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F440B04" w:rsidR="00AF2412" w:rsidRPr="00BF5095" w:rsidRDefault="0096225E">
      <w:pPr>
        <w:jc w:val="center"/>
        <w:rPr>
          <w:rFonts w:ascii="Afacad SemiBold" w:eastAsia="Garamond" w:hAnsi="Afacad SemiBold" w:cs="Garamond"/>
          <w:bCs/>
          <w:sz w:val="36"/>
          <w:szCs w:val="36"/>
        </w:rPr>
      </w:pPr>
      <w:r w:rsidRPr="00BF5095">
        <w:rPr>
          <w:rFonts w:ascii="Afacad SemiBold" w:eastAsia="Garamond" w:hAnsi="Afacad SemiBold" w:cs="Garamond"/>
          <w:bCs/>
          <w:sz w:val="32"/>
          <w:szCs w:val="32"/>
        </w:rPr>
        <w:t>BALASUBRAMANIAN PG</w:t>
      </w:r>
    </w:p>
    <w:p w14:paraId="00000002" w14:textId="34F8FBD5" w:rsidR="00AF2412" w:rsidRDefault="0096225E">
      <w:pPr>
        <w:jc w:val="center"/>
        <w:rPr>
          <w:rFonts w:ascii="Garamond" w:eastAsia="Garamond" w:hAnsi="Garamond" w:cs="Garamond"/>
          <w:sz w:val="21"/>
          <w:szCs w:val="21"/>
        </w:rPr>
      </w:pPr>
      <w:r>
        <w:rPr>
          <w:rFonts w:ascii="Garamond" w:eastAsia="Garamond" w:hAnsi="Garamond" w:cs="Garamond"/>
          <w:sz w:val="21"/>
          <w:szCs w:val="21"/>
        </w:rPr>
        <w:t>Bangalore Urban | P: +91 8078257406</w:t>
      </w:r>
      <w:r w:rsidR="005D62C8">
        <w:rPr>
          <w:rFonts w:ascii="Garamond" w:eastAsia="Garamond" w:hAnsi="Garamond" w:cs="Garamond"/>
          <w:sz w:val="21"/>
          <w:szCs w:val="21"/>
        </w:rPr>
        <w:t>, +91 6282603920</w:t>
      </w:r>
      <w:r>
        <w:rPr>
          <w:rFonts w:ascii="Garamond" w:eastAsia="Garamond" w:hAnsi="Garamond" w:cs="Garamond"/>
          <w:sz w:val="21"/>
          <w:szCs w:val="21"/>
        </w:rPr>
        <w:t xml:space="preserve"> | </w:t>
      </w:r>
      <w:hyperlink r:id="rId5" w:history="1">
        <w:r w:rsidR="00240C52" w:rsidRPr="00E21927">
          <w:rPr>
            <w:rStyle w:val="Hyperlink"/>
            <w:rFonts w:ascii="Garamond" w:eastAsia="Garamond" w:hAnsi="Garamond" w:cs="Garamond"/>
            <w:sz w:val="21"/>
            <w:szCs w:val="21"/>
          </w:rPr>
          <w:t>balasubramanyan18@gmail.com</w:t>
        </w:r>
      </w:hyperlink>
      <w:r w:rsidR="00240C52">
        <w:rPr>
          <w:rFonts w:ascii="Garamond" w:eastAsia="Garamond" w:hAnsi="Garamond" w:cs="Garamond"/>
          <w:sz w:val="21"/>
          <w:szCs w:val="21"/>
        </w:rPr>
        <w:t xml:space="preserve"> | </w:t>
      </w:r>
      <w:hyperlink r:id="rId6" w:history="1">
        <w:r w:rsidR="004B112A" w:rsidRPr="004B112A">
          <w:rPr>
            <w:rStyle w:val="Hyperlink"/>
            <w:rFonts w:ascii="Garamond" w:eastAsia="Garamond" w:hAnsi="Garamond" w:cs="Garamond"/>
            <w:sz w:val="21"/>
            <w:szCs w:val="21"/>
          </w:rPr>
          <w:t>https://github.com/Balasubramanian-pg</w:t>
        </w:r>
      </w:hyperlink>
    </w:p>
    <w:p w14:paraId="533B3BBC" w14:textId="77777777" w:rsidR="00400CFD" w:rsidRDefault="00400CFD" w:rsidP="00400CFD">
      <w:pPr>
        <w:pBdr>
          <w:bottom w:val="single" w:sz="6" w:space="1" w:color="000000"/>
        </w:pBdr>
        <w:tabs>
          <w:tab w:val="left" w:pos="900"/>
        </w:tabs>
        <w:rPr>
          <w:rFonts w:ascii="Garamond" w:eastAsia="Garamond" w:hAnsi="Garamond" w:cs="Garamond"/>
          <w:b/>
          <w:sz w:val="22"/>
          <w:szCs w:val="22"/>
        </w:rPr>
      </w:pPr>
    </w:p>
    <w:p w14:paraId="04E3114E" w14:textId="4AB3150C" w:rsidR="00400CFD" w:rsidRPr="00BF5095" w:rsidRDefault="00400CFD" w:rsidP="00400CFD">
      <w:pPr>
        <w:pBdr>
          <w:bottom w:val="single" w:sz="6" w:space="1" w:color="000000"/>
        </w:pBdr>
        <w:tabs>
          <w:tab w:val="left" w:pos="900"/>
        </w:tabs>
        <w:rPr>
          <w:rFonts w:ascii="Afacad SemiBold" w:eastAsia="Garamond" w:hAnsi="Afacad SemiBold" w:cs="Garamond"/>
          <w:bCs/>
          <w:sz w:val="21"/>
          <w:szCs w:val="21"/>
        </w:rPr>
      </w:pPr>
      <w:r w:rsidRPr="00BF5095">
        <w:rPr>
          <w:rFonts w:ascii="Afacad SemiBold" w:eastAsia="Garamond" w:hAnsi="Afacad SemiBold" w:cs="Garamond"/>
          <w:bCs/>
          <w:sz w:val="22"/>
          <w:szCs w:val="22"/>
        </w:rPr>
        <w:t>SUMMARY</w:t>
      </w:r>
      <w:r w:rsidRPr="00BF5095">
        <w:rPr>
          <w:rFonts w:ascii="Afacad SemiBold" w:eastAsia="Garamond" w:hAnsi="Afacad SemiBold" w:cs="Garamond"/>
          <w:bCs/>
          <w:sz w:val="21"/>
          <w:szCs w:val="21"/>
        </w:rPr>
        <w:tab/>
      </w:r>
    </w:p>
    <w:p w14:paraId="161B984F" w14:textId="77777777" w:rsidR="00400CFD" w:rsidRDefault="00400CFD" w:rsidP="00400CFD">
      <w:pPr>
        <w:tabs>
          <w:tab w:val="left" w:pos="900"/>
        </w:tabs>
        <w:rPr>
          <w:rFonts w:ascii="Garamond" w:eastAsia="Garamond" w:hAnsi="Garamond" w:cs="Garamond"/>
          <w:color w:val="404040"/>
          <w:sz w:val="4"/>
          <w:szCs w:val="4"/>
        </w:rPr>
      </w:pPr>
    </w:p>
    <w:p w14:paraId="3BAEC04D" w14:textId="77777777" w:rsidR="00400CFD" w:rsidRDefault="00400CFD" w:rsidP="00400CFD">
      <w:pPr>
        <w:tabs>
          <w:tab w:val="left" w:pos="900"/>
        </w:tabs>
        <w:rPr>
          <w:rFonts w:ascii="Garamond" w:eastAsia="Garamond" w:hAnsi="Garamond" w:cs="Garamond"/>
          <w:color w:val="404040"/>
          <w:sz w:val="6"/>
          <w:szCs w:val="6"/>
        </w:rPr>
      </w:pPr>
    </w:p>
    <w:p w14:paraId="6DD7A508" w14:textId="7079D8BA" w:rsidR="00400CFD" w:rsidRDefault="00400CFD">
      <w:pPr>
        <w:rPr>
          <w:rFonts w:ascii="Garamond" w:eastAsia="Garamond" w:hAnsi="Garamond" w:cs="Garamond"/>
          <w:sz w:val="21"/>
          <w:szCs w:val="21"/>
        </w:rPr>
      </w:pPr>
      <w:r w:rsidRPr="00400CFD">
        <w:rPr>
          <w:rFonts w:ascii="Garamond" w:eastAsia="Garamond" w:hAnsi="Garamond" w:cs="Garamond"/>
          <w:sz w:val="21"/>
          <w:szCs w:val="21"/>
        </w:rPr>
        <w:t>Strategic and results-oriented Business Intelligence Consultant with 3+ years of experience driving data-driven decision-making and delivering quantifiable business value through advanced analytics, workflow automation, and stakeholder engagement. Proven ability to transform raw data into actionable insights, optimize operational efficiency, and lead cross-functional teams. Expertise in Power BI, SQL, and Agile methodologies, seeking a challenging role to leverage data expertise for organizational growth and profitability.</w:t>
      </w:r>
    </w:p>
    <w:p w14:paraId="489301A6" w14:textId="77777777" w:rsidR="00400CFD" w:rsidRDefault="00400CFD">
      <w:pPr>
        <w:rPr>
          <w:rFonts w:ascii="Garamond" w:eastAsia="Garamond" w:hAnsi="Garamond" w:cs="Garamond"/>
          <w:sz w:val="15"/>
          <w:szCs w:val="15"/>
        </w:rPr>
      </w:pPr>
    </w:p>
    <w:p w14:paraId="1FEC4F2A" w14:textId="77777777" w:rsidR="00400CFD" w:rsidRPr="00BF5095" w:rsidRDefault="00400CFD" w:rsidP="00400CFD">
      <w:pPr>
        <w:pBdr>
          <w:bottom w:val="single" w:sz="6" w:space="1" w:color="000000"/>
        </w:pBdr>
        <w:tabs>
          <w:tab w:val="left" w:pos="900"/>
        </w:tabs>
        <w:rPr>
          <w:rFonts w:ascii="Afacad SemiBold" w:eastAsia="Garamond" w:hAnsi="Afacad SemiBold" w:cs="Garamond"/>
          <w:bCs/>
          <w:sz w:val="21"/>
          <w:szCs w:val="21"/>
        </w:rPr>
      </w:pPr>
      <w:r w:rsidRPr="00BF5095">
        <w:rPr>
          <w:rFonts w:ascii="Afacad SemiBold" w:eastAsia="Garamond" w:hAnsi="Afacad SemiBold" w:cs="Garamond"/>
          <w:bCs/>
          <w:sz w:val="22"/>
          <w:szCs w:val="22"/>
        </w:rPr>
        <w:t>SKILLS &amp; ACHIEVEMENTS</w:t>
      </w:r>
    </w:p>
    <w:p w14:paraId="47A5C67D" w14:textId="77777777" w:rsidR="00400CFD" w:rsidRDefault="00400CFD" w:rsidP="00400CFD">
      <w:pPr>
        <w:tabs>
          <w:tab w:val="left" w:pos="630"/>
          <w:tab w:val="left" w:pos="900"/>
        </w:tabs>
        <w:rPr>
          <w:rFonts w:ascii="Garamond" w:eastAsia="Garamond" w:hAnsi="Garamond" w:cs="Garamond"/>
          <w:sz w:val="4"/>
          <w:szCs w:val="4"/>
        </w:rPr>
      </w:pPr>
    </w:p>
    <w:p w14:paraId="3DBC8725" w14:textId="77777777" w:rsidR="00400CFD" w:rsidRDefault="00400CFD" w:rsidP="00400CFD">
      <w:pPr>
        <w:tabs>
          <w:tab w:val="left" w:pos="630"/>
          <w:tab w:val="left" w:pos="900"/>
        </w:tabs>
        <w:rPr>
          <w:rFonts w:ascii="Garamond" w:eastAsia="Garamond" w:hAnsi="Garamond" w:cs="Garamond"/>
          <w:sz w:val="6"/>
          <w:szCs w:val="6"/>
        </w:rPr>
      </w:pPr>
    </w:p>
    <w:p w14:paraId="04997933" w14:textId="77777777" w:rsidR="00400CFD" w:rsidRDefault="00400CFD" w:rsidP="00400CFD">
      <w:pPr>
        <w:tabs>
          <w:tab w:val="left" w:pos="630"/>
          <w:tab w:val="left" w:pos="900"/>
        </w:tabs>
        <w:rPr>
          <w:rFonts w:ascii="Garamond" w:eastAsia="Garamond" w:hAnsi="Garamond" w:cs="Garamond"/>
          <w:sz w:val="21"/>
          <w:szCs w:val="21"/>
        </w:rPr>
      </w:pPr>
      <w:r w:rsidRPr="00BF5095">
        <w:rPr>
          <w:rFonts w:ascii="Afacad Medium" w:eastAsia="Garamond" w:hAnsi="Afacad Medium" w:cs="Garamond"/>
          <w:bCs/>
          <w:sz w:val="21"/>
          <w:szCs w:val="21"/>
        </w:rPr>
        <w:t>Technical Skills:</w:t>
      </w:r>
      <w:r>
        <w:rPr>
          <w:rFonts w:ascii="Garamond" w:eastAsia="Garamond" w:hAnsi="Garamond" w:cs="Garamond"/>
          <w:sz w:val="21"/>
          <w:szCs w:val="21"/>
        </w:rPr>
        <w:t xml:space="preserve"> Power BI, Power Automate, Power Apps, MS Excel, Advanced SQL</w:t>
      </w:r>
    </w:p>
    <w:p w14:paraId="0ECB5C71" w14:textId="6D05AB9E" w:rsidR="00400CFD" w:rsidRDefault="00400CFD" w:rsidP="00400CFD">
      <w:pPr>
        <w:tabs>
          <w:tab w:val="left" w:pos="630"/>
          <w:tab w:val="left" w:pos="900"/>
        </w:tabs>
        <w:rPr>
          <w:rFonts w:ascii="Garamond" w:eastAsia="Garamond" w:hAnsi="Garamond" w:cs="Garamond"/>
          <w:sz w:val="21"/>
          <w:szCs w:val="21"/>
        </w:rPr>
      </w:pPr>
      <w:r w:rsidRPr="00BF5095">
        <w:rPr>
          <w:rFonts w:ascii="Afacad Medium" w:eastAsia="Garamond" w:hAnsi="Afacad Medium" w:cs="Garamond"/>
          <w:sz w:val="21"/>
          <w:szCs w:val="21"/>
        </w:rPr>
        <w:t>Soft Skills:</w:t>
      </w:r>
      <w:r>
        <w:rPr>
          <w:rFonts w:ascii="Garamond" w:eastAsia="Garamond" w:hAnsi="Garamond" w:cs="Garamond"/>
          <w:sz w:val="21"/>
          <w:szCs w:val="21"/>
        </w:rPr>
        <w:t xml:space="preserve"> Business Requirement gathering, Stakeholder management, Joint Application Development (JAD), Sprint planning, Workflow Breakdown and optimization</w:t>
      </w:r>
    </w:p>
    <w:p w14:paraId="2AA61665" w14:textId="77777777" w:rsidR="00400CFD" w:rsidRDefault="00400CFD" w:rsidP="00400CFD">
      <w:pPr>
        <w:tabs>
          <w:tab w:val="left" w:pos="630"/>
          <w:tab w:val="left" w:pos="900"/>
        </w:tabs>
        <w:rPr>
          <w:rFonts w:ascii="Garamond" w:eastAsia="Garamond" w:hAnsi="Garamond" w:cs="Garamond"/>
          <w:sz w:val="21"/>
          <w:szCs w:val="21"/>
        </w:rPr>
      </w:pPr>
      <w:r w:rsidRPr="00BF5095">
        <w:rPr>
          <w:rFonts w:ascii="Afacad Medium" w:eastAsia="Garamond" w:hAnsi="Afacad Medium" w:cs="Garamond"/>
          <w:bCs/>
          <w:sz w:val="21"/>
          <w:szCs w:val="21"/>
        </w:rPr>
        <w:t>Certifications &amp; Training:</w:t>
      </w:r>
      <w:r>
        <w:rPr>
          <w:rFonts w:ascii="Garamond" w:eastAsia="Garamond" w:hAnsi="Garamond" w:cs="Garamond"/>
          <w:b/>
          <w:sz w:val="21"/>
          <w:szCs w:val="21"/>
        </w:rPr>
        <w:t xml:space="preserve"> </w:t>
      </w:r>
      <w:r>
        <w:rPr>
          <w:rFonts w:ascii="Garamond" w:eastAsia="Garamond" w:hAnsi="Garamond" w:cs="Garamond"/>
          <w:sz w:val="21"/>
          <w:szCs w:val="21"/>
        </w:rPr>
        <w:t>Foundations of Project Management (Google), Agile Requirements Foundations (</w:t>
      </w:r>
      <w:proofErr w:type="spellStart"/>
      <w:r>
        <w:rPr>
          <w:rFonts w:ascii="Garamond" w:eastAsia="Garamond" w:hAnsi="Garamond" w:cs="Garamond"/>
          <w:sz w:val="21"/>
          <w:szCs w:val="21"/>
        </w:rPr>
        <w:t>Linkedin</w:t>
      </w:r>
      <w:proofErr w:type="spellEnd"/>
      <w:r>
        <w:rPr>
          <w:rFonts w:ascii="Garamond" w:eastAsia="Garamond" w:hAnsi="Garamond" w:cs="Garamond"/>
          <w:sz w:val="21"/>
          <w:szCs w:val="21"/>
        </w:rPr>
        <w:t xml:space="preserve"> Learning), Business Analysis Foundations (International Institute of Business Analysis), Managing Data with Microsoft 365 (Microsoft Learning)</w:t>
      </w:r>
    </w:p>
    <w:p w14:paraId="4A7259D0" w14:textId="1F8A0E64" w:rsidR="00400CFD" w:rsidRPr="00400CFD" w:rsidRDefault="00400CFD" w:rsidP="00400CFD">
      <w:pPr>
        <w:tabs>
          <w:tab w:val="left" w:pos="630"/>
          <w:tab w:val="left" w:pos="900"/>
        </w:tabs>
        <w:rPr>
          <w:rFonts w:ascii="Garamond" w:eastAsia="Garamond" w:hAnsi="Garamond" w:cs="Garamond"/>
          <w:sz w:val="21"/>
          <w:szCs w:val="21"/>
        </w:rPr>
      </w:pPr>
      <w:r w:rsidRPr="00BF5095">
        <w:rPr>
          <w:rFonts w:ascii="Afacad Medium" w:eastAsia="Garamond" w:hAnsi="Afacad Medium" w:cs="Garamond"/>
          <w:bCs/>
          <w:sz w:val="21"/>
          <w:szCs w:val="21"/>
        </w:rPr>
        <w:t>Awards:</w:t>
      </w:r>
      <w:r>
        <w:rPr>
          <w:rFonts w:ascii="Garamond" w:eastAsia="Garamond" w:hAnsi="Garamond" w:cs="Garamond"/>
          <w:b/>
          <w:sz w:val="21"/>
          <w:szCs w:val="21"/>
        </w:rPr>
        <w:t xml:space="preserve"> </w:t>
      </w:r>
      <w:r w:rsidRPr="00562730">
        <w:rPr>
          <w:rFonts w:ascii="Garamond" w:eastAsia="Garamond" w:hAnsi="Garamond" w:cs="Garamond"/>
          <w:sz w:val="21"/>
          <w:szCs w:val="21"/>
        </w:rPr>
        <w:t>Received Employee of the Month 3 times in 12 months for outstanding client engagement and service delivery excellence</w:t>
      </w:r>
    </w:p>
    <w:p w14:paraId="0000000F" w14:textId="6B94E717" w:rsidR="00AF2412" w:rsidRDefault="00803EB8" w:rsidP="002F329D">
      <w:pPr>
        <w:tabs>
          <w:tab w:val="left" w:pos="1134"/>
          <w:tab w:val="right" w:pos="10503"/>
        </w:tabs>
        <w:rPr>
          <w:rFonts w:ascii="Garamond" w:eastAsia="Garamond" w:hAnsi="Garamond" w:cs="Garamond"/>
          <w:sz w:val="21"/>
          <w:szCs w:val="21"/>
        </w:rPr>
      </w:pPr>
      <w:r>
        <w:rPr>
          <w:rFonts w:ascii="Garamond" w:eastAsia="Garamond" w:hAnsi="Garamond" w:cs="Garamond"/>
          <w:color w:val="000000"/>
          <w:sz w:val="21"/>
          <w:szCs w:val="21"/>
        </w:rPr>
        <w:tab/>
      </w:r>
      <w:r>
        <w:rPr>
          <w:rFonts w:ascii="Garamond" w:eastAsia="Garamond" w:hAnsi="Garamond" w:cs="Garamond"/>
          <w:sz w:val="21"/>
          <w:szCs w:val="21"/>
        </w:rPr>
        <w:tab/>
      </w:r>
    </w:p>
    <w:p w14:paraId="00000010" w14:textId="77777777" w:rsidR="00AF2412" w:rsidRPr="00BF5095" w:rsidRDefault="00000000">
      <w:pPr>
        <w:pBdr>
          <w:bottom w:val="single" w:sz="6" w:space="1" w:color="000000"/>
        </w:pBdr>
        <w:tabs>
          <w:tab w:val="left" w:pos="900"/>
        </w:tabs>
        <w:rPr>
          <w:rFonts w:ascii="Afacad SemiBold" w:eastAsia="Garamond" w:hAnsi="Afacad SemiBold" w:cs="Garamond"/>
          <w:bCs/>
          <w:sz w:val="21"/>
          <w:szCs w:val="21"/>
        </w:rPr>
      </w:pPr>
      <w:r w:rsidRPr="00BF5095">
        <w:rPr>
          <w:rFonts w:ascii="Afacad SemiBold" w:eastAsia="Garamond" w:hAnsi="Afacad SemiBold" w:cs="Garamond"/>
          <w:bCs/>
          <w:sz w:val="22"/>
          <w:szCs w:val="22"/>
        </w:rPr>
        <w:t>WORK EXPERIENCE</w:t>
      </w:r>
      <w:r w:rsidRPr="00BF5095">
        <w:rPr>
          <w:rFonts w:ascii="Afacad SemiBold" w:eastAsia="Garamond" w:hAnsi="Afacad SemiBold" w:cs="Garamond"/>
          <w:bCs/>
          <w:sz w:val="21"/>
          <w:szCs w:val="21"/>
        </w:rPr>
        <w:tab/>
      </w:r>
    </w:p>
    <w:p w14:paraId="00000011" w14:textId="77777777" w:rsidR="00AF2412" w:rsidRDefault="00AF2412">
      <w:pPr>
        <w:tabs>
          <w:tab w:val="left" w:pos="900"/>
        </w:tabs>
        <w:rPr>
          <w:rFonts w:ascii="Garamond" w:eastAsia="Garamond" w:hAnsi="Garamond" w:cs="Garamond"/>
          <w:color w:val="404040"/>
          <w:sz w:val="4"/>
          <w:szCs w:val="4"/>
        </w:rPr>
      </w:pPr>
    </w:p>
    <w:p w14:paraId="00000012" w14:textId="77777777" w:rsidR="00AF2412" w:rsidRDefault="00AF2412">
      <w:pPr>
        <w:tabs>
          <w:tab w:val="left" w:pos="900"/>
        </w:tabs>
        <w:rPr>
          <w:rFonts w:ascii="Garamond" w:eastAsia="Garamond" w:hAnsi="Garamond" w:cs="Garamond"/>
          <w:color w:val="404040"/>
          <w:sz w:val="6"/>
          <w:szCs w:val="6"/>
        </w:rPr>
      </w:pPr>
    </w:p>
    <w:p w14:paraId="00000013" w14:textId="32E52CB5" w:rsidR="00AF2412" w:rsidRPr="008E769D" w:rsidRDefault="008E769D">
      <w:pPr>
        <w:tabs>
          <w:tab w:val="left" w:pos="1134"/>
          <w:tab w:val="right" w:pos="10503"/>
        </w:tabs>
        <w:rPr>
          <w:rFonts w:ascii="Garamond" w:eastAsia="Garamond" w:hAnsi="Garamond" w:cs="Garamond"/>
          <w:b/>
          <w:bCs/>
          <w:color w:val="404040"/>
          <w:sz w:val="21"/>
          <w:szCs w:val="21"/>
          <w:lang w:val="en-IN"/>
        </w:rPr>
      </w:pPr>
      <w:proofErr w:type="spellStart"/>
      <w:r w:rsidRPr="00973D2C">
        <w:rPr>
          <w:rFonts w:ascii="Afacad Medium" w:eastAsia="Garamond" w:hAnsi="Afacad Medium" w:cs="Garamond"/>
          <w:color w:val="404040"/>
          <w:sz w:val="21"/>
          <w:szCs w:val="21"/>
          <w:lang w:val="en-IN"/>
        </w:rPr>
        <w:t>Flipcarbon</w:t>
      </w:r>
      <w:proofErr w:type="spellEnd"/>
      <w:r w:rsidRPr="00973D2C">
        <w:rPr>
          <w:rFonts w:ascii="Afacad Medium" w:eastAsia="Garamond" w:hAnsi="Afacad Medium" w:cs="Garamond"/>
          <w:color w:val="404040"/>
          <w:sz w:val="21"/>
          <w:szCs w:val="21"/>
          <w:lang w:val="en-IN"/>
        </w:rPr>
        <w:t xml:space="preserve">: Virtual CFO, Financial Consulting &amp; Accounting Services </w:t>
      </w:r>
      <w:r w:rsidRPr="00973D2C">
        <w:rPr>
          <w:rFonts w:ascii="Afacad Medium" w:eastAsia="Garamond" w:hAnsi="Afacad Medium" w:cs="Garamond"/>
          <w:color w:val="404040"/>
          <w:sz w:val="21"/>
          <w:szCs w:val="21"/>
        </w:rPr>
        <w:t>(Boutique Consulting Firm)</w:t>
      </w:r>
      <w:r>
        <w:rPr>
          <w:rFonts w:ascii="Garamond" w:eastAsia="Garamond" w:hAnsi="Garamond" w:cs="Garamond"/>
          <w:sz w:val="21"/>
          <w:szCs w:val="21"/>
        </w:rPr>
        <w:tab/>
        <w:t>Bangalore</w:t>
      </w:r>
    </w:p>
    <w:p w14:paraId="00000014" w14:textId="15E90E57" w:rsidR="00AF2412" w:rsidRDefault="00F075D3">
      <w:pPr>
        <w:tabs>
          <w:tab w:val="left" w:pos="1134"/>
          <w:tab w:val="right" w:pos="10503"/>
        </w:tabs>
        <w:rPr>
          <w:rFonts w:ascii="Garamond" w:eastAsia="Garamond" w:hAnsi="Garamond" w:cs="Garamond"/>
          <w:sz w:val="21"/>
          <w:szCs w:val="21"/>
        </w:rPr>
      </w:pPr>
      <w:r>
        <w:rPr>
          <w:rFonts w:ascii="Garamond" w:eastAsia="Garamond" w:hAnsi="Garamond" w:cs="Garamond"/>
          <w:color w:val="000000" w:themeColor="text1"/>
          <w:sz w:val="21"/>
          <w:szCs w:val="21"/>
        </w:rPr>
        <w:t xml:space="preserve">Lead </w:t>
      </w:r>
      <w:r w:rsidR="008E769D" w:rsidRPr="002F2461">
        <w:rPr>
          <w:rFonts w:ascii="Garamond" w:eastAsia="Garamond" w:hAnsi="Garamond" w:cs="Garamond"/>
          <w:color w:val="000000" w:themeColor="text1"/>
          <w:sz w:val="21"/>
          <w:szCs w:val="21"/>
        </w:rPr>
        <w:t>Business Intelligence Consultant</w:t>
      </w:r>
      <w:r w:rsidR="008E769D">
        <w:rPr>
          <w:rFonts w:ascii="Garamond" w:eastAsia="Garamond" w:hAnsi="Garamond" w:cs="Garamond"/>
          <w:sz w:val="21"/>
          <w:szCs w:val="21"/>
        </w:rPr>
        <w:tab/>
      </w:r>
      <w:r w:rsidR="008567DE">
        <w:rPr>
          <w:rFonts w:ascii="Garamond" w:eastAsia="Garamond" w:hAnsi="Garamond" w:cs="Garamond"/>
          <w:sz w:val="21"/>
          <w:szCs w:val="21"/>
        </w:rPr>
        <w:t>Jan</w:t>
      </w:r>
      <w:r w:rsidR="008E769D">
        <w:rPr>
          <w:rFonts w:ascii="Garamond" w:eastAsia="Garamond" w:hAnsi="Garamond" w:cs="Garamond"/>
          <w:sz w:val="21"/>
          <w:szCs w:val="21"/>
        </w:rPr>
        <w:t xml:space="preserve"> 20</w:t>
      </w:r>
      <w:r w:rsidR="008567DE">
        <w:rPr>
          <w:rFonts w:ascii="Garamond" w:eastAsia="Garamond" w:hAnsi="Garamond" w:cs="Garamond"/>
          <w:sz w:val="21"/>
          <w:szCs w:val="21"/>
        </w:rPr>
        <w:t>2</w:t>
      </w:r>
      <w:r w:rsidR="00A06F59">
        <w:rPr>
          <w:rFonts w:ascii="Garamond" w:eastAsia="Garamond" w:hAnsi="Garamond" w:cs="Garamond"/>
          <w:sz w:val="21"/>
          <w:szCs w:val="21"/>
        </w:rPr>
        <w:t>4</w:t>
      </w:r>
      <w:r w:rsidR="008E769D">
        <w:rPr>
          <w:rFonts w:ascii="Garamond" w:eastAsia="Garamond" w:hAnsi="Garamond" w:cs="Garamond"/>
          <w:sz w:val="21"/>
          <w:szCs w:val="21"/>
        </w:rPr>
        <w:t xml:space="preserve"> – </w:t>
      </w:r>
      <w:r w:rsidR="008567DE">
        <w:rPr>
          <w:rFonts w:ascii="Garamond" w:eastAsia="Garamond" w:hAnsi="Garamond" w:cs="Garamond"/>
          <w:sz w:val="21"/>
          <w:szCs w:val="21"/>
        </w:rPr>
        <w:t>Present</w:t>
      </w:r>
    </w:p>
    <w:p w14:paraId="06E78319" w14:textId="77777777" w:rsidR="00A06F59" w:rsidRDefault="00A06F59">
      <w:pPr>
        <w:tabs>
          <w:tab w:val="left" w:pos="1134"/>
          <w:tab w:val="right" w:pos="10503"/>
        </w:tabs>
        <w:rPr>
          <w:rFonts w:ascii="Garamond" w:eastAsia="Garamond" w:hAnsi="Garamond" w:cs="Garamond"/>
          <w:sz w:val="22"/>
          <w:szCs w:val="22"/>
        </w:rPr>
      </w:pPr>
    </w:p>
    <w:p w14:paraId="6ED51CE1" w14:textId="0D2C3B7C" w:rsidR="00335296" w:rsidRPr="00335296" w:rsidRDefault="00335296" w:rsidP="00335296">
      <w:pPr>
        <w:pStyle w:val="ListParagraph"/>
        <w:numPr>
          <w:ilvl w:val="0"/>
          <w:numId w:val="21"/>
        </w:numPr>
        <w:pBdr>
          <w:bottom w:val="single" w:sz="6" w:space="1" w:color="000000"/>
        </w:pBdr>
        <w:tabs>
          <w:tab w:val="left" w:pos="900"/>
        </w:tabs>
        <w:rPr>
          <w:rFonts w:ascii="Garamond" w:eastAsia="Garamond" w:hAnsi="Garamond" w:cs="Garamond"/>
          <w:sz w:val="22"/>
          <w:szCs w:val="22"/>
        </w:rPr>
      </w:pPr>
      <w:r w:rsidRPr="00335296">
        <w:rPr>
          <w:rFonts w:ascii="Garamond" w:eastAsia="Garamond" w:hAnsi="Garamond" w:cs="Garamond"/>
          <w:sz w:val="22"/>
          <w:szCs w:val="22"/>
        </w:rPr>
        <w:t>T</w:t>
      </w:r>
      <w:r w:rsidRPr="00335296">
        <w:rPr>
          <w:rFonts w:ascii="Garamond" w:eastAsia="Garamond" w:hAnsi="Garamond" w:cs="Garamond"/>
          <w:sz w:val="22"/>
          <w:szCs w:val="22"/>
        </w:rPr>
        <w:t>ransformed disparate data sources into a centralized system, significantly enhancing data accessibility and improving decision-making efficiency for enterprise-level clients.</w:t>
      </w:r>
    </w:p>
    <w:p w14:paraId="2769BC49" w14:textId="70702C39" w:rsidR="00335296" w:rsidRPr="00335296" w:rsidRDefault="00335296" w:rsidP="00335296">
      <w:pPr>
        <w:pStyle w:val="ListParagraph"/>
        <w:numPr>
          <w:ilvl w:val="0"/>
          <w:numId w:val="21"/>
        </w:numPr>
        <w:pBdr>
          <w:bottom w:val="single" w:sz="6" w:space="1" w:color="000000"/>
        </w:pBdr>
        <w:tabs>
          <w:tab w:val="left" w:pos="900"/>
        </w:tabs>
        <w:rPr>
          <w:rFonts w:ascii="Garamond" w:eastAsia="Garamond" w:hAnsi="Garamond" w:cs="Garamond"/>
          <w:sz w:val="22"/>
          <w:szCs w:val="22"/>
        </w:rPr>
      </w:pPr>
      <w:r w:rsidRPr="00335296">
        <w:rPr>
          <w:rFonts w:ascii="Garamond" w:eastAsia="Garamond" w:hAnsi="Garamond" w:cs="Garamond"/>
          <w:sz w:val="22"/>
          <w:szCs w:val="22"/>
        </w:rPr>
        <w:t>Spearheaded the redesign of reporting mechanisms through process re-engineering, slashing manual effort by 40% and reducing reporting errors by 25%, resulting in an estimated annual cost savings based on reduced labor hours for a team of 5 analysts.</w:t>
      </w:r>
    </w:p>
    <w:p w14:paraId="3D472A3B" w14:textId="202984D2" w:rsidR="00335296" w:rsidRPr="00335296" w:rsidRDefault="00335296" w:rsidP="00335296">
      <w:pPr>
        <w:pStyle w:val="ListParagraph"/>
        <w:numPr>
          <w:ilvl w:val="0"/>
          <w:numId w:val="21"/>
        </w:numPr>
        <w:pBdr>
          <w:bottom w:val="single" w:sz="6" w:space="1" w:color="000000"/>
        </w:pBdr>
        <w:tabs>
          <w:tab w:val="left" w:pos="900"/>
        </w:tabs>
        <w:rPr>
          <w:rFonts w:ascii="Garamond" w:eastAsia="Garamond" w:hAnsi="Garamond" w:cs="Garamond"/>
          <w:sz w:val="22"/>
          <w:szCs w:val="22"/>
        </w:rPr>
      </w:pPr>
      <w:r w:rsidRPr="00335296">
        <w:rPr>
          <w:rFonts w:ascii="Garamond" w:eastAsia="Garamond" w:hAnsi="Garamond" w:cs="Garamond"/>
          <w:sz w:val="22"/>
          <w:szCs w:val="22"/>
        </w:rPr>
        <w:t>Elevated strategic planning outcomes by 25% through standardizing financial benchmarking and developing data-driven recommendations, contributing to improved pricing strategies and potentially leading to a 2-3% increase in profit margin across key product lines.</w:t>
      </w:r>
    </w:p>
    <w:p w14:paraId="24FFDE93" w14:textId="73D92502" w:rsidR="00335296" w:rsidRPr="00335296" w:rsidRDefault="00335296" w:rsidP="00335296">
      <w:pPr>
        <w:pStyle w:val="ListParagraph"/>
        <w:numPr>
          <w:ilvl w:val="0"/>
          <w:numId w:val="21"/>
        </w:numPr>
        <w:pBdr>
          <w:bottom w:val="single" w:sz="6" w:space="1" w:color="000000"/>
        </w:pBdr>
        <w:tabs>
          <w:tab w:val="left" w:pos="900"/>
        </w:tabs>
        <w:rPr>
          <w:rFonts w:ascii="Garamond" w:eastAsia="Garamond" w:hAnsi="Garamond" w:cs="Garamond"/>
          <w:sz w:val="22"/>
          <w:szCs w:val="22"/>
        </w:rPr>
      </w:pPr>
      <w:r w:rsidRPr="00335296">
        <w:rPr>
          <w:rFonts w:ascii="Garamond" w:eastAsia="Garamond" w:hAnsi="Garamond" w:cs="Garamond"/>
          <w:sz w:val="22"/>
          <w:szCs w:val="22"/>
        </w:rPr>
        <w:t>Bolstered data visualization capabilities using Excel and Power BI, delivering real-time insights to business leaders to support critical financial decisions.</w:t>
      </w:r>
    </w:p>
    <w:p w14:paraId="35AED857" w14:textId="6C6DAAD2" w:rsidR="00335296" w:rsidRPr="00335296" w:rsidRDefault="00335296" w:rsidP="00335296">
      <w:pPr>
        <w:pStyle w:val="ListParagraph"/>
        <w:numPr>
          <w:ilvl w:val="0"/>
          <w:numId w:val="21"/>
        </w:numPr>
        <w:pBdr>
          <w:bottom w:val="single" w:sz="6" w:space="1" w:color="000000"/>
        </w:pBdr>
        <w:tabs>
          <w:tab w:val="left" w:pos="900"/>
        </w:tabs>
        <w:rPr>
          <w:rFonts w:ascii="Garamond" w:eastAsia="Garamond" w:hAnsi="Garamond" w:cs="Garamond"/>
          <w:sz w:val="22"/>
          <w:szCs w:val="22"/>
        </w:rPr>
      </w:pPr>
      <w:r w:rsidRPr="00335296">
        <w:rPr>
          <w:rFonts w:ascii="Garamond" w:eastAsia="Garamond" w:hAnsi="Garamond" w:cs="Garamond"/>
          <w:sz w:val="22"/>
          <w:szCs w:val="22"/>
        </w:rPr>
        <w:t>Increased report relevance by 25% and timeliness by 45% and delivered analytical frameworks for consolidated reporting, enabling faster and more informed financial forecasting.</w:t>
      </w:r>
    </w:p>
    <w:p w14:paraId="0AA23391" w14:textId="6997EE32" w:rsidR="00335296" w:rsidRPr="00335296" w:rsidRDefault="00335296" w:rsidP="00502C91">
      <w:pPr>
        <w:pStyle w:val="ListParagraph"/>
        <w:numPr>
          <w:ilvl w:val="0"/>
          <w:numId w:val="21"/>
        </w:numPr>
        <w:pBdr>
          <w:bottom w:val="single" w:sz="6" w:space="1" w:color="000000"/>
        </w:pBdr>
        <w:tabs>
          <w:tab w:val="left" w:pos="900"/>
        </w:tabs>
        <w:rPr>
          <w:rFonts w:ascii="Garamond" w:eastAsia="Garamond" w:hAnsi="Garamond" w:cs="Garamond"/>
          <w:sz w:val="21"/>
          <w:szCs w:val="21"/>
          <w:lang w:val="en-IN"/>
        </w:rPr>
      </w:pPr>
      <w:r w:rsidRPr="00335296">
        <w:rPr>
          <w:rFonts w:ascii="Garamond" w:eastAsia="Garamond" w:hAnsi="Garamond" w:cs="Garamond"/>
          <w:sz w:val="22"/>
          <w:szCs w:val="22"/>
        </w:rPr>
        <w:t>Optimized database management using Excel and SharePoint, accelerating data retrieval time by 30% for critical financial statistics for a multi-</w:t>
      </w:r>
      <w:r w:rsidR="00BF47E4" w:rsidRPr="00335296">
        <w:rPr>
          <w:rFonts w:ascii="Garamond" w:eastAsia="Garamond" w:hAnsi="Garamond" w:cs="Garamond"/>
          <w:sz w:val="22"/>
          <w:szCs w:val="22"/>
        </w:rPr>
        <w:t>million-dollar</w:t>
      </w:r>
      <w:r w:rsidRPr="00335296">
        <w:rPr>
          <w:rFonts w:ascii="Garamond" w:eastAsia="Garamond" w:hAnsi="Garamond" w:cs="Garamond"/>
          <w:sz w:val="22"/>
          <w:szCs w:val="22"/>
        </w:rPr>
        <w:t xml:space="preserve"> client portfolio</w:t>
      </w:r>
      <w:r w:rsidR="00BF47E4">
        <w:rPr>
          <w:rFonts w:ascii="Garamond" w:eastAsia="Garamond" w:hAnsi="Garamond" w:cs="Garamond"/>
          <w:sz w:val="22"/>
          <w:szCs w:val="22"/>
        </w:rPr>
        <w:t>.</w:t>
      </w:r>
    </w:p>
    <w:p w14:paraId="65C57FC8" w14:textId="7204DA4F" w:rsidR="00335296" w:rsidRPr="00003358" w:rsidRDefault="00335296" w:rsidP="00335296">
      <w:pPr>
        <w:pStyle w:val="ListParagraph"/>
        <w:numPr>
          <w:ilvl w:val="0"/>
          <w:numId w:val="21"/>
        </w:numPr>
        <w:pBdr>
          <w:bottom w:val="single" w:sz="6" w:space="1" w:color="000000"/>
        </w:pBdr>
        <w:tabs>
          <w:tab w:val="left" w:pos="900"/>
        </w:tabs>
        <w:rPr>
          <w:rFonts w:ascii="Garamond" w:eastAsia="Garamond" w:hAnsi="Garamond" w:cs="Garamond"/>
          <w:sz w:val="21"/>
          <w:szCs w:val="21"/>
          <w:lang w:val="en-IN"/>
        </w:rPr>
      </w:pPr>
      <w:r w:rsidRPr="00335296">
        <w:rPr>
          <w:rFonts w:ascii="Garamond" w:eastAsia="Garamond" w:hAnsi="Garamond" w:cs="Garamond"/>
          <w:sz w:val="21"/>
          <w:szCs w:val="21"/>
          <w:lang w:val="en-IN"/>
        </w:rPr>
        <w:t>Instituted robust data governance frameworks and data stewardship standard operating procedures to ensure consistency, accuracy, and compliance across data repositories, mitigating the risk of costly errors and potential regulatory fines</w:t>
      </w:r>
      <w:r w:rsidR="00BF47E4">
        <w:rPr>
          <w:rFonts w:ascii="Garamond" w:eastAsia="Garamond" w:hAnsi="Garamond" w:cs="Garamond"/>
          <w:sz w:val="21"/>
          <w:szCs w:val="21"/>
          <w:lang w:val="en-IN"/>
        </w:rPr>
        <w:t>.</w:t>
      </w:r>
      <w:r w:rsidRPr="00335296">
        <w:rPr>
          <w:rFonts w:ascii="Garamond" w:eastAsia="Garamond" w:hAnsi="Garamond" w:cs="Garamond"/>
          <w:sz w:val="21"/>
          <w:szCs w:val="21"/>
          <w:lang w:val="en-IN"/>
        </w:rPr>
        <w:t xml:space="preserve"> </w:t>
      </w:r>
    </w:p>
    <w:p w14:paraId="4EE70134" w14:textId="77777777" w:rsidR="00335296" w:rsidRPr="00335296" w:rsidRDefault="00335296" w:rsidP="00335296">
      <w:pPr>
        <w:pBdr>
          <w:bottom w:val="single" w:sz="6" w:space="1" w:color="000000"/>
        </w:pBdr>
        <w:tabs>
          <w:tab w:val="left" w:pos="900"/>
        </w:tabs>
        <w:rPr>
          <w:rFonts w:ascii="Garamond" w:eastAsia="Garamond" w:hAnsi="Garamond" w:cs="Garamond"/>
          <w:sz w:val="21"/>
          <w:szCs w:val="21"/>
          <w:lang w:val="en-IN"/>
        </w:rPr>
      </w:pPr>
    </w:p>
    <w:p w14:paraId="2F818948" w14:textId="77777777" w:rsidR="00302311" w:rsidRPr="008E769D" w:rsidRDefault="00302311" w:rsidP="00302311">
      <w:pPr>
        <w:tabs>
          <w:tab w:val="left" w:pos="1134"/>
          <w:tab w:val="right" w:pos="10503"/>
        </w:tabs>
        <w:rPr>
          <w:rFonts w:ascii="Garamond" w:eastAsia="Garamond" w:hAnsi="Garamond" w:cs="Garamond"/>
          <w:b/>
          <w:bCs/>
          <w:color w:val="404040"/>
          <w:sz w:val="21"/>
          <w:szCs w:val="21"/>
          <w:lang w:val="en-IN"/>
        </w:rPr>
      </w:pPr>
      <w:proofErr w:type="spellStart"/>
      <w:r w:rsidRPr="00973D2C">
        <w:rPr>
          <w:rFonts w:ascii="Afacad Medium" w:eastAsia="Garamond" w:hAnsi="Afacad Medium" w:cs="Garamond"/>
          <w:color w:val="404040"/>
          <w:sz w:val="21"/>
          <w:szCs w:val="21"/>
          <w:lang w:val="en-IN"/>
        </w:rPr>
        <w:t>Flipcarbon</w:t>
      </w:r>
      <w:proofErr w:type="spellEnd"/>
      <w:r w:rsidRPr="00973D2C">
        <w:rPr>
          <w:rFonts w:ascii="Afacad Medium" w:eastAsia="Garamond" w:hAnsi="Afacad Medium" w:cs="Garamond"/>
          <w:color w:val="404040"/>
          <w:sz w:val="21"/>
          <w:szCs w:val="21"/>
          <w:lang w:val="en-IN"/>
        </w:rPr>
        <w:t xml:space="preserve">: Virtual CFO, Financial Consulting &amp; Accounting Services </w:t>
      </w:r>
      <w:r w:rsidRPr="00973D2C">
        <w:rPr>
          <w:rFonts w:ascii="Afacad Medium" w:eastAsia="Garamond" w:hAnsi="Afacad Medium" w:cs="Garamond"/>
          <w:color w:val="404040"/>
          <w:sz w:val="21"/>
          <w:szCs w:val="21"/>
        </w:rPr>
        <w:t>(Boutique Consulting Firm)</w:t>
      </w:r>
      <w:r>
        <w:rPr>
          <w:rFonts w:ascii="Garamond" w:eastAsia="Garamond" w:hAnsi="Garamond" w:cs="Garamond"/>
          <w:sz w:val="21"/>
          <w:szCs w:val="21"/>
        </w:rPr>
        <w:tab/>
        <w:t>Bangalore</w:t>
      </w:r>
    </w:p>
    <w:p w14:paraId="177C4A6D" w14:textId="246EF440" w:rsidR="00302311" w:rsidRDefault="00302311" w:rsidP="00302311">
      <w:pPr>
        <w:tabs>
          <w:tab w:val="left" w:pos="1134"/>
          <w:tab w:val="right" w:pos="10503"/>
        </w:tabs>
        <w:rPr>
          <w:rFonts w:ascii="Garamond" w:eastAsia="Garamond" w:hAnsi="Garamond" w:cs="Garamond"/>
          <w:sz w:val="21"/>
          <w:szCs w:val="21"/>
        </w:rPr>
      </w:pPr>
      <w:r>
        <w:rPr>
          <w:rFonts w:ascii="Garamond" w:eastAsia="Garamond" w:hAnsi="Garamond" w:cs="Garamond"/>
          <w:color w:val="000000" w:themeColor="text1"/>
          <w:sz w:val="21"/>
          <w:szCs w:val="21"/>
        </w:rPr>
        <w:t>Business Intelligence Analyst</w:t>
      </w:r>
      <w:r>
        <w:rPr>
          <w:rFonts w:ascii="Garamond" w:eastAsia="Garamond" w:hAnsi="Garamond" w:cs="Garamond"/>
          <w:sz w:val="21"/>
          <w:szCs w:val="21"/>
        </w:rPr>
        <w:tab/>
        <w:t xml:space="preserve">Jan 2023 – </w:t>
      </w:r>
      <w:r w:rsidR="00A06F59">
        <w:rPr>
          <w:rFonts w:ascii="Garamond" w:eastAsia="Garamond" w:hAnsi="Garamond" w:cs="Garamond"/>
          <w:sz w:val="21"/>
          <w:szCs w:val="21"/>
        </w:rPr>
        <w:t>Jan 2024</w:t>
      </w:r>
    </w:p>
    <w:p w14:paraId="7384DBA3" w14:textId="77777777" w:rsidR="00A06F59" w:rsidRDefault="00A06F59" w:rsidP="00302311">
      <w:pPr>
        <w:tabs>
          <w:tab w:val="left" w:pos="1134"/>
          <w:tab w:val="right" w:pos="10503"/>
        </w:tabs>
        <w:rPr>
          <w:rFonts w:ascii="Garamond" w:eastAsia="Garamond" w:hAnsi="Garamond" w:cs="Garamond"/>
          <w:sz w:val="22"/>
          <w:szCs w:val="22"/>
        </w:rPr>
      </w:pPr>
    </w:p>
    <w:p w14:paraId="5DA8F7D2" w14:textId="6812AB97" w:rsidR="00003358" w:rsidRPr="00003358" w:rsidRDefault="00003358" w:rsidP="00F9351D">
      <w:pPr>
        <w:pStyle w:val="ListParagraph"/>
        <w:numPr>
          <w:ilvl w:val="0"/>
          <w:numId w:val="12"/>
        </w:numPr>
        <w:pBdr>
          <w:bottom w:val="single" w:sz="6" w:space="1" w:color="000000"/>
        </w:pBdr>
        <w:tabs>
          <w:tab w:val="left" w:pos="900"/>
        </w:tabs>
        <w:rPr>
          <w:rFonts w:ascii="Garamond" w:eastAsia="Garamond" w:hAnsi="Garamond" w:cs="Garamond"/>
          <w:sz w:val="21"/>
          <w:szCs w:val="21"/>
          <w:lang w:val="en-IN"/>
        </w:rPr>
      </w:pPr>
      <w:r w:rsidRPr="00003358">
        <w:rPr>
          <w:rFonts w:ascii="Garamond" w:eastAsia="Garamond" w:hAnsi="Garamond" w:cs="Garamond"/>
          <w:sz w:val="21"/>
          <w:szCs w:val="21"/>
        </w:rPr>
        <w:t>Automated data acquisition workflows for business development, boosting internal efficiency by 40%, freeing up approximately 1</w:t>
      </w:r>
      <w:r w:rsidR="00AA277A">
        <w:rPr>
          <w:rFonts w:ascii="Garamond" w:eastAsia="Garamond" w:hAnsi="Garamond" w:cs="Garamond"/>
          <w:sz w:val="21"/>
          <w:szCs w:val="21"/>
        </w:rPr>
        <w:t>8</w:t>
      </w:r>
      <w:r w:rsidRPr="00003358">
        <w:rPr>
          <w:rFonts w:ascii="Garamond" w:eastAsia="Garamond" w:hAnsi="Garamond" w:cs="Garamond"/>
          <w:sz w:val="21"/>
          <w:szCs w:val="21"/>
        </w:rPr>
        <w:t xml:space="preserve"> hours per week for the business development team to focus on lead generation and client outreach</w:t>
      </w:r>
      <w:r>
        <w:rPr>
          <w:rFonts w:ascii="Garamond" w:eastAsia="Garamond" w:hAnsi="Garamond" w:cs="Garamond"/>
          <w:sz w:val="21"/>
          <w:szCs w:val="21"/>
        </w:rPr>
        <w:t>.</w:t>
      </w:r>
    </w:p>
    <w:p w14:paraId="1ED282DF" w14:textId="3BEF0415" w:rsidR="00003358" w:rsidRPr="00003358" w:rsidRDefault="00003358" w:rsidP="00F9351D">
      <w:pPr>
        <w:pStyle w:val="ListParagraph"/>
        <w:numPr>
          <w:ilvl w:val="0"/>
          <w:numId w:val="12"/>
        </w:numPr>
        <w:pBdr>
          <w:bottom w:val="single" w:sz="6" w:space="1" w:color="000000"/>
        </w:pBdr>
        <w:tabs>
          <w:tab w:val="left" w:pos="900"/>
        </w:tabs>
        <w:rPr>
          <w:rFonts w:ascii="Garamond" w:eastAsia="Garamond" w:hAnsi="Garamond" w:cs="Garamond"/>
          <w:sz w:val="21"/>
          <w:szCs w:val="21"/>
          <w:lang w:val="en-IN"/>
        </w:rPr>
      </w:pPr>
      <w:r w:rsidRPr="00003358">
        <w:rPr>
          <w:rFonts w:ascii="Garamond" w:eastAsia="Garamond" w:hAnsi="Garamond" w:cs="Garamond"/>
          <w:sz w:val="21"/>
          <w:szCs w:val="21"/>
        </w:rPr>
        <w:t>Curated high-quality firm, fund, and transaction data through meticulous research and analysis, improving diagnostic consistency by 60%, reducing the risk of inaccurate financial assessments.</w:t>
      </w:r>
    </w:p>
    <w:p w14:paraId="26805BC8" w14:textId="200387EF" w:rsidR="00003358" w:rsidRPr="008F69D3" w:rsidRDefault="00003358" w:rsidP="008F69D3">
      <w:pPr>
        <w:pStyle w:val="ListParagraph"/>
        <w:numPr>
          <w:ilvl w:val="0"/>
          <w:numId w:val="12"/>
        </w:numPr>
        <w:pBdr>
          <w:bottom w:val="single" w:sz="6" w:space="1" w:color="000000"/>
        </w:pBdr>
        <w:tabs>
          <w:tab w:val="left" w:pos="900"/>
        </w:tabs>
        <w:rPr>
          <w:rFonts w:ascii="Garamond" w:eastAsia="Garamond" w:hAnsi="Garamond" w:cs="Garamond"/>
          <w:sz w:val="21"/>
          <w:szCs w:val="21"/>
          <w:lang w:val="en-IN"/>
        </w:rPr>
      </w:pPr>
      <w:r w:rsidRPr="00003358">
        <w:rPr>
          <w:rFonts w:ascii="Garamond" w:eastAsia="Garamond" w:hAnsi="Garamond" w:cs="Garamond"/>
          <w:sz w:val="21"/>
          <w:szCs w:val="21"/>
          <w:lang w:val="en-IN"/>
        </w:rPr>
        <w:t>Orchestrated critical projects as Scrum Master, managing backlogs and story points, and ensuring 100% on-time delivery within budget constraints.</w:t>
      </w:r>
    </w:p>
    <w:p w14:paraId="33024E29" w14:textId="299FE8CF" w:rsidR="00003358" w:rsidRPr="008F69D3" w:rsidRDefault="00003358" w:rsidP="008F69D3">
      <w:pPr>
        <w:pStyle w:val="ListParagraph"/>
        <w:numPr>
          <w:ilvl w:val="0"/>
          <w:numId w:val="12"/>
        </w:numPr>
        <w:pBdr>
          <w:bottom w:val="single" w:sz="6" w:space="1" w:color="000000"/>
        </w:pBdr>
        <w:tabs>
          <w:tab w:val="left" w:pos="900"/>
        </w:tabs>
        <w:rPr>
          <w:rFonts w:ascii="Garamond" w:eastAsia="Garamond" w:hAnsi="Garamond" w:cs="Garamond"/>
          <w:sz w:val="21"/>
          <w:szCs w:val="21"/>
          <w:lang w:val="en-IN"/>
        </w:rPr>
      </w:pPr>
      <w:r w:rsidRPr="00003358">
        <w:rPr>
          <w:rFonts w:ascii="Garamond" w:eastAsia="Garamond" w:hAnsi="Garamond" w:cs="Garamond"/>
          <w:sz w:val="21"/>
          <w:szCs w:val="21"/>
          <w:lang w:val="en-IN"/>
        </w:rPr>
        <w:t>Accelerated project delivery time by 25% through expert management of backlog refinement, sprint planning, and user acceptance testing, effectively increasing team capacity by 15% and enabling the firm to take on additional client engagements.</w:t>
      </w:r>
    </w:p>
    <w:p w14:paraId="34F4C44C" w14:textId="1036F361" w:rsidR="00003358" w:rsidRPr="008F69D3" w:rsidRDefault="00003358" w:rsidP="008F69D3">
      <w:pPr>
        <w:pStyle w:val="ListParagraph"/>
        <w:numPr>
          <w:ilvl w:val="0"/>
          <w:numId w:val="12"/>
        </w:numPr>
        <w:pBdr>
          <w:bottom w:val="single" w:sz="6" w:space="1" w:color="000000"/>
        </w:pBdr>
        <w:tabs>
          <w:tab w:val="left" w:pos="900"/>
        </w:tabs>
        <w:rPr>
          <w:rFonts w:ascii="Garamond" w:eastAsia="Garamond" w:hAnsi="Garamond" w:cs="Garamond"/>
          <w:sz w:val="21"/>
          <w:szCs w:val="21"/>
          <w:lang w:val="en-IN"/>
        </w:rPr>
      </w:pPr>
      <w:r w:rsidRPr="00003358">
        <w:rPr>
          <w:rFonts w:ascii="Garamond" w:eastAsia="Garamond" w:hAnsi="Garamond" w:cs="Garamond"/>
          <w:sz w:val="21"/>
          <w:szCs w:val="21"/>
          <w:lang w:val="en-IN"/>
        </w:rPr>
        <w:lastRenderedPageBreak/>
        <w:t>Developed, maintained, and presented business requirement documents and engagement plans for multiple projects, ensuring timely adherence to delivery schedules.</w:t>
      </w:r>
    </w:p>
    <w:p w14:paraId="10691FA0" w14:textId="08079E26" w:rsidR="00003358" w:rsidRPr="008F69D3" w:rsidRDefault="00003358" w:rsidP="00003358">
      <w:pPr>
        <w:pStyle w:val="ListParagraph"/>
        <w:numPr>
          <w:ilvl w:val="0"/>
          <w:numId w:val="12"/>
        </w:numPr>
        <w:pBdr>
          <w:bottom w:val="single" w:sz="6" w:space="1" w:color="000000"/>
        </w:pBdr>
        <w:tabs>
          <w:tab w:val="left" w:pos="900"/>
        </w:tabs>
        <w:rPr>
          <w:rFonts w:ascii="Garamond" w:eastAsia="Garamond" w:hAnsi="Garamond" w:cs="Garamond"/>
          <w:sz w:val="21"/>
          <w:szCs w:val="21"/>
          <w:lang w:val="en-IN"/>
        </w:rPr>
      </w:pPr>
      <w:r w:rsidRPr="00003358">
        <w:rPr>
          <w:rFonts w:ascii="Garamond" w:eastAsia="Garamond" w:hAnsi="Garamond" w:cs="Garamond"/>
          <w:sz w:val="21"/>
          <w:szCs w:val="21"/>
          <w:lang w:val="en-IN"/>
        </w:rPr>
        <w:t>Streamlined the creation and maintenance of multiple repositories for all clients in SharePoint, enhancing efficiency and accessibility.</w:t>
      </w:r>
    </w:p>
    <w:p w14:paraId="5583D517" w14:textId="72273DD7" w:rsidR="00AD15D9" w:rsidRDefault="00003358" w:rsidP="008F69D3">
      <w:pPr>
        <w:pStyle w:val="ListParagraph"/>
        <w:numPr>
          <w:ilvl w:val="0"/>
          <w:numId w:val="12"/>
        </w:numPr>
        <w:pBdr>
          <w:bottom w:val="single" w:sz="6" w:space="1" w:color="000000"/>
        </w:pBdr>
        <w:tabs>
          <w:tab w:val="left" w:pos="900"/>
        </w:tabs>
        <w:rPr>
          <w:rFonts w:ascii="Garamond" w:eastAsia="Garamond" w:hAnsi="Garamond" w:cs="Garamond"/>
          <w:sz w:val="21"/>
          <w:szCs w:val="21"/>
          <w:lang w:val="en-IN"/>
        </w:rPr>
      </w:pPr>
      <w:r w:rsidRPr="00003358">
        <w:rPr>
          <w:rFonts w:ascii="Garamond" w:eastAsia="Garamond" w:hAnsi="Garamond" w:cs="Garamond"/>
          <w:sz w:val="21"/>
          <w:szCs w:val="21"/>
          <w:lang w:val="en-IN"/>
        </w:rPr>
        <w:t>Leveraged Microsoft Planner to track service deliveries, automating reminders for internal teams and external stakeholders, ensuring on-time project completion within budget.</w:t>
      </w:r>
    </w:p>
    <w:p w14:paraId="48DF7136" w14:textId="77777777" w:rsidR="008F69D3" w:rsidRPr="008F69D3" w:rsidRDefault="008F69D3" w:rsidP="008F69D3">
      <w:pPr>
        <w:pBdr>
          <w:bottom w:val="single" w:sz="6" w:space="1" w:color="000000"/>
        </w:pBdr>
        <w:tabs>
          <w:tab w:val="left" w:pos="900"/>
        </w:tabs>
        <w:rPr>
          <w:rFonts w:ascii="Garamond" w:eastAsia="Garamond" w:hAnsi="Garamond" w:cs="Garamond"/>
          <w:sz w:val="21"/>
          <w:szCs w:val="21"/>
          <w:lang w:val="en-IN"/>
        </w:rPr>
      </w:pPr>
    </w:p>
    <w:p w14:paraId="22904E62" w14:textId="78DD1BE3" w:rsidR="00A06F59" w:rsidRPr="008E769D" w:rsidRDefault="00A06F59" w:rsidP="00A06F59">
      <w:pPr>
        <w:tabs>
          <w:tab w:val="left" w:pos="1134"/>
          <w:tab w:val="right" w:pos="10503"/>
        </w:tabs>
        <w:rPr>
          <w:rFonts w:ascii="Garamond" w:eastAsia="Garamond" w:hAnsi="Garamond" w:cs="Garamond"/>
          <w:b/>
          <w:bCs/>
          <w:color w:val="404040"/>
          <w:sz w:val="21"/>
          <w:szCs w:val="21"/>
          <w:lang w:val="en-IN"/>
        </w:rPr>
      </w:pPr>
      <w:proofErr w:type="spellStart"/>
      <w:r w:rsidRPr="00973D2C">
        <w:rPr>
          <w:rFonts w:ascii="Afacad Medium" w:eastAsia="Garamond" w:hAnsi="Afacad Medium" w:cs="Garamond"/>
          <w:color w:val="404040"/>
          <w:sz w:val="21"/>
          <w:szCs w:val="21"/>
        </w:rPr>
        <w:t>Elamigo</w:t>
      </w:r>
      <w:proofErr w:type="spellEnd"/>
      <w:r>
        <w:rPr>
          <w:rFonts w:ascii="Garamond" w:eastAsia="Garamond" w:hAnsi="Garamond" w:cs="Garamond"/>
          <w:b/>
          <w:bCs/>
          <w:color w:val="404040"/>
          <w:sz w:val="21"/>
          <w:szCs w:val="21"/>
        </w:rPr>
        <w:t xml:space="preserve">                        </w:t>
      </w:r>
      <w:r>
        <w:rPr>
          <w:rFonts w:ascii="Garamond" w:eastAsia="Garamond" w:hAnsi="Garamond" w:cs="Garamond"/>
          <w:sz w:val="21"/>
          <w:szCs w:val="21"/>
        </w:rPr>
        <w:tab/>
        <w:t>Bangalore</w:t>
      </w:r>
    </w:p>
    <w:p w14:paraId="34835F60" w14:textId="36B90CB0" w:rsidR="00A06F59" w:rsidRDefault="00A06F59" w:rsidP="00A06F59">
      <w:pPr>
        <w:tabs>
          <w:tab w:val="left" w:pos="1134"/>
          <w:tab w:val="right" w:pos="10503"/>
        </w:tabs>
        <w:rPr>
          <w:rFonts w:ascii="Garamond" w:eastAsia="Garamond" w:hAnsi="Garamond" w:cs="Garamond"/>
          <w:sz w:val="21"/>
          <w:szCs w:val="21"/>
        </w:rPr>
      </w:pPr>
      <w:r w:rsidRPr="00A06F59">
        <w:rPr>
          <w:rFonts w:ascii="Garamond" w:eastAsia="Garamond" w:hAnsi="Garamond" w:cs="Garamond"/>
          <w:color w:val="000000" w:themeColor="text1"/>
          <w:sz w:val="21"/>
          <w:szCs w:val="21"/>
        </w:rPr>
        <w:t>Data Science Intern</w:t>
      </w:r>
      <w:r>
        <w:rPr>
          <w:rFonts w:ascii="Garamond" w:eastAsia="Garamond" w:hAnsi="Garamond" w:cs="Garamond"/>
          <w:sz w:val="21"/>
          <w:szCs w:val="21"/>
        </w:rPr>
        <w:tab/>
        <w:t>Nov 2022 – Feb 2023</w:t>
      </w:r>
    </w:p>
    <w:p w14:paraId="555CE10A" w14:textId="77777777" w:rsidR="008F69D3" w:rsidRPr="008F69D3" w:rsidRDefault="008F69D3" w:rsidP="00A06F59">
      <w:pPr>
        <w:tabs>
          <w:tab w:val="left" w:pos="1134"/>
          <w:tab w:val="right" w:pos="10503"/>
        </w:tabs>
        <w:rPr>
          <w:rFonts w:ascii="Garamond" w:eastAsia="Garamond" w:hAnsi="Garamond" w:cs="Garamond"/>
          <w:sz w:val="21"/>
          <w:szCs w:val="21"/>
        </w:rPr>
      </w:pPr>
    </w:p>
    <w:p w14:paraId="4FCD893E" w14:textId="77777777" w:rsidR="008F69D3" w:rsidRPr="008F69D3" w:rsidRDefault="008F69D3" w:rsidP="008F69D3">
      <w:pPr>
        <w:pStyle w:val="ListParagraph"/>
        <w:numPr>
          <w:ilvl w:val="0"/>
          <w:numId w:val="22"/>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Directed a data science team of 9 interns, ensuring a 95% on-time completion rate across all projects through effective management of technical execution and project timelines.</w:t>
      </w:r>
    </w:p>
    <w:p w14:paraId="1B1700BE" w14:textId="77777777" w:rsidR="008F69D3" w:rsidRPr="008F69D3" w:rsidRDefault="008F69D3" w:rsidP="008F69D3">
      <w:pPr>
        <w:pStyle w:val="ListParagraph"/>
        <w:numPr>
          <w:ilvl w:val="0"/>
          <w:numId w:val="22"/>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Boosted team productivity by 25% by implementing streamlined processes, optimizing resource allocation, and fostering a collaborative environment.</w:t>
      </w:r>
    </w:p>
    <w:p w14:paraId="5C843E1B" w14:textId="77777777" w:rsidR="008F69D3" w:rsidRPr="008F69D3" w:rsidRDefault="008F69D3" w:rsidP="008F69D3">
      <w:pPr>
        <w:pStyle w:val="ListParagraph"/>
        <w:numPr>
          <w:ilvl w:val="0"/>
          <w:numId w:val="22"/>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Enhanced project efficiency by 20% through the development of advanced SQL queries and data transformations, cutting data processing time by 30%.</w:t>
      </w:r>
    </w:p>
    <w:p w14:paraId="584F7DC7" w14:textId="364F3D92" w:rsidR="008F69D3" w:rsidRPr="008F69D3" w:rsidRDefault="008F69D3" w:rsidP="008F69D3">
      <w:pPr>
        <w:pStyle w:val="ListParagraph"/>
        <w:numPr>
          <w:ilvl w:val="0"/>
          <w:numId w:val="22"/>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 xml:space="preserve">Implemented a new pre-processing technique </w:t>
      </w:r>
      <w:r w:rsidR="00BF5095">
        <w:rPr>
          <w:rFonts w:ascii="Garamond" w:eastAsia="Garamond" w:hAnsi="Garamond" w:cs="Garamond"/>
          <w:sz w:val="22"/>
          <w:szCs w:val="22"/>
          <w:lang w:val="en-IN"/>
        </w:rPr>
        <w:t xml:space="preserve">in SQL </w:t>
      </w:r>
      <w:r w:rsidRPr="008F69D3">
        <w:rPr>
          <w:rFonts w:ascii="Garamond" w:eastAsia="Garamond" w:hAnsi="Garamond" w:cs="Garamond"/>
          <w:sz w:val="22"/>
          <w:szCs w:val="22"/>
          <w:lang w:val="en-IN"/>
        </w:rPr>
        <w:t>that cut data cleaning time by 40%, allowing the team to process larger datasets more efficiently.</w:t>
      </w:r>
    </w:p>
    <w:p w14:paraId="7C9931AD" w14:textId="77777777" w:rsidR="008F69D3" w:rsidRPr="008F69D3" w:rsidRDefault="008F69D3" w:rsidP="008F69D3">
      <w:pPr>
        <w:pStyle w:val="ListParagraph"/>
        <w:numPr>
          <w:ilvl w:val="0"/>
          <w:numId w:val="22"/>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Contributed to a 15% model performance boost by assisting with feature engineering and model evaluation, potentially leading to improved prediction accuracy in [mention the application area, e.g., customer churn prediction].</w:t>
      </w:r>
    </w:p>
    <w:p w14:paraId="433DFC37" w14:textId="687A8B53" w:rsidR="00BF5095" w:rsidRPr="00973D2C" w:rsidRDefault="008F69D3" w:rsidP="00973D2C">
      <w:pPr>
        <w:pStyle w:val="ListParagraph"/>
        <w:numPr>
          <w:ilvl w:val="0"/>
          <w:numId w:val="22"/>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Effectively communicated complex findings to both technical and non-technical stakeholders by designing intuitive visualizations and interactive dashboards.</w:t>
      </w:r>
    </w:p>
    <w:p w14:paraId="63C558F2" w14:textId="18F9D3C5" w:rsidR="004E7D7C" w:rsidRPr="008E769D" w:rsidRDefault="004E7D7C" w:rsidP="004E7D7C">
      <w:pPr>
        <w:tabs>
          <w:tab w:val="left" w:pos="1134"/>
          <w:tab w:val="right" w:pos="10503"/>
        </w:tabs>
        <w:rPr>
          <w:rFonts w:ascii="Garamond" w:eastAsia="Garamond" w:hAnsi="Garamond" w:cs="Garamond"/>
          <w:b/>
          <w:bCs/>
          <w:color w:val="404040"/>
          <w:sz w:val="21"/>
          <w:szCs w:val="21"/>
          <w:lang w:val="en-IN"/>
        </w:rPr>
      </w:pPr>
      <w:proofErr w:type="spellStart"/>
      <w:r w:rsidRPr="00973D2C">
        <w:rPr>
          <w:rFonts w:ascii="Afacad Medium" w:eastAsia="Garamond" w:hAnsi="Afacad Medium" w:cs="Garamond"/>
          <w:color w:val="404040"/>
          <w:sz w:val="21"/>
          <w:szCs w:val="21"/>
        </w:rPr>
        <w:t>GlobalShala</w:t>
      </w:r>
      <w:proofErr w:type="spellEnd"/>
      <w:r>
        <w:rPr>
          <w:rFonts w:ascii="Garamond" w:eastAsia="Garamond" w:hAnsi="Garamond" w:cs="Garamond"/>
          <w:b/>
          <w:bCs/>
          <w:color w:val="404040"/>
          <w:sz w:val="21"/>
          <w:szCs w:val="21"/>
        </w:rPr>
        <w:t xml:space="preserve">                       </w:t>
      </w:r>
      <w:r>
        <w:rPr>
          <w:rFonts w:ascii="Garamond" w:eastAsia="Garamond" w:hAnsi="Garamond" w:cs="Garamond"/>
          <w:sz w:val="21"/>
          <w:szCs w:val="21"/>
        </w:rPr>
        <w:tab/>
        <w:t>Bangalore</w:t>
      </w:r>
    </w:p>
    <w:p w14:paraId="24F237FF" w14:textId="05A51800" w:rsidR="004E7D7C" w:rsidRDefault="004E7D7C" w:rsidP="004E7D7C">
      <w:pPr>
        <w:tabs>
          <w:tab w:val="left" w:pos="1134"/>
          <w:tab w:val="right" w:pos="10503"/>
        </w:tabs>
        <w:rPr>
          <w:rFonts w:ascii="Garamond" w:eastAsia="Garamond" w:hAnsi="Garamond" w:cs="Garamond"/>
          <w:sz w:val="21"/>
          <w:szCs w:val="21"/>
        </w:rPr>
      </w:pPr>
      <w:r w:rsidRPr="00A06F59">
        <w:rPr>
          <w:rFonts w:ascii="Garamond" w:eastAsia="Garamond" w:hAnsi="Garamond" w:cs="Garamond"/>
          <w:color w:val="000000" w:themeColor="text1"/>
          <w:sz w:val="21"/>
          <w:szCs w:val="21"/>
        </w:rPr>
        <w:t xml:space="preserve">Data </w:t>
      </w:r>
      <w:r w:rsidR="00F9351D">
        <w:rPr>
          <w:rFonts w:ascii="Garamond" w:eastAsia="Garamond" w:hAnsi="Garamond" w:cs="Garamond"/>
          <w:color w:val="000000" w:themeColor="text1"/>
          <w:sz w:val="21"/>
          <w:szCs w:val="21"/>
        </w:rPr>
        <w:t>Analyst</w:t>
      </w:r>
      <w:r w:rsidRPr="00A06F59">
        <w:rPr>
          <w:rFonts w:ascii="Garamond" w:eastAsia="Garamond" w:hAnsi="Garamond" w:cs="Garamond"/>
          <w:color w:val="000000" w:themeColor="text1"/>
          <w:sz w:val="21"/>
          <w:szCs w:val="21"/>
        </w:rPr>
        <w:t xml:space="preserve"> Intern</w:t>
      </w:r>
      <w:r>
        <w:rPr>
          <w:rFonts w:ascii="Garamond" w:eastAsia="Garamond" w:hAnsi="Garamond" w:cs="Garamond"/>
          <w:sz w:val="21"/>
          <w:szCs w:val="21"/>
        </w:rPr>
        <w:tab/>
      </w:r>
      <w:r w:rsidR="00BC5994">
        <w:rPr>
          <w:rFonts w:ascii="Garamond" w:eastAsia="Garamond" w:hAnsi="Garamond" w:cs="Garamond"/>
          <w:sz w:val="21"/>
          <w:szCs w:val="21"/>
        </w:rPr>
        <w:t>July</w:t>
      </w:r>
      <w:r>
        <w:rPr>
          <w:rFonts w:ascii="Garamond" w:eastAsia="Garamond" w:hAnsi="Garamond" w:cs="Garamond"/>
          <w:sz w:val="21"/>
          <w:szCs w:val="21"/>
        </w:rPr>
        <w:t xml:space="preserve"> 2022 – </w:t>
      </w:r>
      <w:r w:rsidR="00BC5994">
        <w:rPr>
          <w:rFonts w:ascii="Garamond" w:eastAsia="Garamond" w:hAnsi="Garamond" w:cs="Garamond"/>
          <w:sz w:val="21"/>
          <w:szCs w:val="21"/>
        </w:rPr>
        <w:t xml:space="preserve">Aug </w:t>
      </w:r>
      <w:r>
        <w:rPr>
          <w:rFonts w:ascii="Garamond" w:eastAsia="Garamond" w:hAnsi="Garamond" w:cs="Garamond"/>
          <w:sz w:val="21"/>
          <w:szCs w:val="21"/>
        </w:rPr>
        <w:t>202</w:t>
      </w:r>
      <w:r w:rsidR="00BC5994">
        <w:rPr>
          <w:rFonts w:ascii="Garamond" w:eastAsia="Garamond" w:hAnsi="Garamond" w:cs="Garamond"/>
          <w:sz w:val="21"/>
          <w:szCs w:val="21"/>
        </w:rPr>
        <w:t>2</w:t>
      </w:r>
    </w:p>
    <w:p w14:paraId="7B5B03AE" w14:textId="77777777" w:rsidR="004E7D7C" w:rsidRDefault="004E7D7C" w:rsidP="004E7D7C">
      <w:pPr>
        <w:tabs>
          <w:tab w:val="left" w:pos="1134"/>
          <w:tab w:val="right" w:pos="10503"/>
        </w:tabs>
        <w:rPr>
          <w:rFonts w:ascii="Garamond" w:eastAsia="Garamond" w:hAnsi="Garamond" w:cs="Garamond"/>
          <w:sz w:val="22"/>
          <w:szCs w:val="22"/>
        </w:rPr>
      </w:pPr>
    </w:p>
    <w:p w14:paraId="2FE185A0" w14:textId="77777777" w:rsidR="008F69D3" w:rsidRPr="008F69D3" w:rsidRDefault="008F69D3" w:rsidP="008F69D3">
      <w:pPr>
        <w:pStyle w:val="ListParagraph"/>
        <w:numPr>
          <w:ilvl w:val="0"/>
          <w:numId w:val="23"/>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Empowered leadership to make faster, more accurate data-driven decisions by designing and implementing interactive dashboards and real-time reports using Power BI and Excel.</w:t>
      </w:r>
    </w:p>
    <w:p w14:paraId="79D01B85" w14:textId="77777777" w:rsidR="008F69D3" w:rsidRPr="008F69D3" w:rsidRDefault="008F69D3" w:rsidP="008F69D3">
      <w:pPr>
        <w:pStyle w:val="ListParagraph"/>
        <w:numPr>
          <w:ilvl w:val="0"/>
          <w:numId w:val="23"/>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Informed strategic product development and pricing decisions by conducting in-depth market research and competitive analysis, identifying key industry trends.</w:t>
      </w:r>
    </w:p>
    <w:p w14:paraId="3FBCB9B3" w14:textId="77777777" w:rsidR="008F69D3" w:rsidRPr="008F69D3" w:rsidRDefault="008F69D3" w:rsidP="008F69D3">
      <w:pPr>
        <w:pStyle w:val="ListParagraph"/>
        <w:numPr>
          <w:ilvl w:val="0"/>
          <w:numId w:val="23"/>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Automated data collection and analysis processes, reducing manual efforts by 30% and improving operational efficiency, resulting in an estimated time savings of 5 hours per week for the marketing team.</w:t>
      </w:r>
    </w:p>
    <w:p w14:paraId="462CCF95" w14:textId="77777777" w:rsidR="008F69D3" w:rsidRPr="008F69D3" w:rsidRDefault="008F69D3" w:rsidP="008F69D3">
      <w:pPr>
        <w:pStyle w:val="ListParagraph"/>
        <w:numPr>
          <w:ilvl w:val="0"/>
          <w:numId w:val="23"/>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Increased data quality and reduced inconsistencies by 20% and collaborated with cross-functional teams to enhance data integration workflows.</w:t>
      </w:r>
    </w:p>
    <w:p w14:paraId="402472E0" w14:textId="4EFE0896" w:rsidR="008F69D3" w:rsidRPr="008F69D3" w:rsidRDefault="008F69D3" w:rsidP="008F69D3">
      <w:pPr>
        <w:pStyle w:val="ListParagraph"/>
        <w:numPr>
          <w:ilvl w:val="0"/>
          <w:numId w:val="23"/>
        </w:numPr>
        <w:pBdr>
          <w:bottom w:val="single" w:sz="6" w:space="1" w:color="000000"/>
        </w:pBdr>
        <w:tabs>
          <w:tab w:val="left" w:pos="900"/>
        </w:tabs>
        <w:rPr>
          <w:rFonts w:ascii="Garamond" w:eastAsia="Garamond" w:hAnsi="Garamond" w:cs="Garamond"/>
          <w:sz w:val="22"/>
          <w:szCs w:val="22"/>
          <w:lang w:val="en-IN"/>
        </w:rPr>
      </w:pPr>
      <w:r w:rsidRPr="008F69D3">
        <w:rPr>
          <w:rFonts w:ascii="Garamond" w:eastAsia="Garamond" w:hAnsi="Garamond" w:cs="Garamond"/>
          <w:sz w:val="22"/>
          <w:szCs w:val="22"/>
          <w:lang w:val="en-IN"/>
        </w:rPr>
        <w:t>Improved tracking accuracy and project delivery timelines by 25% and developed and maintained project roadmaps, schedules, and budgets</w:t>
      </w:r>
      <w:r w:rsidRPr="008F69D3">
        <w:rPr>
          <w:rFonts w:ascii="Garamond" w:eastAsia="Garamond" w:hAnsi="Garamond" w:cs="Garamond"/>
          <w:sz w:val="22"/>
          <w:szCs w:val="22"/>
          <w:lang w:val="en-IN"/>
        </w:rPr>
        <w:t>.</w:t>
      </w:r>
    </w:p>
    <w:p w14:paraId="14310FB6" w14:textId="77777777" w:rsidR="00A06F59" w:rsidRDefault="00A06F59" w:rsidP="00A06F59">
      <w:pPr>
        <w:pBdr>
          <w:bottom w:val="single" w:sz="6" w:space="1" w:color="000000"/>
        </w:pBdr>
        <w:tabs>
          <w:tab w:val="left" w:pos="900"/>
        </w:tabs>
        <w:rPr>
          <w:rFonts w:ascii="Garamond" w:eastAsia="Garamond" w:hAnsi="Garamond" w:cs="Garamond"/>
          <w:sz w:val="21"/>
          <w:szCs w:val="21"/>
          <w:lang w:val="en-IN"/>
        </w:rPr>
      </w:pPr>
    </w:p>
    <w:p w14:paraId="750E23CE" w14:textId="77777777" w:rsidR="00400CFD" w:rsidRPr="00BF5095" w:rsidRDefault="00400CFD" w:rsidP="00400CFD">
      <w:pPr>
        <w:pBdr>
          <w:bottom w:val="single" w:sz="6" w:space="1" w:color="000000"/>
        </w:pBdr>
        <w:tabs>
          <w:tab w:val="left" w:pos="900"/>
        </w:tabs>
        <w:rPr>
          <w:rFonts w:ascii="Afacad SemiBold" w:eastAsia="Garamond" w:hAnsi="Afacad SemiBold" w:cs="Garamond"/>
          <w:bCs/>
          <w:sz w:val="21"/>
          <w:szCs w:val="21"/>
        </w:rPr>
      </w:pPr>
      <w:r w:rsidRPr="00BF5095">
        <w:rPr>
          <w:rFonts w:ascii="Afacad SemiBold" w:eastAsia="Garamond" w:hAnsi="Afacad SemiBold" w:cs="Garamond"/>
          <w:bCs/>
          <w:sz w:val="22"/>
          <w:szCs w:val="22"/>
        </w:rPr>
        <w:t>EDUCATION</w:t>
      </w:r>
      <w:r w:rsidRPr="00BF5095">
        <w:rPr>
          <w:rFonts w:ascii="Afacad SemiBold" w:eastAsia="Garamond" w:hAnsi="Afacad SemiBold" w:cs="Garamond"/>
          <w:bCs/>
          <w:sz w:val="21"/>
          <w:szCs w:val="21"/>
        </w:rPr>
        <w:tab/>
      </w:r>
    </w:p>
    <w:p w14:paraId="3A809776" w14:textId="77777777" w:rsidR="00400CFD" w:rsidRDefault="00400CFD" w:rsidP="00400CFD">
      <w:pPr>
        <w:tabs>
          <w:tab w:val="left" w:pos="900"/>
        </w:tabs>
        <w:rPr>
          <w:rFonts w:ascii="Garamond" w:eastAsia="Garamond" w:hAnsi="Garamond" w:cs="Garamond"/>
          <w:color w:val="404040"/>
          <w:sz w:val="4"/>
          <w:szCs w:val="4"/>
        </w:rPr>
      </w:pPr>
    </w:p>
    <w:p w14:paraId="723F6CFF" w14:textId="77777777" w:rsidR="00400CFD" w:rsidRDefault="00400CFD" w:rsidP="00400CFD">
      <w:pPr>
        <w:tabs>
          <w:tab w:val="left" w:pos="900"/>
        </w:tabs>
        <w:rPr>
          <w:rFonts w:ascii="Garamond" w:eastAsia="Garamond" w:hAnsi="Garamond" w:cs="Garamond"/>
          <w:color w:val="404040"/>
          <w:sz w:val="6"/>
          <w:szCs w:val="6"/>
        </w:rPr>
      </w:pPr>
    </w:p>
    <w:p w14:paraId="06455865" w14:textId="77777777" w:rsidR="00400CFD" w:rsidRDefault="00400CFD" w:rsidP="00400CFD">
      <w:pPr>
        <w:tabs>
          <w:tab w:val="left" w:pos="1134"/>
          <w:tab w:val="right" w:pos="10503"/>
        </w:tabs>
        <w:rPr>
          <w:rFonts w:ascii="Garamond" w:eastAsia="Garamond" w:hAnsi="Garamond" w:cs="Garamond"/>
          <w:sz w:val="22"/>
          <w:szCs w:val="22"/>
        </w:rPr>
      </w:pPr>
      <w:r w:rsidRPr="00973D2C">
        <w:rPr>
          <w:rFonts w:ascii="Afacad Medium" w:eastAsia="Garamond" w:hAnsi="Afacad Medium" w:cs="Garamond"/>
          <w:bCs/>
          <w:color w:val="404040"/>
          <w:sz w:val="21"/>
          <w:szCs w:val="21"/>
        </w:rPr>
        <w:t>International Institute of Business Studies</w:t>
      </w:r>
      <w:r>
        <w:rPr>
          <w:rFonts w:ascii="Garamond" w:eastAsia="Garamond" w:hAnsi="Garamond" w:cs="Garamond"/>
          <w:sz w:val="21"/>
          <w:szCs w:val="21"/>
        </w:rPr>
        <w:tab/>
        <w:t>Bangalore, Karnataka</w:t>
      </w:r>
    </w:p>
    <w:p w14:paraId="2D5CC195" w14:textId="77777777" w:rsidR="00400CFD" w:rsidRDefault="00400CFD" w:rsidP="00400CFD">
      <w:pPr>
        <w:tabs>
          <w:tab w:val="left" w:pos="1134"/>
          <w:tab w:val="right" w:pos="10503"/>
        </w:tabs>
        <w:rPr>
          <w:rFonts w:ascii="Garamond" w:eastAsia="Garamond" w:hAnsi="Garamond" w:cs="Garamond"/>
          <w:color w:val="404040"/>
          <w:sz w:val="21"/>
          <w:szCs w:val="21"/>
        </w:rPr>
      </w:pPr>
      <w:r>
        <w:rPr>
          <w:rFonts w:ascii="Garamond" w:eastAsia="Garamond" w:hAnsi="Garamond" w:cs="Garamond"/>
          <w:color w:val="404040"/>
          <w:sz w:val="21"/>
          <w:szCs w:val="21"/>
        </w:rPr>
        <w:t>Master in Business Administration</w:t>
      </w:r>
      <w:r>
        <w:rPr>
          <w:rFonts w:ascii="Garamond" w:eastAsia="Garamond" w:hAnsi="Garamond" w:cs="Garamond"/>
          <w:sz w:val="21"/>
          <w:szCs w:val="21"/>
        </w:rPr>
        <w:tab/>
        <w:t>Aug 2021 – Dec 2023</w:t>
      </w:r>
    </w:p>
    <w:p w14:paraId="5A7B2F05" w14:textId="77777777" w:rsidR="00400CFD" w:rsidRDefault="00400CFD" w:rsidP="00400CFD">
      <w:pPr>
        <w:pBdr>
          <w:top w:val="nil"/>
          <w:left w:val="nil"/>
          <w:bottom w:val="nil"/>
          <w:right w:val="nil"/>
          <w:between w:val="nil"/>
        </w:pBdr>
        <w:tabs>
          <w:tab w:val="left" w:pos="284"/>
          <w:tab w:val="left" w:pos="630"/>
        </w:tabs>
        <w:ind w:left="284"/>
        <w:rPr>
          <w:rFonts w:ascii="Garamond" w:eastAsia="Garamond" w:hAnsi="Garamond" w:cs="Garamond"/>
          <w:color w:val="000000"/>
          <w:sz w:val="21"/>
          <w:szCs w:val="21"/>
        </w:rPr>
      </w:pPr>
      <w:r>
        <w:rPr>
          <w:rFonts w:ascii="Garamond" w:eastAsia="Garamond" w:hAnsi="Garamond" w:cs="Garamond"/>
          <w:color w:val="000000"/>
          <w:sz w:val="21"/>
          <w:szCs w:val="21"/>
        </w:rPr>
        <w:t>Major in Business Analytics; Minors in Finance</w:t>
      </w:r>
      <w:r>
        <w:rPr>
          <w:rFonts w:ascii="Garamond" w:eastAsia="Garamond" w:hAnsi="Garamond" w:cs="Garamond"/>
          <w:color w:val="000000"/>
          <w:sz w:val="21"/>
          <w:szCs w:val="21"/>
        </w:rPr>
        <w:br/>
      </w:r>
      <w:r w:rsidRPr="0043792E">
        <w:rPr>
          <w:rFonts w:ascii="Garamond" w:eastAsia="Garamond" w:hAnsi="Garamond" w:cs="Garamond"/>
          <w:b/>
          <w:bCs/>
          <w:color w:val="000000"/>
          <w:sz w:val="21"/>
          <w:szCs w:val="21"/>
        </w:rPr>
        <w:t>Top 1%</w:t>
      </w:r>
      <w:r>
        <w:rPr>
          <w:rFonts w:ascii="Garamond" w:eastAsia="Garamond" w:hAnsi="Garamond" w:cs="Garamond"/>
          <w:color w:val="000000"/>
          <w:sz w:val="21"/>
          <w:szCs w:val="21"/>
        </w:rPr>
        <w:t xml:space="preserve"> of the Batch</w:t>
      </w:r>
    </w:p>
    <w:p w14:paraId="42C7AE01" w14:textId="77777777" w:rsidR="00400CFD" w:rsidRDefault="00400CFD" w:rsidP="00400CFD">
      <w:pPr>
        <w:pBdr>
          <w:top w:val="nil"/>
          <w:left w:val="nil"/>
          <w:bottom w:val="nil"/>
          <w:right w:val="nil"/>
          <w:between w:val="nil"/>
        </w:pBdr>
        <w:tabs>
          <w:tab w:val="left" w:pos="284"/>
          <w:tab w:val="left" w:pos="630"/>
        </w:tabs>
        <w:ind w:left="284"/>
        <w:rPr>
          <w:rFonts w:ascii="Garamond" w:eastAsia="Garamond" w:hAnsi="Garamond" w:cs="Garamond"/>
          <w:color w:val="000000"/>
          <w:sz w:val="21"/>
          <w:szCs w:val="21"/>
        </w:rPr>
      </w:pPr>
      <w:r>
        <w:rPr>
          <w:rFonts w:ascii="Garamond" w:eastAsia="Garamond" w:hAnsi="Garamond" w:cs="Garamond"/>
          <w:color w:val="000000"/>
          <w:sz w:val="21"/>
          <w:szCs w:val="21"/>
        </w:rPr>
        <w:t>Relevant Coursework: Data A</w:t>
      </w:r>
      <w:r>
        <w:rPr>
          <w:rFonts w:ascii="Garamond" w:eastAsia="Garamond" w:hAnsi="Garamond" w:cs="Garamond"/>
          <w:sz w:val="21"/>
          <w:szCs w:val="21"/>
        </w:rPr>
        <w:t>nalysis</w:t>
      </w:r>
      <w:r>
        <w:rPr>
          <w:rFonts w:ascii="Garamond" w:eastAsia="Garamond" w:hAnsi="Garamond" w:cs="Garamond"/>
          <w:color w:val="000000"/>
          <w:sz w:val="21"/>
          <w:szCs w:val="21"/>
        </w:rPr>
        <w:t xml:space="preserve">; Operating Systems; Business Strategy; Predictive </w:t>
      </w:r>
      <w:proofErr w:type="gramStart"/>
      <w:r>
        <w:rPr>
          <w:rFonts w:ascii="Garamond" w:eastAsia="Garamond" w:hAnsi="Garamond" w:cs="Garamond"/>
          <w:color w:val="000000"/>
          <w:sz w:val="21"/>
          <w:szCs w:val="21"/>
        </w:rPr>
        <w:t>Analytics;</w:t>
      </w:r>
      <w:proofErr w:type="gramEnd"/>
      <w:r w:rsidRPr="00803EB8">
        <w:rPr>
          <w:rFonts w:ascii="Garamond" w:eastAsia="Garamond" w:hAnsi="Garamond" w:cs="Garamond"/>
          <w:color w:val="000000"/>
          <w:sz w:val="21"/>
          <w:szCs w:val="21"/>
        </w:rPr>
        <w:t xml:space="preserve"> </w:t>
      </w:r>
    </w:p>
    <w:p w14:paraId="016B3861" w14:textId="77777777" w:rsidR="00400CFD" w:rsidRDefault="00400CFD" w:rsidP="00400CFD">
      <w:pPr>
        <w:tabs>
          <w:tab w:val="left" w:pos="1134"/>
          <w:tab w:val="right" w:pos="10503"/>
        </w:tabs>
        <w:rPr>
          <w:rFonts w:ascii="Garamond" w:eastAsia="Garamond" w:hAnsi="Garamond" w:cs="Garamond"/>
          <w:color w:val="404040"/>
          <w:sz w:val="14"/>
          <w:szCs w:val="14"/>
        </w:rPr>
      </w:pPr>
    </w:p>
    <w:p w14:paraId="095E96D1" w14:textId="77777777" w:rsidR="00400CFD" w:rsidRDefault="00400CFD" w:rsidP="00400CFD">
      <w:pPr>
        <w:tabs>
          <w:tab w:val="left" w:pos="1134"/>
          <w:tab w:val="right" w:pos="10503"/>
        </w:tabs>
        <w:rPr>
          <w:rFonts w:ascii="Garamond" w:eastAsia="Garamond" w:hAnsi="Garamond" w:cs="Garamond"/>
          <w:sz w:val="22"/>
          <w:szCs w:val="22"/>
        </w:rPr>
      </w:pPr>
      <w:r w:rsidRPr="00973D2C">
        <w:rPr>
          <w:rFonts w:ascii="Afacad Medium" w:eastAsia="Garamond" w:hAnsi="Afacad Medium" w:cs="Garamond"/>
          <w:bCs/>
          <w:color w:val="404040"/>
          <w:sz w:val="21"/>
          <w:szCs w:val="21"/>
        </w:rPr>
        <w:t>Amrita School of Arts &amp; Sciences</w:t>
      </w:r>
      <w:r>
        <w:rPr>
          <w:rFonts w:ascii="Garamond" w:eastAsia="Garamond" w:hAnsi="Garamond" w:cs="Garamond"/>
          <w:sz w:val="21"/>
          <w:szCs w:val="21"/>
        </w:rPr>
        <w:tab/>
        <w:t>Mysore, Karnataka</w:t>
      </w:r>
    </w:p>
    <w:p w14:paraId="0CCC7E89" w14:textId="77777777" w:rsidR="00400CFD" w:rsidRPr="00803EB8" w:rsidRDefault="00400CFD" w:rsidP="00400CFD">
      <w:pPr>
        <w:tabs>
          <w:tab w:val="left" w:pos="1134"/>
          <w:tab w:val="right" w:pos="10482"/>
        </w:tabs>
        <w:rPr>
          <w:rFonts w:ascii="Garamond" w:eastAsia="Garamond" w:hAnsi="Garamond" w:cs="Garamond"/>
          <w:sz w:val="21"/>
          <w:szCs w:val="21"/>
        </w:rPr>
      </w:pPr>
      <w:r>
        <w:rPr>
          <w:rFonts w:ascii="Garamond" w:eastAsia="Garamond" w:hAnsi="Garamond" w:cs="Garamond"/>
          <w:color w:val="000000"/>
          <w:sz w:val="21"/>
          <w:szCs w:val="21"/>
        </w:rPr>
        <w:t xml:space="preserve">Major in Taxation; Minors in Finance and Business Administration                                                                   </w:t>
      </w:r>
      <w:r>
        <w:rPr>
          <w:rFonts w:ascii="Garamond" w:eastAsia="Garamond" w:hAnsi="Garamond" w:cs="Garamond"/>
          <w:sz w:val="21"/>
          <w:szCs w:val="21"/>
        </w:rPr>
        <w:t>Jul 2018 - Jul 2021</w:t>
      </w:r>
    </w:p>
    <w:p w14:paraId="400759D5" w14:textId="1C1F0C00" w:rsidR="00400CFD" w:rsidRPr="00A06F59" w:rsidRDefault="00400CFD" w:rsidP="00400CFD">
      <w:pPr>
        <w:pBdr>
          <w:bottom w:val="single" w:sz="6" w:space="1" w:color="000000"/>
        </w:pBdr>
        <w:tabs>
          <w:tab w:val="left" w:pos="900"/>
        </w:tabs>
        <w:rPr>
          <w:rFonts w:ascii="Garamond" w:eastAsia="Garamond" w:hAnsi="Garamond" w:cs="Garamond"/>
          <w:sz w:val="21"/>
          <w:szCs w:val="21"/>
          <w:lang w:val="en-IN"/>
        </w:rPr>
      </w:pPr>
      <w:r>
        <w:rPr>
          <w:rFonts w:ascii="Garamond" w:eastAsia="Garamond" w:hAnsi="Garamond" w:cs="Garamond"/>
          <w:color w:val="000000"/>
          <w:sz w:val="21"/>
          <w:szCs w:val="21"/>
        </w:rPr>
        <w:t xml:space="preserve">             Graduated batch Valedictorian with a CGPA of </w:t>
      </w:r>
      <w:r w:rsidRPr="0043792E">
        <w:rPr>
          <w:rFonts w:ascii="Garamond" w:eastAsia="Garamond" w:hAnsi="Garamond" w:cs="Garamond"/>
          <w:b/>
          <w:bCs/>
          <w:color w:val="000000"/>
          <w:sz w:val="21"/>
          <w:szCs w:val="21"/>
        </w:rPr>
        <w:t>9.7/10</w:t>
      </w:r>
    </w:p>
    <w:p w14:paraId="48385AD1" w14:textId="77777777" w:rsidR="00562730" w:rsidRDefault="00562730" w:rsidP="00562730">
      <w:pPr>
        <w:pBdr>
          <w:bottom w:val="single" w:sz="6" w:space="1" w:color="000000"/>
        </w:pBdr>
        <w:tabs>
          <w:tab w:val="left" w:pos="900"/>
        </w:tabs>
        <w:rPr>
          <w:rFonts w:ascii="Garamond" w:eastAsia="Garamond" w:hAnsi="Garamond" w:cs="Garamond"/>
          <w:color w:val="404040"/>
          <w:sz w:val="21"/>
          <w:szCs w:val="21"/>
        </w:rPr>
      </w:pPr>
    </w:p>
    <w:p w14:paraId="0000001E" w14:textId="5182E30A" w:rsidR="00AF2412" w:rsidRPr="00BF5095" w:rsidRDefault="002F2461">
      <w:pPr>
        <w:pBdr>
          <w:bottom w:val="single" w:sz="6" w:space="1" w:color="000000"/>
        </w:pBdr>
        <w:tabs>
          <w:tab w:val="left" w:pos="900"/>
        </w:tabs>
        <w:rPr>
          <w:rFonts w:ascii="Afacad SemiBold" w:eastAsia="Garamond" w:hAnsi="Afacad SemiBold" w:cs="Garamond"/>
          <w:bCs/>
          <w:sz w:val="21"/>
          <w:szCs w:val="21"/>
        </w:rPr>
      </w:pPr>
      <w:r w:rsidRPr="00BF5095">
        <w:rPr>
          <w:rFonts w:ascii="Afacad SemiBold" w:eastAsia="Garamond" w:hAnsi="Afacad SemiBold" w:cs="Garamond"/>
          <w:bCs/>
          <w:sz w:val="22"/>
          <w:szCs w:val="22"/>
        </w:rPr>
        <w:t>RELEVANT PROJECTS</w:t>
      </w:r>
      <w:r w:rsidRPr="00BF5095">
        <w:rPr>
          <w:rFonts w:ascii="Afacad SemiBold" w:eastAsia="Garamond" w:hAnsi="Afacad SemiBold" w:cs="Garamond"/>
          <w:bCs/>
          <w:sz w:val="21"/>
          <w:szCs w:val="21"/>
        </w:rPr>
        <w:tab/>
      </w:r>
    </w:p>
    <w:p w14:paraId="0000001F" w14:textId="77777777" w:rsidR="00AF2412" w:rsidRDefault="00AF2412">
      <w:pPr>
        <w:tabs>
          <w:tab w:val="left" w:pos="900"/>
        </w:tabs>
        <w:rPr>
          <w:rFonts w:ascii="Garamond" w:eastAsia="Garamond" w:hAnsi="Garamond" w:cs="Garamond"/>
          <w:color w:val="404040"/>
          <w:sz w:val="4"/>
          <w:szCs w:val="4"/>
        </w:rPr>
      </w:pPr>
    </w:p>
    <w:p w14:paraId="00000020" w14:textId="77777777" w:rsidR="00AF2412" w:rsidRDefault="00AF2412">
      <w:pPr>
        <w:tabs>
          <w:tab w:val="left" w:pos="900"/>
        </w:tabs>
        <w:rPr>
          <w:rFonts w:ascii="Garamond" w:eastAsia="Garamond" w:hAnsi="Garamond" w:cs="Garamond"/>
          <w:color w:val="404040"/>
          <w:sz w:val="6"/>
          <w:szCs w:val="6"/>
        </w:rPr>
      </w:pPr>
    </w:p>
    <w:p w14:paraId="00000021" w14:textId="3ED94ABC" w:rsidR="00AF2412" w:rsidRDefault="002F2461">
      <w:pPr>
        <w:tabs>
          <w:tab w:val="left" w:pos="1134"/>
          <w:tab w:val="right" w:pos="10503"/>
        </w:tabs>
        <w:rPr>
          <w:rFonts w:ascii="Garamond" w:eastAsia="Garamond" w:hAnsi="Garamond" w:cs="Garamond"/>
          <w:sz w:val="22"/>
          <w:szCs w:val="22"/>
        </w:rPr>
      </w:pPr>
      <w:r w:rsidRPr="00973D2C">
        <w:rPr>
          <w:rFonts w:ascii="Afacad Medium" w:eastAsia="Garamond" w:hAnsi="Afacad Medium" w:cs="Garamond"/>
          <w:bCs/>
          <w:color w:val="404040"/>
          <w:sz w:val="21"/>
          <w:szCs w:val="21"/>
        </w:rPr>
        <w:t>JPMORGAN CHASE &amp; CO. AGILE JOB SIMULATION</w:t>
      </w:r>
      <w:r>
        <w:rPr>
          <w:rFonts w:ascii="Garamond" w:eastAsia="Garamond" w:hAnsi="Garamond" w:cs="Garamond"/>
          <w:sz w:val="21"/>
          <w:szCs w:val="21"/>
        </w:rPr>
        <w:tab/>
      </w:r>
      <w:r w:rsidR="005D62C8">
        <w:rPr>
          <w:rFonts w:ascii="Garamond" w:eastAsia="Garamond" w:hAnsi="Garamond" w:cs="Garamond"/>
          <w:sz w:val="21"/>
          <w:szCs w:val="21"/>
        </w:rPr>
        <w:t xml:space="preserve">April 2023 - </w:t>
      </w:r>
      <w:r>
        <w:rPr>
          <w:rFonts w:ascii="Garamond" w:eastAsia="Garamond" w:hAnsi="Garamond" w:cs="Garamond"/>
          <w:sz w:val="21"/>
          <w:szCs w:val="21"/>
        </w:rPr>
        <w:t>June 2023</w:t>
      </w:r>
    </w:p>
    <w:p w14:paraId="0B5C03B2" w14:textId="3AB4156F" w:rsidR="002F2461" w:rsidRPr="002F2461" w:rsidRDefault="002F329D" w:rsidP="002F329D">
      <w:pPr>
        <w:numPr>
          <w:ilvl w:val="0"/>
          <w:numId w:val="16"/>
        </w:numPr>
        <w:tabs>
          <w:tab w:val="clear" w:pos="360"/>
          <w:tab w:val="left" w:pos="284"/>
          <w:tab w:val="left" w:pos="630"/>
          <w:tab w:val="num" w:pos="720"/>
          <w:tab w:val="left" w:pos="900"/>
        </w:tabs>
        <w:rPr>
          <w:rFonts w:ascii="Garamond" w:eastAsia="Garamond" w:hAnsi="Garamond" w:cs="Garamond"/>
          <w:sz w:val="21"/>
          <w:szCs w:val="21"/>
          <w:lang w:val="en-IN"/>
        </w:rPr>
      </w:pPr>
      <w:r w:rsidRPr="002F329D">
        <w:rPr>
          <w:rFonts w:ascii="Garamond" w:eastAsia="Garamond" w:hAnsi="Garamond" w:cs="Garamond"/>
          <w:sz w:val="21"/>
          <w:szCs w:val="21"/>
          <w:lang w:val="en-IN"/>
        </w:rPr>
        <w:t>Managed Scrum processes by drafting and prioritizing eight user stories in Trello, facilitating daily standups, and conducting sprint reviews and retrospectives to gather feedback and identify improvement opportunities</w:t>
      </w:r>
    </w:p>
    <w:p w14:paraId="00000024" w14:textId="77777777" w:rsidR="00AF2412" w:rsidRPr="002F2461" w:rsidRDefault="00AF2412" w:rsidP="002F329D">
      <w:pPr>
        <w:tabs>
          <w:tab w:val="left" w:pos="284"/>
          <w:tab w:val="left" w:pos="630"/>
          <w:tab w:val="left" w:pos="900"/>
        </w:tabs>
        <w:ind w:left="14" w:hanging="720"/>
        <w:rPr>
          <w:rFonts w:ascii="Garamond" w:eastAsia="Garamond" w:hAnsi="Garamond" w:cs="Garamond"/>
          <w:sz w:val="14"/>
          <w:szCs w:val="14"/>
          <w:lang w:val="en-IN"/>
        </w:rPr>
      </w:pPr>
    </w:p>
    <w:p w14:paraId="00000025" w14:textId="7AF4EB3F" w:rsidR="00AF2412" w:rsidRDefault="002F2461">
      <w:pPr>
        <w:tabs>
          <w:tab w:val="left" w:pos="1134"/>
          <w:tab w:val="right" w:pos="10503"/>
        </w:tabs>
        <w:rPr>
          <w:rFonts w:ascii="Garamond" w:eastAsia="Garamond" w:hAnsi="Garamond" w:cs="Garamond"/>
          <w:sz w:val="22"/>
          <w:szCs w:val="22"/>
        </w:rPr>
      </w:pPr>
      <w:r w:rsidRPr="00973D2C">
        <w:rPr>
          <w:rFonts w:ascii="Afacad Medium" w:eastAsia="Garamond" w:hAnsi="Afacad Medium" w:cs="Garamond"/>
          <w:bCs/>
          <w:color w:val="404040"/>
          <w:sz w:val="21"/>
          <w:szCs w:val="21"/>
        </w:rPr>
        <w:t>ACCENTURE NORTH AMERICA PROJECT MANAGEMENT JOB SIMULATION</w:t>
      </w:r>
      <w:r>
        <w:rPr>
          <w:rFonts w:ascii="Garamond" w:eastAsia="Garamond" w:hAnsi="Garamond" w:cs="Garamond"/>
          <w:sz w:val="21"/>
          <w:szCs w:val="21"/>
        </w:rPr>
        <w:t xml:space="preserve">               </w:t>
      </w:r>
      <w:r w:rsidR="005D62C8">
        <w:rPr>
          <w:rFonts w:ascii="Garamond" w:eastAsia="Garamond" w:hAnsi="Garamond" w:cs="Garamond"/>
          <w:sz w:val="21"/>
          <w:szCs w:val="21"/>
        </w:rPr>
        <w:t>April 2023 - June 2023</w:t>
      </w:r>
    </w:p>
    <w:p w14:paraId="061C9978" w14:textId="0ACE441C" w:rsidR="0098751C" w:rsidRPr="00973D2C" w:rsidRDefault="00662CDA" w:rsidP="00D118CC">
      <w:pPr>
        <w:pStyle w:val="ListParagraph"/>
        <w:numPr>
          <w:ilvl w:val="0"/>
          <w:numId w:val="18"/>
        </w:numPr>
        <w:tabs>
          <w:tab w:val="left" w:pos="630"/>
          <w:tab w:val="left" w:pos="900"/>
        </w:tabs>
        <w:rPr>
          <w:rFonts w:ascii="Garamond" w:eastAsia="Garamond" w:hAnsi="Garamond" w:cs="Garamond"/>
          <w:b/>
          <w:sz w:val="22"/>
          <w:szCs w:val="22"/>
          <w:lang w:val="en-IN"/>
        </w:rPr>
      </w:pPr>
      <w:r w:rsidRPr="00973D2C">
        <w:rPr>
          <w:rFonts w:ascii="Garamond" w:eastAsia="Garamond" w:hAnsi="Garamond" w:cs="Garamond"/>
          <w:sz w:val="21"/>
          <w:szCs w:val="21"/>
        </w:rPr>
        <w:t>Led the launch of a new brand, aligning project management methodologies (Plan Driven, Agile, Second Agile, and Hybrid) with project portfolios to ensure optimal delivery. Delivered detailed project status updates to senior leadership and team members to maintain transparency and alignment</w:t>
      </w:r>
      <w:r w:rsidR="00973D2C">
        <w:rPr>
          <w:rFonts w:ascii="Garamond" w:eastAsia="Garamond" w:hAnsi="Garamond" w:cs="Garamond"/>
          <w:sz w:val="21"/>
          <w:szCs w:val="21"/>
        </w:rPr>
        <w:t>.</w:t>
      </w:r>
    </w:p>
    <w:sectPr w:rsidR="0098751C" w:rsidRPr="00973D2C">
      <w:pgSz w:w="12240" w:h="15840"/>
      <w:pgMar w:top="765" w:right="879" w:bottom="805" w:left="87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1" w:fontKey="{5F3FF69B-C469-410C-B990-5D23992EAC70}"/>
    <w:embedBold r:id="rId2" w:fontKey="{D6DE97A6-397E-4047-B363-B1A261317251}"/>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3" w:fontKey="{E2B3D708-48D2-404A-9FEC-442FC1DD46A0}"/>
  </w:font>
  <w:font w:name="Calibri">
    <w:panose1 w:val="020F0502020204030204"/>
    <w:charset w:val="00"/>
    <w:family w:val="swiss"/>
    <w:pitch w:val="variable"/>
    <w:sig w:usb0="E4002EFF" w:usb1="C200247B" w:usb2="00000009" w:usb3="00000000" w:csb0="000001FF" w:csb1="00000000"/>
    <w:embedRegular r:id="rId4" w:fontKey="{D42B8B55-98D5-4FA3-B483-76BD9B0C8789}"/>
    <w:embedBold r:id="rId5" w:fontKey="{4CACA183-FBC9-49D4-B041-D285FBD12794}"/>
  </w:font>
  <w:font w:name="Georgia">
    <w:panose1 w:val="02040502050405020303"/>
    <w:charset w:val="00"/>
    <w:family w:val="roman"/>
    <w:pitch w:val="variable"/>
    <w:sig w:usb0="00000287" w:usb1="00000000" w:usb2="00000000" w:usb3="00000000" w:csb0="0000009F" w:csb1="00000000"/>
    <w:embedRegular r:id="rId6" w:fontKey="{EC3F6FF3-FB66-41E1-817B-793F3E288364}"/>
    <w:embedItalic r:id="rId7" w:fontKey="{2B96FFC4-D3CD-439B-81DD-D2EFC55105FD}"/>
  </w:font>
  <w:font w:name="Afacad SemiBold">
    <w:panose1 w:val="00000000000000000000"/>
    <w:charset w:val="00"/>
    <w:family w:val="auto"/>
    <w:pitch w:val="variable"/>
    <w:sig w:usb0="A10000FF" w:usb1="5000207B" w:usb2="00000000" w:usb3="00000000" w:csb0="00000193" w:csb1="00000000"/>
    <w:embedRegular r:id="rId8" w:fontKey="{366FE14C-AC4B-442D-ACDB-1BEBE79F4E01}"/>
  </w:font>
  <w:font w:name="Afacad Medium">
    <w:panose1 w:val="00000000000000000000"/>
    <w:charset w:val="00"/>
    <w:family w:val="auto"/>
    <w:pitch w:val="variable"/>
    <w:sig w:usb0="A10000FF" w:usb1="5000207B" w:usb2="00000000" w:usb3="00000000" w:csb0="00000193" w:csb1="00000000"/>
    <w:embedRegular r:id="rId9" w:fontKey="{83FB7B02-A79F-4B41-86A1-6B6A357FEFB7}"/>
  </w:font>
  <w:font w:name="Cambria">
    <w:panose1 w:val="02040503050406030204"/>
    <w:charset w:val="00"/>
    <w:family w:val="roman"/>
    <w:pitch w:val="variable"/>
    <w:sig w:usb0="E00006FF" w:usb1="420024FF" w:usb2="02000000" w:usb3="00000000" w:csb0="0000019F" w:csb1="00000000"/>
    <w:embedRegular r:id="rId10" w:fontKey="{E45925EA-2A70-4754-93FA-FB12073BEF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D6D95"/>
    <w:multiLevelType w:val="hybridMultilevel"/>
    <w:tmpl w:val="93083836"/>
    <w:lvl w:ilvl="0" w:tplc="C4244A26">
      <w:start w:val="1"/>
      <w:numFmt w:val="bullet"/>
      <w:lvlText w:val="o"/>
      <w:lvlJc w:val="left"/>
      <w:pPr>
        <w:tabs>
          <w:tab w:val="num" w:pos="720"/>
        </w:tabs>
        <w:ind w:left="720" w:hanging="360"/>
      </w:pPr>
      <w:rPr>
        <w:rFonts w:ascii="Courier New" w:hAnsi="Courier New" w:hint="default"/>
      </w:rPr>
    </w:lvl>
    <w:lvl w:ilvl="1" w:tplc="EC1A450A">
      <w:start w:val="1"/>
      <w:numFmt w:val="bullet"/>
      <w:lvlText w:val="o"/>
      <w:lvlJc w:val="left"/>
      <w:pPr>
        <w:tabs>
          <w:tab w:val="num" w:pos="1440"/>
        </w:tabs>
        <w:ind w:left="1440" w:hanging="360"/>
      </w:pPr>
      <w:rPr>
        <w:rFonts w:ascii="Courier New" w:hAnsi="Courier New" w:hint="default"/>
      </w:rPr>
    </w:lvl>
    <w:lvl w:ilvl="2" w:tplc="076C3048" w:tentative="1">
      <w:start w:val="1"/>
      <w:numFmt w:val="bullet"/>
      <w:lvlText w:val="o"/>
      <w:lvlJc w:val="left"/>
      <w:pPr>
        <w:tabs>
          <w:tab w:val="num" w:pos="2160"/>
        </w:tabs>
        <w:ind w:left="2160" w:hanging="360"/>
      </w:pPr>
      <w:rPr>
        <w:rFonts w:ascii="Courier New" w:hAnsi="Courier New" w:hint="default"/>
      </w:rPr>
    </w:lvl>
    <w:lvl w:ilvl="3" w:tplc="B7D62ADE" w:tentative="1">
      <w:start w:val="1"/>
      <w:numFmt w:val="bullet"/>
      <w:lvlText w:val="o"/>
      <w:lvlJc w:val="left"/>
      <w:pPr>
        <w:tabs>
          <w:tab w:val="num" w:pos="2880"/>
        </w:tabs>
        <w:ind w:left="2880" w:hanging="360"/>
      </w:pPr>
      <w:rPr>
        <w:rFonts w:ascii="Courier New" w:hAnsi="Courier New" w:hint="default"/>
      </w:rPr>
    </w:lvl>
    <w:lvl w:ilvl="4" w:tplc="DF8CACF8" w:tentative="1">
      <w:start w:val="1"/>
      <w:numFmt w:val="bullet"/>
      <w:lvlText w:val="o"/>
      <w:lvlJc w:val="left"/>
      <w:pPr>
        <w:tabs>
          <w:tab w:val="num" w:pos="3600"/>
        </w:tabs>
        <w:ind w:left="3600" w:hanging="360"/>
      </w:pPr>
      <w:rPr>
        <w:rFonts w:ascii="Courier New" w:hAnsi="Courier New" w:hint="default"/>
      </w:rPr>
    </w:lvl>
    <w:lvl w:ilvl="5" w:tplc="1A2678D8" w:tentative="1">
      <w:start w:val="1"/>
      <w:numFmt w:val="bullet"/>
      <w:lvlText w:val="o"/>
      <w:lvlJc w:val="left"/>
      <w:pPr>
        <w:tabs>
          <w:tab w:val="num" w:pos="4320"/>
        </w:tabs>
        <w:ind w:left="4320" w:hanging="360"/>
      </w:pPr>
      <w:rPr>
        <w:rFonts w:ascii="Courier New" w:hAnsi="Courier New" w:hint="default"/>
      </w:rPr>
    </w:lvl>
    <w:lvl w:ilvl="6" w:tplc="67F22EB6" w:tentative="1">
      <w:start w:val="1"/>
      <w:numFmt w:val="bullet"/>
      <w:lvlText w:val="o"/>
      <w:lvlJc w:val="left"/>
      <w:pPr>
        <w:tabs>
          <w:tab w:val="num" w:pos="5040"/>
        </w:tabs>
        <w:ind w:left="5040" w:hanging="360"/>
      </w:pPr>
      <w:rPr>
        <w:rFonts w:ascii="Courier New" w:hAnsi="Courier New" w:hint="default"/>
      </w:rPr>
    </w:lvl>
    <w:lvl w:ilvl="7" w:tplc="89B8C412" w:tentative="1">
      <w:start w:val="1"/>
      <w:numFmt w:val="bullet"/>
      <w:lvlText w:val="o"/>
      <w:lvlJc w:val="left"/>
      <w:pPr>
        <w:tabs>
          <w:tab w:val="num" w:pos="5760"/>
        </w:tabs>
        <w:ind w:left="5760" w:hanging="360"/>
      </w:pPr>
      <w:rPr>
        <w:rFonts w:ascii="Courier New" w:hAnsi="Courier New" w:hint="default"/>
      </w:rPr>
    </w:lvl>
    <w:lvl w:ilvl="8" w:tplc="A2B6A4F2"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09496FE6"/>
    <w:multiLevelType w:val="hybridMultilevel"/>
    <w:tmpl w:val="D462657C"/>
    <w:lvl w:ilvl="0" w:tplc="92927E1A">
      <w:start w:val="1"/>
      <w:numFmt w:val="bullet"/>
      <w:lvlText w:val=""/>
      <w:lvlJc w:val="left"/>
      <w:pPr>
        <w:ind w:left="720" w:hanging="360"/>
      </w:pPr>
      <w:rPr>
        <w:rFonts w:ascii="Symbol" w:hAnsi="Symbol" w:hint="default"/>
        <w:sz w:val="16"/>
      </w:rPr>
    </w:lvl>
    <w:lvl w:ilvl="1" w:tplc="BF48B468">
      <w:numFmt w:val="bullet"/>
      <w:lvlText w:val="•"/>
      <w:lvlJc w:val="left"/>
      <w:pPr>
        <w:ind w:left="1440" w:hanging="360"/>
      </w:pPr>
      <w:rPr>
        <w:rFonts w:ascii="Garamond" w:eastAsia="Garamond" w:hAnsi="Garamond" w:cs="Garamond"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5348B4"/>
    <w:multiLevelType w:val="hybridMultilevel"/>
    <w:tmpl w:val="BF709F7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83E3533"/>
    <w:multiLevelType w:val="hybridMultilevel"/>
    <w:tmpl w:val="5C68970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8BE70C3"/>
    <w:multiLevelType w:val="hybridMultilevel"/>
    <w:tmpl w:val="51CC7A3C"/>
    <w:lvl w:ilvl="0" w:tplc="DABE56EC">
      <w:start w:val="1"/>
      <w:numFmt w:val="bullet"/>
      <w:lvlText w:val="o"/>
      <w:lvlJc w:val="left"/>
      <w:pPr>
        <w:tabs>
          <w:tab w:val="num" w:pos="720"/>
        </w:tabs>
        <w:ind w:left="720" w:hanging="360"/>
      </w:pPr>
      <w:rPr>
        <w:rFonts w:ascii="Courier New" w:hAnsi="Courier New" w:hint="default"/>
      </w:rPr>
    </w:lvl>
    <w:lvl w:ilvl="1" w:tplc="33F0E23A">
      <w:start w:val="1"/>
      <w:numFmt w:val="bullet"/>
      <w:lvlText w:val="o"/>
      <w:lvlJc w:val="left"/>
      <w:pPr>
        <w:tabs>
          <w:tab w:val="num" w:pos="1440"/>
        </w:tabs>
        <w:ind w:left="1440" w:hanging="360"/>
      </w:pPr>
      <w:rPr>
        <w:rFonts w:ascii="Courier New" w:hAnsi="Courier New" w:hint="default"/>
      </w:rPr>
    </w:lvl>
    <w:lvl w:ilvl="2" w:tplc="74B83C6E" w:tentative="1">
      <w:start w:val="1"/>
      <w:numFmt w:val="bullet"/>
      <w:lvlText w:val="o"/>
      <w:lvlJc w:val="left"/>
      <w:pPr>
        <w:tabs>
          <w:tab w:val="num" w:pos="2160"/>
        </w:tabs>
        <w:ind w:left="2160" w:hanging="360"/>
      </w:pPr>
      <w:rPr>
        <w:rFonts w:ascii="Courier New" w:hAnsi="Courier New" w:hint="default"/>
      </w:rPr>
    </w:lvl>
    <w:lvl w:ilvl="3" w:tplc="993E739A" w:tentative="1">
      <w:start w:val="1"/>
      <w:numFmt w:val="bullet"/>
      <w:lvlText w:val="o"/>
      <w:lvlJc w:val="left"/>
      <w:pPr>
        <w:tabs>
          <w:tab w:val="num" w:pos="2880"/>
        </w:tabs>
        <w:ind w:left="2880" w:hanging="360"/>
      </w:pPr>
      <w:rPr>
        <w:rFonts w:ascii="Courier New" w:hAnsi="Courier New" w:hint="default"/>
      </w:rPr>
    </w:lvl>
    <w:lvl w:ilvl="4" w:tplc="5506170E" w:tentative="1">
      <w:start w:val="1"/>
      <w:numFmt w:val="bullet"/>
      <w:lvlText w:val="o"/>
      <w:lvlJc w:val="left"/>
      <w:pPr>
        <w:tabs>
          <w:tab w:val="num" w:pos="3600"/>
        </w:tabs>
        <w:ind w:left="3600" w:hanging="360"/>
      </w:pPr>
      <w:rPr>
        <w:rFonts w:ascii="Courier New" w:hAnsi="Courier New" w:hint="default"/>
      </w:rPr>
    </w:lvl>
    <w:lvl w:ilvl="5" w:tplc="F8A46AF4" w:tentative="1">
      <w:start w:val="1"/>
      <w:numFmt w:val="bullet"/>
      <w:lvlText w:val="o"/>
      <w:lvlJc w:val="left"/>
      <w:pPr>
        <w:tabs>
          <w:tab w:val="num" w:pos="4320"/>
        </w:tabs>
        <w:ind w:left="4320" w:hanging="360"/>
      </w:pPr>
      <w:rPr>
        <w:rFonts w:ascii="Courier New" w:hAnsi="Courier New" w:hint="default"/>
      </w:rPr>
    </w:lvl>
    <w:lvl w:ilvl="6" w:tplc="7ED05C10" w:tentative="1">
      <w:start w:val="1"/>
      <w:numFmt w:val="bullet"/>
      <w:lvlText w:val="o"/>
      <w:lvlJc w:val="left"/>
      <w:pPr>
        <w:tabs>
          <w:tab w:val="num" w:pos="5040"/>
        </w:tabs>
        <w:ind w:left="5040" w:hanging="360"/>
      </w:pPr>
      <w:rPr>
        <w:rFonts w:ascii="Courier New" w:hAnsi="Courier New" w:hint="default"/>
      </w:rPr>
    </w:lvl>
    <w:lvl w:ilvl="7" w:tplc="5A0A85A2" w:tentative="1">
      <w:start w:val="1"/>
      <w:numFmt w:val="bullet"/>
      <w:lvlText w:val="o"/>
      <w:lvlJc w:val="left"/>
      <w:pPr>
        <w:tabs>
          <w:tab w:val="num" w:pos="5760"/>
        </w:tabs>
        <w:ind w:left="5760" w:hanging="360"/>
      </w:pPr>
      <w:rPr>
        <w:rFonts w:ascii="Courier New" w:hAnsi="Courier New" w:hint="default"/>
      </w:rPr>
    </w:lvl>
    <w:lvl w:ilvl="8" w:tplc="2FF40B8C"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1B3F7CCA"/>
    <w:multiLevelType w:val="hybridMultilevel"/>
    <w:tmpl w:val="2D64C3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FDE51E2"/>
    <w:multiLevelType w:val="multilevel"/>
    <w:tmpl w:val="05640F6A"/>
    <w:lvl w:ilvl="0">
      <w:start w:val="1"/>
      <w:numFmt w:val="bullet"/>
      <w:lvlText w:val="●"/>
      <w:lvlJc w:val="left"/>
      <w:pPr>
        <w:ind w:left="1980" w:hanging="360"/>
      </w:pPr>
      <w:rPr>
        <w:rFonts w:ascii="Noto Sans Symbols" w:eastAsia="Noto Sans Symbols" w:hAnsi="Noto Sans Symbols" w:cs="Noto Sans Symbols"/>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7" w15:restartNumberingAfterBreak="0">
    <w:nsid w:val="285A38DF"/>
    <w:multiLevelType w:val="multilevel"/>
    <w:tmpl w:val="FFA03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FDB2FF2"/>
    <w:multiLevelType w:val="hybridMultilevel"/>
    <w:tmpl w:val="0780F7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122CE3"/>
    <w:multiLevelType w:val="hybridMultilevel"/>
    <w:tmpl w:val="586A6C4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F7528D9"/>
    <w:multiLevelType w:val="hybridMultilevel"/>
    <w:tmpl w:val="A64AE9E2"/>
    <w:lvl w:ilvl="0" w:tplc="92927E1A">
      <w:start w:val="1"/>
      <w:numFmt w:val="bullet"/>
      <w:lvlText w:val=""/>
      <w:lvlJc w:val="left"/>
      <w:pPr>
        <w:ind w:left="644" w:hanging="360"/>
      </w:pPr>
      <w:rPr>
        <w:rFonts w:ascii="Symbol" w:hAnsi="Symbol" w:hint="default"/>
        <w:sz w:val="16"/>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15:restartNumberingAfterBreak="0">
    <w:nsid w:val="49DB1ABC"/>
    <w:multiLevelType w:val="multilevel"/>
    <w:tmpl w:val="477E13C8"/>
    <w:lvl w:ilvl="0">
      <w:start w:val="1"/>
      <w:numFmt w:val="bullet"/>
      <w:lvlText w:val="o"/>
      <w:lvlJc w:val="left"/>
      <w:pPr>
        <w:tabs>
          <w:tab w:val="num" w:pos="360"/>
        </w:tabs>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CBB6933"/>
    <w:multiLevelType w:val="hybridMultilevel"/>
    <w:tmpl w:val="3B7C86D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50367525"/>
    <w:multiLevelType w:val="hybridMultilevel"/>
    <w:tmpl w:val="A484D55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AD01952"/>
    <w:multiLevelType w:val="hybridMultilevel"/>
    <w:tmpl w:val="2398030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BAB6783"/>
    <w:multiLevelType w:val="hybridMultilevel"/>
    <w:tmpl w:val="9E54A6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8464B4"/>
    <w:multiLevelType w:val="hybridMultilevel"/>
    <w:tmpl w:val="47A4EA8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11D6E8E"/>
    <w:multiLevelType w:val="hybridMultilevel"/>
    <w:tmpl w:val="C5C81672"/>
    <w:lvl w:ilvl="0" w:tplc="92927E1A">
      <w:start w:val="1"/>
      <w:numFmt w:val="bullet"/>
      <w:lvlText w:val=""/>
      <w:lvlJc w:val="left"/>
      <w:pPr>
        <w:ind w:left="720" w:hanging="360"/>
      </w:pPr>
      <w:rPr>
        <w:rFonts w:ascii="Symbol" w:hAnsi="Symbol"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0162F9"/>
    <w:multiLevelType w:val="multilevel"/>
    <w:tmpl w:val="8B70C1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BA85BEC"/>
    <w:multiLevelType w:val="hybridMultilevel"/>
    <w:tmpl w:val="5698564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6E16936"/>
    <w:multiLevelType w:val="hybridMultilevel"/>
    <w:tmpl w:val="006EC0EA"/>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7B0C503F"/>
    <w:multiLevelType w:val="hybridMultilevel"/>
    <w:tmpl w:val="925EA2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C9712FE"/>
    <w:multiLevelType w:val="hybridMultilevel"/>
    <w:tmpl w:val="95BAAE8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774126721">
    <w:abstractNumId w:val="6"/>
  </w:num>
  <w:num w:numId="2" w16cid:durableId="1700622840">
    <w:abstractNumId w:val="3"/>
  </w:num>
  <w:num w:numId="3" w16cid:durableId="945238752">
    <w:abstractNumId w:val="0"/>
  </w:num>
  <w:num w:numId="4" w16cid:durableId="632179564">
    <w:abstractNumId w:val="4"/>
  </w:num>
  <w:num w:numId="5" w16cid:durableId="1106539490">
    <w:abstractNumId w:val="21"/>
  </w:num>
  <w:num w:numId="6" w16cid:durableId="649018508">
    <w:abstractNumId w:val="22"/>
  </w:num>
  <w:num w:numId="7" w16cid:durableId="750394403">
    <w:abstractNumId w:val="8"/>
  </w:num>
  <w:num w:numId="8" w16cid:durableId="992831393">
    <w:abstractNumId w:val="15"/>
  </w:num>
  <w:num w:numId="9" w16cid:durableId="1473477442">
    <w:abstractNumId w:val="17"/>
  </w:num>
  <w:num w:numId="10" w16cid:durableId="409155108">
    <w:abstractNumId w:val="10"/>
  </w:num>
  <w:num w:numId="11" w16cid:durableId="1999335735">
    <w:abstractNumId w:val="1"/>
  </w:num>
  <w:num w:numId="12" w16cid:durableId="403920496">
    <w:abstractNumId w:val="9"/>
  </w:num>
  <w:num w:numId="13" w16cid:durableId="642388232">
    <w:abstractNumId w:val="7"/>
  </w:num>
  <w:num w:numId="14" w16cid:durableId="1650555780">
    <w:abstractNumId w:val="18"/>
  </w:num>
  <w:num w:numId="15" w16cid:durableId="537939723">
    <w:abstractNumId w:val="5"/>
  </w:num>
  <w:num w:numId="16" w16cid:durableId="1684358999">
    <w:abstractNumId w:val="11"/>
  </w:num>
  <w:num w:numId="17" w16cid:durableId="56906890">
    <w:abstractNumId w:val="20"/>
  </w:num>
  <w:num w:numId="18" w16cid:durableId="1697122899">
    <w:abstractNumId w:val="12"/>
  </w:num>
  <w:num w:numId="19" w16cid:durableId="581766616">
    <w:abstractNumId w:val="14"/>
  </w:num>
  <w:num w:numId="20" w16cid:durableId="900216268">
    <w:abstractNumId w:val="2"/>
  </w:num>
  <w:num w:numId="21" w16cid:durableId="1782935">
    <w:abstractNumId w:val="13"/>
  </w:num>
  <w:num w:numId="22" w16cid:durableId="176384089">
    <w:abstractNumId w:val="19"/>
  </w:num>
  <w:num w:numId="23" w16cid:durableId="806130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12"/>
    <w:rsid w:val="00003358"/>
    <w:rsid w:val="000B167D"/>
    <w:rsid w:val="000D17C4"/>
    <w:rsid w:val="000E4F6E"/>
    <w:rsid w:val="00240C52"/>
    <w:rsid w:val="002F2461"/>
    <w:rsid w:val="002F329D"/>
    <w:rsid w:val="00302311"/>
    <w:rsid w:val="003263B1"/>
    <w:rsid w:val="00335296"/>
    <w:rsid w:val="0035459D"/>
    <w:rsid w:val="003578D1"/>
    <w:rsid w:val="00400CFD"/>
    <w:rsid w:val="0043792E"/>
    <w:rsid w:val="004B112A"/>
    <w:rsid w:val="004E7D7C"/>
    <w:rsid w:val="00562730"/>
    <w:rsid w:val="005D62C8"/>
    <w:rsid w:val="005E0F6B"/>
    <w:rsid w:val="005F14CB"/>
    <w:rsid w:val="00634D20"/>
    <w:rsid w:val="00662CDA"/>
    <w:rsid w:val="007231AF"/>
    <w:rsid w:val="00803EB8"/>
    <w:rsid w:val="00845ADB"/>
    <w:rsid w:val="008567DE"/>
    <w:rsid w:val="008679AE"/>
    <w:rsid w:val="008E769D"/>
    <w:rsid w:val="008F69D3"/>
    <w:rsid w:val="0096225E"/>
    <w:rsid w:val="00973D2C"/>
    <w:rsid w:val="0098751C"/>
    <w:rsid w:val="00A02CA8"/>
    <w:rsid w:val="00A06F59"/>
    <w:rsid w:val="00A33D0F"/>
    <w:rsid w:val="00A7306F"/>
    <w:rsid w:val="00AA277A"/>
    <w:rsid w:val="00AB70FF"/>
    <w:rsid w:val="00AD15D9"/>
    <w:rsid w:val="00AF2412"/>
    <w:rsid w:val="00B751BA"/>
    <w:rsid w:val="00BC5994"/>
    <w:rsid w:val="00BF2DA1"/>
    <w:rsid w:val="00BF47E4"/>
    <w:rsid w:val="00BF5095"/>
    <w:rsid w:val="00C27BD8"/>
    <w:rsid w:val="00D87EC4"/>
    <w:rsid w:val="00DB1021"/>
    <w:rsid w:val="00E00C2B"/>
    <w:rsid w:val="00EA6EAC"/>
    <w:rsid w:val="00EB2533"/>
    <w:rsid w:val="00F075D3"/>
    <w:rsid w:val="00F24FE8"/>
    <w:rsid w:val="00F93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34F5"/>
  <w15:docId w15:val="{EE0A169C-3A0C-4F27-B935-3E73B8136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263B1"/>
    <w:pPr>
      <w:ind w:left="720"/>
      <w:contextualSpacing/>
    </w:pPr>
  </w:style>
  <w:style w:type="character" w:styleId="Hyperlink">
    <w:name w:val="Hyperlink"/>
    <w:basedOn w:val="DefaultParagraphFont"/>
    <w:uiPriority w:val="99"/>
    <w:unhideWhenUsed/>
    <w:rsid w:val="00240C52"/>
    <w:rPr>
      <w:color w:val="0000FF" w:themeColor="hyperlink"/>
      <w:u w:val="single"/>
    </w:rPr>
  </w:style>
  <w:style w:type="character" w:styleId="UnresolvedMention">
    <w:name w:val="Unresolved Mention"/>
    <w:basedOn w:val="DefaultParagraphFont"/>
    <w:uiPriority w:val="99"/>
    <w:semiHidden/>
    <w:unhideWhenUsed/>
    <w:rsid w:val="00240C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1620">
      <w:bodyDiv w:val="1"/>
      <w:marLeft w:val="0"/>
      <w:marRight w:val="0"/>
      <w:marTop w:val="0"/>
      <w:marBottom w:val="0"/>
      <w:divBdr>
        <w:top w:val="none" w:sz="0" w:space="0" w:color="auto"/>
        <w:left w:val="none" w:sz="0" w:space="0" w:color="auto"/>
        <w:bottom w:val="none" w:sz="0" w:space="0" w:color="auto"/>
        <w:right w:val="none" w:sz="0" w:space="0" w:color="auto"/>
      </w:divBdr>
    </w:div>
    <w:div w:id="50740200">
      <w:bodyDiv w:val="1"/>
      <w:marLeft w:val="0"/>
      <w:marRight w:val="0"/>
      <w:marTop w:val="0"/>
      <w:marBottom w:val="0"/>
      <w:divBdr>
        <w:top w:val="none" w:sz="0" w:space="0" w:color="auto"/>
        <w:left w:val="none" w:sz="0" w:space="0" w:color="auto"/>
        <w:bottom w:val="none" w:sz="0" w:space="0" w:color="auto"/>
        <w:right w:val="none" w:sz="0" w:space="0" w:color="auto"/>
      </w:divBdr>
      <w:divsChild>
        <w:div w:id="340745846">
          <w:marLeft w:val="0"/>
          <w:marRight w:val="0"/>
          <w:marTop w:val="0"/>
          <w:marBottom w:val="0"/>
          <w:divBdr>
            <w:top w:val="none" w:sz="0" w:space="0" w:color="auto"/>
            <w:left w:val="none" w:sz="0" w:space="0" w:color="auto"/>
            <w:bottom w:val="none" w:sz="0" w:space="0" w:color="auto"/>
            <w:right w:val="none" w:sz="0" w:space="0" w:color="auto"/>
          </w:divBdr>
        </w:div>
      </w:divsChild>
    </w:div>
    <w:div w:id="101995898">
      <w:bodyDiv w:val="1"/>
      <w:marLeft w:val="0"/>
      <w:marRight w:val="0"/>
      <w:marTop w:val="0"/>
      <w:marBottom w:val="0"/>
      <w:divBdr>
        <w:top w:val="none" w:sz="0" w:space="0" w:color="auto"/>
        <w:left w:val="none" w:sz="0" w:space="0" w:color="auto"/>
        <w:bottom w:val="none" w:sz="0" w:space="0" w:color="auto"/>
        <w:right w:val="none" w:sz="0" w:space="0" w:color="auto"/>
      </w:divBdr>
      <w:divsChild>
        <w:div w:id="1752507148">
          <w:marLeft w:val="446"/>
          <w:marRight w:val="0"/>
          <w:marTop w:val="0"/>
          <w:marBottom w:val="0"/>
          <w:divBdr>
            <w:top w:val="none" w:sz="0" w:space="0" w:color="auto"/>
            <w:left w:val="none" w:sz="0" w:space="0" w:color="auto"/>
            <w:bottom w:val="none" w:sz="0" w:space="0" w:color="auto"/>
            <w:right w:val="none" w:sz="0" w:space="0" w:color="auto"/>
          </w:divBdr>
        </w:div>
      </w:divsChild>
    </w:div>
    <w:div w:id="104349148">
      <w:bodyDiv w:val="1"/>
      <w:marLeft w:val="0"/>
      <w:marRight w:val="0"/>
      <w:marTop w:val="0"/>
      <w:marBottom w:val="0"/>
      <w:divBdr>
        <w:top w:val="none" w:sz="0" w:space="0" w:color="auto"/>
        <w:left w:val="none" w:sz="0" w:space="0" w:color="auto"/>
        <w:bottom w:val="none" w:sz="0" w:space="0" w:color="auto"/>
        <w:right w:val="none" w:sz="0" w:space="0" w:color="auto"/>
      </w:divBdr>
    </w:div>
    <w:div w:id="108164866">
      <w:bodyDiv w:val="1"/>
      <w:marLeft w:val="0"/>
      <w:marRight w:val="0"/>
      <w:marTop w:val="0"/>
      <w:marBottom w:val="0"/>
      <w:divBdr>
        <w:top w:val="none" w:sz="0" w:space="0" w:color="auto"/>
        <w:left w:val="none" w:sz="0" w:space="0" w:color="auto"/>
        <w:bottom w:val="none" w:sz="0" w:space="0" w:color="auto"/>
        <w:right w:val="none" w:sz="0" w:space="0" w:color="auto"/>
      </w:divBdr>
    </w:div>
    <w:div w:id="145555647">
      <w:bodyDiv w:val="1"/>
      <w:marLeft w:val="0"/>
      <w:marRight w:val="0"/>
      <w:marTop w:val="0"/>
      <w:marBottom w:val="0"/>
      <w:divBdr>
        <w:top w:val="none" w:sz="0" w:space="0" w:color="auto"/>
        <w:left w:val="none" w:sz="0" w:space="0" w:color="auto"/>
        <w:bottom w:val="none" w:sz="0" w:space="0" w:color="auto"/>
        <w:right w:val="none" w:sz="0" w:space="0" w:color="auto"/>
      </w:divBdr>
    </w:div>
    <w:div w:id="316958593">
      <w:bodyDiv w:val="1"/>
      <w:marLeft w:val="0"/>
      <w:marRight w:val="0"/>
      <w:marTop w:val="0"/>
      <w:marBottom w:val="0"/>
      <w:divBdr>
        <w:top w:val="none" w:sz="0" w:space="0" w:color="auto"/>
        <w:left w:val="none" w:sz="0" w:space="0" w:color="auto"/>
        <w:bottom w:val="none" w:sz="0" w:space="0" w:color="auto"/>
        <w:right w:val="none" w:sz="0" w:space="0" w:color="auto"/>
      </w:divBdr>
    </w:div>
    <w:div w:id="418527679">
      <w:bodyDiv w:val="1"/>
      <w:marLeft w:val="0"/>
      <w:marRight w:val="0"/>
      <w:marTop w:val="0"/>
      <w:marBottom w:val="0"/>
      <w:divBdr>
        <w:top w:val="none" w:sz="0" w:space="0" w:color="auto"/>
        <w:left w:val="none" w:sz="0" w:space="0" w:color="auto"/>
        <w:bottom w:val="none" w:sz="0" w:space="0" w:color="auto"/>
        <w:right w:val="none" w:sz="0" w:space="0" w:color="auto"/>
      </w:divBdr>
    </w:div>
    <w:div w:id="458914136">
      <w:bodyDiv w:val="1"/>
      <w:marLeft w:val="0"/>
      <w:marRight w:val="0"/>
      <w:marTop w:val="0"/>
      <w:marBottom w:val="0"/>
      <w:divBdr>
        <w:top w:val="none" w:sz="0" w:space="0" w:color="auto"/>
        <w:left w:val="none" w:sz="0" w:space="0" w:color="auto"/>
        <w:bottom w:val="none" w:sz="0" w:space="0" w:color="auto"/>
        <w:right w:val="none" w:sz="0" w:space="0" w:color="auto"/>
      </w:divBdr>
    </w:div>
    <w:div w:id="466320463">
      <w:bodyDiv w:val="1"/>
      <w:marLeft w:val="0"/>
      <w:marRight w:val="0"/>
      <w:marTop w:val="0"/>
      <w:marBottom w:val="0"/>
      <w:divBdr>
        <w:top w:val="none" w:sz="0" w:space="0" w:color="auto"/>
        <w:left w:val="none" w:sz="0" w:space="0" w:color="auto"/>
        <w:bottom w:val="none" w:sz="0" w:space="0" w:color="auto"/>
        <w:right w:val="none" w:sz="0" w:space="0" w:color="auto"/>
      </w:divBdr>
      <w:divsChild>
        <w:div w:id="1109666906">
          <w:marLeft w:val="0"/>
          <w:marRight w:val="0"/>
          <w:marTop w:val="0"/>
          <w:marBottom w:val="0"/>
          <w:divBdr>
            <w:top w:val="none" w:sz="0" w:space="0" w:color="auto"/>
            <w:left w:val="none" w:sz="0" w:space="0" w:color="auto"/>
            <w:bottom w:val="none" w:sz="0" w:space="0" w:color="auto"/>
            <w:right w:val="none" w:sz="0" w:space="0" w:color="auto"/>
          </w:divBdr>
        </w:div>
      </w:divsChild>
    </w:div>
    <w:div w:id="491720610">
      <w:bodyDiv w:val="1"/>
      <w:marLeft w:val="0"/>
      <w:marRight w:val="0"/>
      <w:marTop w:val="0"/>
      <w:marBottom w:val="0"/>
      <w:divBdr>
        <w:top w:val="none" w:sz="0" w:space="0" w:color="auto"/>
        <w:left w:val="none" w:sz="0" w:space="0" w:color="auto"/>
        <w:bottom w:val="none" w:sz="0" w:space="0" w:color="auto"/>
        <w:right w:val="none" w:sz="0" w:space="0" w:color="auto"/>
      </w:divBdr>
      <w:divsChild>
        <w:div w:id="447431949">
          <w:marLeft w:val="446"/>
          <w:marRight w:val="0"/>
          <w:marTop w:val="0"/>
          <w:marBottom w:val="0"/>
          <w:divBdr>
            <w:top w:val="none" w:sz="0" w:space="0" w:color="auto"/>
            <w:left w:val="none" w:sz="0" w:space="0" w:color="auto"/>
            <w:bottom w:val="none" w:sz="0" w:space="0" w:color="auto"/>
            <w:right w:val="none" w:sz="0" w:space="0" w:color="auto"/>
          </w:divBdr>
        </w:div>
      </w:divsChild>
    </w:div>
    <w:div w:id="507596098">
      <w:bodyDiv w:val="1"/>
      <w:marLeft w:val="0"/>
      <w:marRight w:val="0"/>
      <w:marTop w:val="0"/>
      <w:marBottom w:val="0"/>
      <w:divBdr>
        <w:top w:val="none" w:sz="0" w:space="0" w:color="auto"/>
        <w:left w:val="none" w:sz="0" w:space="0" w:color="auto"/>
        <w:bottom w:val="none" w:sz="0" w:space="0" w:color="auto"/>
        <w:right w:val="none" w:sz="0" w:space="0" w:color="auto"/>
      </w:divBdr>
    </w:div>
    <w:div w:id="514152794">
      <w:bodyDiv w:val="1"/>
      <w:marLeft w:val="0"/>
      <w:marRight w:val="0"/>
      <w:marTop w:val="0"/>
      <w:marBottom w:val="0"/>
      <w:divBdr>
        <w:top w:val="none" w:sz="0" w:space="0" w:color="auto"/>
        <w:left w:val="none" w:sz="0" w:space="0" w:color="auto"/>
        <w:bottom w:val="none" w:sz="0" w:space="0" w:color="auto"/>
        <w:right w:val="none" w:sz="0" w:space="0" w:color="auto"/>
      </w:divBdr>
    </w:div>
    <w:div w:id="538400817">
      <w:bodyDiv w:val="1"/>
      <w:marLeft w:val="0"/>
      <w:marRight w:val="0"/>
      <w:marTop w:val="0"/>
      <w:marBottom w:val="0"/>
      <w:divBdr>
        <w:top w:val="none" w:sz="0" w:space="0" w:color="auto"/>
        <w:left w:val="none" w:sz="0" w:space="0" w:color="auto"/>
        <w:bottom w:val="none" w:sz="0" w:space="0" w:color="auto"/>
        <w:right w:val="none" w:sz="0" w:space="0" w:color="auto"/>
      </w:divBdr>
    </w:div>
    <w:div w:id="599725659">
      <w:bodyDiv w:val="1"/>
      <w:marLeft w:val="0"/>
      <w:marRight w:val="0"/>
      <w:marTop w:val="0"/>
      <w:marBottom w:val="0"/>
      <w:divBdr>
        <w:top w:val="none" w:sz="0" w:space="0" w:color="auto"/>
        <w:left w:val="none" w:sz="0" w:space="0" w:color="auto"/>
        <w:bottom w:val="none" w:sz="0" w:space="0" w:color="auto"/>
        <w:right w:val="none" w:sz="0" w:space="0" w:color="auto"/>
      </w:divBdr>
    </w:div>
    <w:div w:id="604117896">
      <w:bodyDiv w:val="1"/>
      <w:marLeft w:val="0"/>
      <w:marRight w:val="0"/>
      <w:marTop w:val="0"/>
      <w:marBottom w:val="0"/>
      <w:divBdr>
        <w:top w:val="none" w:sz="0" w:space="0" w:color="auto"/>
        <w:left w:val="none" w:sz="0" w:space="0" w:color="auto"/>
        <w:bottom w:val="none" w:sz="0" w:space="0" w:color="auto"/>
        <w:right w:val="none" w:sz="0" w:space="0" w:color="auto"/>
      </w:divBdr>
    </w:div>
    <w:div w:id="605507927">
      <w:bodyDiv w:val="1"/>
      <w:marLeft w:val="0"/>
      <w:marRight w:val="0"/>
      <w:marTop w:val="0"/>
      <w:marBottom w:val="0"/>
      <w:divBdr>
        <w:top w:val="none" w:sz="0" w:space="0" w:color="auto"/>
        <w:left w:val="none" w:sz="0" w:space="0" w:color="auto"/>
        <w:bottom w:val="none" w:sz="0" w:space="0" w:color="auto"/>
        <w:right w:val="none" w:sz="0" w:space="0" w:color="auto"/>
      </w:divBdr>
    </w:div>
    <w:div w:id="744106651">
      <w:bodyDiv w:val="1"/>
      <w:marLeft w:val="0"/>
      <w:marRight w:val="0"/>
      <w:marTop w:val="0"/>
      <w:marBottom w:val="0"/>
      <w:divBdr>
        <w:top w:val="none" w:sz="0" w:space="0" w:color="auto"/>
        <w:left w:val="none" w:sz="0" w:space="0" w:color="auto"/>
        <w:bottom w:val="none" w:sz="0" w:space="0" w:color="auto"/>
        <w:right w:val="none" w:sz="0" w:space="0" w:color="auto"/>
      </w:divBdr>
    </w:div>
    <w:div w:id="823086353">
      <w:bodyDiv w:val="1"/>
      <w:marLeft w:val="0"/>
      <w:marRight w:val="0"/>
      <w:marTop w:val="0"/>
      <w:marBottom w:val="0"/>
      <w:divBdr>
        <w:top w:val="none" w:sz="0" w:space="0" w:color="auto"/>
        <w:left w:val="none" w:sz="0" w:space="0" w:color="auto"/>
        <w:bottom w:val="none" w:sz="0" w:space="0" w:color="auto"/>
        <w:right w:val="none" w:sz="0" w:space="0" w:color="auto"/>
      </w:divBdr>
    </w:div>
    <w:div w:id="935361726">
      <w:bodyDiv w:val="1"/>
      <w:marLeft w:val="0"/>
      <w:marRight w:val="0"/>
      <w:marTop w:val="0"/>
      <w:marBottom w:val="0"/>
      <w:divBdr>
        <w:top w:val="none" w:sz="0" w:space="0" w:color="auto"/>
        <w:left w:val="none" w:sz="0" w:space="0" w:color="auto"/>
        <w:bottom w:val="none" w:sz="0" w:space="0" w:color="auto"/>
        <w:right w:val="none" w:sz="0" w:space="0" w:color="auto"/>
      </w:divBdr>
    </w:div>
    <w:div w:id="1002196205">
      <w:bodyDiv w:val="1"/>
      <w:marLeft w:val="0"/>
      <w:marRight w:val="0"/>
      <w:marTop w:val="0"/>
      <w:marBottom w:val="0"/>
      <w:divBdr>
        <w:top w:val="none" w:sz="0" w:space="0" w:color="auto"/>
        <w:left w:val="none" w:sz="0" w:space="0" w:color="auto"/>
        <w:bottom w:val="none" w:sz="0" w:space="0" w:color="auto"/>
        <w:right w:val="none" w:sz="0" w:space="0" w:color="auto"/>
      </w:divBdr>
    </w:div>
    <w:div w:id="1118446549">
      <w:bodyDiv w:val="1"/>
      <w:marLeft w:val="0"/>
      <w:marRight w:val="0"/>
      <w:marTop w:val="0"/>
      <w:marBottom w:val="0"/>
      <w:divBdr>
        <w:top w:val="none" w:sz="0" w:space="0" w:color="auto"/>
        <w:left w:val="none" w:sz="0" w:space="0" w:color="auto"/>
        <w:bottom w:val="none" w:sz="0" w:space="0" w:color="auto"/>
        <w:right w:val="none" w:sz="0" w:space="0" w:color="auto"/>
      </w:divBdr>
    </w:div>
    <w:div w:id="1339847306">
      <w:bodyDiv w:val="1"/>
      <w:marLeft w:val="0"/>
      <w:marRight w:val="0"/>
      <w:marTop w:val="0"/>
      <w:marBottom w:val="0"/>
      <w:divBdr>
        <w:top w:val="none" w:sz="0" w:space="0" w:color="auto"/>
        <w:left w:val="none" w:sz="0" w:space="0" w:color="auto"/>
        <w:bottom w:val="none" w:sz="0" w:space="0" w:color="auto"/>
        <w:right w:val="none" w:sz="0" w:space="0" w:color="auto"/>
      </w:divBdr>
    </w:div>
    <w:div w:id="1466048262">
      <w:bodyDiv w:val="1"/>
      <w:marLeft w:val="0"/>
      <w:marRight w:val="0"/>
      <w:marTop w:val="0"/>
      <w:marBottom w:val="0"/>
      <w:divBdr>
        <w:top w:val="none" w:sz="0" w:space="0" w:color="auto"/>
        <w:left w:val="none" w:sz="0" w:space="0" w:color="auto"/>
        <w:bottom w:val="none" w:sz="0" w:space="0" w:color="auto"/>
        <w:right w:val="none" w:sz="0" w:space="0" w:color="auto"/>
      </w:divBdr>
    </w:div>
    <w:div w:id="1587811420">
      <w:bodyDiv w:val="1"/>
      <w:marLeft w:val="0"/>
      <w:marRight w:val="0"/>
      <w:marTop w:val="0"/>
      <w:marBottom w:val="0"/>
      <w:divBdr>
        <w:top w:val="none" w:sz="0" w:space="0" w:color="auto"/>
        <w:left w:val="none" w:sz="0" w:space="0" w:color="auto"/>
        <w:bottom w:val="none" w:sz="0" w:space="0" w:color="auto"/>
        <w:right w:val="none" w:sz="0" w:space="0" w:color="auto"/>
      </w:divBdr>
    </w:div>
    <w:div w:id="1692486896">
      <w:bodyDiv w:val="1"/>
      <w:marLeft w:val="0"/>
      <w:marRight w:val="0"/>
      <w:marTop w:val="0"/>
      <w:marBottom w:val="0"/>
      <w:divBdr>
        <w:top w:val="none" w:sz="0" w:space="0" w:color="auto"/>
        <w:left w:val="none" w:sz="0" w:space="0" w:color="auto"/>
        <w:bottom w:val="none" w:sz="0" w:space="0" w:color="auto"/>
        <w:right w:val="none" w:sz="0" w:space="0" w:color="auto"/>
      </w:divBdr>
    </w:div>
    <w:div w:id="1800222222">
      <w:bodyDiv w:val="1"/>
      <w:marLeft w:val="0"/>
      <w:marRight w:val="0"/>
      <w:marTop w:val="0"/>
      <w:marBottom w:val="0"/>
      <w:divBdr>
        <w:top w:val="none" w:sz="0" w:space="0" w:color="auto"/>
        <w:left w:val="none" w:sz="0" w:space="0" w:color="auto"/>
        <w:bottom w:val="none" w:sz="0" w:space="0" w:color="auto"/>
        <w:right w:val="none" w:sz="0" w:space="0" w:color="auto"/>
      </w:divBdr>
    </w:div>
    <w:div w:id="1801341332">
      <w:bodyDiv w:val="1"/>
      <w:marLeft w:val="0"/>
      <w:marRight w:val="0"/>
      <w:marTop w:val="0"/>
      <w:marBottom w:val="0"/>
      <w:divBdr>
        <w:top w:val="none" w:sz="0" w:space="0" w:color="auto"/>
        <w:left w:val="none" w:sz="0" w:space="0" w:color="auto"/>
        <w:bottom w:val="none" w:sz="0" w:space="0" w:color="auto"/>
        <w:right w:val="none" w:sz="0" w:space="0" w:color="auto"/>
      </w:divBdr>
    </w:div>
    <w:div w:id="1845241513">
      <w:bodyDiv w:val="1"/>
      <w:marLeft w:val="0"/>
      <w:marRight w:val="0"/>
      <w:marTop w:val="0"/>
      <w:marBottom w:val="0"/>
      <w:divBdr>
        <w:top w:val="none" w:sz="0" w:space="0" w:color="auto"/>
        <w:left w:val="none" w:sz="0" w:space="0" w:color="auto"/>
        <w:bottom w:val="none" w:sz="0" w:space="0" w:color="auto"/>
        <w:right w:val="none" w:sz="0" w:space="0" w:color="auto"/>
      </w:divBdr>
    </w:div>
    <w:div w:id="1865168309">
      <w:bodyDiv w:val="1"/>
      <w:marLeft w:val="0"/>
      <w:marRight w:val="0"/>
      <w:marTop w:val="0"/>
      <w:marBottom w:val="0"/>
      <w:divBdr>
        <w:top w:val="none" w:sz="0" w:space="0" w:color="auto"/>
        <w:left w:val="none" w:sz="0" w:space="0" w:color="auto"/>
        <w:bottom w:val="none" w:sz="0" w:space="0" w:color="auto"/>
        <w:right w:val="none" w:sz="0" w:space="0" w:color="auto"/>
      </w:divBdr>
      <w:divsChild>
        <w:div w:id="201871442">
          <w:marLeft w:val="446"/>
          <w:marRight w:val="0"/>
          <w:marTop w:val="0"/>
          <w:marBottom w:val="0"/>
          <w:divBdr>
            <w:top w:val="none" w:sz="0" w:space="0" w:color="auto"/>
            <w:left w:val="none" w:sz="0" w:space="0" w:color="auto"/>
            <w:bottom w:val="none" w:sz="0" w:space="0" w:color="auto"/>
            <w:right w:val="none" w:sz="0" w:space="0" w:color="auto"/>
          </w:divBdr>
        </w:div>
      </w:divsChild>
    </w:div>
    <w:div w:id="1893035179">
      <w:bodyDiv w:val="1"/>
      <w:marLeft w:val="0"/>
      <w:marRight w:val="0"/>
      <w:marTop w:val="0"/>
      <w:marBottom w:val="0"/>
      <w:divBdr>
        <w:top w:val="none" w:sz="0" w:space="0" w:color="auto"/>
        <w:left w:val="none" w:sz="0" w:space="0" w:color="auto"/>
        <w:bottom w:val="none" w:sz="0" w:space="0" w:color="auto"/>
        <w:right w:val="none" w:sz="0" w:space="0" w:color="auto"/>
      </w:divBdr>
    </w:div>
    <w:div w:id="1964115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Balasubramanian-pg" TargetMode="External"/><Relationship Id="rId5" Type="http://schemas.openxmlformats.org/officeDocument/2006/relationships/hyperlink" Target="mailto:balasubramanyan18@gmail.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2</Pages>
  <Words>1154</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Balasubramanian PG</dc:creator>
  <cp:lastModifiedBy>Balasubramanian PG</cp:lastModifiedBy>
  <cp:revision>43</cp:revision>
  <cp:lastPrinted>2025-01-03T13:04:00Z</cp:lastPrinted>
  <dcterms:created xsi:type="dcterms:W3CDTF">2025-01-03T06:28:00Z</dcterms:created>
  <dcterms:modified xsi:type="dcterms:W3CDTF">2025-02-07T10:37:00Z</dcterms:modified>
</cp:coreProperties>
</file>