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84BA1" w14:textId="62CA8BFE" w:rsidR="0021016A" w:rsidRPr="00C22108" w:rsidRDefault="0021016A" w:rsidP="0021016A">
      <w:pPr>
        <w:widowControl/>
        <w:rPr>
          <w:rFonts w:ascii="Bahnschrift" w:eastAsia="DengXian" w:hAnsi="Bahnschrift" w:cs="SimSun"/>
          <w:color w:val="000000"/>
          <w:kern w:val="0"/>
          <w:sz w:val="24"/>
        </w:rPr>
      </w:pPr>
      <w:r w:rsidRPr="00C22108">
        <w:rPr>
          <w:rFonts w:ascii="Bahnschrift" w:eastAsia="DengXian" w:hAnsi="Bahnschrift" w:cs="Times New Roman"/>
          <w:color w:val="000000"/>
          <w:kern w:val="0"/>
          <w:sz w:val="24"/>
        </w:rPr>
        <w:t xml:space="preserve">Dear </w:t>
      </w:r>
      <w:r w:rsidR="00C22108">
        <w:rPr>
          <w:rFonts w:ascii="Bahnschrift" w:eastAsia="DengXian" w:hAnsi="Bahnschrift" w:cs="Times New Roman"/>
          <w:color w:val="000000"/>
          <w:kern w:val="0"/>
          <w:sz w:val="24"/>
        </w:rPr>
        <w:t>Client</w:t>
      </w:r>
      <w:r w:rsidRPr="00C22108">
        <w:rPr>
          <w:rFonts w:ascii="Bahnschrift" w:eastAsia="DengXian" w:hAnsi="Bahnschrift" w:cs="Times New Roman"/>
          <w:color w:val="000000"/>
          <w:kern w:val="0"/>
          <w:sz w:val="24"/>
        </w:rPr>
        <w:t>:</w:t>
      </w:r>
    </w:p>
    <w:p w14:paraId="5D2B4A17" w14:textId="77777777" w:rsidR="00C22108" w:rsidRDefault="00C22108" w:rsidP="0021016A">
      <w:pPr>
        <w:widowControl/>
        <w:rPr>
          <w:rFonts w:ascii="Bahnschrift" w:eastAsia="DengXian" w:hAnsi="Bahnschrift" w:cs="Times New Roman"/>
          <w:color w:val="000000"/>
          <w:kern w:val="0"/>
          <w:sz w:val="24"/>
        </w:rPr>
      </w:pPr>
    </w:p>
    <w:p w14:paraId="2ECFDB5D" w14:textId="77777777" w:rsidR="00C22108" w:rsidRDefault="0021016A" w:rsidP="00C22108">
      <w:pPr>
        <w:widowControl/>
        <w:spacing w:line="360" w:lineRule="auto"/>
        <w:rPr>
          <w:rFonts w:ascii="Bahnschrift" w:eastAsia="DengXian" w:hAnsi="Bahnschrift" w:cs="Times New Roman"/>
          <w:color w:val="000000"/>
          <w:kern w:val="0"/>
          <w:sz w:val="24"/>
        </w:rPr>
      </w:pPr>
      <w:r w:rsidRPr="00C22108">
        <w:rPr>
          <w:rFonts w:ascii="Bahnschrift" w:eastAsia="DengXian" w:hAnsi="Bahnschrift" w:cs="Times New Roman"/>
          <w:color w:val="000000"/>
          <w:kern w:val="0"/>
          <w:sz w:val="24"/>
        </w:rPr>
        <w:t xml:space="preserve">There mainly two hypotheses to test, </w:t>
      </w:r>
    </w:p>
    <w:p w14:paraId="750A4550" w14:textId="60C63443" w:rsidR="0021016A" w:rsidRPr="00C22108" w:rsidRDefault="0021016A" w:rsidP="00C22108">
      <w:pPr>
        <w:widowControl/>
        <w:spacing w:line="360" w:lineRule="auto"/>
        <w:rPr>
          <w:rFonts w:ascii="Bahnschrift" w:eastAsia="DengXian" w:hAnsi="Bahnschrift" w:cs="SimSun"/>
          <w:color w:val="000000"/>
          <w:kern w:val="0"/>
          <w:sz w:val="24"/>
        </w:rPr>
      </w:pPr>
      <w:r w:rsidRPr="00C22108">
        <w:rPr>
          <w:rFonts w:ascii="Bahnschrift" w:eastAsia="DengXian" w:hAnsi="Bahnschrift" w:cs="Times New Roman"/>
          <w:color w:val="000000"/>
          <w:kern w:val="0"/>
          <w:sz w:val="24"/>
        </w:rPr>
        <w:t>the first one is that the churn is driven by customer price sensitivity.</w:t>
      </w:r>
    </w:p>
    <w:p w14:paraId="2612087F" w14:textId="77777777" w:rsidR="0021016A" w:rsidRPr="00C22108" w:rsidRDefault="0021016A" w:rsidP="00C22108">
      <w:pPr>
        <w:widowControl/>
        <w:spacing w:line="360" w:lineRule="auto"/>
        <w:rPr>
          <w:rFonts w:ascii="Bahnschrift" w:eastAsia="DengXian" w:hAnsi="Bahnschrift" w:cs="SimSun"/>
          <w:color w:val="000000"/>
          <w:kern w:val="0"/>
          <w:sz w:val="24"/>
        </w:rPr>
      </w:pPr>
      <w:r w:rsidRPr="00C22108">
        <w:rPr>
          <w:rFonts w:ascii="Bahnschrift" w:eastAsia="DengXian" w:hAnsi="Bahnschrift" w:cs="Times New Roman"/>
          <w:color w:val="000000"/>
          <w:kern w:val="0"/>
          <w:sz w:val="24"/>
        </w:rPr>
        <w:t>And the second one is offering customers at a high propensity to churn a 20% discount might be effective.</w:t>
      </w:r>
    </w:p>
    <w:p w14:paraId="047E9301" w14:textId="77777777" w:rsidR="00C22108" w:rsidRDefault="00C22108" w:rsidP="00C22108">
      <w:pPr>
        <w:widowControl/>
        <w:spacing w:line="360" w:lineRule="auto"/>
        <w:rPr>
          <w:rFonts w:ascii="Bahnschrift" w:eastAsia="DengXian" w:hAnsi="Bahnschrift" w:cs="Times New Roman"/>
          <w:color w:val="000000"/>
          <w:kern w:val="0"/>
          <w:sz w:val="24"/>
        </w:rPr>
      </w:pPr>
    </w:p>
    <w:p w14:paraId="1CDCC27C" w14:textId="771F3D46" w:rsidR="0021016A" w:rsidRPr="00C22108" w:rsidRDefault="0021016A" w:rsidP="00C22108">
      <w:pPr>
        <w:widowControl/>
        <w:spacing w:line="360" w:lineRule="auto"/>
        <w:rPr>
          <w:rFonts w:ascii="Bahnschrift" w:eastAsia="DengXian" w:hAnsi="Bahnschrift" w:cs="SimSun"/>
          <w:color w:val="000000"/>
          <w:kern w:val="0"/>
          <w:sz w:val="24"/>
        </w:rPr>
      </w:pPr>
      <w:r w:rsidRPr="00C22108">
        <w:rPr>
          <w:rFonts w:ascii="Bahnschrift" w:eastAsia="DengXian" w:hAnsi="Bahnschrift" w:cs="Times New Roman"/>
          <w:color w:val="000000"/>
          <w:kern w:val="0"/>
          <w:sz w:val="24"/>
        </w:rPr>
        <w:t>In order to test the two hypotheses, we </w:t>
      </w:r>
      <w:r w:rsidRPr="00C22108">
        <w:rPr>
          <w:rFonts w:ascii="Bahnschrift" w:eastAsia="DengXian" w:hAnsi="Bahnschrift" w:cs="Arial"/>
          <w:color w:val="000000"/>
          <w:kern w:val="0"/>
          <w:sz w:val="24"/>
        </w:rPr>
        <w:t>would need to model the churn probabilities of customers, and derive the effect of prices on churn rates. We would need the following data to be able to build the following models:</w:t>
      </w:r>
    </w:p>
    <w:p w14:paraId="5C1DDA6C" w14:textId="0C7D6AA6" w:rsidR="0021016A" w:rsidRPr="00C22108" w:rsidRDefault="0021016A" w:rsidP="00C22108">
      <w:pPr>
        <w:widowControl/>
        <w:spacing w:line="360" w:lineRule="auto"/>
        <w:ind w:left="360" w:hanging="360"/>
        <w:rPr>
          <w:rFonts w:ascii="Bahnschrift" w:eastAsia="DengXian" w:hAnsi="Bahnschrift" w:cs="SimSun"/>
          <w:color w:val="000000"/>
          <w:kern w:val="0"/>
          <w:sz w:val="24"/>
        </w:rPr>
      </w:pPr>
      <w:r w:rsidRPr="00C22108">
        <w:rPr>
          <w:rFonts w:ascii="Bahnschrift" w:eastAsia="DengXian" w:hAnsi="Bahnschrift" w:cs="Times New Roman"/>
          <w:color w:val="000000"/>
          <w:kern w:val="0"/>
          <w:sz w:val="24"/>
        </w:rPr>
        <w:t>1.   The SME customer data</w:t>
      </w:r>
      <w:r w:rsidR="00C22108">
        <w:rPr>
          <w:rFonts w:ascii="Bahnschrift" w:eastAsia="DengXian" w:hAnsi="Bahnschrift" w:cs="Times New Roman"/>
          <w:color w:val="000000"/>
          <w:kern w:val="0"/>
          <w:sz w:val="24"/>
        </w:rPr>
        <w:t xml:space="preserve"> which </w:t>
      </w:r>
      <w:r w:rsidRPr="00C22108">
        <w:rPr>
          <w:rFonts w:ascii="Bahnschrift" w:eastAsia="DengXian" w:hAnsi="Bahnschrift" w:cs="Times New Roman"/>
          <w:color w:val="000000"/>
          <w:kern w:val="0"/>
          <w:sz w:val="24"/>
        </w:rPr>
        <w:t>contains the SME customer’s characteristics of each client</w:t>
      </w:r>
    </w:p>
    <w:p w14:paraId="0051571A" w14:textId="76264DCC" w:rsidR="0021016A" w:rsidRPr="00C22108" w:rsidRDefault="0021016A" w:rsidP="00C22108">
      <w:pPr>
        <w:widowControl/>
        <w:spacing w:line="360" w:lineRule="auto"/>
        <w:ind w:left="360" w:hanging="360"/>
        <w:rPr>
          <w:rFonts w:ascii="Bahnschrift" w:eastAsia="DengXian" w:hAnsi="Bahnschrift" w:cs="SimSun"/>
          <w:color w:val="000000"/>
          <w:kern w:val="0"/>
          <w:sz w:val="24"/>
        </w:rPr>
      </w:pPr>
      <w:r w:rsidRPr="00C22108">
        <w:rPr>
          <w:rFonts w:ascii="Bahnschrift" w:eastAsia="DengXian" w:hAnsi="Bahnschrift" w:cs="Times New Roman"/>
          <w:color w:val="000000"/>
          <w:kern w:val="0"/>
          <w:sz w:val="24"/>
        </w:rPr>
        <w:t>2.    Churn data</w:t>
      </w:r>
      <w:r w:rsidR="00C22108">
        <w:rPr>
          <w:rFonts w:ascii="Bahnschrift" w:eastAsia="DengXian" w:hAnsi="Bahnschrift" w:cs="Times New Roman"/>
          <w:color w:val="000000"/>
          <w:kern w:val="0"/>
          <w:sz w:val="24"/>
        </w:rPr>
        <w:t>, which i</w:t>
      </w:r>
      <w:r w:rsidRPr="00C22108">
        <w:rPr>
          <w:rFonts w:ascii="Bahnschrift" w:eastAsia="DengXian" w:hAnsi="Bahnschrift" w:cs="Times New Roman"/>
          <w:color w:val="000000"/>
          <w:kern w:val="0"/>
          <w:sz w:val="24"/>
        </w:rPr>
        <w:t>ndicate</w:t>
      </w:r>
      <w:r w:rsidR="00C22108">
        <w:rPr>
          <w:rFonts w:ascii="Bahnschrift" w:eastAsia="DengXian" w:hAnsi="Bahnschrift" w:cs="Times New Roman"/>
          <w:color w:val="000000"/>
          <w:kern w:val="0"/>
          <w:sz w:val="24"/>
        </w:rPr>
        <w:t>s</w:t>
      </w:r>
      <w:r w:rsidRPr="00C22108">
        <w:rPr>
          <w:rFonts w:ascii="Bahnschrift" w:eastAsia="DengXian" w:hAnsi="Bahnschrift" w:cs="Times New Roman"/>
          <w:color w:val="000000"/>
          <w:kern w:val="0"/>
          <w:sz w:val="24"/>
        </w:rPr>
        <w:t xml:space="preserve"> if the SME customer has churned</w:t>
      </w:r>
    </w:p>
    <w:p w14:paraId="4B872935" w14:textId="4E99A9BE" w:rsidR="0021016A" w:rsidRPr="00C22108" w:rsidRDefault="0021016A" w:rsidP="00C22108">
      <w:pPr>
        <w:widowControl/>
        <w:spacing w:line="360" w:lineRule="auto"/>
        <w:ind w:left="360" w:hanging="360"/>
        <w:rPr>
          <w:rFonts w:ascii="Bahnschrift" w:eastAsia="DengXian" w:hAnsi="Bahnschrift" w:cs="SimSun"/>
          <w:color w:val="000000"/>
          <w:kern w:val="0"/>
          <w:sz w:val="24"/>
        </w:rPr>
      </w:pPr>
      <w:r w:rsidRPr="00C22108">
        <w:rPr>
          <w:rFonts w:ascii="Bahnschrift" w:eastAsia="DengXian" w:hAnsi="Bahnschrift" w:cs="Times New Roman"/>
          <w:color w:val="000000"/>
          <w:kern w:val="0"/>
          <w:sz w:val="24"/>
        </w:rPr>
        <w:t>3.    Price data</w:t>
      </w:r>
      <w:r w:rsidR="00C22108">
        <w:rPr>
          <w:rFonts w:ascii="Bahnschrift" w:eastAsia="DengXian" w:hAnsi="Bahnschrift" w:cs="Times New Roman"/>
          <w:color w:val="000000"/>
          <w:kern w:val="0"/>
          <w:sz w:val="24"/>
        </w:rPr>
        <w:t xml:space="preserve"> which i</w:t>
      </w:r>
      <w:r w:rsidRPr="00C22108">
        <w:rPr>
          <w:rFonts w:ascii="Bahnschrift" w:eastAsia="DengXian" w:hAnsi="Bahnschrift" w:cs="Times New Roman"/>
          <w:color w:val="000000"/>
          <w:kern w:val="0"/>
          <w:sz w:val="24"/>
        </w:rPr>
        <w:t>ndicate</w:t>
      </w:r>
      <w:r w:rsidR="00C22108">
        <w:rPr>
          <w:rFonts w:ascii="Bahnschrift" w:eastAsia="DengXian" w:hAnsi="Bahnschrift" w:cs="Times New Roman"/>
          <w:color w:val="000000"/>
          <w:kern w:val="0"/>
          <w:sz w:val="24"/>
        </w:rPr>
        <w:t>s</w:t>
      </w:r>
      <w:r w:rsidRPr="00C22108">
        <w:rPr>
          <w:rFonts w:ascii="Bahnschrift" w:eastAsia="DengXian" w:hAnsi="Bahnschrift" w:cs="Times New Roman"/>
          <w:color w:val="000000"/>
          <w:kern w:val="0"/>
          <w:sz w:val="24"/>
        </w:rPr>
        <w:t xml:space="preserve"> the prices of different SME customers at different times.</w:t>
      </w:r>
    </w:p>
    <w:p w14:paraId="6C7F10AC" w14:textId="77777777" w:rsidR="00C22108" w:rsidRDefault="0021016A" w:rsidP="00C22108">
      <w:pPr>
        <w:widowControl/>
        <w:spacing w:line="360" w:lineRule="auto"/>
        <w:rPr>
          <w:rFonts w:ascii="Bahnschrift" w:eastAsia="DengXian" w:hAnsi="Bahnschrift" w:cs="Times New Roman"/>
          <w:color w:val="000000"/>
          <w:kern w:val="0"/>
          <w:sz w:val="24"/>
        </w:rPr>
      </w:pPr>
      <w:r w:rsidRPr="00C22108">
        <w:rPr>
          <w:rFonts w:ascii="Bahnschrift" w:eastAsia="DengXian" w:hAnsi="Bahnschrift" w:cs="Times New Roman"/>
          <w:color w:val="000000"/>
          <w:kern w:val="0"/>
          <w:sz w:val="24"/>
        </w:rPr>
        <w:t xml:space="preserve">When we get the data, after wrangling the data, we need to do the exploratory analysis to confirm if the churn is driven by customer price sensitivity. </w:t>
      </w:r>
    </w:p>
    <w:p w14:paraId="1B44A8E7" w14:textId="184FB56C" w:rsidR="0021016A" w:rsidRPr="00C22108" w:rsidRDefault="0021016A" w:rsidP="00C22108">
      <w:pPr>
        <w:widowControl/>
        <w:spacing w:line="360" w:lineRule="auto"/>
        <w:rPr>
          <w:rFonts w:ascii="Bahnschrift" w:eastAsia="DengXian" w:hAnsi="Bahnschrift" w:cs="SimSun"/>
          <w:color w:val="000000"/>
          <w:kern w:val="0"/>
          <w:sz w:val="24"/>
        </w:rPr>
      </w:pPr>
      <w:r w:rsidRPr="00C22108">
        <w:rPr>
          <w:rFonts w:ascii="Bahnschrift" w:eastAsia="DengXian" w:hAnsi="Bahnschrift" w:cs="Times New Roman"/>
          <w:color w:val="000000"/>
          <w:kern w:val="0"/>
          <w:sz w:val="24"/>
        </w:rPr>
        <w:t>If it is driven by customer price sensitively, then we can build a binary model (</w:t>
      </w:r>
      <w:r w:rsidR="00C22108" w:rsidRPr="00C22108">
        <w:rPr>
          <w:rFonts w:ascii="Bahnschrift" w:eastAsia="DengXian" w:hAnsi="Bahnschrift" w:cs="Times New Roman"/>
          <w:color w:val="000000"/>
          <w:kern w:val="0"/>
          <w:sz w:val="24"/>
        </w:rPr>
        <w:t>e.g.,</w:t>
      </w:r>
      <w:r w:rsidRPr="00C22108">
        <w:rPr>
          <w:rFonts w:ascii="Bahnschrift" w:eastAsia="DengXian" w:hAnsi="Bahnschrift" w:cs="Times New Roman"/>
          <w:color w:val="000000"/>
          <w:kern w:val="0"/>
          <w:sz w:val="24"/>
        </w:rPr>
        <w:t xml:space="preserve"> Logistic Regression, Random Forest, Gradient Boosted Machines to name a few), to predict customers likely to churn. We can find the most appropriate model that fits best. Once we </w:t>
      </w:r>
      <w:r w:rsidR="00C22108">
        <w:rPr>
          <w:rFonts w:ascii="Bahnschrift" w:eastAsia="DengXian" w:hAnsi="Bahnschrift" w:cs="Times New Roman"/>
          <w:color w:val="000000"/>
          <w:kern w:val="0"/>
          <w:sz w:val="24"/>
        </w:rPr>
        <w:t xml:space="preserve">create an ideal </w:t>
      </w:r>
      <w:r w:rsidRPr="00C22108">
        <w:rPr>
          <w:rFonts w:ascii="Bahnschrift" w:eastAsia="DengXian" w:hAnsi="Bahnschrift" w:cs="Times New Roman"/>
          <w:color w:val="000000"/>
          <w:kern w:val="0"/>
          <w:sz w:val="24"/>
        </w:rPr>
        <w:t>model, based on the model, we would able to understand the impact of price on churn rates and we can size the business impact of the second hypothesis</w:t>
      </w:r>
      <w:r w:rsidR="00C22108">
        <w:rPr>
          <w:rFonts w:ascii="Bahnschrift" w:eastAsia="DengXian" w:hAnsi="Bahnschrift" w:cs="Times New Roman"/>
          <w:color w:val="000000"/>
          <w:kern w:val="0"/>
          <w:sz w:val="24"/>
        </w:rPr>
        <w:t xml:space="preserve"> which would directly associate and aid in decision making</w:t>
      </w:r>
      <w:r w:rsidRPr="00C22108">
        <w:rPr>
          <w:rFonts w:ascii="Bahnschrift" w:eastAsia="DengXian" w:hAnsi="Bahnschrift" w:cs="Times New Roman"/>
          <w:color w:val="000000"/>
          <w:kern w:val="0"/>
          <w:sz w:val="24"/>
        </w:rPr>
        <w:t>.</w:t>
      </w:r>
    </w:p>
    <w:p w14:paraId="34107531" w14:textId="77777777" w:rsidR="0021016A" w:rsidRPr="00C22108" w:rsidRDefault="0021016A" w:rsidP="00C22108">
      <w:pPr>
        <w:widowControl/>
        <w:spacing w:line="360" w:lineRule="auto"/>
        <w:rPr>
          <w:rFonts w:ascii="Bahnschrift" w:eastAsia="DengXian" w:hAnsi="Bahnschrift" w:cs="SimSun"/>
          <w:color w:val="000000"/>
          <w:kern w:val="0"/>
          <w:sz w:val="24"/>
        </w:rPr>
      </w:pPr>
      <w:r w:rsidRPr="00C22108">
        <w:rPr>
          <w:rFonts w:ascii="Bahnschrift" w:eastAsia="DengXian" w:hAnsi="Bahnschrift" w:cs="Times New Roman"/>
          <w:color w:val="000000"/>
          <w:kern w:val="0"/>
          <w:sz w:val="24"/>
        </w:rPr>
        <w:t>Regards</w:t>
      </w:r>
    </w:p>
    <w:p w14:paraId="766CB961" w14:textId="74D433B9" w:rsidR="0021016A" w:rsidRPr="00C22108" w:rsidRDefault="00C22108" w:rsidP="00C22108">
      <w:pPr>
        <w:widowControl/>
        <w:spacing w:line="360" w:lineRule="auto"/>
        <w:rPr>
          <w:rFonts w:ascii="Bahnschrift" w:eastAsia="DengXian" w:hAnsi="Bahnschrift" w:cs="SimSun"/>
          <w:color w:val="000000"/>
          <w:kern w:val="0"/>
          <w:sz w:val="24"/>
        </w:rPr>
      </w:pPr>
      <w:r>
        <w:rPr>
          <w:rFonts w:ascii="Bahnschrift" w:eastAsia="DengXian" w:hAnsi="Bahnschrift" w:cs="SimSun"/>
          <w:color w:val="000000"/>
          <w:kern w:val="0"/>
          <w:sz w:val="24"/>
        </w:rPr>
        <w:t>Balasubramanian PG</w:t>
      </w:r>
    </w:p>
    <w:p w14:paraId="61A0F4B5" w14:textId="473B736F" w:rsidR="00C301DA" w:rsidRPr="0021016A" w:rsidRDefault="00C301DA" w:rsidP="0021016A"/>
    <w:sectPr w:rsidR="00C301DA" w:rsidRPr="0021016A" w:rsidSect="00C22108">
      <w:pgSz w:w="11900" w:h="16840"/>
      <w:pgMar w:top="1440" w:right="1440" w:bottom="1440" w:left="144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hnschrift">
    <w:panose1 w:val="020B0502040204020203"/>
    <w:charset w:val="00"/>
    <w:family w:val="swiss"/>
    <w:pitch w:val="variable"/>
    <w:sig w:usb0="A00002C7" w:usb1="00000002"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84CA8"/>
    <w:multiLevelType w:val="hybridMultilevel"/>
    <w:tmpl w:val="D4320D6C"/>
    <w:lvl w:ilvl="0" w:tplc="C8EA6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91479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2A3"/>
    <w:rsid w:val="000132A3"/>
    <w:rsid w:val="0021016A"/>
    <w:rsid w:val="00C03476"/>
    <w:rsid w:val="00C22108"/>
    <w:rsid w:val="00C301DA"/>
    <w:rsid w:val="00CA21BA"/>
    <w:rsid w:val="00EE1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758C"/>
  <w15:chartTrackingRefBased/>
  <w15:docId w15:val="{FCC28EF9-43B5-7247-88B5-BEDDDE67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autoRedefine/>
    <w:rsid w:val="00EE1147"/>
    <w:pPr>
      <w:keepNext/>
      <w:keepLines/>
      <w:framePr w:wrap="around" w:hAnchor="text" w:y="1"/>
      <w:widowControl/>
      <w:adjustRightInd w:val="0"/>
      <w:spacing w:line="360" w:lineRule="auto"/>
      <w:jc w:val="left"/>
      <w:outlineLvl w:val="0"/>
    </w:pPr>
    <w:rPr>
      <w:rFonts w:eastAsia="Times New Roman"/>
      <w:b/>
      <w:bCs/>
      <w:color w:val="000000" w:themeColor="text1"/>
      <w:kern w:val="44"/>
      <w:sz w:val="32"/>
      <w:szCs w:val="4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EE1147"/>
    <w:rPr>
      <w:rFonts w:eastAsia="Times New Roman"/>
      <w:b/>
      <w:bCs/>
      <w:color w:val="000000" w:themeColor="text1"/>
      <w:kern w:val="44"/>
      <w:sz w:val="32"/>
      <w:szCs w:val="44"/>
      <w:lang w:eastAsia="en-US"/>
    </w:rPr>
  </w:style>
  <w:style w:type="paragraph" w:styleId="ListParagraph">
    <w:name w:val="List Paragraph"/>
    <w:basedOn w:val="Normal"/>
    <w:uiPriority w:val="34"/>
    <w:qFormat/>
    <w:rsid w:val="00CA21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50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kexin</dc:creator>
  <cp:keywords/>
  <dc:description/>
  <cp:lastModifiedBy>MY.BU.U3COM18153 - Balasubramanian P G</cp:lastModifiedBy>
  <cp:revision>3</cp:revision>
  <dcterms:created xsi:type="dcterms:W3CDTF">2021-04-09T23:51:00Z</dcterms:created>
  <dcterms:modified xsi:type="dcterms:W3CDTF">2022-10-01T10:57:00Z</dcterms:modified>
</cp:coreProperties>
</file>