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Ethical and Business Considerations in Data Science</w:t>
      </w:r>
    </w:p>
    <w:p>
      <w:pPr>
        <w:pStyle w:val="Heading2"/>
      </w:pPr>
      <w:r>
        <w:t>96. What are the ethical considerations in data science?</w:t>
      </w:r>
    </w:p>
    <w:p>
      <w:r>
        <w:t>Ethical considerations in data science include ensuring data privacy, avoiding bias and discrimination, maintaining transparency in algorithms, obtaining informed consent for data usage, and ensuring that data-driven decisions do not harm individuals or communities.</w:t>
      </w:r>
    </w:p>
    <w:p>
      <w:pPr>
        <w:pStyle w:val="Heading2"/>
      </w:pPr>
      <w:r>
        <w:t>97. How can bias be introduced into machine learning models, and how can it be mitigated?</w:t>
      </w:r>
    </w:p>
    <w:p>
      <w:r>
        <w:t>Bias can be introduced through unrepresentative training data, flawed data collection processes, or biased labeling. It can be mitigated by using diverse datasets, applying fairness-aware algorithms, performing bias audits, and continuously monitoring model performance across different demographic groups.</w:t>
      </w:r>
    </w:p>
    <w:p>
      <w:pPr>
        <w:pStyle w:val="Heading2"/>
      </w:pPr>
      <w:r>
        <w:t>98. Explain the concept of data privacy and GDPR compliance.</w:t>
      </w:r>
    </w:p>
    <w:p>
      <w:r>
        <w:t>Data privacy refers to the protection of personal information from unauthorized access or disclosure. GDPR (General Data Protection Regulation) is a regulation in the EU that mandates how personal data should be collected, stored, and processed. It emphasizes user consent, data minimization, and the right to access or delete personal data.</w:t>
      </w:r>
    </w:p>
    <w:p>
      <w:pPr>
        <w:pStyle w:val="Heading2"/>
      </w:pPr>
      <w:r>
        <w:t>99. How can data science provide value to a business?</w:t>
      </w:r>
    </w:p>
    <w:p>
      <w:r>
        <w:t>Data science can provide value by uncovering insights from data to support decision-making, optimizing operations, enhancing customer experiences, identifying new business opportunities, and enabling predictive analytics for strategic planning.</w:t>
      </w:r>
    </w:p>
    <w:p>
      <w:pPr>
        <w:pStyle w:val="Heading2"/>
      </w:pPr>
      <w:r>
        <w:t>100. Describe a real-world project where data science had a significant impact.</w:t>
      </w:r>
    </w:p>
    <w:p>
      <w:r>
        <w:t>One example is the use of predictive analytics in healthcare to identify patients at risk of readmission. By analyzing patient records and treatment histories, hospitals can implement targeted interventions, reducing readmission rates and improving patient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