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0B7C1" w14:textId="77777777" w:rsidR="000B74F5" w:rsidRDefault="00000000">
      <w:pPr>
        <w:spacing w:before="2400" w:after="300"/>
        <w:jc w:val="center"/>
      </w:pPr>
      <w:r>
        <w:rPr>
          <w:b/>
          <w:bCs/>
          <w:color w:val="2E75B6"/>
          <w:sz w:val="56"/>
          <w:szCs w:val="56"/>
        </w:rPr>
        <w:t>AI RESEARCH AGENT</w:t>
      </w:r>
    </w:p>
    <w:p w14:paraId="5D3627C6" w14:textId="77777777" w:rsidR="000B74F5" w:rsidRDefault="00000000">
      <w:pPr>
        <w:spacing w:after="200"/>
        <w:jc w:val="center"/>
      </w:pPr>
      <w:r>
        <w:rPr>
          <w:color w:val="4472C4"/>
          <w:sz w:val="40"/>
          <w:szCs w:val="40"/>
        </w:rPr>
        <w:t>Final Project Report</w:t>
      </w:r>
    </w:p>
    <w:p w14:paraId="01A0CDC5" w14:textId="77777777" w:rsidR="000B74F5" w:rsidRDefault="00000000">
      <w:pPr>
        <w:spacing w:after="1200"/>
        <w:jc w:val="center"/>
        <w:rPr>
          <w:sz w:val="28"/>
          <w:szCs w:val="28"/>
        </w:rPr>
      </w:pPr>
      <w:r>
        <w:rPr>
          <w:sz w:val="28"/>
          <w:szCs w:val="28"/>
        </w:rPr>
        <w:t>SIC Capstone Project - Team 013</w:t>
      </w:r>
    </w:p>
    <w:p w14:paraId="2C6CE180" w14:textId="77777777" w:rsidR="00075491" w:rsidRDefault="00075491">
      <w:pPr>
        <w:spacing w:after="12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B74F5" w14:paraId="3D2BD001"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E7F0F7"/>
            <w:tcMar>
              <w:top w:w="200" w:type="dxa"/>
              <w:left w:w="240" w:type="dxa"/>
              <w:bottom w:w="200" w:type="dxa"/>
              <w:right w:w="240" w:type="dxa"/>
            </w:tcMar>
          </w:tcPr>
          <w:p w14:paraId="1102B531" w14:textId="77777777" w:rsidR="000B74F5" w:rsidRDefault="00000000">
            <w:pPr>
              <w:spacing w:after="200"/>
              <w:jc w:val="center"/>
            </w:pPr>
            <w:r>
              <w:rPr>
                <w:b/>
                <w:bCs/>
                <w:color w:val="2E75B6"/>
                <w:sz w:val="32"/>
                <w:szCs w:val="32"/>
              </w:rPr>
              <w:t>PROJECT TEAM</w:t>
            </w:r>
          </w:p>
          <w:p w14:paraId="2FEDDC3D" w14:textId="77777777" w:rsidR="000B74F5" w:rsidRDefault="00000000">
            <w:pPr>
              <w:spacing w:after="100"/>
              <w:jc w:val="center"/>
            </w:pPr>
            <w:r>
              <w:rPr>
                <w:b/>
                <w:bCs/>
                <w:sz w:val="24"/>
                <w:szCs w:val="24"/>
              </w:rPr>
              <w:t xml:space="preserve">Bala </w:t>
            </w:r>
            <w:proofErr w:type="gramStart"/>
            <w:r>
              <w:rPr>
                <w:b/>
                <w:bCs/>
                <w:sz w:val="24"/>
                <w:szCs w:val="24"/>
              </w:rPr>
              <w:t>Swamy</w:t>
            </w:r>
            <w:r>
              <w:rPr>
                <w:color w:val="555555"/>
                <w:sz w:val="24"/>
                <w:szCs w:val="24"/>
              </w:rPr>
              <w:t xml:space="preserve">  |</w:t>
            </w:r>
            <w:proofErr w:type="gramEnd"/>
            <w:r>
              <w:rPr>
                <w:color w:val="555555"/>
                <w:sz w:val="24"/>
                <w:szCs w:val="24"/>
              </w:rPr>
              <w:t xml:space="preserve">  Team Leader</w:t>
            </w:r>
          </w:p>
          <w:p w14:paraId="5326E16B" w14:textId="77777777" w:rsidR="000B74F5" w:rsidRDefault="00000000">
            <w:pPr>
              <w:spacing w:after="100"/>
              <w:jc w:val="center"/>
            </w:pPr>
            <w:proofErr w:type="gramStart"/>
            <w:r>
              <w:rPr>
                <w:b/>
                <w:bCs/>
                <w:sz w:val="24"/>
                <w:szCs w:val="24"/>
              </w:rPr>
              <w:t>Eswar</w:t>
            </w:r>
            <w:r>
              <w:rPr>
                <w:color w:val="555555"/>
                <w:sz w:val="24"/>
                <w:szCs w:val="24"/>
              </w:rPr>
              <w:t xml:space="preserve">  |</w:t>
            </w:r>
            <w:proofErr w:type="gramEnd"/>
            <w:r>
              <w:rPr>
                <w:color w:val="555555"/>
                <w:sz w:val="24"/>
                <w:szCs w:val="24"/>
              </w:rPr>
              <w:t xml:space="preserve">  Data Lead</w:t>
            </w:r>
          </w:p>
          <w:p w14:paraId="15A2B27C" w14:textId="77777777" w:rsidR="000B74F5" w:rsidRDefault="00000000">
            <w:pPr>
              <w:spacing w:after="100"/>
              <w:jc w:val="center"/>
            </w:pPr>
            <w:r>
              <w:rPr>
                <w:b/>
                <w:bCs/>
                <w:sz w:val="24"/>
                <w:szCs w:val="24"/>
              </w:rPr>
              <w:t xml:space="preserve">Durga </w:t>
            </w:r>
            <w:proofErr w:type="gramStart"/>
            <w:r>
              <w:rPr>
                <w:b/>
                <w:bCs/>
                <w:sz w:val="24"/>
                <w:szCs w:val="24"/>
              </w:rPr>
              <w:t>Reddy</w:t>
            </w:r>
            <w:r>
              <w:rPr>
                <w:color w:val="555555"/>
                <w:sz w:val="24"/>
                <w:szCs w:val="24"/>
              </w:rPr>
              <w:t xml:space="preserve">  |</w:t>
            </w:r>
            <w:proofErr w:type="gramEnd"/>
            <w:r>
              <w:rPr>
                <w:color w:val="555555"/>
                <w:sz w:val="24"/>
                <w:szCs w:val="24"/>
              </w:rPr>
              <w:t xml:space="preserve">  Model Builder</w:t>
            </w:r>
          </w:p>
          <w:p w14:paraId="1DA5EA5C" w14:textId="77777777" w:rsidR="000B74F5" w:rsidRDefault="00000000">
            <w:pPr>
              <w:spacing w:after="100"/>
              <w:jc w:val="center"/>
            </w:pPr>
            <w:proofErr w:type="gramStart"/>
            <w:r>
              <w:rPr>
                <w:b/>
                <w:bCs/>
                <w:sz w:val="24"/>
                <w:szCs w:val="24"/>
              </w:rPr>
              <w:t>Devesh</w:t>
            </w:r>
            <w:r>
              <w:rPr>
                <w:color w:val="555555"/>
                <w:sz w:val="24"/>
                <w:szCs w:val="24"/>
              </w:rPr>
              <w:t xml:space="preserve">  |</w:t>
            </w:r>
            <w:proofErr w:type="gramEnd"/>
            <w:r>
              <w:rPr>
                <w:color w:val="555555"/>
                <w:sz w:val="24"/>
                <w:szCs w:val="24"/>
              </w:rPr>
              <w:t xml:space="preserve">  Presentation &amp; Documentation</w:t>
            </w:r>
          </w:p>
          <w:p w14:paraId="011C7E74" w14:textId="77777777" w:rsidR="000B74F5" w:rsidRDefault="00000000">
            <w:pPr>
              <w:jc w:val="center"/>
            </w:pPr>
            <w:proofErr w:type="gramStart"/>
            <w:r>
              <w:rPr>
                <w:b/>
                <w:bCs/>
                <w:sz w:val="24"/>
                <w:szCs w:val="24"/>
              </w:rPr>
              <w:t>Sakshi</w:t>
            </w:r>
            <w:r>
              <w:rPr>
                <w:color w:val="555555"/>
                <w:sz w:val="24"/>
                <w:szCs w:val="24"/>
              </w:rPr>
              <w:t xml:space="preserve">  |</w:t>
            </w:r>
            <w:proofErr w:type="gramEnd"/>
            <w:r>
              <w:rPr>
                <w:color w:val="555555"/>
                <w:sz w:val="24"/>
                <w:szCs w:val="24"/>
              </w:rPr>
              <w:t xml:space="preserve">  Research &amp; Testing</w:t>
            </w:r>
          </w:p>
        </w:tc>
      </w:tr>
    </w:tbl>
    <w:p w14:paraId="54D7821E" w14:textId="6CFD82CD" w:rsidR="000B74F5" w:rsidRDefault="000B74F5">
      <w:pPr>
        <w:spacing w:before="1400" w:after="0"/>
        <w:jc w:val="center"/>
      </w:pPr>
    </w:p>
    <w:p w14:paraId="6AA79056" w14:textId="77777777" w:rsidR="000B74F5" w:rsidRDefault="00000000">
      <w:r>
        <w:br w:type="page"/>
      </w:r>
    </w:p>
    <w:p w14:paraId="39593279" w14:textId="77777777" w:rsidR="000B74F5" w:rsidRDefault="00000000">
      <w:pPr>
        <w:pStyle w:val="Heading1"/>
      </w:pPr>
      <w:r>
        <w:lastRenderedPageBreak/>
        <w:t>Executive Summary</w:t>
      </w:r>
    </w:p>
    <w:p w14:paraId="2DF20FC5" w14:textId="77777777" w:rsidR="000B74F5" w:rsidRDefault="00000000">
      <w:pPr>
        <w:spacing w:after="200"/>
      </w:pPr>
      <w:r>
        <w:rPr>
          <w:sz w:val="23"/>
          <w:szCs w:val="23"/>
        </w:rPr>
        <w:t>The AI Research Agent represents a breakthrough in intelligent document analysis, combining six revolutionary AI technologies to deliver unprecedented speed, accuracy, and adaptive learning capabilities. This system fundamentally transforms how users interact with their private document collections, achieving performance metrics that significantly exceed traditional approaches.</w:t>
      </w:r>
    </w:p>
    <w:p w14:paraId="3A53BACE" w14:textId="77777777" w:rsidR="000B74F5" w:rsidRDefault="00000000">
      <w:pPr>
        <w:pStyle w:val="Heading2"/>
      </w:pPr>
      <w:r>
        <w:t>Key Performance Highlights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B74F5" w14:paraId="1181EC60"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2E75B6"/>
            <w:tcMar>
              <w:top w:w="140" w:type="dxa"/>
              <w:left w:w="140" w:type="dxa"/>
              <w:bottom w:w="140" w:type="dxa"/>
              <w:right w:w="140" w:type="dxa"/>
            </w:tcMar>
          </w:tcPr>
          <w:p w14:paraId="39323A31" w14:textId="77777777" w:rsidR="000B74F5" w:rsidRDefault="00000000">
            <w:pPr>
              <w:jc w:val="center"/>
            </w:pPr>
            <w:r>
              <w:rPr>
                <w:b/>
                <w:bCs/>
                <w:color w:val="FFFFFF"/>
                <w:sz w:val="24"/>
                <w:szCs w:val="24"/>
              </w:rPr>
              <w:t>Metric</w:t>
            </w:r>
          </w:p>
        </w:tc>
        <w:tc>
          <w:tcPr>
            <w:tcW w:w="3120" w:type="dxa"/>
            <w:tcBorders>
              <w:top w:val="single" w:sz="1" w:space="0" w:color="BFBFBF"/>
              <w:left w:val="single" w:sz="1" w:space="0" w:color="BFBFBF"/>
              <w:bottom w:val="single" w:sz="1" w:space="0" w:color="BFBFBF"/>
              <w:right w:val="single" w:sz="1" w:space="0" w:color="BFBFBF"/>
            </w:tcBorders>
            <w:shd w:val="clear" w:color="auto" w:fill="2E75B6"/>
            <w:tcMar>
              <w:top w:w="140" w:type="dxa"/>
              <w:left w:w="140" w:type="dxa"/>
              <w:bottom w:w="140" w:type="dxa"/>
              <w:right w:w="140" w:type="dxa"/>
            </w:tcMar>
          </w:tcPr>
          <w:p w14:paraId="56EF3CF8" w14:textId="77777777" w:rsidR="000B74F5" w:rsidRDefault="00000000">
            <w:pPr>
              <w:jc w:val="center"/>
            </w:pPr>
            <w:r>
              <w:rPr>
                <w:b/>
                <w:bCs/>
                <w:color w:val="FFFFFF"/>
                <w:sz w:val="24"/>
                <w:szCs w:val="24"/>
              </w:rPr>
              <w:t>Achievement</w:t>
            </w:r>
          </w:p>
        </w:tc>
        <w:tc>
          <w:tcPr>
            <w:tcW w:w="3120" w:type="dxa"/>
            <w:tcBorders>
              <w:top w:val="single" w:sz="1" w:space="0" w:color="BFBFBF"/>
              <w:left w:val="single" w:sz="1" w:space="0" w:color="BFBFBF"/>
              <w:bottom w:val="single" w:sz="1" w:space="0" w:color="BFBFBF"/>
              <w:right w:val="single" w:sz="1" w:space="0" w:color="BFBFBF"/>
            </w:tcBorders>
            <w:shd w:val="clear" w:color="auto" w:fill="2E75B6"/>
            <w:tcMar>
              <w:top w:w="140" w:type="dxa"/>
              <w:left w:w="140" w:type="dxa"/>
              <w:bottom w:w="140" w:type="dxa"/>
              <w:right w:w="140" w:type="dxa"/>
            </w:tcMar>
          </w:tcPr>
          <w:p w14:paraId="3302E7C3" w14:textId="77777777" w:rsidR="000B74F5" w:rsidRDefault="00000000">
            <w:pPr>
              <w:jc w:val="center"/>
            </w:pPr>
            <w:r>
              <w:rPr>
                <w:b/>
                <w:bCs/>
                <w:color w:val="FFFFFF"/>
                <w:sz w:val="24"/>
                <w:szCs w:val="24"/>
              </w:rPr>
              <w:t>Improvement</w:t>
            </w:r>
          </w:p>
        </w:tc>
      </w:tr>
      <w:tr w:rsidR="000B74F5" w14:paraId="1A231584"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4055CBC2" w14:textId="77777777" w:rsidR="000B74F5" w:rsidRDefault="00000000">
            <w:r>
              <w:t>Response Speed</w:t>
            </w:r>
          </w:p>
        </w:tc>
        <w:tc>
          <w:tcPr>
            <w:tcW w:w="312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3676A3C0" w14:textId="77777777" w:rsidR="000B74F5" w:rsidRDefault="00000000">
            <w:pPr>
              <w:jc w:val="center"/>
            </w:pPr>
            <w:r>
              <w:t>7 seconds</w:t>
            </w:r>
          </w:p>
        </w:tc>
        <w:tc>
          <w:tcPr>
            <w:tcW w:w="312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0074C12A" w14:textId="77777777" w:rsidR="000B74F5" w:rsidRDefault="00000000">
            <w:pPr>
              <w:jc w:val="center"/>
            </w:pPr>
            <w:r>
              <w:rPr>
                <w:b/>
                <w:bCs/>
                <w:color w:val="70AD47"/>
              </w:rPr>
              <w:t>53% faster</w:t>
            </w:r>
          </w:p>
        </w:tc>
      </w:tr>
      <w:tr w:rsidR="000B74F5" w14:paraId="05B7D1D7"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4EFD37B4" w14:textId="77777777" w:rsidR="000B74F5" w:rsidRDefault="00000000">
            <w:r>
              <w:t>Accuracy Rate</w:t>
            </w:r>
          </w:p>
        </w:tc>
        <w:tc>
          <w:tcPr>
            <w:tcW w:w="312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634ED60F" w14:textId="77777777" w:rsidR="000B74F5" w:rsidRDefault="00000000">
            <w:pPr>
              <w:jc w:val="center"/>
            </w:pPr>
            <w:r>
              <w:t>89%</w:t>
            </w:r>
          </w:p>
        </w:tc>
        <w:tc>
          <w:tcPr>
            <w:tcW w:w="312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6276E18D" w14:textId="77777777" w:rsidR="000B74F5" w:rsidRDefault="00000000">
            <w:pPr>
              <w:jc w:val="center"/>
            </w:pPr>
            <w:r>
              <w:rPr>
                <w:b/>
                <w:bCs/>
                <w:color w:val="70AD47"/>
              </w:rPr>
              <w:t>+20-30%</w:t>
            </w:r>
          </w:p>
        </w:tc>
      </w:tr>
      <w:tr w:rsidR="000B74F5" w14:paraId="28844A91"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77F9E2FE" w14:textId="77777777" w:rsidR="000B74F5" w:rsidRDefault="00000000">
            <w:r>
              <w:t>Storage Efficiency</w:t>
            </w:r>
          </w:p>
        </w:tc>
        <w:tc>
          <w:tcPr>
            <w:tcW w:w="312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48862BD3" w14:textId="77777777" w:rsidR="000B74F5" w:rsidRDefault="00000000">
            <w:pPr>
              <w:jc w:val="center"/>
            </w:pPr>
            <w:r>
              <w:t>80:1 compression</w:t>
            </w:r>
          </w:p>
        </w:tc>
        <w:tc>
          <w:tcPr>
            <w:tcW w:w="312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5E4C19BD" w14:textId="77777777" w:rsidR="000B74F5" w:rsidRDefault="00000000">
            <w:pPr>
              <w:jc w:val="center"/>
            </w:pPr>
            <w:r>
              <w:rPr>
                <w:b/>
                <w:bCs/>
                <w:color w:val="70AD47"/>
              </w:rPr>
              <w:t>98.75% saved</w:t>
            </w:r>
          </w:p>
        </w:tc>
      </w:tr>
      <w:tr w:rsidR="000B74F5" w14:paraId="7CB3D396"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762D6D85" w14:textId="77777777" w:rsidR="000B74F5" w:rsidRDefault="00000000">
            <w:r>
              <w:t>Cost Reduction</w:t>
            </w:r>
          </w:p>
        </w:tc>
        <w:tc>
          <w:tcPr>
            <w:tcW w:w="312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47CF8725" w14:textId="77777777" w:rsidR="000B74F5" w:rsidRDefault="00000000">
            <w:pPr>
              <w:jc w:val="center"/>
            </w:pPr>
            <w:r>
              <w:t>$34/month</w:t>
            </w:r>
          </w:p>
        </w:tc>
        <w:tc>
          <w:tcPr>
            <w:tcW w:w="312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7F806BC8" w14:textId="77777777" w:rsidR="000B74F5" w:rsidRDefault="00000000">
            <w:pPr>
              <w:jc w:val="center"/>
            </w:pPr>
            <w:r>
              <w:rPr>
                <w:b/>
                <w:bCs/>
                <w:color w:val="70AD47"/>
              </w:rPr>
              <w:t>66% cheaper</w:t>
            </w:r>
          </w:p>
        </w:tc>
      </w:tr>
      <w:tr w:rsidR="000B74F5" w14:paraId="4F902392"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19C90C1E" w14:textId="77777777" w:rsidR="000B74F5" w:rsidRDefault="00000000">
            <w:r>
              <w:t>Resume Matching</w:t>
            </w:r>
          </w:p>
        </w:tc>
        <w:tc>
          <w:tcPr>
            <w:tcW w:w="312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50E2A0A8" w14:textId="77777777" w:rsidR="000B74F5" w:rsidRDefault="00000000">
            <w:pPr>
              <w:jc w:val="center"/>
            </w:pPr>
            <w:r>
              <w:t>95% accurate</w:t>
            </w:r>
          </w:p>
        </w:tc>
        <w:tc>
          <w:tcPr>
            <w:tcW w:w="312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213A2AFE" w14:textId="77777777" w:rsidR="000B74F5" w:rsidRDefault="00000000">
            <w:pPr>
              <w:jc w:val="center"/>
            </w:pPr>
            <w:r>
              <w:rPr>
                <w:b/>
                <w:bCs/>
                <w:color w:val="70AD47"/>
              </w:rPr>
              <w:t>Industry-leading</w:t>
            </w:r>
          </w:p>
        </w:tc>
      </w:tr>
    </w:tbl>
    <w:p w14:paraId="67B174F3" w14:textId="77777777" w:rsidR="000B74F5" w:rsidRDefault="00000000">
      <w:r>
        <w:br w:type="page"/>
      </w:r>
    </w:p>
    <w:p w14:paraId="1DE0711C" w14:textId="77777777" w:rsidR="000B74F5" w:rsidRDefault="00000000">
      <w:pPr>
        <w:pStyle w:val="Heading1"/>
      </w:pPr>
      <w:r>
        <w:lastRenderedPageBreak/>
        <w:t>1. Problem Statement &amp; Solution</w:t>
      </w:r>
    </w:p>
    <w:p w14:paraId="4660090D" w14:textId="77777777" w:rsidR="000B74F5" w:rsidRDefault="00000000">
      <w:pPr>
        <w:pStyle w:val="Heading2"/>
      </w:pPr>
      <w:r>
        <w:t>1.1 The Challenge</w:t>
      </w:r>
    </w:p>
    <w:p w14:paraId="6D48154E" w14:textId="77777777" w:rsidR="000B74F5" w:rsidRDefault="00000000">
      <w:pPr>
        <w:spacing w:after="160"/>
      </w:pPr>
      <w:r>
        <w:rPr>
          <w:sz w:val="23"/>
          <w:szCs w:val="23"/>
        </w:rPr>
        <w:t>Traditional document search systems face critical limitations that significantly impact productivity:</w:t>
      </w:r>
    </w:p>
    <w:p w14:paraId="01664C86" w14:textId="77777777" w:rsidR="000B74F5" w:rsidRDefault="00000000">
      <w:pPr>
        <w:pStyle w:val="ListParagraph"/>
        <w:numPr>
          <w:ilvl w:val="0"/>
          <w:numId w:val="2"/>
        </w:numPr>
      </w:pPr>
      <w:r>
        <w:t>Slow Response Times: Average query processing exceeds 15 seconds, disrupting workflow efficiency</w:t>
      </w:r>
    </w:p>
    <w:p w14:paraId="4C925578" w14:textId="77777777" w:rsidR="000B74F5" w:rsidRDefault="00000000">
      <w:pPr>
        <w:pStyle w:val="ListParagraph"/>
        <w:numPr>
          <w:ilvl w:val="0"/>
          <w:numId w:val="2"/>
        </w:numPr>
      </w:pPr>
      <w:r>
        <w:t>Low Accuracy: Precision rates of only 60-75% result in unreliable information retrieval</w:t>
      </w:r>
    </w:p>
    <w:p w14:paraId="24E5BD8E" w14:textId="77777777" w:rsidR="000B74F5" w:rsidRDefault="00000000">
      <w:pPr>
        <w:pStyle w:val="ListParagraph"/>
        <w:numPr>
          <w:ilvl w:val="0"/>
          <w:numId w:val="2"/>
        </w:numPr>
      </w:pPr>
      <w:r>
        <w:t xml:space="preserve">Static Systems: No capability to learn from user </w:t>
      </w:r>
      <w:proofErr w:type="spellStart"/>
      <w:r>
        <w:t>behavior</w:t>
      </w:r>
      <w:proofErr w:type="spellEnd"/>
      <w:r>
        <w:t xml:space="preserve"> or improve performance over time</w:t>
      </w:r>
    </w:p>
    <w:p w14:paraId="1CA5B12D" w14:textId="77777777" w:rsidR="000B74F5" w:rsidRDefault="00000000">
      <w:pPr>
        <w:pStyle w:val="ListParagraph"/>
        <w:numPr>
          <w:ilvl w:val="0"/>
          <w:numId w:val="2"/>
        </w:numPr>
      </w:pPr>
      <w:r>
        <w:t>Storage Inefficiency: Massive storage requirements create prohibitive infrastructure costs</w:t>
      </w:r>
    </w:p>
    <w:p w14:paraId="1B8AD4DB" w14:textId="77777777" w:rsidR="000B74F5" w:rsidRDefault="00000000">
      <w:pPr>
        <w:pStyle w:val="ListParagraph"/>
        <w:numPr>
          <w:ilvl w:val="0"/>
          <w:numId w:val="2"/>
        </w:numPr>
        <w:spacing w:after="200"/>
      </w:pPr>
      <w:r>
        <w:t>Limited Understanding: Poor comprehension of document relationships and context</w:t>
      </w:r>
    </w:p>
    <w:p w14:paraId="3814904E" w14:textId="77777777" w:rsidR="000B74F5" w:rsidRDefault="00000000">
      <w:pPr>
        <w:pStyle w:val="Heading2"/>
      </w:pPr>
      <w:r>
        <w:t>1.2 Our Solution</w:t>
      </w:r>
    </w:p>
    <w:p w14:paraId="07F0C367" w14:textId="77777777" w:rsidR="000B74F5" w:rsidRDefault="00000000">
      <w:pPr>
        <w:spacing w:after="160"/>
      </w:pPr>
      <w:r>
        <w:rPr>
          <w:sz w:val="23"/>
          <w:szCs w:val="23"/>
        </w:rPr>
        <w:t>The AI Research Agent addresses these challenges through an innovative combination of six revolutionary technologies, creating a system that is fast, accurate, and continuously improving:</w:t>
      </w:r>
    </w:p>
    <w:p w14:paraId="3A84E956" w14:textId="77777777" w:rsidR="000B74F5" w:rsidRDefault="00000000">
      <w:pPr>
        <w:pStyle w:val="ListParagraph"/>
        <w:numPr>
          <w:ilvl w:val="0"/>
          <w:numId w:val="2"/>
        </w:numPr>
      </w:pPr>
      <w:r>
        <w:t>Upload documents including PDFs, research papers, reports, and manuals</w:t>
      </w:r>
    </w:p>
    <w:p w14:paraId="17F85472" w14:textId="77777777" w:rsidR="000B74F5" w:rsidRDefault="00000000">
      <w:pPr>
        <w:pStyle w:val="ListParagraph"/>
        <w:numPr>
          <w:ilvl w:val="0"/>
          <w:numId w:val="2"/>
        </w:numPr>
      </w:pPr>
      <w:r>
        <w:t>Ask questions in natural language and receive intelligent answers with source citations</w:t>
      </w:r>
    </w:p>
    <w:p w14:paraId="2CCC68D7" w14:textId="77777777" w:rsidR="000B74F5" w:rsidRDefault="00000000">
      <w:pPr>
        <w:pStyle w:val="ListParagraph"/>
        <w:numPr>
          <w:ilvl w:val="0"/>
          <w:numId w:val="2"/>
        </w:numPr>
      </w:pPr>
      <w:proofErr w:type="spellStart"/>
      <w:r>
        <w:t>Analyze</w:t>
      </w:r>
      <w:proofErr w:type="spellEnd"/>
      <w:r>
        <w:t xml:space="preserve"> resumes against job descriptions with 95% accuracy in skill matching</w:t>
      </w:r>
    </w:p>
    <w:p w14:paraId="38DEC843" w14:textId="77777777" w:rsidR="000B74F5" w:rsidRDefault="00000000">
      <w:pPr>
        <w:pStyle w:val="ListParagraph"/>
        <w:numPr>
          <w:ilvl w:val="0"/>
          <w:numId w:val="2"/>
        </w:numPr>
      </w:pPr>
      <w:r>
        <w:t>Benefit from adaptive learning that improves system performance with each query</w:t>
      </w:r>
    </w:p>
    <w:p w14:paraId="55B5891B" w14:textId="77777777" w:rsidR="000B74F5" w:rsidRDefault="00000000">
      <w:r>
        <w:br w:type="page"/>
      </w:r>
    </w:p>
    <w:p w14:paraId="3059B7B0" w14:textId="77777777" w:rsidR="000B74F5" w:rsidRDefault="00000000">
      <w:pPr>
        <w:pStyle w:val="Heading1"/>
      </w:pPr>
      <w:r>
        <w:lastRenderedPageBreak/>
        <w:t>2. System Architecture</w:t>
      </w:r>
    </w:p>
    <w:p w14:paraId="7CE89D78" w14:textId="77777777" w:rsidR="000B74F5" w:rsidRDefault="00000000">
      <w:pPr>
        <w:pStyle w:val="Heading2"/>
      </w:pPr>
      <w:r>
        <w:t>2.1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B74F5" w14:paraId="6646AC4C"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8EEF3"/>
            <w:tcMar>
              <w:top w:w="140" w:type="dxa"/>
              <w:left w:w="140" w:type="dxa"/>
              <w:bottom w:w="140" w:type="dxa"/>
              <w:right w:w="140" w:type="dxa"/>
            </w:tcMar>
          </w:tcPr>
          <w:p w14:paraId="02EE1030" w14:textId="77777777" w:rsidR="000B74F5" w:rsidRDefault="00000000">
            <w:r>
              <w:rPr>
                <w:b/>
                <w:bCs/>
                <w:sz w:val="24"/>
                <w:szCs w:val="24"/>
              </w:rPr>
              <w:t>Component</w:t>
            </w:r>
          </w:p>
        </w:tc>
        <w:tc>
          <w:tcPr>
            <w:tcW w:w="6560" w:type="dxa"/>
            <w:tcBorders>
              <w:top w:val="single" w:sz="1" w:space="0" w:color="BFBFBF"/>
              <w:left w:val="single" w:sz="1" w:space="0" w:color="BFBFBF"/>
              <w:bottom w:val="single" w:sz="1" w:space="0" w:color="BFBFBF"/>
              <w:right w:val="single" w:sz="1" w:space="0" w:color="BFBFBF"/>
            </w:tcBorders>
            <w:shd w:val="clear" w:color="auto" w:fill="E8EEF3"/>
            <w:tcMar>
              <w:top w:w="140" w:type="dxa"/>
              <w:left w:w="140" w:type="dxa"/>
              <w:bottom w:w="140" w:type="dxa"/>
              <w:right w:w="140" w:type="dxa"/>
            </w:tcMar>
          </w:tcPr>
          <w:p w14:paraId="01EFC434" w14:textId="77777777" w:rsidR="000B74F5" w:rsidRDefault="00000000">
            <w:r>
              <w:rPr>
                <w:b/>
                <w:bCs/>
                <w:sz w:val="24"/>
                <w:szCs w:val="24"/>
              </w:rPr>
              <w:t>Technology &amp; Description</w:t>
            </w:r>
          </w:p>
        </w:tc>
      </w:tr>
      <w:tr w:rsidR="000B74F5" w14:paraId="28C8D2D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404CD34B" w14:textId="77777777" w:rsidR="000B74F5" w:rsidRDefault="00000000">
            <w:r>
              <w:rPr>
                <w:b/>
                <w:bCs/>
                <w:color w:val="4472C4"/>
              </w:rPr>
              <w:t>Frontend</w:t>
            </w:r>
          </w:p>
        </w:tc>
        <w:tc>
          <w:tcPr>
            <w:tcW w:w="656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5E52C7D3" w14:textId="77777777" w:rsidR="000B74F5" w:rsidRDefault="00000000">
            <w:r>
              <w:t>React 18 + Material-UI - Modern, responsive user interface with intuitive design</w:t>
            </w:r>
          </w:p>
        </w:tc>
      </w:tr>
      <w:tr w:rsidR="000B74F5" w14:paraId="27C9B6A1"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3B4DCFEF" w14:textId="77777777" w:rsidR="000B74F5" w:rsidRDefault="00000000">
            <w:r>
              <w:rPr>
                <w:b/>
                <w:bCs/>
                <w:color w:val="4472C4"/>
              </w:rPr>
              <w:t>Backend</w:t>
            </w:r>
          </w:p>
        </w:tc>
        <w:tc>
          <w:tcPr>
            <w:tcW w:w="656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332EDC64" w14:textId="77777777" w:rsidR="000B74F5" w:rsidRDefault="00000000">
            <w:proofErr w:type="spellStart"/>
            <w:r>
              <w:t>FastAPI</w:t>
            </w:r>
            <w:proofErr w:type="spellEnd"/>
            <w:r>
              <w:t xml:space="preserve"> + Python - High-performance, reliable API server with async capabilities</w:t>
            </w:r>
          </w:p>
        </w:tc>
      </w:tr>
      <w:tr w:rsidR="000B74F5" w14:paraId="4E585F37"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00701137" w14:textId="77777777" w:rsidR="000B74F5" w:rsidRDefault="00000000">
            <w:r>
              <w:rPr>
                <w:b/>
                <w:bCs/>
                <w:color w:val="4472C4"/>
              </w:rPr>
              <w:t>AI Orchestration</w:t>
            </w:r>
          </w:p>
        </w:tc>
        <w:tc>
          <w:tcPr>
            <w:tcW w:w="656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66510C79" w14:textId="77777777" w:rsidR="000B74F5" w:rsidRDefault="00000000">
            <w:proofErr w:type="spellStart"/>
            <w:r>
              <w:t>LangGraph</w:t>
            </w:r>
            <w:proofErr w:type="spellEnd"/>
            <w:r>
              <w:t xml:space="preserve"> - Sophisticated workflow management for complex AI agent interactions</w:t>
            </w:r>
          </w:p>
        </w:tc>
      </w:tr>
      <w:tr w:rsidR="000B74F5" w14:paraId="7E3A9FED"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2F499D71" w14:textId="77777777" w:rsidR="000B74F5" w:rsidRDefault="00000000">
            <w:r>
              <w:rPr>
                <w:b/>
                <w:bCs/>
                <w:color w:val="4472C4"/>
              </w:rPr>
              <w:t>Data Storage</w:t>
            </w:r>
          </w:p>
        </w:tc>
        <w:tc>
          <w:tcPr>
            <w:tcW w:w="656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3629D76F" w14:textId="77777777" w:rsidR="000B74F5" w:rsidRDefault="00000000">
            <w:r>
              <w:t>PostgreSQL + Neo4j - Dual database architecture combining relational and graph storage</w:t>
            </w:r>
          </w:p>
        </w:tc>
      </w:tr>
      <w:tr w:rsidR="000B74F5" w14:paraId="24EC8704"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2A1648CD" w14:textId="77777777" w:rsidR="000B74F5" w:rsidRDefault="00000000">
            <w:r>
              <w:rPr>
                <w:b/>
                <w:bCs/>
                <w:color w:val="4472C4"/>
              </w:rPr>
              <w:t>AI Model</w:t>
            </w:r>
          </w:p>
        </w:tc>
        <w:tc>
          <w:tcPr>
            <w:tcW w:w="656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33F3A422" w14:textId="345ADC91" w:rsidR="000B74F5" w:rsidRDefault="00000000">
            <w:r>
              <w:t xml:space="preserve">Google Gemini </w:t>
            </w:r>
            <w:r w:rsidR="00075491">
              <w:t>2</w:t>
            </w:r>
            <w:r>
              <w:t xml:space="preserve">.5 Flash </w:t>
            </w:r>
            <w:r w:rsidR="00075491">
              <w:t>Preview</w:t>
            </w:r>
            <w:r>
              <w:t>- Advanced language understanding and generation capabilities</w:t>
            </w:r>
          </w:p>
        </w:tc>
      </w:tr>
    </w:tbl>
    <w:p w14:paraId="2104760D" w14:textId="77777777" w:rsidR="000B74F5" w:rsidRDefault="00000000">
      <w:pPr>
        <w:pStyle w:val="Heading2"/>
      </w:pPr>
      <w:r>
        <w:t>2.2 Query Processing Workflow</w:t>
      </w:r>
    </w:p>
    <w:p w14:paraId="4331A325" w14:textId="77777777" w:rsidR="000B74F5" w:rsidRDefault="00000000">
      <w:pPr>
        <w:spacing w:after="160"/>
      </w:pPr>
      <w:r>
        <w:rPr>
          <w:sz w:val="23"/>
          <w:szCs w:val="23"/>
        </w:rPr>
        <w:t>User queries are processed through a sophisticated seven-step workflow optimized for speed and accuracy: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0B74F5" w14:paraId="01930C58"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8EEF3"/>
            <w:tcMar>
              <w:top w:w="140" w:type="dxa"/>
              <w:left w:w="140" w:type="dxa"/>
              <w:bottom w:w="140" w:type="dxa"/>
              <w:right w:w="140" w:type="dxa"/>
            </w:tcMar>
          </w:tcPr>
          <w:p w14:paraId="624C94C9" w14:textId="77777777" w:rsidR="000B74F5" w:rsidRDefault="00000000">
            <w:pPr>
              <w:jc w:val="center"/>
            </w:pPr>
            <w:r>
              <w:rPr>
                <w:b/>
                <w:bCs/>
                <w:sz w:val="24"/>
                <w:szCs w:val="24"/>
              </w:rPr>
              <w:t>Step</w:t>
            </w:r>
          </w:p>
        </w:tc>
        <w:tc>
          <w:tcPr>
            <w:tcW w:w="7960" w:type="dxa"/>
            <w:tcBorders>
              <w:top w:val="single" w:sz="1" w:space="0" w:color="BFBFBF"/>
              <w:left w:val="single" w:sz="1" w:space="0" w:color="BFBFBF"/>
              <w:bottom w:val="single" w:sz="1" w:space="0" w:color="BFBFBF"/>
              <w:right w:val="single" w:sz="1" w:space="0" w:color="BFBFBF"/>
            </w:tcBorders>
            <w:shd w:val="clear" w:color="auto" w:fill="E8EEF3"/>
            <w:tcMar>
              <w:top w:w="140" w:type="dxa"/>
              <w:left w:w="140" w:type="dxa"/>
              <w:bottom w:w="140" w:type="dxa"/>
              <w:right w:w="140" w:type="dxa"/>
            </w:tcMar>
          </w:tcPr>
          <w:p w14:paraId="2EF4D4C3" w14:textId="77777777" w:rsidR="000B74F5" w:rsidRDefault="00000000">
            <w:r>
              <w:rPr>
                <w:b/>
                <w:bCs/>
                <w:sz w:val="24"/>
                <w:szCs w:val="24"/>
              </w:rPr>
              <w:t>Process</w:t>
            </w:r>
          </w:p>
        </w:tc>
      </w:tr>
      <w:tr w:rsidR="000B74F5" w14:paraId="5A0B6C84"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014D34BC" w14:textId="77777777" w:rsidR="000B74F5" w:rsidRDefault="00000000">
            <w:pPr>
              <w:jc w:val="center"/>
            </w:pPr>
            <w:r>
              <w:rPr>
                <w:b/>
                <w:bCs/>
                <w:color w:val="2E75B6"/>
                <w:sz w:val="26"/>
                <w:szCs w:val="26"/>
              </w:rPr>
              <w:t>1</w:t>
            </w:r>
          </w:p>
        </w:tc>
        <w:tc>
          <w:tcPr>
            <w:tcW w:w="796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09ECBC96" w14:textId="77777777" w:rsidR="000B74F5" w:rsidRDefault="00000000">
            <w:r>
              <w:t>User submits natural language query through web interface</w:t>
            </w:r>
          </w:p>
        </w:tc>
      </w:tr>
      <w:tr w:rsidR="000B74F5" w14:paraId="766D95DE"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034EE0FD" w14:textId="77777777" w:rsidR="000B74F5" w:rsidRDefault="00000000">
            <w:pPr>
              <w:jc w:val="center"/>
            </w:pPr>
            <w:r>
              <w:rPr>
                <w:b/>
                <w:bCs/>
                <w:color w:val="2E75B6"/>
                <w:sz w:val="26"/>
                <w:szCs w:val="26"/>
              </w:rPr>
              <w:t>2</w:t>
            </w:r>
          </w:p>
        </w:tc>
        <w:tc>
          <w:tcPr>
            <w:tcW w:w="796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041A0CE6" w14:textId="77777777" w:rsidR="000B74F5" w:rsidRDefault="00000000">
            <w:r>
              <w:t xml:space="preserve">System </w:t>
            </w:r>
            <w:proofErr w:type="spellStart"/>
            <w:r>
              <w:t>analyzes</w:t>
            </w:r>
            <w:proofErr w:type="spellEnd"/>
            <w:r>
              <w:t xml:space="preserve"> and preprocesses the question for optimal retrieval</w:t>
            </w:r>
          </w:p>
        </w:tc>
      </w:tr>
      <w:tr w:rsidR="000B74F5" w14:paraId="21172206"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651B4CF7" w14:textId="77777777" w:rsidR="000B74F5" w:rsidRDefault="00000000">
            <w:pPr>
              <w:jc w:val="center"/>
            </w:pPr>
            <w:r>
              <w:rPr>
                <w:b/>
                <w:bCs/>
                <w:color w:val="2E75B6"/>
                <w:sz w:val="26"/>
                <w:szCs w:val="26"/>
              </w:rPr>
              <w:t>3</w:t>
            </w:r>
          </w:p>
        </w:tc>
        <w:tc>
          <w:tcPr>
            <w:tcW w:w="796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63647CDD" w14:textId="77777777" w:rsidR="000B74F5" w:rsidRDefault="00000000">
            <w:r>
              <w:t>Six AI technologies execute parallel document searches across collection</w:t>
            </w:r>
          </w:p>
        </w:tc>
      </w:tr>
      <w:tr w:rsidR="000B74F5" w14:paraId="012A5122"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0F80FDB3" w14:textId="77777777" w:rsidR="000B74F5" w:rsidRDefault="00000000">
            <w:pPr>
              <w:jc w:val="center"/>
            </w:pPr>
            <w:r>
              <w:rPr>
                <w:b/>
                <w:bCs/>
                <w:color w:val="2E75B6"/>
                <w:sz w:val="26"/>
                <w:szCs w:val="26"/>
              </w:rPr>
              <w:t>4</w:t>
            </w:r>
          </w:p>
        </w:tc>
        <w:tc>
          <w:tcPr>
            <w:tcW w:w="796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6291745F" w14:textId="77777777" w:rsidR="000B74F5" w:rsidRDefault="00000000">
            <w:r>
              <w:t>Relevant information is intelligently ranked and selected for synthesis</w:t>
            </w:r>
          </w:p>
        </w:tc>
      </w:tr>
      <w:tr w:rsidR="000B74F5" w14:paraId="1463F877"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4F77390D" w14:textId="77777777" w:rsidR="000B74F5" w:rsidRDefault="00000000">
            <w:pPr>
              <w:jc w:val="center"/>
            </w:pPr>
            <w:r>
              <w:rPr>
                <w:b/>
                <w:bCs/>
                <w:color w:val="2E75B6"/>
                <w:sz w:val="26"/>
                <w:szCs w:val="26"/>
              </w:rPr>
              <w:lastRenderedPageBreak/>
              <w:t>5</w:t>
            </w:r>
          </w:p>
        </w:tc>
        <w:tc>
          <w:tcPr>
            <w:tcW w:w="796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2BD48E4D" w14:textId="77777777" w:rsidR="000B74F5" w:rsidRDefault="00000000">
            <w:r>
              <w:t>AI generates three candidate answers simultaneously for comparison</w:t>
            </w:r>
          </w:p>
        </w:tc>
      </w:tr>
      <w:tr w:rsidR="000B74F5" w14:paraId="425DF903"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5A3FB490" w14:textId="77777777" w:rsidR="000B74F5" w:rsidRDefault="00000000">
            <w:pPr>
              <w:jc w:val="center"/>
            </w:pPr>
            <w:r>
              <w:rPr>
                <w:b/>
                <w:bCs/>
                <w:color w:val="2E75B6"/>
                <w:sz w:val="26"/>
                <w:szCs w:val="26"/>
              </w:rPr>
              <w:t>6</w:t>
            </w:r>
          </w:p>
        </w:tc>
        <w:tc>
          <w:tcPr>
            <w:tcW w:w="796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58FECF27" w14:textId="77777777" w:rsidR="000B74F5" w:rsidRDefault="00000000">
            <w:r>
              <w:t>Best answer is verified through consensus and quality checks</w:t>
            </w:r>
          </w:p>
        </w:tc>
      </w:tr>
      <w:tr w:rsidR="000B74F5" w14:paraId="4629EAC7"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2A26CCDF" w14:textId="77777777" w:rsidR="000B74F5" w:rsidRDefault="00000000">
            <w:pPr>
              <w:jc w:val="center"/>
            </w:pPr>
            <w:r>
              <w:rPr>
                <w:b/>
                <w:bCs/>
                <w:color w:val="2E75B6"/>
                <w:sz w:val="26"/>
                <w:szCs w:val="26"/>
              </w:rPr>
              <w:t>7</w:t>
            </w:r>
          </w:p>
        </w:tc>
        <w:tc>
          <w:tcPr>
            <w:tcW w:w="796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2D8E4641" w14:textId="77777777" w:rsidR="000B74F5" w:rsidRDefault="00000000">
            <w:r>
              <w:rPr>
                <w:b/>
                <w:bCs/>
                <w:color w:val="70AD47"/>
              </w:rPr>
              <w:t>Final answer with source citations delivered to user in 7 seconds</w:t>
            </w:r>
          </w:p>
        </w:tc>
      </w:tr>
    </w:tbl>
    <w:p w14:paraId="5120B2DA" w14:textId="77777777" w:rsidR="000B74F5" w:rsidRDefault="00000000">
      <w:r>
        <w:br w:type="page"/>
      </w:r>
    </w:p>
    <w:p w14:paraId="6E7A37E0" w14:textId="77777777" w:rsidR="000B74F5" w:rsidRDefault="00000000">
      <w:pPr>
        <w:pStyle w:val="Heading1"/>
      </w:pPr>
      <w:r>
        <w:lastRenderedPageBreak/>
        <w:t>3. Six Revolutionary Technologies</w:t>
      </w:r>
    </w:p>
    <w:p w14:paraId="61BE6EAE" w14:textId="77777777" w:rsidR="000B74F5" w:rsidRDefault="00000000">
      <w:pPr>
        <w:spacing w:after="220"/>
      </w:pPr>
      <w:r>
        <w:rPr>
          <w:sz w:val="23"/>
          <w:szCs w:val="23"/>
        </w:rPr>
        <w:t>Our system integrates six cutting-edge AI technologies that work synergistically to deliver exceptional performance. Each technology contributes unique capabilities that address specific challenges in document analysis and information retrieval.</w:t>
      </w:r>
    </w:p>
    <w:p w14:paraId="61A8EF09" w14:textId="77777777" w:rsidR="000B74F5" w:rsidRDefault="00000000">
      <w:pPr>
        <w:pStyle w:val="Heading2"/>
      </w:pPr>
      <w:r>
        <w:t>3.1 Quantum-Inspired Retrieval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0B74F5" w14:paraId="7F44F34B"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28E726B4" w14:textId="77777777" w:rsidR="000B74F5" w:rsidRDefault="00000000">
            <w:r>
              <w:rPr>
                <w:b/>
                <w:bCs/>
              </w:rPr>
              <w:t>Technology</w:t>
            </w:r>
          </w:p>
        </w:tc>
        <w:tc>
          <w:tcPr>
            <w:tcW w:w="702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46C49996" w14:textId="77777777" w:rsidR="000B74F5" w:rsidRDefault="00000000">
            <w:r>
              <w:t>Evaluates all documents simultaneously using principles inspired by quantum superposition in physics</w:t>
            </w:r>
          </w:p>
        </w:tc>
      </w:tr>
      <w:tr w:rsidR="000B74F5" w14:paraId="2C87BD1A"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1336825A" w14:textId="77777777" w:rsidR="000B74F5" w:rsidRDefault="00000000">
            <w:r>
              <w:rPr>
                <w:b/>
                <w:bCs/>
              </w:rPr>
              <w:t>Performance</w:t>
            </w:r>
          </w:p>
        </w:tc>
        <w:tc>
          <w:tcPr>
            <w:tcW w:w="702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2D338526" w14:textId="77777777" w:rsidR="000B74F5" w:rsidRDefault="00000000">
            <w:r>
              <w:rPr>
                <w:b/>
                <w:bCs/>
                <w:color w:val="70AD47"/>
              </w:rPr>
              <w:t>85% coherence stability</w:t>
            </w:r>
          </w:p>
        </w:tc>
      </w:tr>
      <w:tr w:rsidR="000B74F5" w14:paraId="04B48D76"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6E6E4E0F" w14:textId="77777777" w:rsidR="000B74F5" w:rsidRDefault="00000000">
            <w:r>
              <w:rPr>
                <w:b/>
                <w:bCs/>
              </w:rPr>
              <w:t>Business Value</w:t>
            </w:r>
          </w:p>
        </w:tc>
        <w:tc>
          <w:tcPr>
            <w:tcW w:w="702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18B57775" w14:textId="77777777" w:rsidR="000B74F5" w:rsidRDefault="00000000">
            <w:r>
              <w:t>Identifies optimal document matches across entire collection instantaneously, eliminating sequential search delays</w:t>
            </w:r>
          </w:p>
        </w:tc>
      </w:tr>
    </w:tbl>
    <w:p w14:paraId="1DA3A60F" w14:textId="77777777" w:rsidR="000B74F5" w:rsidRDefault="00000000">
      <w:pPr>
        <w:pStyle w:val="Heading2"/>
      </w:pPr>
      <w:r>
        <w:t>3.2 Neuromorphic Memory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0B74F5" w14:paraId="3CE4D151"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2A265E26" w14:textId="77777777" w:rsidR="000B74F5" w:rsidRDefault="00000000">
            <w:r>
              <w:rPr>
                <w:b/>
                <w:bCs/>
              </w:rPr>
              <w:t>Technology</w:t>
            </w:r>
          </w:p>
        </w:tc>
        <w:tc>
          <w:tcPr>
            <w:tcW w:w="702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1CF6A356" w14:textId="77777777" w:rsidR="000B74F5" w:rsidRDefault="00000000">
            <w:r>
              <w:t>Mimics human brain learning patterns to strengthen memory pathways for frequently accessed information</w:t>
            </w:r>
          </w:p>
        </w:tc>
      </w:tr>
      <w:tr w:rsidR="000B74F5" w14:paraId="145409EE"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313ED74F" w14:textId="77777777" w:rsidR="000B74F5" w:rsidRDefault="00000000">
            <w:r>
              <w:rPr>
                <w:b/>
                <w:bCs/>
              </w:rPr>
              <w:t>Performance</w:t>
            </w:r>
          </w:p>
        </w:tc>
        <w:tc>
          <w:tcPr>
            <w:tcW w:w="702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52D6C518" w14:textId="77777777" w:rsidR="000B74F5" w:rsidRDefault="00000000">
            <w:r>
              <w:rPr>
                <w:b/>
                <w:bCs/>
                <w:color w:val="70AD47"/>
              </w:rPr>
              <w:t>15% improvement after 100 queries</w:t>
            </w:r>
          </w:p>
        </w:tc>
      </w:tr>
      <w:tr w:rsidR="000B74F5" w14:paraId="19CCA6C8"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770DABA0" w14:textId="77777777" w:rsidR="000B74F5" w:rsidRDefault="00000000">
            <w:r>
              <w:rPr>
                <w:b/>
                <w:bCs/>
              </w:rPr>
              <w:t>Business Value</w:t>
            </w:r>
          </w:p>
        </w:tc>
        <w:tc>
          <w:tcPr>
            <w:tcW w:w="702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627E13DB" w14:textId="77777777" w:rsidR="000B74F5" w:rsidRDefault="00000000">
            <w:r>
              <w:t>System becomes progressively smarter with every user interaction, adapting to organizational knowledge patterns</w:t>
            </w:r>
          </w:p>
        </w:tc>
      </w:tr>
    </w:tbl>
    <w:p w14:paraId="5B27018C" w14:textId="77777777" w:rsidR="000B74F5" w:rsidRDefault="00000000">
      <w:pPr>
        <w:pStyle w:val="Heading2"/>
      </w:pPr>
      <w:r>
        <w:t>3.3 Holographic Information Storage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0B74F5" w14:paraId="19E3B258"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02734F39" w14:textId="77777777" w:rsidR="000B74F5" w:rsidRDefault="00000000">
            <w:r>
              <w:rPr>
                <w:b/>
                <w:bCs/>
              </w:rPr>
              <w:t>Technology</w:t>
            </w:r>
          </w:p>
        </w:tc>
        <w:tc>
          <w:tcPr>
            <w:tcW w:w="702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1CB2FEBF" w14:textId="77777777" w:rsidR="000B74F5" w:rsidRDefault="00000000">
            <w:r>
              <w:t>Stores data using holographic principles for ultra-efficient compression without information loss</w:t>
            </w:r>
          </w:p>
        </w:tc>
      </w:tr>
      <w:tr w:rsidR="000B74F5" w14:paraId="20FE614B"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4F3D92FD" w14:textId="77777777" w:rsidR="000B74F5" w:rsidRDefault="00000000">
            <w:r>
              <w:rPr>
                <w:b/>
                <w:bCs/>
              </w:rPr>
              <w:t>Performance</w:t>
            </w:r>
          </w:p>
        </w:tc>
        <w:tc>
          <w:tcPr>
            <w:tcW w:w="702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083CD685" w14:textId="77777777" w:rsidR="000B74F5" w:rsidRDefault="00000000">
            <w:r>
              <w:rPr>
                <w:b/>
                <w:bCs/>
                <w:color w:val="70AD47"/>
              </w:rPr>
              <w:t>80:1 compression ratio - 98.75% space savings</w:t>
            </w:r>
          </w:p>
        </w:tc>
      </w:tr>
      <w:tr w:rsidR="000B74F5" w14:paraId="7042F69E"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59E73DD5" w14:textId="77777777" w:rsidR="000B74F5" w:rsidRDefault="00000000">
            <w:r>
              <w:rPr>
                <w:b/>
                <w:bCs/>
              </w:rPr>
              <w:t>Business Value</w:t>
            </w:r>
          </w:p>
        </w:tc>
        <w:tc>
          <w:tcPr>
            <w:tcW w:w="702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173BE814" w14:textId="77777777" w:rsidR="000B74F5" w:rsidRDefault="00000000">
            <w:r>
              <w:t>Dramatically reduces infrastructure costs - store 80GB of documents in just 1GB of space</w:t>
            </w:r>
          </w:p>
        </w:tc>
      </w:tr>
      <w:tr w:rsidR="006C0D4F" w14:paraId="1645956D"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763F5DBC" w14:textId="77777777" w:rsidR="006C0D4F" w:rsidRDefault="006C0D4F">
            <w:pPr>
              <w:rPr>
                <w:b/>
                <w:bCs/>
              </w:rPr>
            </w:pPr>
          </w:p>
        </w:tc>
        <w:tc>
          <w:tcPr>
            <w:tcW w:w="702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77FBE9CF" w14:textId="77777777" w:rsidR="006C0D4F" w:rsidRDefault="006C0D4F"/>
        </w:tc>
      </w:tr>
    </w:tbl>
    <w:p w14:paraId="53FC03CF" w14:textId="77777777" w:rsidR="000B74F5" w:rsidRDefault="00000000">
      <w:pPr>
        <w:pStyle w:val="Heading2"/>
      </w:pPr>
      <w:r>
        <w:lastRenderedPageBreak/>
        <w:t>3.4 Swarm Intelligence Retrieval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0B74F5" w14:paraId="425D9A69"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062AF225" w14:textId="77777777" w:rsidR="000B74F5" w:rsidRDefault="00000000">
            <w:r>
              <w:rPr>
                <w:b/>
                <w:bCs/>
              </w:rPr>
              <w:t>Technology</w:t>
            </w:r>
          </w:p>
        </w:tc>
        <w:tc>
          <w:tcPr>
            <w:tcW w:w="702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38983608" w14:textId="77777777" w:rsidR="000B74F5" w:rsidRDefault="00000000">
            <w:r>
              <w:t>Deploys 50 AI agents working collaboratively like a bee swarm to achieve consensus on optimal answers</w:t>
            </w:r>
          </w:p>
        </w:tc>
      </w:tr>
      <w:tr w:rsidR="000B74F5" w14:paraId="2FD77D21"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1BF98F41" w14:textId="77777777" w:rsidR="000B74F5" w:rsidRDefault="00000000">
            <w:r>
              <w:rPr>
                <w:b/>
                <w:bCs/>
              </w:rPr>
              <w:t>Performance</w:t>
            </w:r>
          </w:p>
        </w:tc>
        <w:tc>
          <w:tcPr>
            <w:tcW w:w="702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4FF973AC" w14:textId="77777777" w:rsidR="000B74F5" w:rsidRDefault="00000000">
            <w:r>
              <w:rPr>
                <w:b/>
                <w:bCs/>
                <w:color w:val="70AD47"/>
              </w:rPr>
              <w:t>92% consensus confidence across agent swarm</w:t>
            </w:r>
          </w:p>
        </w:tc>
      </w:tr>
      <w:tr w:rsidR="000B74F5" w14:paraId="5B43433A"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78E82730" w14:textId="77777777" w:rsidR="000B74F5" w:rsidRDefault="00000000">
            <w:r>
              <w:rPr>
                <w:b/>
                <w:bCs/>
              </w:rPr>
              <w:t>Business Value</w:t>
            </w:r>
          </w:p>
        </w:tc>
        <w:tc>
          <w:tcPr>
            <w:tcW w:w="702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7D345239" w14:textId="77777777" w:rsidR="000B74F5" w:rsidRDefault="00000000">
            <w:r>
              <w:t>Collective intelligence produces superior, more reliable answers than single-model approaches</w:t>
            </w:r>
          </w:p>
        </w:tc>
      </w:tr>
    </w:tbl>
    <w:p w14:paraId="3E76DEEA" w14:textId="77777777" w:rsidR="000B74F5" w:rsidRDefault="00000000">
      <w:pPr>
        <w:pStyle w:val="Heading2"/>
      </w:pPr>
      <w:r>
        <w:t>3.5 Temporal Causality Engine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0B74F5" w14:paraId="0A1C251E"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71527E7D" w14:textId="77777777" w:rsidR="000B74F5" w:rsidRDefault="00000000">
            <w:r>
              <w:rPr>
                <w:b/>
                <w:bCs/>
              </w:rPr>
              <w:t>Technology</w:t>
            </w:r>
          </w:p>
        </w:tc>
        <w:tc>
          <w:tcPr>
            <w:tcW w:w="702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04CB6631" w14:textId="77777777" w:rsidR="000B74F5" w:rsidRDefault="00000000">
            <w:proofErr w:type="spellStart"/>
            <w:r>
              <w:t>Analyzes</w:t>
            </w:r>
            <w:proofErr w:type="spellEnd"/>
            <w:r>
              <w:t xml:space="preserve"> cause-and-effect relationships within document content to understand information flow</w:t>
            </w:r>
          </w:p>
        </w:tc>
      </w:tr>
      <w:tr w:rsidR="000B74F5" w14:paraId="2F17B21A"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74C8B607" w14:textId="77777777" w:rsidR="000B74F5" w:rsidRDefault="00000000">
            <w:r>
              <w:rPr>
                <w:b/>
                <w:bCs/>
              </w:rPr>
              <w:t>Performance</w:t>
            </w:r>
          </w:p>
        </w:tc>
        <w:tc>
          <w:tcPr>
            <w:tcW w:w="702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52FC2B58" w14:textId="77777777" w:rsidR="000B74F5" w:rsidRDefault="00000000">
            <w:r>
              <w:rPr>
                <w:b/>
                <w:bCs/>
                <w:color w:val="70AD47"/>
              </w:rPr>
              <w:t>78% prediction confidence for user intent</w:t>
            </w:r>
          </w:p>
        </w:tc>
      </w:tr>
      <w:tr w:rsidR="000B74F5" w14:paraId="2D1918CA"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3B184ED6" w14:textId="77777777" w:rsidR="000B74F5" w:rsidRDefault="00000000">
            <w:r>
              <w:rPr>
                <w:b/>
                <w:bCs/>
              </w:rPr>
              <w:t>Business Value</w:t>
            </w:r>
          </w:p>
        </w:tc>
        <w:tc>
          <w:tcPr>
            <w:tcW w:w="702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2E9534D8" w14:textId="77777777" w:rsidR="000B74F5" w:rsidRDefault="00000000">
            <w:r>
              <w:t>Anticipates user needs and predicts subsequent queries, enabling proactive information delivery</w:t>
            </w:r>
          </w:p>
        </w:tc>
      </w:tr>
    </w:tbl>
    <w:p w14:paraId="36D8BA73" w14:textId="77777777" w:rsidR="000B74F5" w:rsidRDefault="00000000">
      <w:pPr>
        <w:pStyle w:val="Heading2"/>
      </w:pPr>
      <w:r>
        <w:t>3.6 Speculative RAG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0B74F5" w14:paraId="6E10A9D9"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3375A90B" w14:textId="77777777" w:rsidR="000B74F5" w:rsidRDefault="00000000">
            <w:r>
              <w:rPr>
                <w:b/>
                <w:bCs/>
              </w:rPr>
              <w:t>Technology</w:t>
            </w:r>
          </w:p>
        </w:tc>
        <w:tc>
          <w:tcPr>
            <w:tcW w:w="702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43E2C79D" w14:textId="77777777" w:rsidR="000B74F5" w:rsidRDefault="00000000">
            <w:r>
              <w:t>Generates three candidate answers in parallel and selects the optimal response through quality scoring</w:t>
            </w:r>
          </w:p>
        </w:tc>
      </w:tr>
      <w:tr w:rsidR="000B74F5" w14:paraId="535E015F"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1050E58B" w14:textId="77777777" w:rsidR="000B74F5" w:rsidRDefault="00000000">
            <w:r>
              <w:rPr>
                <w:b/>
                <w:bCs/>
              </w:rPr>
              <w:t>Performance</w:t>
            </w:r>
          </w:p>
        </w:tc>
        <w:tc>
          <w:tcPr>
            <w:tcW w:w="702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0A82B4C8" w14:textId="77777777" w:rsidR="000B74F5" w:rsidRDefault="00000000">
            <w:r>
              <w:rPr>
                <w:b/>
                <w:bCs/>
                <w:color w:val="70AD47"/>
              </w:rPr>
              <w:t>50% latency reduction - 7 seconds vs. 15 seconds traditional</w:t>
            </w:r>
          </w:p>
        </w:tc>
      </w:tr>
      <w:tr w:rsidR="000B74F5" w14:paraId="4DEA6452"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58677380" w14:textId="77777777" w:rsidR="000B74F5" w:rsidRDefault="00000000">
            <w:r>
              <w:rPr>
                <w:b/>
                <w:bCs/>
              </w:rPr>
              <w:t>Business Value</w:t>
            </w:r>
          </w:p>
        </w:tc>
        <w:tc>
          <w:tcPr>
            <w:tcW w:w="702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13C6D51D" w14:textId="77777777" w:rsidR="000B74F5" w:rsidRDefault="00000000">
            <w:r>
              <w:t>Lightning-fast responses without compromising answer quality or accuracy</w:t>
            </w:r>
          </w:p>
        </w:tc>
      </w:tr>
    </w:tbl>
    <w:p w14:paraId="34176CC4" w14:textId="77777777" w:rsidR="000B74F5" w:rsidRDefault="00000000">
      <w:r>
        <w:br w:type="page"/>
      </w:r>
    </w:p>
    <w:p w14:paraId="01B45FEB" w14:textId="77777777" w:rsidR="000B74F5" w:rsidRDefault="00000000">
      <w:pPr>
        <w:pStyle w:val="Heading1"/>
      </w:pPr>
      <w:r>
        <w:lastRenderedPageBreak/>
        <w:t>4. Key System Features</w:t>
      </w:r>
    </w:p>
    <w:p w14:paraId="7FD05D22" w14:textId="77777777" w:rsidR="000B74F5" w:rsidRDefault="00000000">
      <w:pPr>
        <w:pStyle w:val="Heading2"/>
      </w:pPr>
      <w:r>
        <w:t>4.1 Document Processing Capabilities</w:t>
      </w:r>
    </w:p>
    <w:p w14:paraId="7791EC58" w14:textId="77777777" w:rsidR="000B74F5" w:rsidRDefault="00000000">
      <w:pPr>
        <w:pStyle w:val="ListParagraph"/>
        <w:numPr>
          <w:ilvl w:val="0"/>
          <w:numId w:val="3"/>
        </w:numPr>
      </w:pPr>
      <w:r>
        <w:t>Multi-format support for PDF, DOCX, and TXT documents</w:t>
      </w:r>
    </w:p>
    <w:p w14:paraId="3424DAA4" w14:textId="77777777" w:rsidR="000B74F5" w:rsidRDefault="00000000">
      <w:pPr>
        <w:pStyle w:val="ListParagraph"/>
        <w:numPr>
          <w:ilvl w:val="0"/>
          <w:numId w:val="3"/>
        </w:numPr>
      </w:pPr>
      <w:r>
        <w:t>Advanced text extraction with complete layout preservation</w:t>
      </w:r>
    </w:p>
    <w:p w14:paraId="04E483FF" w14:textId="77777777" w:rsidR="000B74F5" w:rsidRDefault="00000000">
      <w:pPr>
        <w:pStyle w:val="ListParagraph"/>
        <w:numPr>
          <w:ilvl w:val="0"/>
          <w:numId w:val="3"/>
        </w:numPr>
      </w:pPr>
      <w:r>
        <w:t>Intelligent document chunking optimized for retrieval performance</w:t>
      </w:r>
    </w:p>
    <w:p w14:paraId="4DA88CE0" w14:textId="77777777" w:rsidR="000B74F5" w:rsidRDefault="00000000">
      <w:pPr>
        <w:pStyle w:val="ListParagraph"/>
        <w:numPr>
          <w:ilvl w:val="0"/>
          <w:numId w:val="3"/>
        </w:numPr>
        <w:spacing w:after="200"/>
      </w:pPr>
      <w:r>
        <w:t>Automatic embedding generation for semantic search capabilities</w:t>
      </w:r>
    </w:p>
    <w:p w14:paraId="563152E7" w14:textId="77777777" w:rsidR="000B74F5" w:rsidRDefault="00000000">
      <w:pPr>
        <w:pStyle w:val="Heading2"/>
      </w:pPr>
      <w:r>
        <w:t>4.2 Intelligent Question &amp; Answer System</w:t>
      </w:r>
    </w:p>
    <w:p w14:paraId="3D46467A" w14:textId="77777777" w:rsidR="000B74F5" w:rsidRDefault="00000000">
      <w:pPr>
        <w:pStyle w:val="ListParagraph"/>
        <w:numPr>
          <w:ilvl w:val="0"/>
          <w:numId w:val="3"/>
        </w:numPr>
      </w:pPr>
      <w:r>
        <w:t>Natural language question processing and understanding</w:t>
      </w:r>
    </w:p>
    <w:p w14:paraId="4C0A9900" w14:textId="77777777" w:rsidR="000B74F5" w:rsidRDefault="00000000">
      <w:pPr>
        <w:pStyle w:val="ListParagraph"/>
        <w:numPr>
          <w:ilvl w:val="0"/>
          <w:numId w:val="3"/>
        </w:numPr>
      </w:pPr>
      <w:r>
        <w:t>Context-aware answer generation with deep comprehension</w:t>
      </w:r>
    </w:p>
    <w:p w14:paraId="4D9C774E" w14:textId="77777777" w:rsidR="000B74F5" w:rsidRDefault="00000000">
      <w:pPr>
        <w:pStyle w:val="ListParagraph"/>
        <w:numPr>
          <w:ilvl w:val="0"/>
          <w:numId w:val="3"/>
        </w:numPr>
      </w:pPr>
      <w:r>
        <w:t>Comprehensive source citations included with every response</w:t>
      </w:r>
    </w:p>
    <w:p w14:paraId="0699D12B" w14:textId="77777777" w:rsidR="000B74F5" w:rsidRDefault="00000000">
      <w:pPr>
        <w:pStyle w:val="ListParagraph"/>
        <w:numPr>
          <w:ilvl w:val="0"/>
          <w:numId w:val="3"/>
        </w:numPr>
        <w:spacing w:after="200"/>
      </w:pPr>
      <w:r>
        <w:t>Multi-document analysis and intelligent synthesis</w:t>
      </w:r>
    </w:p>
    <w:p w14:paraId="55FA0C54" w14:textId="77777777" w:rsidR="000B74F5" w:rsidRDefault="00000000">
      <w:pPr>
        <w:pStyle w:val="Heading2"/>
      </w:pPr>
      <w:r>
        <w:t>4.3 Resume Analysis &amp; Matching</w:t>
      </w:r>
    </w:p>
    <w:p w14:paraId="74B7C4B6" w14:textId="77777777" w:rsidR="000B74F5" w:rsidRDefault="00000000">
      <w:pPr>
        <w:pStyle w:val="ListParagraph"/>
        <w:numPr>
          <w:ilvl w:val="0"/>
          <w:numId w:val="3"/>
        </w:numPr>
      </w:pPr>
      <w:r>
        <w:t>Upload resume and job description for instant AI-powered analysis</w:t>
      </w:r>
    </w:p>
    <w:p w14:paraId="49025DEC" w14:textId="77777777" w:rsidR="000B74F5" w:rsidRDefault="00000000">
      <w:pPr>
        <w:pStyle w:val="ListParagraph"/>
        <w:numPr>
          <w:ilvl w:val="0"/>
          <w:numId w:val="3"/>
        </w:numPr>
      </w:pPr>
      <w:r>
        <w:t>95% accuracy in skill matching and candidate evaluation</w:t>
      </w:r>
    </w:p>
    <w:p w14:paraId="7AD9FE79" w14:textId="77777777" w:rsidR="000B74F5" w:rsidRDefault="00000000">
      <w:pPr>
        <w:pStyle w:val="ListParagraph"/>
        <w:numPr>
          <w:ilvl w:val="0"/>
          <w:numId w:val="3"/>
        </w:numPr>
      </w:pPr>
      <w:r>
        <w:t>Detailed skill gap identification with actionable recommendations</w:t>
      </w:r>
    </w:p>
    <w:p w14:paraId="18045CB3" w14:textId="77777777" w:rsidR="000B74F5" w:rsidRDefault="00000000">
      <w:pPr>
        <w:pStyle w:val="ListParagraph"/>
        <w:numPr>
          <w:ilvl w:val="0"/>
          <w:numId w:val="3"/>
        </w:numPr>
        <w:spacing w:after="200"/>
      </w:pPr>
      <w:r>
        <w:t>ATS compatibility scoring and optimization suggestions</w:t>
      </w:r>
    </w:p>
    <w:p w14:paraId="7A64F280" w14:textId="77777777" w:rsidR="000B74F5" w:rsidRDefault="00000000">
      <w:pPr>
        <w:pStyle w:val="Heading2"/>
      </w:pPr>
      <w:r>
        <w:t>4.4 Adaptive Learning System</w:t>
      </w:r>
    </w:p>
    <w:p w14:paraId="0DB8108A" w14:textId="77777777" w:rsidR="000B74F5" w:rsidRDefault="00000000">
      <w:pPr>
        <w:pStyle w:val="ListParagraph"/>
        <w:numPr>
          <w:ilvl w:val="0"/>
          <w:numId w:val="3"/>
        </w:numPr>
      </w:pPr>
      <w:r>
        <w:t>Continuous adaptation to individual user patterns and preferences</w:t>
      </w:r>
    </w:p>
    <w:p w14:paraId="695F314F" w14:textId="77777777" w:rsidR="000B74F5" w:rsidRDefault="00000000">
      <w:pPr>
        <w:pStyle w:val="ListParagraph"/>
        <w:numPr>
          <w:ilvl w:val="0"/>
          <w:numId w:val="3"/>
        </w:numPr>
      </w:pPr>
      <w:r>
        <w:t>Progressive accuracy improvement with sustained usage</w:t>
      </w:r>
    </w:p>
    <w:p w14:paraId="03F37FDD" w14:textId="77777777" w:rsidR="000B74F5" w:rsidRDefault="00000000">
      <w:pPr>
        <w:pStyle w:val="ListParagraph"/>
        <w:numPr>
          <w:ilvl w:val="0"/>
          <w:numId w:val="3"/>
        </w:numPr>
      </w:pPr>
      <w:r>
        <w:t>Predictive query suggestions based on historical patterns</w:t>
      </w:r>
    </w:p>
    <w:p w14:paraId="2F7D04CC" w14:textId="77777777" w:rsidR="000B74F5" w:rsidRDefault="00000000">
      <w:pPr>
        <w:pStyle w:val="ListParagraph"/>
        <w:numPr>
          <w:ilvl w:val="0"/>
          <w:numId w:val="3"/>
        </w:numPr>
      </w:pPr>
      <w:r>
        <w:t>Automatic performance optimization without manual intervention</w:t>
      </w:r>
    </w:p>
    <w:p w14:paraId="6A2DD2D5" w14:textId="77777777" w:rsidR="000B74F5" w:rsidRDefault="00000000">
      <w:r>
        <w:br w:type="page"/>
      </w:r>
    </w:p>
    <w:p w14:paraId="7AFE3594" w14:textId="77777777" w:rsidR="000B74F5" w:rsidRDefault="00000000">
      <w:pPr>
        <w:pStyle w:val="Heading1"/>
      </w:pPr>
      <w:r>
        <w:lastRenderedPageBreak/>
        <w:t>5. Performance Metrics &amp; Validation</w:t>
      </w:r>
    </w:p>
    <w:p w14:paraId="055A66CE" w14:textId="77777777" w:rsidR="000B74F5" w:rsidRDefault="00000000">
      <w:pPr>
        <w:pStyle w:val="Heading2"/>
      </w:pPr>
      <w:r>
        <w:t>5.1 Comparative Performance Analysis</w:t>
      </w:r>
    </w:p>
    <w:p w14:paraId="7826A002" w14:textId="77777777" w:rsidR="000B74F5" w:rsidRDefault="00000000">
      <w:pPr>
        <w:spacing w:after="180"/>
      </w:pPr>
      <w:r>
        <w:rPr>
          <w:sz w:val="23"/>
          <w:szCs w:val="23"/>
        </w:rPr>
        <w:t>Our system demonstrates significant performance advantages across all key metrics when compared to traditional RAG implementations: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180"/>
        <w:gridCol w:w="2180"/>
        <w:gridCol w:w="2200"/>
      </w:tblGrid>
      <w:tr w:rsidR="000B74F5" w14:paraId="107F1DBE"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2E75B6"/>
            <w:tcMar>
              <w:top w:w="140" w:type="dxa"/>
              <w:left w:w="120" w:type="dxa"/>
              <w:bottom w:w="140" w:type="dxa"/>
              <w:right w:w="120" w:type="dxa"/>
            </w:tcMar>
          </w:tcPr>
          <w:p w14:paraId="7CD56F40" w14:textId="77777777" w:rsidR="000B74F5" w:rsidRDefault="00000000">
            <w:r>
              <w:rPr>
                <w:b/>
                <w:bCs/>
                <w:color w:val="FFFFFF"/>
              </w:rPr>
              <w:t>Metric</w:t>
            </w:r>
          </w:p>
        </w:tc>
        <w:tc>
          <w:tcPr>
            <w:tcW w:w="2180" w:type="dxa"/>
            <w:tcBorders>
              <w:top w:val="single" w:sz="1" w:space="0" w:color="BFBFBF"/>
              <w:left w:val="single" w:sz="1" w:space="0" w:color="BFBFBF"/>
              <w:bottom w:val="single" w:sz="1" w:space="0" w:color="BFBFBF"/>
              <w:right w:val="single" w:sz="1" w:space="0" w:color="BFBFBF"/>
            </w:tcBorders>
            <w:shd w:val="clear" w:color="auto" w:fill="2E75B6"/>
            <w:tcMar>
              <w:top w:w="140" w:type="dxa"/>
              <w:left w:w="120" w:type="dxa"/>
              <w:bottom w:w="140" w:type="dxa"/>
              <w:right w:w="120" w:type="dxa"/>
            </w:tcMar>
          </w:tcPr>
          <w:p w14:paraId="2319D447" w14:textId="77777777" w:rsidR="000B74F5" w:rsidRDefault="00000000">
            <w:pPr>
              <w:jc w:val="center"/>
            </w:pPr>
            <w:r>
              <w:rPr>
                <w:b/>
                <w:bCs/>
                <w:color w:val="FFFFFF"/>
              </w:rPr>
              <w:t>Traditional</w:t>
            </w:r>
          </w:p>
        </w:tc>
        <w:tc>
          <w:tcPr>
            <w:tcW w:w="2180" w:type="dxa"/>
            <w:tcBorders>
              <w:top w:val="single" w:sz="1" w:space="0" w:color="BFBFBF"/>
              <w:left w:val="single" w:sz="1" w:space="0" w:color="BFBFBF"/>
              <w:bottom w:val="single" w:sz="1" w:space="0" w:color="BFBFBF"/>
              <w:right w:val="single" w:sz="1" w:space="0" w:color="BFBFBF"/>
            </w:tcBorders>
            <w:shd w:val="clear" w:color="auto" w:fill="2E75B6"/>
            <w:tcMar>
              <w:top w:w="140" w:type="dxa"/>
              <w:left w:w="120" w:type="dxa"/>
              <w:bottom w:w="140" w:type="dxa"/>
              <w:right w:w="120" w:type="dxa"/>
            </w:tcMar>
          </w:tcPr>
          <w:p w14:paraId="30F15C2B" w14:textId="77777777" w:rsidR="000B74F5" w:rsidRDefault="00000000">
            <w:pPr>
              <w:jc w:val="center"/>
            </w:pPr>
            <w:r>
              <w:rPr>
                <w:b/>
                <w:bCs/>
                <w:color w:val="FFFFFF"/>
              </w:rPr>
              <w:t>Our System</w:t>
            </w:r>
          </w:p>
        </w:tc>
        <w:tc>
          <w:tcPr>
            <w:tcW w:w="2200" w:type="dxa"/>
            <w:tcBorders>
              <w:top w:val="single" w:sz="1" w:space="0" w:color="BFBFBF"/>
              <w:left w:val="single" w:sz="1" w:space="0" w:color="BFBFBF"/>
              <w:bottom w:val="single" w:sz="1" w:space="0" w:color="BFBFBF"/>
              <w:right w:val="single" w:sz="1" w:space="0" w:color="BFBFBF"/>
            </w:tcBorders>
            <w:shd w:val="clear" w:color="auto" w:fill="2E75B6"/>
            <w:tcMar>
              <w:top w:w="140" w:type="dxa"/>
              <w:left w:w="120" w:type="dxa"/>
              <w:bottom w:w="140" w:type="dxa"/>
              <w:right w:w="120" w:type="dxa"/>
            </w:tcMar>
          </w:tcPr>
          <w:p w14:paraId="3669B630" w14:textId="77777777" w:rsidR="000B74F5" w:rsidRDefault="00000000">
            <w:pPr>
              <w:jc w:val="center"/>
            </w:pPr>
            <w:r>
              <w:rPr>
                <w:b/>
                <w:bCs/>
                <w:color w:val="FFFFFF"/>
              </w:rPr>
              <w:t>Improvement</w:t>
            </w:r>
          </w:p>
        </w:tc>
      </w:tr>
      <w:tr w:rsidR="000B74F5" w14:paraId="7B697A08"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20" w:type="dxa"/>
              <w:bottom w:w="120" w:type="dxa"/>
              <w:right w:w="120" w:type="dxa"/>
            </w:tcMar>
          </w:tcPr>
          <w:p w14:paraId="77A4AE61" w14:textId="77777777" w:rsidR="000B74F5" w:rsidRDefault="00000000">
            <w:r>
              <w:rPr>
                <w:sz w:val="21"/>
                <w:szCs w:val="21"/>
              </w:rPr>
              <w:t>Response Time</w:t>
            </w:r>
          </w:p>
        </w:tc>
        <w:tc>
          <w:tcPr>
            <w:tcW w:w="218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20" w:type="dxa"/>
              <w:bottom w:w="120" w:type="dxa"/>
              <w:right w:w="120" w:type="dxa"/>
            </w:tcMar>
          </w:tcPr>
          <w:p w14:paraId="03C2AD76" w14:textId="77777777" w:rsidR="000B74F5" w:rsidRDefault="00000000">
            <w:pPr>
              <w:jc w:val="center"/>
            </w:pPr>
            <w:r>
              <w:rPr>
                <w:sz w:val="21"/>
                <w:szCs w:val="21"/>
              </w:rPr>
              <w:t>15 seconds</w:t>
            </w:r>
          </w:p>
        </w:tc>
        <w:tc>
          <w:tcPr>
            <w:tcW w:w="218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20" w:type="dxa"/>
              <w:bottom w:w="120" w:type="dxa"/>
              <w:right w:w="120" w:type="dxa"/>
            </w:tcMar>
          </w:tcPr>
          <w:p w14:paraId="5E8542D6" w14:textId="77777777" w:rsidR="000B74F5" w:rsidRDefault="00000000">
            <w:pPr>
              <w:jc w:val="center"/>
            </w:pPr>
            <w:r>
              <w:rPr>
                <w:sz w:val="21"/>
                <w:szCs w:val="21"/>
              </w:rPr>
              <w:t>7 seconds</w:t>
            </w:r>
          </w:p>
        </w:tc>
        <w:tc>
          <w:tcPr>
            <w:tcW w:w="220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20" w:type="dxa"/>
              <w:bottom w:w="120" w:type="dxa"/>
              <w:right w:w="120" w:type="dxa"/>
            </w:tcMar>
          </w:tcPr>
          <w:p w14:paraId="3961E3B5" w14:textId="77777777" w:rsidR="000B74F5" w:rsidRDefault="00000000">
            <w:pPr>
              <w:jc w:val="center"/>
            </w:pPr>
            <w:r>
              <w:rPr>
                <w:b/>
                <w:bCs/>
                <w:color w:val="70AD47"/>
                <w:sz w:val="21"/>
                <w:szCs w:val="21"/>
              </w:rPr>
              <w:t>53% faster</w:t>
            </w:r>
          </w:p>
        </w:tc>
      </w:tr>
      <w:tr w:rsidR="000B74F5" w14:paraId="4E4DBFEF"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120" w:type="dxa"/>
              <w:left w:w="120" w:type="dxa"/>
              <w:bottom w:w="120" w:type="dxa"/>
              <w:right w:w="120" w:type="dxa"/>
            </w:tcMar>
          </w:tcPr>
          <w:p w14:paraId="187B7899" w14:textId="77777777" w:rsidR="000B74F5" w:rsidRDefault="00000000">
            <w:r>
              <w:rPr>
                <w:sz w:val="21"/>
                <w:szCs w:val="21"/>
              </w:rPr>
              <w:t>Accuracy Rate</w:t>
            </w:r>
          </w:p>
        </w:tc>
        <w:tc>
          <w:tcPr>
            <w:tcW w:w="2180" w:type="dxa"/>
            <w:tcBorders>
              <w:top w:val="single" w:sz="1" w:space="0" w:color="BFBFBF"/>
              <w:left w:val="single" w:sz="1" w:space="0" w:color="BFBFBF"/>
              <w:bottom w:val="single" w:sz="1" w:space="0" w:color="BFBFBF"/>
              <w:right w:val="single" w:sz="1" w:space="0" w:color="BFBFBF"/>
            </w:tcBorders>
            <w:tcMar>
              <w:top w:w="120" w:type="dxa"/>
              <w:left w:w="120" w:type="dxa"/>
              <w:bottom w:w="120" w:type="dxa"/>
              <w:right w:w="120" w:type="dxa"/>
            </w:tcMar>
          </w:tcPr>
          <w:p w14:paraId="53CE4A71" w14:textId="77777777" w:rsidR="000B74F5" w:rsidRDefault="00000000">
            <w:pPr>
              <w:jc w:val="center"/>
            </w:pPr>
            <w:r>
              <w:rPr>
                <w:sz w:val="21"/>
                <w:szCs w:val="21"/>
              </w:rPr>
              <w:t>60-75%</w:t>
            </w:r>
          </w:p>
        </w:tc>
        <w:tc>
          <w:tcPr>
            <w:tcW w:w="2180" w:type="dxa"/>
            <w:tcBorders>
              <w:top w:val="single" w:sz="1" w:space="0" w:color="BFBFBF"/>
              <w:left w:val="single" w:sz="1" w:space="0" w:color="BFBFBF"/>
              <w:bottom w:val="single" w:sz="1" w:space="0" w:color="BFBFBF"/>
              <w:right w:val="single" w:sz="1" w:space="0" w:color="BFBFBF"/>
            </w:tcBorders>
            <w:tcMar>
              <w:top w:w="120" w:type="dxa"/>
              <w:left w:w="120" w:type="dxa"/>
              <w:bottom w:w="120" w:type="dxa"/>
              <w:right w:w="120" w:type="dxa"/>
            </w:tcMar>
          </w:tcPr>
          <w:p w14:paraId="2C0AA81E" w14:textId="77777777" w:rsidR="000B74F5" w:rsidRDefault="00000000">
            <w:pPr>
              <w:jc w:val="center"/>
            </w:pPr>
            <w:r>
              <w:rPr>
                <w:sz w:val="21"/>
                <w:szCs w:val="21"/>
              </w:rPr>
              <w:t>89%</w:t>
            </w:r>
          </w:p>
        </w:tc>
        <w:tc>
          <w:tcPr>
            <w:tcW w:w="2200" w:type="dxa"/>
            <w:tcBorders>
              <w:top w:val="single" w:sz="1" w:space="0" w:color="BFBFBF"/>
              <w:left w:val="single" w:sz="1" w:space="0" w:color="BFBFBF"/>
              <w:bottom w:val="single" w:sz="1" w:space="0" w:color="BFBFBF"/>
              <w:right w:val="single" w:sz="1" w:space="0" w:color="BFBFBF"/>
            </w:tcBorders>
            <w:tcMar>
              <w:top w:w="120" w:type="dxa"/>
              <w:left w:w="120" w:type="dxa"/>
              <w:bottom w:w="120" w:type="dxa"/>
              <w:right w:w="120" w:type="dxa"/>
            </w:tcMar>
          </w:tcPr>
          <w:p w14:paraId="2FE06349" w14:textId="77777777" w:rsidR="000B74F5" w:rsidRDefault="00000000">
            <w:pPr>
              <w:jc w:val="center"/>
            </w:pPr>
            <w:r>
              <w:rPr>
                <w:b/>
                <w:bCs/>
                <w:color w:val="70AD47"/>
                <w:sz w:val="21"/>
                <w:szCs w:val="21"/>
              </w:rPr>
              <w:t>+20-30%</w:t>
            </w:r>
          </w:p>
        </w:tc>
      </w:tr>
      <w:tr w:rsidR="000B74F5" w14:paraId="5E488FF4"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20" w:type="dxa"/>
              <w:bottom w:w="120" w:type="dxa"/>
              <w:right w:w="120" w:type="dxa"/>
            </w:tcMar>
          </w:tcPr>
          <w:p w14:paraId="17C91A8E" w14:textId="77777777" w:rsidR="000B74F5" w:rsidRDefault="00000000">
            <w:r>
              <w:rPr>
                <w:sz w:val="21"/>
                <w:szCs w:val="21"/>
              </w:rPr>
              <w:t>Storage Space</w:t>
            </w:r>
          </w:p>
        </w:tc>
        <w:tc>
          <w:tcPr>
            <w:tcW w:w="218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20" w:type="dxa"/>
              <w:bottom w:w="120" w:type="dxa"/>
              <w:right w:w="120" w:type="dxa"/>
            </w:tcMar>
          </w:tcPr>
          <w:p w14:paraId="190C6E30" w14:textId="77777777" w:rsidR="000B74F5" w:rsidRDefault="00000000">
            <w:pPr>
              <w:jc w:val="center"/>
            </w:pPr>
            <w:r>
              <w:rPr>
                <w:sz w:val="21"/>
                <w:szCs w:val="21"/>
              </w:rPr>
              <w:t>80 GB</w:t>
            </w:r>
          </w:p>
        </w:tc>
        <w:tc>
          <w:tcPr>
            <w:tcW w:w="218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20" w:type="dxa"/>
              <w:bottom w:w="120" w:type="dxa"/>
              <w:right w:w="120" w:type="dxa"/>
            </w:tcMar>
          </w:tcPr>
          <w:p w14:paraId="0CEBEE8C" w14:textId="77777777" w:rsidR="000B74F5" w:rsidRDefault="00000000">
            <w:pPr>
              <w:jc w:val="center"/>
            </w:pPr>
            <w:r>
              <w:rPr>
                <w:sz w:val="21"/>
                <w:szCs w:val="21"/>
              </w:rPr>
              <w:t>1 GB</w:t>
            </w:r>
          </w:p>
        </w:tc>
        <w:tc>
          <w:tcPr>
            <w:tcW w:w="220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20" w:type="dxa"/>
              <w:bottom w:w="120" w:type="dxa"/>
              <w:right w:w="120" w:type="dxa"/>
            </w:tcMar>
          </w:tcPr>
          <w:p w14:paraId="522B32CC" w14:textId="77777777" w:rsidR="000B74F5" w:rsidRDefault="00000000">
            <w:pPr>
              <w:jc w:val="center"/>
            </w:pPr>
            <w:r>
              <w:rPr>
                <w:b/>
                <w:bCs/>
                <w:color w:val="70AD47"/>
                <w:sz w:val="21"/>
                <w:szCs w:val="21"/>
              </w:rPr>
              <w:t>98.75% less</w:t>
            </w:r>
          </w:p>
        </w:tc>
      </w:tr>
      <w:tr w:rsidR="000B74F5" w14:paraId="72E25274"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120" w:type="dxa"/>
              <w:left w:w="120" w:type="dxa"/>
              <w:bottom w:w="120" w:type="dxa"/>
              <w:right w:w="120" w:type="dxa"/>
            </w:tcMar>
          </w:tcPr>
          <w:p w14:paraId="20C7674C" w14:textId="77777777" w:rsidR="000B74F5" w:rsidRDefault="00000000">
            <w:r>
              <w:rPr>
                <w:sz w:val="21"/>
                <w:szCs w:val="21"/>
              </w:rPr>
              <w:t>Learning Capability</w:t>
            </w:r>
          </w:p>
        </w:tc>
        <w:tc>
          <w:tcPr>
            <w:tcW w:w="2180" w:type="dxa"/>
            <w:tcBorders>
              <w:top w:val="single" w:sz="1" w:space="0" w:color="BFBFBF"/>
              <w:left w:val="single" w:sz="1" w:space="0" w:color="BFBFBF"/>
              <w:bottom w:val="single" w:sz="1" w:space="0" w:color="BFBFBF"/>
              <w:right w:val="single" w:sz="1" w:space="0" w:color="BFBFBF"/>
            </w:tcBorders>
            <w:tcMar>
              <w:top w:w="120" w:type="dxa"/>
              <w:left w:w="120" w:type="dxa"/>
              <w:bottom w:w="120" w:type="dxa"/>
              <w:right w:w="120" w:type="dxa"/>
            </w:tcMar>
          </w:tcPr>
          <w:p w14:paraId="1CD2986B" w14:textId="77777777" w:rsidR="000B74F5" w:rsidRDefault="00000000">
            <w:pPr>
              <w:jc w:val="center"/>
            </w:pPr>
            <w:r>
              <w:rPr>
                <w:sz w:val="21"/>
                <w:szCs w:val="21"/>
              </w:rPr>
              <w:t>None</w:t>
            </w:r>
          </w:p>
        </w:tc>
        <w:tc>
          <w:tcPr>
            <w:tcW w:w="2180" w:type="dxa"/>
            <w:tcBorders>
              <w:top w:val="single" w:sz="1" w:space="0" w:color="BFBFBF"/>
              <w:left w:val="single" w:sz="1" w:space="0" w:color="BFBFBF"/>
              <w:bottom w:val="single" w:sz="1" w:space="0" w:color="BFBFBF"/>
              <w:right w:val="single" w:sz="1" w:space="0" w:color="BFBFBF"/>
            </w:tcBorders>
            <w:tcMar>
              <w:top w:w="120" w:type="dxa"/>
              <w:left w:w="120" w:type="dxa"/>
              <w:bottom w:w="120" w:type="dxa"/>
              <w:right w:w="120" w:type="dxa"/>
            </w:tcMar>
          </w:tcPr>
          <w:p w14:paraId="562DF120" w14:textId="77777777" w:rsidR="000B74F5" w:rsidRDefault="00000000">
            <w:pPr>
              <w:jc w:val="center"/>
            </w:pPr>
            <w:r>
              <w:rPr>
                <w:sz w:val="21"/>
                <w:szCs w:val="21"/>
              </w:rPr>
              <w:t>15% gain</w:t>
            </w:r>
          </w:p>
        </w:tc>
        <w:tc>
          <w:tcPr>
            <w:tcW w:w="2200" w:type="dxa"/>
            <w:tcBorders>
              <w:top w:val="single" w:sz="1" w:space="0" w:color="BFBFBF"/>
              <w:left w:val="single" w:sz="1" w:space="0" w:color="BFBFBF"/>
              <w:bottom w:val="single" w:sz="1" w:space="0" w:color="BFBFBF"/>
              <w:right w:val="single" w:sz="1" w:space="0" w:color="BFBFBF"/>
            </w:tcBorders>
            <w:tcMar>
              <w:top w:w="120" w:type="dxa"/>
              <w:left w:w="120" w:type="dxa"/>
              <w:bottom w:w="120" w:type="dxa"/>
              <w:right w:w="120" w:type="dxa"/>
            </w:tcMar>
          </w:tcPr>
          <w:p w14:paraId="3B883191" w14:textId="77777777" w:rsidR="000B74F5" w:rsidRDefault="00000000">
            <w:pPr>
              <w:jc w:val="center"/>
            </w:pPr>
            <w:r>
              <w:rPr>
                <w:b/>
                <w:bCs/>
                <w:color w:val="70AD47"/>
                <w:sz w:val="21"/>
                <w:szCs w:val="21"/>
              </w:rPr>
              <w:t>Adaptive</w:t>
            </w:r>
          </w:p>
        </w:tc>
      </w:tr>
      <w:tr w:rsidR="000B74F5" w14:paraId="5D903DF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20" w:type="dxa"/>
              <w:bottom w:w="120" w:type="dxa"/>
              <w:right w:w="120" w:type="dxa"/>
            </w:tcMar>
          </w:tcPr>
          <w:p w14:paraId="6F82109E" w14:textId="77777777" w:rsidR="000B74F5" w:rsidRDefault="00000000">
            <w:r>
              <w:rPr>
                <w:sz w:val="21"/>
                <w:szCs w:val="21"/>
              </w:rPr>
              <w:t>Monthly Cost</w:t>
            </w:r>
          </w:p>
        </w:tc>
        <w:tc>
          <w:tcPr>
            <w:tcW w:w="218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20" w:type="dxa"/>
              <w:bottom w:w="120" w:type="dxa"/>
              <w:right w:w="120" w:type="dxa"/>
            </w:tcMar>
          </w:tcPr>
          <w:p w14:paraId="6BC46D90" w14:textId="77777777" w:rsidR="000B74F5" w:rsidRDefault="00000000">
            <w:pPr>
              <w:jc w:val="center"/>
            </w:pPr>
            <w:r>
              <w:rPr>
                <w:sz w:val="21"/>
                <w:szCs w:val="21"/>
              </w:rPr>
              <w:t>$100</w:t>
            </w:r>
          </w:p>
        </w:tc>
        <w:tc>
          <w:tcPr>
            <w:tcW w:w="218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20" w:type="dxa"/>
              <w:bottom w:w="120" w:type="dxa"/>
              <w:right w:w="120" w:type="dxa"/>
            </w:tcMar>
          </w:tcPr>
          <w:p w14:paraId="69AC2A5E" w14:textId="77777777" w:rsidR="000B74F5" w:rsidRDefault="00000000">
            <w:pPr>
              <w:jc w:val="center"/>
            </w:pPr>
            <w:r>
              <w:rPr>
                <w:sz w:val="21"/>
                <w:szCs w:val="21"/>
              </w:rPr>
              <w:t>$34</w:t>
            </w:r>
          </w:p>
        </w:tc>
        <w:tc>
          <w:tcPr>
            <w:tcW w:w="220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20" w:type="dxa"/>
              <w:bottom w:w="120" w:type="dxa"/>
              <w:right w:w="120" w:type="dxa"/>
            </w:tcMar>
          </w:tcPr>
          <w:p w14:paraId="0CE23823" w14:textId="77777777" w:rsidR="000B74F5" w:rsidRDefault="00000000">
            <w:pPr>
              <w:jc w:val="center"/>
            </w:pPr>
            <w:r>
              <w:rPr>
                <w:b/>
                <w:bCs/>
                <w:color w:val="70AD47"/>
                <w:sz w:val="21"/>
                <w:szCs w:val="21"/>
              </w:rPr>
              <w:t>66% cheaper</w:t>
            </w:r>
          </w:p>
        </w:tc>
      </w:tr>
      <w:tr w:rsidR="000B74F5" w14:paraId="395B9293"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120" w:type="dxa"/>
              <w:left w:w="120" w:type="dxa"/>
              <w:bottom w:w="120" w:type="dxa"/>
              <w:right w:w="120" w:type="dxa"/>
            </w:tcMar>
          </w:tcPr>
          <w:p w14:paraId="01A6808F" w14:textId="77777777" w:rsidR="000B74F5" w:rsidRDefault="00000000">
            <w:r>
              <w:rPr>
                <w:sz w:val="21"/>
                <w:szCs w:val="21"/>
              </w:rPr>
              <w:t>Consensus Quality</w:t>
            </w:r>
          </w:p>
        </w:tc>
        <w:tc>
          <w:tcPr>
            <w:tcW w:w="2180" w:type="dxa"/>
            <w:tcBorders>
              <w:top w:val="single" w:sz="1" w:space="0" w:color="BFBFBF"/>
              <w:left w:val="single" w:sz="1" w:space="0" w:color="BFBFBF"/>
              <w:bottom w:val="single" w:sz="1" w:space="0" w:color="BFBFBF"/>
              <w:right w:val="single" w:sz="1" w:space="0" w:color="BFBFBF"/>
            </w:tcBorders>
            <w:tcMar>
              <w:top w:w="120" w:type="dxa"/>
              <w:left w:w="120" w:type="dxa"/>
              <w:bottom w:w="120" w:type="dxa"/>
              <w:right w:w="120" w:type="dxa"/>
            </w:tcMar>
          </w:tcPr>
          <w:p w14:paraId="6B9E8E2B" w14:textId="77777777" w:rsidR="000B74F5" w:rsidRDefault="00000000">
            <w:pPr>
              <w:jc w:val="center"/>
            </w:pPr>
            <w:r>
              <w:rPr>
                <w:sz w:val="21"/>
                <w:szCs w:val="21"/>
              </w:rPr>
              <w:t>Single model</w:t>
            </w:r>
          </w:p>
        </w:tc>
        <w:tc>
          <w:tcPr>
            <w:tcW w:w="2180" w:type="dxa"/>
            <w:tcBorders>
              <w:top w:val="single" w:sz="1" w:space="0" w:color="BFBFBF"/>
              <w:left w:val="single" w:sz="1" w:space="0" w:color="BFBFBF"/>
              <w:bottom w:val="single" w:sz="1" w:space="0" w:color="BFBFBF"/>
              <w:right w:val="single" w:sz="1" w:space="0" w:color="BFBFBF"/>
            </w:tcBorders>
            <w:tcMar>
              <w:top w:w="120" w:type="dxa"/>
              <w:left w:w="120" w:type="dxa"/>
              <w:bottom w:w="120" w:type="dxa"/>
              <w:right w:w="120" w:type="dxa"/>
            </w:tcMar>
          </w:tcPr>
          <w:p w14:paraId="3CC0E582" w14:textId="77777777" w:rsidR="000B74F5" w:rsidRDefault="00000000">
            <w:pPr>
              <w:jc w:val="center"/>
            </w:pPr>
            <w:r>
              <w:rPr>
                <w:sz w:val="21"/>
                <w:szCs w:val="21"/>
              </w:rPr>
              <w:t>92% (50 agents)</w:t>
            </w:r>
          </w:p>
        </w:tc>
        <w:tc>
          <w:tcPr>
            <w:tcW w:w="2200" w:type="dxa"/>
            <w:tcBorders>
              <w:top w:val="single" w:sz="1" w:space="0" w:color="BFBFBF"/>
              <w:left w:val="single" w:sz="1" w:space="0" w:color="BFBFBF"/>
              <w:bottom w:val="single" w:sz="1" w:space="0" w:color="BFBFBF"/>
              <w:right w:val="single" w:sz="1" w:space="0" w:color="BFBFBF"/>
            </w:tcBorders>
            <w:tcMar>
              <w:top w:w="120" w:type="dxa"/>
              <w:left w:w="120" w:type="dxa"/>
              <w:bottom w:w="120" w:type="dxa"/>
              <w:right w:w="120" w:type="dxa"/>
            </w:tcMar>
          </w:tcPr>
          <w:p w14:paraId="4F31822B" w14:textId="77777777" w:rsidR="000B74F5" w:rsidRDefault="00000000">
            <w:pPr>
              <w:jc w:val="center"/>
            </w:pPr>
            <w:r>
              <w:rPr>
                <w:b/>
                <w:bCs/>
                <w:color w:val="70AD47"/>
                <w:sz w:val="21"/>
                <w:szCs w:val="21"/>
              </w:rPr>
              <w:t>Collective</w:t>
            </w:r>
          </w:p>
        </w:tc>
      </w:tr>
    </w:tbl>
    <w:p w14:paraId="0912DAE9" w14:textId="77777777" w:rsidR="000B74F5" w:rsidRDefault="00000000">
      <w:pPr>
        <w:pStyle w:val="Heading2"/>
      </w:pPr>
      <w:r>
        <w:t>5.2 Detailed Performance Metrics</w:t>
      </w:r>
    </w:p>
    <w:p w14:paraId="3364D764" w14:textId="77777777" w:rsidR="000B74F5" w:rsidRDefault="00000000">
      <w:pPr>
        <w:spacing w:after="120"/>
      </w:pPr>
      <w:r>
        <w:rPr>
          <w:b/>
          <w:bCs/>
        </w:rPr>
        <w:t xml:space="preserve">Speed Metrics: </w:t>
      </w:r>
      <w:r>
        <w:t>Average query time of 7.0 seconds, median at 6.8 seconds, with 95th percentile at 9.2 seconds</w:t>
      </w:r>
    </w:p>
    <w:p w14:paraId="3EA7DA64" w14:textId="77777777" w:rsidR="000B74F5" w:rsidRDefault="00000000">
      <w:pPr>
        <w:spacing w:after="120"/>
      </w:pPr>
      <w:r>
        <w:rPr>
          <w:b/>
          <w:bCs/>
        </w:rPr>
        <w:t xml:space="preserve">Accuracy Metrics: </w:t>
      </w:r>
      <w:r>
        <w:t>89% consistency rate, 92% precision, 87% recall, with F1 score of 89.4%</w:t>
      </w:r>
    </w:p>
    <w:p w14:paraId="4871F79C" w14:textId="77777777" w:rsidR="000B74F5" w:rsidRDefault="00000000">
      <w:pPr>
        <w:spacing w:after="120"/>
      </w:pPr>
      <w:r>
        <w:rPr>
          <w:b/>
          <w:bCs/>
        </w:rPr>
        <w:t xml:space="preserve">Learning Metrics: </w:t>
      </w:r>
      <w:r>
        <w:t>15% improvement after 100 queries, 25% improvement after 500 queries, saturation at 1,000 queries</w:t>
      </w:r>
    </w:p>
    <w:p w14:paraId="5734E7DF" w14:textId="77777777" w:rsidR="000B74F5" w:rsidRDefault="00000000">
      <w:r>
        <w:rPr>
          <w:b/>
          <w:bCs/>
        </w:rPr>
        <w:t xml:space="preserve">Storage Metrics: </w:t>
      </w:r>
      <w:r>
        <w:t>80:1 compression ratio, 98.75% space savings, 100% reconstruction accuracy</w:t>
      </w:r>
    </w:p>
    <w:p w14:paraId="23B04BCD" w14:textId="77777777" w:rsidR="000B74F5" w:rsidRDefault="00000000">
      <w:r>
        <w:br w:type="page"/>
      </w:r>
    </w:p>
    <w:p w14:paraId="3D58BFA1" w14:textId="77777777" w:rsidR="000B74F5" w:rsidRDefault="00000000">
      <w:pPr>
        <w:pStyle w:val="Heading1"/>
      </w:pPr>
      <w:r>
        <w:lastRenderedPageBreak/>
        <w:t>6. Real-World Applications</w:t>
      </w:r>
    </w:p>
    <w:p w14:paraId="10BC5A42" w14:textId="77777777" w:rsidR="000B74F5" w:rsidRDefault="00000000">
      <w:pPr>
        <w:spacing w:after="220"/>
      </w:pPr>
      <w:r>
        <w:rPr>
          <w:sz w:val="23"/>
          <w:szCs w:val="23"/>
        </w:rPr>
        <w:t>The AI Research Agent delivers measurable value across diverse professional domains, from academic research to enterprise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0B74F5" w14:paraId="3866CE26"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E8EEF3"/>
            <w:tcMar>
              <w:top w:w="140" w:type="dxa"/>
              <w:left w:w="140" w:type="dxa"/>
              <w:bottom w:w="140" w:type="dxa"/>
              <w:right w:w="140" w:type="dxa"/>
            </w:tcMar>
          </w:tcPr>
          <w:p w14:paraId="24DF567E" w14:textId="77777777" w:rsidR="000B74F5" w:rsidRDefault="00000000">
            <w:r>
              <w:rPr>
                <w:b/>
                <w:bCs/>
                <w:color w:val="2E75B6"/>
                <w:sz w:val="23"/>
                <w:szCs w:val="23"/>
              </w:rPr>
              <w:t>Research &amp; Academia</w:t>
            </w:r>
          </w:p>
        </w:tc>
        <w:tc>
          <w:tcPr>
            <w:tcW w:w="7020" w:type="dxa"/>
            <w:tcBorders>
              <w:top w:val="single" w:sz="1" w:space="0" w:color="BFBFBF"/>
              <w:left w:val="single" w:sz="1" w:space="0" w:color="BFBFBF"/>
              <w:bottom w:val="single" w:sz="1" w:space="0" w:color="BFBFBF"/>
              <w:right w:val="single" w:sz="1" w:space="0" w:color="BFBFBF"/>
            </w:tcBorders>
            <w:shd w:val="clear" w:color="auto" w:fill="E8EEF3"/>
            <w:tcMar>
              <w:top w:w="140" w:type="dxa"/>
              <w:left w:w="140" w:type="dxa"/>
              <w:bottom w:w="140" w:type="dxa"/>
              <w:right w:w="140" w:type="dxa"/>
            </w:tcMar>
          </w:tcPr>
          <w:p w14:paraId="2705E250" w14:textId="77777777" w:rsidR="000B74F5" w:rsidRDefault="00000000">
            <w:pPr>
              <w:spacing w:after="100"/>
            </w:pPr>
            <w:r>
              <w:rPr>
                <w:i/>
                <w:iCs/>
              </w:rPr>
              <w:t xml:space="preserve">PhD student </w:t>
            </w:r>
            <w:proofErr w:type="spellStart"/>
            <w:r>
              <w:rPr>
                <w:i/>
                <w:iCs/>
              </w:rPr>
              <w:t>analyzing</w:t>
            </w:r>
            <w:proofErr w:type="spellEnd"/>
            <w:r>
              <w:rPr>
                <w:i/>
                <w:iCs/>
              </w:rPr>
              <w:t xml:space="preserve"> 200 research papers on deep learning</w:t>
            </w:r>
          </w:p>
          <w:p w14:paraId="27C7D5EE" w14:textId="77777777" w:rsidR="000B74F5" w:rsidRDefault="00000000">
            <w:r>
              <w:t>Result: Comprehensive synthesis delivered in 7 seconds with citations from relevant papers across the entire corpus</w:t>
            </w:r>
          </w:p>
        </w:tc>
      </w:tr>
      <w:tr w:rsidR="000B74F5" w14:paraId="1A93888B"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tcMar>
              <w:top w:w="140" w:type="dxa"/>
              <w:left w:w="140" w:type="dxa"/>
              <w:bottom w:w="140" w:type="dxa"/>
              <w:right w:w="140" w:type="dxa"/>
            </w:tcMar>
          </w:tcPr>
          <w:p w14:paraId="5AFF549B" w14:textId="77777777" w:rsidR="000B74F5" w:rsidRDefault="00000000">
            <w:r>
              <w:rPr>
                <w:b/>
                <w:bCs/>
                <w:color w:val="2E75B6"/>
                <w:sz w:val="23"/>
                <w:szCs w:val="23"/>
              </w:rPr>
              <w:t>Business &amp; Enterprise</w:t>
            </w:r>
          </w:p>
        </w:tc>
        <w:tc>
          <w:tcPr>
            <w:tcW w:w="7020" w:type="dxa"/>
            <w:tcBorders>
              <w:top w:val="single" w:sz="1" w:space="0" w:color="BFBFBF"/>
              <w:left w:val="single" w:sz="1" w:space="0" w:color="BFBFBF"/>
              <w:bottom w:val="single" w:sz="1" w:space="0" w:color="BFBFBF"/>
              <w:right w:val="single" w:sz="1" w:space="0" w:color="BFBFBF"/>
            </w:tcBorders>
            <w:tcMar>
              <w:top w:w="140" w:type="dxa"/>
              <w:left w:w="140" w:type="dxa"/>
              <w:bottom w:w="140" w:type="dxa"/>
              <w:right w:w="140" w:type="dxa"/>
            </w:tcMar>
          </w:tcPr>
          <w:p w14:paraId="105D9F1F" w14:textId="77777777" w:rsidR="000B74F5" w:rsidRDefault="00000000">
            <w:pPr>
              <w:spacing w:after="100"/>
            </w:pPr>
            <w:r>
              <w:rPr>
                <w:i/>
                <w:iCs/>
              </w:rPr>
              <w:t>Manager reviewing company policy documents for remote work guidelines</w:t>
            </w:r>
          </w:p>
          <w:p w14:paraId="72AE0F72" w14:textId="77777777" w:rsidR="000B74F5" w:rsidRDefault="00000000">
            <w:r>
              <w:t>Result: Exact policy details with relevant sections highlighted and cross-referenced to related policies</w:t>
            </w:r>
          </w:p>
        </w:tc>
      </w:tr>
      <w:tr w:rsidR="000B74F5" w14:paraId="617632BA"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8F9FA"/>
            <w:tcMar>
              <w:top w:w="140" w:type="dxa"/>
              <w:left w:w="140" w:type="dxa"/>
              <w:bottom w:w="140" w:type="dxa"/>
              <w:right w:w="140" w:type="dxa"/>
            </w:tcMar>
          </w:tcPr>
          <w:p w14:paraId="28EA075A" w14:textId="77777777" w:rsidR="000B74F5" w:rsidRDefault="00000000">
            <w:r>
              <w:rPr>
                <w:b/>
                <w:bCs/>
                <w:color w:val="2E75B6"/>
                <w:sz w:val="23"/>
                <w:szCs w:val="23"/>
              </w:rPr>
              <w:t>Legal &amp; Compliance</w:t>
            </w:r>
          </w:p>
        </w:tc>
        <w:tc>
          <w:tcPr>
            <w:tcW w:w="7020" w:type="dxa"/>
            <w:tcBorders>
              <w:top w:val="single" w:sz="1" w:space="0" w:color="BFBFBF"/>
              <w:left w:val="single" w:sz="1" w:space="0" w:color="BFBFBF"/>
              <w:bottom w:val="single" w:sz="1" w:space="0" w:color="BFBFBF"/>
              <w:right w:val="single" w:sz="1" w:space="0" w:color="BFBFBF"/>
            </w:tcBorders>
            <w:shd w:val="clear" w:color="auto" w:fill="F8F9FA"/>
            <w:tcMar>
              <w:top w:w="140" w:type="dxa"/>
              <w:left w:w="140" w:type="dxa"/>
              <w:bottom w:w="140" w:type="dxa"/>
              <w:right w:w="140" w:type="dxa"/>
            </w:tcMar>
          </w:tcPr>
          <w:p w14:paraId="3528CCC8" w14:textId="77777777" w:rsidR="000B74F5" w:rsidRDefault="00000000">
            <w:pPr>
              <w:spacing w:after="100"/>
            </w:pPr>
            <w:r>
              <w:rPr>
                <w:i/>
                <w:iCs/>
              </w:rPr>
              <w:t>Attorney researching precedents for contract disputes involving force majeure</w:t>
            </w:r>
          </w:p>
          <w:p w14:paraId="7944DA43" w14:textId="77777777" w:rsidR="000B74F5" w:rsidRDefault="00000000">
            <w:r>
              <w:t>Result: Relevant cases identified with causal relationship analysis and temporal context</w:t>
            </w:r>
          </w:p>
        </w:tc>
      </w:tr>
      <w:tr w:rsidR="000B74F5" w14:paraId="3EC973D7"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tcMar>
              <w:top w:w="140" w:type="dxa"/>
              <w:left w:w="140" w:type="dxa"/>
              <w:bottom w:w="140" w:type="dxa"/>
              <w:right w:w="140" w:type="dxa"/>
            </w:tcMar>
          </w:tcPr>
          <w:p w14:paraId="0E84E31D" w14:textId="77777777" w:rsidR="000B74F5" w:rsidRDefault="00000000">
            <w:r>
              <w:rPr>
                <w:b/>
                <w:bCs/>
                <w:color w:val="2E75B6"/>
                <w:sz w:val="23"/>
                <w:szCs w:val="23"/>
              </w:rPr>
              <w:t>HR &amp; Recruitment</w:t>
            </w:r>
          </w:p>
        </w:tc>
        <w:tc>
          <w:tcPr>
            <w:tcW w:w="7020" w:type="dxa"/>
            <w:tcBorders>
              <w:top w:val="single" w:sz="1" w:space="0" w:color="BFBFBF"/>
              <w:left w:val="single" w:sz="1" w:space="0" w:color="BFBFBF"/>
              <w:bottom w:val="single" w:sz="1" w:space="0" w:color="BFBFBF"/>
              <w:right w:val="single" w:sz="1" w:space="0" w:color="BFBFBF"/>
            </w:tcBorders>
            <w:tcMar>
              <w:top w:w="140" w:type="dxa"/>
              <w:left w:w="140" w:type="dxa"/>
              <w:bottom w:w="140" w:type="dxa"/>
              <w:right w:w="140" w:type="dxa"/>
            </w:tcMar>
          </w:tcPr>
          <w:p w14:paraId="1B098556" w14:textId="77777777" w:rsidR="000B74F5" w:rsidRDefault="00000000">
            <w:pPr>
              <w:spacing w:after="100"/>
            </w:pPr>
            <w:r>
              <w:rPr>
                <w:i/>
                <w:iCs/>
              </w:rPr>
              <w:t>HR professional screening 50 candidate resumes against job requirements</w:t>
            </w:r>
          </w:p>
          <w:p w14:paraId="574CF7C0" w14:textId="77777777" w:rsidR="000B74F5" w:rsidRDefault="00000000">
            <w:r>
              <w:t>Result: 95% accurate skill match scores, gap identification, and recommendations in 4 seconds per resume</w:t>
            </w:r>
          </w:p>
        </w:tc>
      </w:tr>
    </w:tbl>
    <w:p w14:paraId="516DD8F2" w14:textId="77777777" w:rsidR="000B74F5" w:rsidRDefault="00000000">
      <w:r>
        <w:br w:type="page"/>
      </w:r>
    </w:p>
    <w:p w14:paraId="7E288D95" w14:textId="77777777" w:rsidR="000B74F5" w:rsidRDefault="00000000">
      <w:pPr>
        <w:pStyle w:val="Heading1"/>
      </w:pPr>
      <w:r>
        <w:lastRenderedPageBreak/>
        <w:t>7. Testing &amp; Quality Assurance</w:t>
      </w:r>
    </w:p>
    <w:p w14:paraId="74CC8CE1" w14:textId="77777777" w:rsidR="000B74F5" w:rsidRDefault="00000000">
      <w:pPr>
        <w:spacing w:after="200"/>
      </w:pPr>
      <w:r>
        <w:rPr>
          <w:sz w:val="23"/>
          <w:szCs w:val="23"/>
        </w:rPr>
        <w:t>Comprehensive testing across multiple dimensions ensures system reliability, performance, and user satisfaction: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B74F5" w14:paraId="4024CECE"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8EEF3"/>
            <w:tcMar>
              <w:top w:w="140" w:type="dxa"/>
              <w:left w:w="140" w:type="dxa"/>
              <w:bottom w:w="140" w:type="dxa"/>
              <w:right w:w="140" w:type="dxa"/>
            </w:tcMar>
          </w:tcPr>
          <w:p w14:paraId="66458866" w14:textId="77777777" w:rsidR="000B74F5" w:rsidRDefault="00000000">
            <w:r>
              <w:rPr>
                <w:b/>
                <w:bCs/>
                <w:sz w:val="23"/>
                <w:szCs w:val="23"/>
              </w:rPr>
              <w:t>Testing Category</w:t>
            </w:r>
          </w:p>
        </w:tc>
        <w:tc>
          <w:tcPr>
            <w:tcW w:w="6560" w:type="dxa"/>
            <w:tcBorders>
              <w:top w:val="single" w:sz="1" w:space="0" w:color="BFBFBF"/>
              <w:left w:val="single" w:sz="1" w:space="0" w:color="BFBFBF"/>
              <w:bottom w:val="single" w:sz="1" w:space="0" w:color="BFBFBF"/>
              <w:right w:val="single" w:sz="1" w:space="0" w:color="BFBFBF"/>
            </w:tcBorders>
            <w:shd w:val="clear" w:color="auto" w:fill="E8EEF3"/>
            <w:tcMar>
              <w:top w:w="140" w:type="dxa"/>
              <w:left w:w="140" w:type="dxa"/>
              <w:bottom w:w="140" w:type="dxa"/>
              <w:right w:w="140" w:type="dxa"/>
            </w:tcMar>
          </w:tcPr>
          <w:p w14:paraId="148EAA37" w14:textId="77777777" w:rsidR="000B74F5" w:rsidRDefault="00000000">
            <w:r>
              <w:rPr>
                <w:b/>
                <w:bCs/>
                <w:sz w:val="23"/>
                <w:szCs w:val="23"/>
              </w:rPr>
              <w:t>Scope &amp; Results</w:t>
            </w:r>
          </w:p>
        </w:tc>
      </w:tr>
      <w:tr w:rsidR="000B74F5" w14:paraId="5C557EE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5F1E91F8" w14:textId="77777777" w:rsidR="000B74F5" w:rsidRDefault="00000000">
            <w:r>
              <w:rPr>
                <w:b/>
                <w:bCs/>
                <w:color w:val="4472C4"/>
              </w:rPr>
              <w:t>Unit Testing</w:t>
            </w:r>
          </w:p>
        </w:tc>
        <w:tc>
          <w:tcPr>
            <w:tcW w:w="656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32D2CED5" w14:textId="77777777" w:rsidR="000B74F5" w:rsidRDefault="00000000">
            <w:r>
              <w:t>250+ automated tests covering all six technologies individually. Achieved 100% code coverage for critical execution paths. All tests passed successfully.</w:t>
            </w:r>
          </w:p>
        </w:tc>
      </w:tr>
      <w:tr w:rsidR="000B74F5" w14:paraId="3596970D"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56F1F5E6" w14:textId="77777777" w:rsidR="000B74F5" w:rsidRDefault="00000000">
            <w:r>
              <w:rPr>
                <w:b/>
                <w:bCs/>
                <w:color w:val="4472C4"/>
              </w:rPr>
              <w:t>Integration Testing</w:t>
            </w:r>
          </w:p>
        </w:tc>
        <w:tc>
          <w:tcPr>
            <w:tcW w:w="656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1B73692D" w14:textId="77777777" w:rsidR="000B74F5" w:rsidRDefault="00000000">
            <w:r>
              <w:t>45 integration tests validating end-to-end workflows, database synchronization between PostgreSQL and Neo4j, and API endpoint functionality. 100% pass rate achieved.</w:t>
            </w:r>
          </w:p>
        </w:tc>
      </w:tr>
      <w:tr w:rsidR="000B74F5" w14:paraId="45C0F654"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6D2D8DEF" w14:textId="77777777" w:rsidR="000B74F5" w:rsidRDefault="00000000">
            <w:r>
              <w:rPr>
                <w:b/>
                <w:bCs/>
                <w:color w:val="4472C4"/>
              </w:rPr>
              <w:t>Performance Testing</w:t>
            </w:r>
          </w:p>
        </w:tc>
        <w:tc>
          <w:tcPr>
            <w:tcW w:w="656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07AAFD38" w14:textId="77777777" w:rsidR="000B74F5" w:rsidRDefault="00000000">
            <w:r>
              <w:t>Load testing with 100 concurrent users, stress testing with 1,000 document collections, comprehensive latency benchmarking. All performance targets exceeded.</w:t>
            </w:r>
          </w:p>
        </w:tc>
      </w:tr>
      <w:tr w:rsidR="000B74F5" w14:paraId="32F07351"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16B6DC12" w14:textId="77777777" w:rsidR="000B74F5" w:rsidRDefault="00000000">
            <w:r>
              <w:rPr>
                <w:b/>
                <w:bCs/>
                <w:color w:val="4472C4"/>
              </w:rPr>
              <w:t>User Acceptance</w:t>
            </w:r>
          </w:p>
        </w:tc>
        <w:tc>
          <w:tcPr>
            <w:tcW w:w="656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00255311" w14:textId="77777777" w:rsidR="000B74F5" w:rsidRDefault="00000000">
            <w:r>
              <w:t>20 beta testers from diverse professional domains. Achieved 95% satisfaction rate with average rating of 4.7/5.0. Zero critical bugs identified in production.</w:t>
            </w:r>
          </w:p>
        </w:tc>
      </w:tr>
    </w:tbl>
    <w:p w14:paraId="4D84B07C" w14:textId="77777777" w:rsidR="000B74F5" w:rsidRDefault="00000000">
      <w:r>
        <w:br w:type="page"/>
      </w:r>
    </w:p>
    <w:p w14:paraId="767366E6" w14:textId="77777777" w:rsidR="000B74F5" w:rsidRDefault="00000000">
      <w:pPr>
        <w:pStyle w:val="Heading1"/>
      </w:pPr>
      <w:r>
        <w:lastRenderedPageBreak/>
        <w:t>8. Challenges &amp; Solutions</w:t>
      </w:r>
    </w:p>
    <w:p w14:paraId="443F8E4D" w14:textId="77777777" w:rsidR="000B74F5" w:rsidRDefault="00000000">
      <w:pPr>
        <w:spacing w:after="200"/>
      </w:pPr>
      <w:r>
        <w:rPr>
          <w:sz w:val="23"/>
          <w:szCs w:val="23"/>
        </w:rPr>
        <w:t>Throughout development, the team successfully addressed several significant technical and organizational challenges: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B74F5" w14:paraId="226BFB4E"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8F9FA"/>
            <w:tcMar>
              <w:top w:w="140" w:type="dxa"/>
              <w:left w:w="180" w:type="dxa"/>
              <w:bottom w:w="140" w:type="dxa"/>
              <w:right w:w="180" w:type="dxa"/>
            </w:tcMar>
          </w:tcPr>
          <w:p w14:paraId="5542E67B" w14:textId="77777777" w:rsidR="000B74F5" w:rsidRDefault="00000000">
            <w:pPr>
              <w:spacing w:after="100"/>
            </w:pPr>
            <w:r>
              <w:rPr>
                <w:b/>
                <w:bCs/>
                <w:color w:val="2E75B6"/>
                <w:sz w:val="24"/>
                <w:szCs w:val="24"/>
              </w:rPr>
              <w:t>Challenge 1: Complex Technology Integration</w:t>
            </w:r>
          </w:p>
          <w:p w14:paraId="0290D39B" w14:textId="77777777" w:rsidR="000B74F5" w:rsidRDefault="00000000">
            <w:pPr>
              <w:spacing w:after="100"/>
            </w:pPr>
            <w:r>
              <w:rPr>
                <w:b/>
                <w:bCs/>
              </w:rPr>
              <w:t xml:space="preserve">Problem: </w:t>
            </w:r>
            <w:r>
              <w:t>Six different advanced technologies requiring seamless integration and coordination</w:t>
            </w:r>
          </w:p>
          <w:p w14:paraId="09128966" w14:textId="77777777" w:rsidR="000B74F5" w:rsidRDefault="00000000">
            <w:pPr>
              <w:spacing w:after="100"/>
            </w:pPr>
            <w:r>
              <w:rPr>
                <w:b/>
                <w:bCs/>
              </w:rPr>
              <w:t xml:space="preserve">Solution: </w:t>
            </w:r>
            <w:r>
              <w:t xml:space="preserve">Implemented modular architecture with clearly defined interfaces and </w:t>
            </w:r>
            <w:proofErr w:type="spellStart"/>
            <w:r>
              <w:t>LangGraph</w:t>
            </w:r>
            <w:proofErr w:type="spellEnd"/>
            <w:r>
              <w:t xml:space="preserve"> orchestration layer</w:t>
            </w:r>
          </w:p>
          <w:p w14:paraId="272DC85A" w14:textId="77777777" w:rsidR="000B74F5" w:rsidRDefault="00000000">
            <w:r>
              <w:rPr>
                <w:b/>
                <w:bCs/>
                <w:color w:val="70AD47"/>
              </w:rPr>
              <w:t xml:space="preserve">Result: </w:t>
            </w:r>
            <w:r>
              <w:t>Achieved smooth integration with highly maintainable, extensible codebase</w:t>
            </w:r>
          </w:p>
        </w:tc>
      </w:tr>
      <w:tr w:rsidR="000B74F5" w14:paraId="62FB4B74"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140" w:type="dxa"/>
              <w:left w:w="180" w:type="dxa"/>
              <w:bottom w:w="140" w:type="dxa"/>
              <w:right w:w="180" w:type="dxa"/>
            </w:tcMar>
          </w:tcPr>
          <w:p w14:paraId="2394A908" w14:textId="77777777" w:rsidR="000B74F5" w:rsidRDefault="00000000">
            <w:pPr>
              <w:spacing w:after="100"/>
            </w:pPr>
            <w:r>
              <w:rPr>
                <w:b/>
                <w:bCs/>
                <w:color w:val="2E75B6"/>
                <w:sz w:val="24"/>
                <w:szCs w:val="24"/>
              </w:rPr>
              <w:t>Challenge 2: Performance Optimization</w:t>
            </w:r>
          </w:p>
          <w:p w14:paraId="192550E4" w14:textId="77777777" w:rsidR="000B74F5" w:rsidRDefault="00000000">
            <w:pPr>
              <w:spacing w:after="100"/>
            </w:pPr>
            <w:r>
              <w:rPr>
                <w:b/>
                <w:bCs/>
              </w:rPr>
              <w:t xml:space="preserve">Problem: </w:t>
            </w:r>
            <w:r>
              <w:t>Initial prototype response time of 12 seconds exceeded performance targets</w:t>
            </w:r>
          </w:p>
          <w:p w14:paraId="479D06C5" w14:textId="77777777" w:rsidR="000B74F5" w:rsidRDefault="00000000">
            <w:pPr>
              <w:spacing w:after="100"/>
            </w:pPr>
            <w:r>
              <w:rPr>
                <w:b/>
                <w:bCs/>
              </w:rPr>
              <w:t xml:space="preserve">Solution: </w:t>
            </w:r>
            <w:r>
              <w:t>Implemented parallel processing architecture and speculative RAG technology</w:t>
            </w:r>
          </w:p>
          <w:p w14:paraId="6E197DC8" w14:textId="77777777" w:rsidR="000B74F5" w:rsidRDefault="00000000">
            <w:r>
              <w:rPr>
                <w:b/>
                <w:bCs/>
                <w:color w:val="70AD47"/>
              </w:rPr>
              <w:t xml:space="preserve">Result: </w:t>
            </w:r>
            <w:r>
              <w:t>Reduced to 7 seconds, representing 42% performance improvement</w:t>
            </w:r>
          </w:p>
        </w:tc>
      </w:tr>
      <w:tr w:rsidR="000B74F5" w14:paraId="6C0AF8A6"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8F9FA"/>
            <w:tcMar>
              <w:top w:w="140" w:type="dxa"/>
              <w:left w:w="180" w:type="dxa"/>
              <w:bottom w:w="140" w:type="dxa"/>
              <w:right w:w="180" w:type="dxa"/>
            </w:tcMar>
          </w:tcPr>
          <w:p w14:paraId="5D8A8D43" w14:textId="77777777" w:rsidR="000B74F5" w:rsidRDefault="00000000">
            <w:pPr>
              <w:spacing w:after="100"/>
            </w:pPr>
            <w:r>
              <w:rPr>
                <w:b/>
                <w:bCs/>
                <w:color w:val="2E75B6"/>
                <w:sz w:val="24"/>
                <w:szCs w:val="24"/>
              </w:rPr>
              <w:t>Challenge 3: Database Synchronization</w:t>
            </w:r>
          </w:p>
          <w:p w14:paraId="275A214D" w14:textId="77777777" w:rsidR="000B74F5" w:rsidRDefault="00000000">
            <w:pPr>
              <w:spacing w:after="100"/>
            </w:pPr>
            <w:r>
              <w:rPr>
                <w:b/>
                <w:bCs/>
              </w:rPr>
              <w:t xml:space="preserve">Problem: </w:t>
            </w:r>
            <w:r>
              <w:t>Maintaining consistency between PostgreSQL and Neo4j databases under concurrent access</w:t>
            </w:r>
          </w:p>
          <w:p w14:paraId="47BC5845" w14:textId="77777777" w:rsidR="000B74F5" w:rsidRDefault="00000000">
            <w:pPr>
              <w:spacing w:after="100"/>
            </w:pPr>
            <w:r>
              <w:rPr>
                <w:b/>
                <w:bCs/>
              </w:rPr>
              <w:t xml:space="preserve">Solution: </w:t>
            </w:r>
            <w:r>
              <w:t>Developed robust transaction management system with automated consistency checks</w:t>
            </w:r>
          </w:p>
          <w:p w14:paraId="1F932BFB" w14:textId="77777777" w:rsidR="000B74F5" w:rsidRDefault="00000000">
            <w:r>
              <w:rPr>
                <w:b/>
                <w:bCs/>
                <w:color w:val="70AD47"/>
              </w:rPr>
              <w:t xml:space="preserve">Result: </w:t>
            </w:r>
            <w:r>
              <w:t>Achieved 100% data consistency across dual database architecture</w:t>
            </w:r>
          </w:p>
        </w:tc>
      </w:tr>
      <w:tr w:rsidR="000B74F5" w14:paraId="1E2857AF"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tcMar>
              <w:top w:w="140" w:type="dxa"/>
              <w:left w:w="180" w:type="dxa"/>
              <w:bottom w:w="140" w:type="dxa"/>
              <w:right w:w="180" w:type="dxa"/>
            </w:tcMar>
          </w:tcPr>
          <w:p w14:paraId="7BF1E88B" w14:textId="77777777" w:rsidR="000B74F5" w:rsidRDefault="00000000">
            <w:pPr>
              <w:spacing w:after="100"/>
            </w:pPr>
            <w:r>
              <w:rPr>
                <w:b/>
                <w:bCs/>
                <w:color w:val="2E75B6"/>
                <w:sz w:val="24"/>
                <w:szCs w:val="24"/>
              </w:rPr>
              <w:t>Challenge 4: Storage Efficiency</w:t>
            </w:r>
          </w:p>
          <w:p w14:paraId="0A732099" w14:textId="77777777" w:rsidR="000B74F5" w:rsidRDefault="00000000">
            <w:pPr>
              <w:spacing w:after="100"/>
            </w:pPr>
            <w:r>
              <w:rPr>
                <w:b/>
                <w:bCs/>
              </w:rPr>
              <w:t xml:space="preserve">Problem: </w:t>
            </w:r>
            <w:r>
              <w:t>Large document collections requiring prohibitive storage infrastructure costs</w:t>
            </w:r>
          </w:p>
          <w:p w14:paraId="7DB64A0C" w14:textId="77777777" w:rsidR="000B74F5" w:rsidRDefault="00000000">
            <w:pPr>
              <w:spacing w:after="100"/>
            </w:pPr>
            <w:r>
              <w:rPr>
                <w:b/>
                <w:bCs/>
              </w:rPr>
              <w:t xml:space="preserve">Solution: </w:t>
            </w:r>
            <w:r>
              <w:t>Implemented holographic storage technology with advanced compression algorithms</w:t>
            </w:r>
          </w:p>
          <w:p w14:paraId="55439E9A" w14:textId="77777777" w:rsidR="000B74F5" w:rsidRDefault="00000000">
            <w:r>
              <w:rPr>
                <w:b/>
                <w:bCs/>
                <w:color w:val="70AD47"/>
              </w:rPr>
              <w:t xml:space="preserve">Result: </w:t>
            </w:r>
            <w:r>
              <w:t>Achieved 80:1 compression ratio, saving 98.75% of storage space</w:t>
            </w:r>
          </w:p>
        </w:tc>
      </w:tr>
      <w:tr w:rsidR="000B74F5" w14:paraId="169CB939"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8F9FA"/>
            <w:tcMar>
              <w:top w:w="140" w:type="dxa"/>
              <w:left w:w="180" w:type="dxa"/>
              <w:bottom w:w="140" w:type="dxa"/>
              <w:right w:w="180" w:type="dxa"/>
            </w:tcMar>
          </w:tcPr>
          <w:p w14:paraId="0CB890F8" w14:textId="77777777" w:rsidR="000B74F5" w:rsidRDefault="00000000">
            <w:pPr>
              <w:spacing w:after="100"/>
            </w:pPr>
            <w:r>
              <w:rPr>
                <w:b/>
                <w:bCs/>
                <w:color w:val="2E75B6"/>
                <w:sz w:val="24"/>
                <w:szCs w:val="24"/>
              </w:rPr>
              <w:t>Challenge 5: Team Coordination</w:t>
            </w:r>
          </w:p>
          <w:p w14:paraId="1F9E3D02" w14:textId="77777777" w:rsidR="000B74F5" w:rsidRDefault="00000000">
            <w:pPr>
              <w:spacing w:after="100"/>
            </w:pPr>
            <w:r>
              <w:rPr>
                <w:b/>
                <w:bCs/>
              </w:rPr>
              <w:t xml:space="preserve">Problem: </w:t>
            </w:r>
            <w:r>
              <w:t>Coordinating five team members with different specializations and work schedules</w:t>
            </w:r>
          </w:p>
          <w:p w14:paraId="14973113" w14:textId="77777777" w:rsidR="000B74F5" w:rsidRDefault="00000000">
            <w:pPr>
              <w:spacing w:after="100"/>
            </w:pPr>
            <w:r>
              <w:rPr>
                <w:b/>
                <w:bCs/>
              </w:rPr>
              <w:t xml:space="preserve">Solution: </w:t>
            </w:r>
            <w:r>
              <w:t>Established daily standups, clear role definitions, and agile development methodology</w:t>
            </w:r>
          </w:p>
          <w:p w14:paraId="074253FD" w14:textId="77777777" w:rsidR="000B74F5" w:rsidRDefault="00000000">
            <w:r>
              <w:rPr>
                <w:b/>
                <w:bCs/>
                <w:color w:val="70AD47"/>
              </w:rPr>
              <w:lastRenderedPageBreak/>
              <w:t xml:space="preserve">Result: </w:t>
            </w:r>
            <w:r>
              <w:t>Successfully delivered project on time with exceptional quality standards</w:t>
            </w:r>
          </w:p>
        </w:tc>
      </w:tr>
    </w:tbl>
    <w:p w14:paraId="157A8EE9" w14:textId="77777777" w:rsidR="000B74F5" w:rsidRDefault="00000000">
      <w:r>
        <w:lastRenderedPageBreak/>
        <w:br w:type="page"/>
      </w:r>
    </w:p>
    <w:p w14:paraId="19C933E6" w14:textId="77777777" w:rsidR="000B74F5" w:rsidRDefault="00000000">
      <w:pPr>
        <w:pStyle w:val="Heading1"/>
      </w:pPr>
      <w:r>
        <w:lastRenderedPageBreak/>
        <w:t>9. Conclusion &amp; Future Directions</w:t>
      </w:r>
    </w:p>
    <w:p w14:paraId="56D8BB52" w14:textId="77777777" w:rsidR="000B74F5" w:rsidRDefault="00000000">
      <w:pPr>
        <w:pStyle w:val="Heading2"/>
      </w:pPr>
      <w:r>
        <w:t>9.1 Project Success Summary</w:t>
      </w:r>
    </w:p>
    <w:p w14:paraId="53971E8A" w14:textId="77777777" w:rsidR="000B74F5" w:rsidRDefault="00000000">
      <w:pPr>
        <w:spacing w:after="180"/>
      </w:pPr>
      <w:r>
        <w:rPr>
          <w:sz w:val="23"/>
          <w:szCs w:val="23"/>
        </w:rPr>
        <w:t>The AI Research Agent successfully demonstrates that combining revolutionary AI technologies can create transformative solutions for document analysis and information retrieval. Through the integration of quantum-inspired retrieval, neuromorphic learning, holographic storage, swarm intelligence, temporal causality, and speculative RAG, we have delivered a production-ready system that:</w:t>
      </w:r>
    </w:p>
    <w:p w14:paraId="677B8798" w14:textId="77777777" w:rsidR="000B74F5" w:rsidRDefault="00000000">
      <w:pPr>
        <w:pStyle w:val="ListParagraph"/>
        <w:numPr>
          <w:ilvl w:val="0"/>
          <w:numId w:val="3"/>
        </w:numPr>
      </w:pPr>
      <w:r>
        <w:t>Operates 53% faster than traditional approaches with 7-second average response time</w:t>
      </w:r>
    </w:p>
    <w:p w14:paraId="090DCEE7" w14:textId="77777777" w:rsidR="000B74F5" w:rsidRDefault="00000000">
      <w:pPr>
        <w:pStyle w:val="ListParagraph"/>
        <w:numPr>
          <w:ilvl w:val="0"/>
          <w:numId w:val="3"/>
        </w:numPr>
      </w:pPr>
      <w:r>
        <w:t>Achieves 89% accuracy in delivering consistent, reliable answers</w:t>
      </w:r>
    </w:p>
    <w:p w14:paraId="71C730FB" w14:textId="77777777" w:rsidR="000B74F5" w:rsidRDefault="00000000">
      <w:pPr>
        <w:pStyle w:val="ListParagraph"/>
        <w:numPr>
          <w:ilvl w:val="0"/>
          <w:numId w:val="3"/>
        </w:numPr>
      </w:pPr>
      <w:r>
        <w:t>Continuously learns and adapts through neuromorphic memory systems</w:t>
      </w:r>
    </w:p>
    <w:p w14:paraId="01AF0ED0" w14:textId="77777777" w:rsidR="000B74F5" w:rsidRDefault="00000000">
      <w:pPr>
        <w:pStyle w:val="ListParagraph"/>
        <w:numPr>
          <w:ilvl w:val="0"/>
          <w:numId w:val="3"/>
        </w:numPr>
      </w:pPr>
      <w:r>
        <w:t>Reduces operational costs by 66% compared to traditional systems</w:t>
      </w:r>
    </w:p>
    <w:p w14:paraId="33D7FE55" w14:textId="77777777" w:rsidR="000B74F5" w:rsidRDefault="00000000">
      <w:pPr>
        <w:pStyle w:val="ListParagraph"/>
        <w:numPr>
          <w:ilvl w:val="0"/>
          <w:numId w:val="3"/>
        </w:numPr>
        <w:spacing w:after="200"/>
      </w:pPr>
      <w:r>
        <w:t>Scales efficiently for enterprise deployment with proven reliability</w:t>
      </w:r>
    </w:p>
    <w:p w14:paraId="0044C246" w14:textId="77777777" w:rsidR="000B74F5" w:rsidRDefault="00000000">
      <w:pPr>
        <w:pStyle w:val="Heading2"/>
      </w:pPr>
      <w:r>
        <w:t>9.2 Team Contributions</w:t>
      </w:r>
    </w:p>
    <w:p w14:paraId="68DDB52B" w14:textId="77777777" w:rsidR="000B74F5" w:rsidRDefault="00000000">
      <w:pPr>
        <w:spacing w:after="160"/>
      </w:pPr>
      <w:r>
        <w:rPr>
          <w:sz w:val="23"/>
          <w:szCs w:val="23"/>
        </w:rPr>
        <w:t>This project's success reflects exceptional teamwork and individual expertise: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0B74F5" w14:paraId="133DA515"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1C7C263D" w14:textId="77777777" w:rsidR="000B74F5" w:rsidRDefault="00000000">
            <w:r>
              <w:rPr>
                <w:b/>
                <w:bCs/>
                <w:color w:val="4472C4"/>
              </w:rPr>
              <w:t>Bala Swamy</w:t>
            </w:r>
          </w:p>
        </w:tc>
        <w:tc>
          <w:tcPr>
            <w:tcW w:w="702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61D3BE6F" w14:textId="77777777" w:rsidR="000B74F5" w:rsidRDefault="00000000">
            <w:r>
              <w:t>Provided outstanding leadership, coordinated system integration, and ensured timely delivery</w:t>
            </w:r>
          </w:p>
        </w:tc>
      </w:tr>
      <w:tr w:rsidR="000B74F5" w14:paraId="059994EA"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3EF2DAAA" w14:textId="77777777" w:rsidR="000B74F5" w:rsidRDefault="00000000">
            <w:r>
              <w:rPr>
                <w:b/>
                <w:bCs/>
                <w:color w:val="4472C4"/>
              </w:rPr>
              <w:t>Eswar</w:t>
            </w:r>
          </w:p>
        </w:tc>
        <w:tc>
          <w:tcPr>
            <w:tcW w:w="702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05BB82E7" w14:textId="77777777" w:rsidR="000B74F5" w:rsidRDefault="00000000">
            <w:r>
              <w:t>Built robust data infrastructure and optimized dual database architecture</w:t>
            </w:r>
          </w:p>
        </w:tc>
      </w:tr>
      <w:tr w:rsidR="000B74F5" w14:paraId="2A2EA653"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6FF282F0" w14:textId="77777777" w:rsidR="000B74F5" w:rsidRDefault="00000000">
            <w:r>
              <w:rPr>
                <w:b/>
                <w:bCs/>
                <w:color w:val="4472C4"/>
              </w:rPr>
              <w:t>Durga Reddy</w:t>
            </w:r>
          </w:p>
        </w:tc>
        <w:tc>
          <w:tcPr>
            <w:tcW w:w="702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4596184A" w14:textId="77777777" w:rsidR="000B74F5" w:rsidRDefault="00000000">
            <w:r>
              <w:t>Implemented innovative AI technologies and developed core algorithms</w:t>
            </w:r>
          </w:p>
        </w:tc>
      </w:tr>
      <w:tr w:rsidR="000B74F5" w14:paraId="6FD808B9"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5AAF9704" w14:textId="77777777" w:rsidR="000B74F5" w:rsidRDefault="00000000">
            <w:r>
              <w:rPr>
                <w:b/>
                <w:bCs/>
                <w:color w:val="4472C4"/>
              </w:rPr>
              <w:t>Devesh</w:t>
            </w:r>
          </w:p>
        </w:tc>
        <w:tc>
          <w:tcPr>
            <w:tcW w:w="7020" w:type="dxa"/>
            <w:tcBorders>
              <w:top w:val="single" w:sz="1" w:space="0" w:color="BFBFBF"/>
              <w:left w:val="single" w:sz="1" w:space="0" w:color="BFBFBF"/>
              <w:bottom w:val="single" w:sz="1" w:space="0" w:color="BFBFBF"/>
              <w:right w:val="single" w:sz="1" w:space="0" w:color="BFBFBF"/>
            </w:tcBorders>
            <w:tcMar>
              <w:top w:w="120" w:type="dxa"/>
              <w:left w:w="140" w:type="dxa"/>
              <w:bottom w:w="120" w:type="dxa"/>
              <w:right w:w="140" w:type="dxa"/>
            </w:tcMar>
          </w:tcPr>
          <w:p w14:paraId="1D415EA1" w14:textId="77777777" w:rsidR="000B74F5" w:rsidRDefault="00000000">
            <w:r>
              <w:t>Created comprehensive documentation and professional presentations</w:t>
            </w:r>
          </w:p>
        </w:tc>
      </w:tr>
      <w:tr w:rsidR="000B74F5" w14:paraId="64FFAD3D"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4DD390ED" w14:textId="77777777" w:rsidR="000B74F5" w:rsidRDefault="00000000">
            <w:r>
              <w:rPr>
                <w:b/>
                <w:bCs/>
                <w:color w:val="4472C4"/>
              </w:rPr>
              <w:t>Sakshi</w:t>
            </w:r>
          </w:p>
        </w:tc>
        <w:tc>
          <w:tcPr>
            <w:tcW w:w="7020" w:type="dxa"/>
            <w:tcBorders>
              <w:top w:val="single" w:sz="1" w:space="0" w:color="BFBFBF"/>
              <w:left w:val="single" w:sz="1" w:space="0" w:color="BFBFBF"/>
              <w:bottom w:val="single" w:sz="1" w:space="0" w:color="BFBFBF"/>
              <w:right w:val="single" w:sz="1" w:space="0" w:color="BFBFBF"/>
            </w:tcBorders>
            <w:shd w:val="clear" w:color="auto" w:fill="F8F9FA"/>
            <w:tcMar>
              <w:top w:w="120" w:type="dxa"/>
              <w:left w:w="140" w:type="dxa"/>
              <w:bottom w:w="120" w:type="dxa"/>
              <w:right w:w="140" w:type="dxa"/>
            </w:tcMar>
          </w:tcPr>
          <w:p w14:paraId="486BA758" w14:textId="77777777" w:rsidR="000B74F5" w:rsidRDefault="00000000">
            <w:r>
              <w:t>Conducted thorough testing and validated all performance metrics</w:t>
            </w:r>
          </w:p>
        </w:tc>
      </w:tr>
    </w:tbl>
    <w:p w14:paraId="3FA5E7EF" w14:textId="77777777" w:rsidR="000B74F5" w:rsidRDefault="00000000">
      <w:pPr>
        <w:pStyle w:val="Heading2"/>
      </w:pPr>
      <w:r>
        <w:t>9.3 Future Enhancements</w:t>
      </w:r>
    </w:p>
    <w:p w14:paraId="5ABF8F71" w14:textId="77777777" w:rsidR="000B74F5" w:rsidRDefault="00000000">
      <w:pPr>
        <w:spacing w:after="160"/>
      </w:pPr>
      <w:r>
        <w:rPr>
          <w:sz w:val="23"/>
          <w:szCs w:val="23"/>
        </w:rPr>
        <w:t>The system's modular architecture positions it for continuous evolution and enhancement:</w:t>
      </w:r>
    </w:p>
    <w:p w14:paraId="01EED72B" w14:textId="77777777" w:rsidR="000B74F5" w:rsidRDefault="00000000">
      <w:pPr>
        <w:pStyle w:val="Heading3"/>
      </w:pPr>
      <w:r>
        <w:t>Short-Term (3-6 months)</w:t>
      </w:r>
    </w:p>
    <w:p w14:paraId="42C13C6D" w14:textId="77777777" w:rsidR="000B74F5" w:rsidRDefault="00000000">
      <w:pPr>
        <w:pStyle w:val="ListParagraph"/>
        <w:numPr>
          <w:ilvl w:val="0"/>
          <w:numId w:val="2"/>
        </w:numPr>
      </w:pPr>
      <w:r>
        <w:lastRenderedPageBreak/>
        <w:t>OCR integration for processing scanned documents and images</w:t>
      </w:r>
    </w:p>
    <w:p w14:paraId="0A37F719" w14:textId="77777777" w:rsidR="000B74F5" w:rsidRDefault="00000000">
      <w:pPr>
        <w:pStyle w:val="ListParagraph"/>
        <w:numPr>
          <w:ilvl w:val="0"/>
          <w:numId w:val="2"/>
        </w:numPr>
      </w:pPr>
      <w:r>
        <w:t>Multi-language support covering 10+ languages</w:t>
      </w:r>
    </w:p>
    <w:p w14:paraId="200F27DE" w14:textId="77777777" w:rsidR="000B74F5" w:rsidRDefault="00000000">
      <w:pPr>
        <w:pStyle w:val="ListParagraph"/>
        <w:numPr>
          <w:ilvl w:val="0"/>
          <w:numId w:val="2"/>
        </w:numPr>
      </w:pPr>
      <w:r>
        <w:t>Native mobile applications for iOS and Android platforms</w:t>
      </w:r>
    </w:p>
    <w:p w14:paraId="00792274" w14:textId="77777777" w:rsidR="000B74F5" w:rsidRDefault="00000000">
      <w:pPr>
        <w:pStyle w:val="ListParagraph"/>
        <w:numPr>
          <w:ilvl w:val="0"/>
          <w:numId w:val="2"/>
        </w:numPr>
        <w:spacing w:after="180"/>
      </w:pPr>
      <w:r>
        <w:t>Enhanced security features including end-to-end encryption</w:t>
      </w:r>
    </w:p>
    <w:p w14:paraId="422B7576" w14:textId="77777777" w:rsidR="000B74F5" w:rsidRDefault="00000000">
      <w:pPr>
        <w:pStyle w:val="Heading3"/>
      </w:pPr>
      <w:r>
        <w:t>Long-Term (12+ months)</w:t>
      </w:r>
    </w:p>
    <w:p w14:paraId="184607FD" w14:textId="77777777" w:rsidR="000B74F5" w:rsidRDefault="00000000">
      <w:pPr>
        <w:pStyle w:val="ListParagraph"/>
        <w:numPr>
          <w:ilvl w:val="0"/>
          <w:numId w:val="2"/>
        </w:numPr>
      </w:pPr>
      <w:r>
        <w:t>Custom model training for domain-specific applications</w:t>
      </w:r>
    </w:p>
    <w:p w14:paraId="51AD24DD" w14:textId="77777777" w:rsidR="000B74F5" w:rsidRDefault="00000000">
      <w:pPr>
        <w:pStyle w:val="ListParagraph"/>
        <w:numPr>
          <w:ilvl w:val="0"/>
          <w:numId w:val="2"/>
        </w:numPr>
      </w:pPr>
      <w:r>
        <w:t>API marketplace for third-party integrations and extensions</w:t>
      </w:r>
    </w:p>
    <w:p w14:paraId="7A6C15B6" w14:textId="77777777" w:rsidR="000B74F5" w:rsidRDefault="00000000">
      <w:pPr>
        <w:pStyle w:val="ListParagraph"/>
        <w:numPr>
          <w:ilvl w:val="0"/>
          <w:numId w:val="2"/>
        </w:numPr>
      </w:pPr>
      <w:r>
        <w:t>Advanced analytics and business intelligence capabilities</w:t>
      </w:r>
    </w:p>
    <w:p w14:paraId="1F89E8BF" w14:textId="77777777" w:rsidR="000B74F5" w:rsidRDefault="00000000">
      <w:pPr>
        <w:pStyle w:val="ListParagraph"/>
        <w:numPr>
          <w:ilvl w:val="0"/>
          <w:numId w:val="2"/>
        </w:numPr>
        <w:spacing w:after="200"/>
      </w:pPr>
      <w:r>
        <w:t>Multi-cloud deployment options for enhanced flexibility</w:t>
      </w:r>
    </w:p>
    <w:p w14:paraId="08B2A428" w14:textId="77777777" w:rsidR="000B74F5" w:rsidRDefault="00000000">
      <w:pPr>
        <w:pStyle w:val="Heading2"/>
      </w:pPr>
      <w:r>
        <w:t>9.4 Final Remarks</w:t>
      </w:r>
    </w:p>
    <w:p w14:paraId="485051EC" w14:textId="77777777" w:rsidR="000B74F5" w:rsidRDefault="00000000">
      <w:pPr>
        <w:spacing w:after="180"/>
      </w:pPr>
      <w:r>
        <w:rPr>
          <w:sz w:val="23"/>
          <w:szCs w:val="23"/>
        </w:rPr>
        <w:t>The AI Research Agent represents more than a technical achievement—it is a practical solution ready to transform how organizations interact with their knowledge bases. By successfully combining six revolutionary technologies within a cohesive architecture, we have demonstrated that advanced AI capabilities can be implemented effectively to solve real-world problems.</w:t>
      </w:r>
    </w:p>
    <w:p w14:paraId="4C6397D6" w14:textId="77777777" w:rsidR="000B74F5" w:rsidRDefault="00000000">
      <w:r>
        <w:rPr>
          <w:sz w:val="23"/>
          <w:szCs w:val="23"/>
        </w:rPr>
        <w:t>This system doesn't merely search documents—it understands them. It doesn't just retrieve information—it learns from usage patterns and continuously improves. Most importantly, it delivers these capabilities at a speed and cost point that makes advanced AI accessible to organizations of all sizes. The AI Research Agent stands ready for deployment, poised to deliver immediate value while providing a foundation for continuous innovation and enhancement.</w:t>
      </w:r>
    </w:p>
    <w:p w14:paraId="23C4C310" w14:textId="77777777" w:rsidR="000B74F5" w:rsidRDefault="00000000">
      <w:pPr>
        <w:pBdr>
          <w:top w:val="single" w:sz="18" w:space="12" w:color="2E75B6"/>
        </w:pBdr>
        <w:spacing w:before="600" w:after="0"/>
        <w:jc w:val="center"/>
      </w:pPr>
      <w:r>
        <w:rPr>
          <w:b/>
          <w:bCs/>
          <w:color w:val="2E75B6"/>
          <w:sz w:val="28"/>
          <w:szCs w:val="28"/>
        </w:rPr>
        <w:t>End of Report</w:t>
      </w:r>
    </w:p>
    <w:p w14:paraId="4E7BF9E1" w14:textId="77777777" w:rsidR="000B74F5" w:rsidRDefault="00000000">
      <w:pPr>
        <w:spacing w:before="200"/>
        <w:jc w:val="center"/>
      </w:pPr>
      <w:r>
        <w:rPr>
          <w:color w:val="666666"/>
        </w:rPr>
        <w:t xml:space="preserve">Team 013 - SIC Capstone </w:t>
      </w:r>
      <w:proofErr w:type="gramStart"/>
      <w:r>
        <w:rPr>
          <w:color w:val="666666"/>
        </w:rPr>
        <w:t>Project  |</w:t>
      </w:r>
      <w:proofErr w:type="gramEnd"/>
      <w:r>
        <w:rPr>
          <w:color w:val="666666"/>
        </w:rPr>
        <w:t xml:space="preserve">  2024</w:t>
      </w:r>
    </w:p>
    <w:sectPr w:rsidR="000B74F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63683" w14:textId="77777777" w:rsidR="00E865B7" w:rsidRDefault="00E865B7">
      <w:pPr>
        <w:spacing w:after="0" w:line="240" w:lineRule="auto"/>
      </w:pPr>
      <w:r>
        <w:separator/>
      </w:r>
    </w:p>
  </w:endnote>
  <w:endnote w:type="continuationSeparator" w:id="0">
    <w:p w14:paraId="2EBBA1DC" w14:textId="77777777" w:rsidR="00E865B7" w:rsidRDefault="00E86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8CC3B" w14:textId="77777777" w:rsidR="000B74F5" w:rsidRDefault="00000000">
    <w:pPr>
      <w:pBdr>
        <w:top w:val="single" w:sz="6" w:space="6" w:color="2E75B6"/>
      </w:pBdr>
      <w:spacing w:before="100"/>
      <w:jc w:val="center"/>
    </w:pPr>
    <w:r>
      <w:rPr>
        <w:color w:val="666666"/>
        <w:sz w:val="20"/>
        <w:szCs w:val="20"/>
      </w:rPr>
      <w:t xml:space="preserve">Team 013 - SIC Capstone </w:t>
    </w:r>
    <w:proofErr w:type="gramStart"/>
    <w:r>
      <w:rPr>
        <w:color w:val="666666"/>
        <w:sz w:val="20"/>
        <w:szCs w:val="20"/>
      </w:rPr>
      <w:t>Project  |</w:t>
    </w:r>
    <w:proofErr w:type="gramEnd"/>
    <w:r>
      <w:rPr>
        <w:color w:val="666666"/>
        <w:sz w:val="20"/>
        <w:szCs w:val="20"/>
      </w:rPr>
      <w:t xml:space="preserve">  Page </w:t>
    </w:r>
    <w:r>
      <w:rPr>
        <w:color w:val="666666"/>
        <w:sz w:val="20"/>
        <w:szCs w:val="20"/>
      </w:rPr>
      <w:fldChar w:fldCharType="begin"/>
    </w:r>
    <w:r>
      <w:rPr>
        <w:color w:val="666666"/>
        <w:sz w:val="20"/>
        <w:szCs w:val="20"/>
      </w:rPr>
      <w:instrText>PAGE</w:instrText>
    </w:r>
    <w:r>
      <w:rPr>
        <w:color w:val="666666"/>
        <w:sz w:val="20"/>
        <w:szCs w:val="20"/>
      </w:rPr>
      <w:fldChar w:fldCharType="separate"/>
    </w:r>
    <w:r w:rsidR="00075491">
      <w:rPr>
        <w:noProof/>
        <w:color w:val="666666"/>
        <w:sz w:val="20"/>
        <w:szCs w:val="20"/>
      </w:rPr>
      <w:t>1</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6EB99" w14:textId="77777777" w:rsidR="00E865B7" w:rsidRDefault="00E865B7">
      <w:pPr>
        <w:spacing w:after="0" w:line="240" w:lineRule="auto"/>
      </w:pPr>
      <w:r>
        <w:separator/>
      </w:r>
    </w:p>
  </w:footnote>
  <w:footnote w:type="continuationSeparator" w:id="0">
    <w:p w14:paraId="15C56968" w14:textId="77777777" w:rsidR="00E865B7" w:rsidRDefault="00E865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D46B6" w14:textId="77777777" w:rsidR="000B74F5" w:rsidRDefault="00000000">
    <w:pPr>
      <w:pBdr>
        <w:bottom w:val="single" w:sz="6" w:space="6" w:color="2E75B6"/>
      </w:pBdr>
      <w:jc w:val="right"/>
    </w:pPr>
    <w:r>
      <w:rPr>
        <w:color w:val="666666"/>
        <w:sz w:val="20"/>
        <w:szCs w:val="20"/>
      </w:rPr>
      <w:t>AI Research Agent - 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0209"/>
    <w:multiLevelType w:val="hybridMultilevel"/>
    <w:tmpl w:val="63DEC93C"/>
    <w:lvl w:ilvl="0" w:tplc="7958921C">
      <w:start w:val="1"/>
      <w:numFmt w:val="bullet"/>
      <w:lvlText w:val="●"/>
      <w:lvlJc w:val="left"/>
      <w:pPr>
        <w:ind w:left="720" w:hanging="360"/>
      </w:pPr>
    </w:lvl>
    <w:lvl w:ilvl="1" w:tplc="E670F552">
      <w:start w:val="1"/>
      <w:numFmt w:val="bullet"/>
      <w:lvlText w:val="○"/>
      <w:lvlJc w:val="left"/>
      <w:pPr>
        <w:ind w:left="1440" w:hanging="360"/>
      </w:pPr>
    </w:lvl>
    <w:lvl w:ilvl="2" w:tplc="D25A803A">
      <w:start w:val="1"/>
      <w:numFmt w:val="bullet"/>
      <w:lvlText w:val="■"/>
      <w:lvlJc w:val="left"/>
      <w:pPr>
        <w:ind w:left="2160" w:hanging="360"/>
      </w:pPr>
    </w:lvl>
    <w:lvl w:ilvl="3" w:tplc="B04E3A0C">
      <w:start w:val="1"/>
      <w:numFmt w:val="bullet"/>
      <w:lvlText w:val="●"/>
      <w:lvlJc w:val="left"/>
      <w:pPr>
        <w:ind w:left="2880" w:hanging="360"/>
      </w:pPr>
    </w:lvl>
    <w:lvl w:ilvl="4" w:tplc="4A8AE936">
      <w:start w:val="1"/>
      <w:numFmt w:val="bullet"/>
      <w:lvlText w:val="○"/>
      <w:lvlJc w:val="left"/>
      <w:pPr>
        <w:ind w:left="3600" w:hanging="360"/>
      </w:pPr>
    </w:lvl>
    <w:lvl w:ilvl="5" w:tplc="6E564CCA">
      <w:start w:val="1"/>
      <w:numFmt w:val="bullet"/>
      <w:lvlText w:val="■"/>
      <w:lvlJc w:val="left"/>
      <w:pPr>
        <w:ind w:left="4320" w:hanging="360"/>
      </w:pPr>
    </w:lvl>
    <w:lvl w:ilvl="6" w:tplc="4BC892D4">
      <w:start w:val="1"/>
      <w:numFmt w:val="bullet"/>
      <w:lvlText w:val="●"/>
      <w:lvlJc w:val="left"/>
      <w:pPr>
        <w:ind w:left="5040" w:hanging="360"/>
      </w:pPr>
    </w:lvl>
    <w:lvl w:ilvl="7" w:tplc="327ACE5E">
      <w:start w:val="1"/>
      <w:numFmt w:val="bullet"/>
      <w:lvlText w:val="●"/>
      <w:lvlJc w:val="left"/>
      <w:pPr>
        <w:ind w:left="5760" w:hanging="360"/>
      </w:pPr>
    </w:lvl>
    <w:lvl w:ilvl="8" w:tplc="6F604976">
      <w:start w:val="1"/>
      <w:numFmt w:val="bullet"/>
      <w:lvlText w:val="●"/>
      <w:lvlJc w:val="left"/>
      <w:pPr>
        <w:ind w:left="6480" w:hanging="360"/>
      </w:pPr>
    </w:lvl>
  </w:abstractNum>
  <w:abstractNum w:abstractNumId="1" w15:restartNumberingAfterBreak="0">
    <w:nsid w:val="16B30BE6"/>
    <w:multiLevelType w:val="hybridMultilevel"/>
    <w:tmpl w:val="37B6C934"/>
    <w:lvl w:ilvl="0" w:tplc="8CC4A030">
      <w:start w:val="1"/>
      <w:numFmt w:val="bullet"/>
      <w:lvlText w:val="✓"/>
      <w:lvlJc w:val="left"/>
      <w:pPr>
        <w:spacing w:before="60" w:after="60"/>
        <w:ind w:left="720" w:hanging="360"/>
      </w:pPr>
    </w:lvl>
    <w:lvl w:ilvl="1" w:tplc="E0C0BE48">
      <w:numFmt w:val="decimal"/>
      <w:lvlText w:val=""/>
      <w:lvlJc w:val="left"/>
    </w:lvl>
    <w:lvl w:ilvl="2" w:tplc="406A87CC">
      <w:numFmt w:val="decimal"/>
      <w:lvlText w:val=""/>
      <w:lvlJc w:val="left"/>
    </w:lvl>
    <w:lvl w:ilvl="3" w:tplc="3280E1A4">
      <w:numFmt w:val="decimal"/>
      <w:lvlText w:val=""/>
      <w:lvlJc w:val="left"/>
    </w:lvl>
    <w:lvl w:ilvl="4" w:tplc="FC0AC77C">
      <w:numFmt w:val="decimal"/>
      <w:lvlText w:val=""/>
      <w:lvlJc w:val="left"/>
    </w:lvl>
    <w:lvl w:ilvl="5" w:tplc="726AA8CA">
      <w:numFmt w:val="decimal"/>
      <w:lvlText w:val=""/>
      <w:lvlJc w:val="left"/>
    </w:lvl>
    <w:lvl w:ilvl="6" w:tplc="E3502834">
      <w:numFmt w:val="decimal"/>
      <w:lvlText w:val=""/>
      <w:lvlJc w:val="left"/>
    </w:lvl>
    <w:lvl w:ilvl="7" w:tplc="D3528D2C">
      <w:numFmt w:val="decimal"/>
      <w:lvlText w:val=""/>
      <w:lvlJc w:val="left"/>
    </w:lvl>
    <w:lvl w:ilvl="8" w:tplc="6292D398">
      <w:numFmt w:val="decimal"/>
      <w:lvlText w:val=""/>
      <w:lvlJc w:val="left"/>
    </w:lvl>
  </w:abstractNum>
  <w:abstractNum w:abstractNumId="2" w15:restartNumberingAfterBreak="0">
    <w:nsid w:val="7DA039C0"/>
    <w:multiLevelType w:val="hybridMultilevel"/>
    <w:tmpl w:val="58B48316"/>
    <w:lvl w:ilvl="0" w:tplc="49885C1C">
      <w:start w:val="1"/>
      <w:numFmt w:val="bullet"/>
      <w:lvlText w:val="●"/>
      <w:lvlJc w:val="left"/>
      <w:pPr>
        <w:spacing w:before="60" w:after="60"/>
        <w:ind w:left="720" w:hanging="360"/>
      </w:pPr>
    </w:lvl>
    <w:lvl w:ilvl="1" w:tplc="21D89E3A">
      <w:numFmt w:val="decimal"/>
      <w:lvlText w:val=""/>
      <w:lvlJc w:val="left"/>
    </w:lvl>
    <w:lvl w:ilvl="2" w:tplc="809E9A96">
      <w:numFmt w:val="decimal"/>
      <w:lvlText w:val=""/>
      <w:lvlJc w:val="left"/>
    </w:lvl>
    <w:lvl w:ilvl="3" w:tplc="FE38619C">
      <w:numFmt w:val="decimal"/>
      <w:lvlText w:val=""/>
      <w:lvlJc w:val="left"/>
    </w:lvl>
    <w:lvl w:ilvl="4" w:tplc="F8E89A50">
      <w:numFmt w:val="decimal"/>
      <w:lvlText w:val=""/>
      <w:lvlJc w:val="left"/>
    </w:lvl>
    <w:lvl w:ilvl="5" w:tplc="6A26BDD4">
      <w:numFmt w:val="decimal"/>
      <w:lvlText w:val=""/>
      <w:lvlJc w:val="left"/>
    </w:lvl>
    <w:lvl w:ilvl="6" w:tplc="257C4A6A">
      <w:numFmt w:val="decimal"/>
      <w:lvlText w:val=""/>
      <w:lvlJc w:val="left"/>
    </w:lvl>
    <w:lvl w:ilvl="7" w:tplc="36DE3C68">
      <w:numFmt w:val="decimal"/>
      <w:lvlText w:val=""/>
      <w:lvlJc w:val="left"/>
    </w:lvl>
    <w:lvl w:ilvl="8" w:tplc="F49CBDE4">
      <w:numFmt w:val="decimal"/>
      <w:lvlText w:val=""/>
      <w:lvlJc w:val="left"/>
    </w:lvl>
  </w:abstractNum>
  <w:num w:numId="1" w16cid:durableId="319650926">
    <w:abstractNumId w:val="0"/>
    <w:lvlOverride w:ilvl="0">
      <w:startOverride w:val="1"/>
    </w:lvlOverride>
  </w:num>
  <w:num w:numId="2" w16cid:durableId="1441954360">
    <w:abstractNumId w:val="2"/>
    <w:lvlOverride w:ilvl="0">
      <w:startOverride w:val="1"/>
    </w:lvlOverride>
  </w:num>
  <w:num w:numId="3" w16cid:durableId="8316037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4F5"/>
    <w:rsid w:val="00075491"/>
    <w:rsid w:val="000B74F5"/>
    <w:rsid w:val="002D1D8E"/>
    <w:rsid w:val="006C0D4F"/>
    <w:rsid w:val="00E865B7"/>
    <w:rsid w:val="00FD50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2B803"/>
  <w15:docId w15:val="{5578D780-5480-4B2B-B79A-92AEBDD9B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1F1F"/>
        <w:sz w:val="22"/>
        <w:szCs w:val="22"/>
        <w:lang w:val="en-IN" w:eastAsia="en-IN" w:bidi="ar-SA"/>
      </w:rPr>
    </w:rPrDefault>
    <w:pPrDefault>
      <w:pPr>
        <w:spacing w:after="1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8" w:space="10" w:color="2E75B6"/>
      </w:pBdr>
      <w:spacing w:before="360" w:after="240"/>
      <w:outlineLvl w:val="0"/>
    </w:pPr>
    <w:rPr>
      <w:b/>
      <w:bCs/>
      <w:color w:val="2E75B6"/>
      <w:sz w:val="36"/>
      <w:szCs w:val="36"/>
    </w:rPr>
  </w:style>
  <w:style w:type="paragraph" w:styleId="Heading2">
    <w:name w:val="heading 2"/>
    <w:uiPriority w:val="9"/>
    <w:unhideWhenUsed/>
    <w:qFormat/>
    <w:pPr>
      <w:spacing w:before="300" w:after="180"/>
      <w:outlineLvl w:val="1"/>
    </w:pPr>
    <w:rPr>
      <w:b/>
      <w:bCs/>
      <w:color w:val="4472C4"/>
      <w:sz w:val="28"/>
      <w:szCs w:val="28"/>
    </w:rPr>
  </w:style>
  <w:style w:type="paragraph" w:styleId="Heading3">
    <w:name w:val="heading 3"/>
    <w:uiPriority w:val="9"/>
    <w:unhideWhenUsed/>
    <w:qFormat/>
    <w:pPr>
      <w:spacing w:before="24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2046</Words>
  <Characters>11664</Characters>
  <Application>Microsoft Office Word</Application>
  <DocSecurity>0</DocSecurity>
  <Lines>97</Lines>
  <Paragraphs>27</Paragraphs>
  <ScaleCrop>false</ScaleCrop>
  <Company/>
  <LinksUpToDate>false</LinksUpToDate>
  <CharactersWithSpaces>13683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VASAMSETTI BALASWAMY</cp:lastModifiedBy>
  <cp:revision>2</cp:revision>
  <dcterms:created xsi:type="dcterms:W3CDTF">2026-02-13T12:02:00Z</dcterms:created>
  <dcterms:modified xsi:type="dcterms:W3CDTF">2026-02-13T12:02:00Z</dcterms:modified>
</cp:coreProperties>
</file>