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 Course</w:t>
      </w:r>
    </w:p>
    <w:p w14:paraId="75A129CC" w14:textId="4FC831BD"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6.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0D8B8B1B"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Pr>
          <w:rFonts w:ascii="SamsungOne 700" w:eastAsia="KoPub돋움체 Bold" w:hAnsi="SamsungOne 700" w:cs="Times New Roman"/>
          <w:color w:val="000000" w:themeColor="text1" w:themeShade="BF"/>
          <w:spacing w:val="-12"/>
          <w:sz w:val="32"/>
          <w:szCs w:val="40"/>
        </w:rPr>
        <w:t>For 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맑은 고딕" w:eastAsia="맑은 고딕" w:hAnsi="맑은 고딕" w:cs="맑은 고딕"/>
          <w:spacing w:val="-12"/>
          <w:sz w:val="14"/>
          <w:szCs w:val="40"/>
        </w:rPr>
      </w:pPr>
    </w:p>
    <w:p w14:paraId="2F44519D" w14:textId="77777777" w:rsidR="000721D8" w:rsidRPr="00864DD4" w:rsidRDefault="000721D8" w:rsidP="000721D8">
      <w:pPr>
        <w:jc w:val="left"/>
        <w:rPr>
          <w:rFonts w:ascii="맑은 고딕" w:eastAsia="맑은 고딕" w:hAnsi="맑은 고딕" w:cs="맑은 고딕"/>
          <w:spacing w:val="-12"/>
          <w:sz w:val="14"/>
          <w:szCs w:val="40"/>
        </w:rPr>
      </w:pPr>
    </w:p>
    <w:p w14:paraId="6AFBB2D3" w14:textId="77777777" w:rsidR="000721D8" w:rsidRDefault="000721D8" w:rsidP="000721D8">
      <w:pPr>
        <w:jc w:val="left"/>
        <w:rPr>
          <w:rFonts w:ascii="맑은 고딕" w:eastAsia="맑은 고딕" w:hAnsi="맑은 고딕" w:cs="맑은 고딕"/>
          <w:spacing w:val="-12"/>
          <w:sz w:val="14"/>
          <w:szCs w:val="40"/>
        </w:rPr>
      </w:pPr>
    </w:p>
    <w:p w14:paraId="55082ABC" w14:textId="77777777" w:rsidR="000721D8" w:rsidRPr="00864DD4" w:rsidRDefault="000721D8" w:rsidP="000721D8">
      <w:pPr>
        <w:jc w:val="left"/>
        <w:rPr>
          <w:rFonts w:ascii="맑은 고딕" w:eastAsia="맑은 고딕" w:hAnsi="맑은 고딕" w:cs="맑은 고딕"/>
          <w:spacing w:val="-12"/>
          <w:sz w:val="14"/>
          <w:szCs w:val="40"/>
        </w:rPr>
      </w:pPr>
    </w:p>
    <w:p w14:paraId="355C3F4C" w14:textId="129910B9"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맑은 고딕" w:eastAsia="맑은 고딕" w:hAnsi="맑은 고딕" w:cs="맑은 고딕" w:hint="eastAsia"/>
          <w:spacing w:val="-12"/>
          <w:sz w:val="14"/>
          <w:szCs w:val="40"/>
        </w:rPr>
        <w:t>ⓒ</w:t>
      </w:r>
      <w:r>
        <w:rPr>
          <w:rFonts w:ascii="SamsungOne 400" w:eastAsia="KoPub돋움체 Bold" w:hAnsi="SamsungOne 400" w:cs="Times New Roman"/>
          <w:spacing w:val="-12"/>
          <w:sz w:val="14"/>
          <w:szCs w:val="40"/>
        </w:rPr>
        <w:t>2023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4CA94DA1" w:rsidR="000721D8" w:rsidRDefault="000721D8" w:rsidP="000721D8">
      <w:pPr>
        <w:spacing w:after="0"/>
        <w:jc w:val="left"/>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t>To use this document other than the curriculum of Samsung Innovation Campus, you must receive written consent from copyright holder.</w:t>
      </w:r>
    </w:p>
    <w:p w14:paraId="1EE3B54B" w14:textId="41D9BD82" w:rsidR="00E708E2" w:rsidRPr="00174DBD" w:rsidRDefault="00174DBD" w:rsidP="00174DBD">
      <w:pPr>
        <w:pStyle w:val="a4"/>
        <w:numPr>
          <w:ilvl w:val="0"/>
          <w:numId w:val="13"/>
        </w:numPr>
        <w:ind w:leftChars="0"/>
        <w:rPr>
          <w:rFonts w:ascii="SamsungOne 400" w:eastAsia="D2Coding" w:hAnsi="SamsungOne 400"/>
          <w:color w:val="000000"/>
        </w:rPr>
      </w:pPr>
      <w:bookmarkStart w:id="0" w:name="_GoBack"/>
      <w:bookmarkEnd w:id="0"/>
      <w:r>
        <w:rPr>
          <w:rFonts w:ascii="SamsungOne 400" w:eastAsia="D2Coding" w:hAnsi="SamsungOne 400"/>
          <w:color w:val="000000"/>
        </w:rPr>
        <w:lastRenderedPageBreak/>
        <w:t>Which of the following statements about learning is incorrect?</w:t>
      </w:r>
    </w:p>
    <w:p w14:paraId="43F23B3B" w14:textId="77777777" w:rsidR="00174DBD" w:rsidRPr="00174DBD" w:rsidRDefault="00174DBD" w:rsidP="004C7045">
      <w:pPr>
        <w:pStyle w:val="a4"/>
        <w:numPr>
          <w:ilvl w:val="0"/>
          <w:numId w:val="1"/>
        </w:numPr>
        <w:ind w:leftChars="199" w:left="798"/>
        <w:rPr>
          <w:rFonts w:ascii="SamsungOne 400" w:eastAsia="D2Coding" w:hAnsi="SamsungOne 400"/>
          <w:color w:val="000000"/>
        </w:rPr>
      </w:pPr>
      <w:r>
        <w:rPr>
          <w:rFonts w:ascii="SamsungOne 400" w:eastAsia="D2Coding" w:hAnsi="SamsungOne 400"/>
          <w:color w:val="000000"/>
        </w:rPr>
        <w:t>Supervised learning uses both input data and learning data given a result, but unsupervised learning is used in the form of learning using only input data without learning data.</w:t>
      </w:r>
    </w:p>
    <w:p w14:paraId="60B45DB6" w14:textId="77777777" w:rsidR="00174DBD" w:rsidRPr="00174DBD" w:rsidRDefault="00174DBD" w:rsidP="004C7045">
      <w:pPr>
        <w:pStyle w:val="a4"/>
        <w:numPr>
          <w:ilvl w:val="0"/>
          <w:numId w:val="1"/>
        </w:numPr>
        <w:ind w:leftChars="199" w:left="798"/>
        <w:rPr>
          <w:rFonts w:ascii="SamsungOne 400" w:eastAsia="D2Coding" w:hAnsi="SamsungOne 400"/>
          <w:color w:val="000000"/>
        </w:rPr>
      </w:pPr>
      <w:r>
        <w:rPr>
          <w:rFonts w:ascii="SamsungOne 400" w:eastAsia="D2Coding" w:hAnsi="SamsungOne 400"/>
          <w:color w:val="000000"/>
        </w:rPr>
        <w:t>Unsupervised learning can be said to be a learning method that informs the problem but does not tell the answer.</w:t>
      </w:r>
    </w:p>
    <w:p w14:paraId="41AA43A2" w14:textId="77777777" w:rsidR="00174DBD" w:rsidRPr="00174DBD" w:rsidRDefault="00174DBD" w:rsidP="004C7045">
      <w:pPr>
        <w:pStyle w:val="a4"/>
        <w:numPr>
          <w:ilvl w:val="0"/>
          <w:numId w:val="1"/>
        </w:numPr>
        <w:ind w:leftChars="199" w:left="798"/>
        <w:rPr>
          <w:rFonts w:ascii="SamsungOne 400" w:eastAsia="D2Coding" w:hAnsi="SamsungOne 400"/>
          <w:color w:val="000000"/>
        </w:rPr>
      </w:pPr>
      <w:r>
        <w:rPr>
          <w:rFonts w:ascii="SamsungOne 400" w:eastAsia="D2Coding" w:hAnsi="SamsungOne 400"/>
          <w:color w:val="000000"/>
        </w:rPr>
        <w:t>As an unsupervised learning algorithm, hierarchical clustering analysis and K-means clustering can be used for clustering.</w:t>
      </w:r>
    </w:p>
    <w:p w14:paraId="1B76AD5E" w14:textId="77777777" w:rsidR="00174DBD" w:rsidRPr="00174DBD" w:rsidRDefault="00174DBD" w:rsidP="004C7045">
      <w:pPr>
        <w:pStyle w:val="a4"/>
        <w:numPr>
          <w:ilvl w:val="0"/>
          <w:numId w:val="1"/>
        </w:numPr>
        <w:ind w:leftChars="199" w:left="798"/>
        <w:rPr>
          <w:rFonts w:ascii="SamsungOne 400" w:eastAsia="D2Coding" w:hAnsi="SamsungOne 400"/>
          <w:color w:val="000000"/>
        </w:rPr>
      </w:pPr>
      <w:r>
        <w:rPr>
          <w:rFonts w:ascii="SamsungOne 400" w:eastAsia="D2Coding" w:hAnsi="SamsungOne 400"/>
          <w:color w:val="000000"/>
        </w:rPr>
        <w:t>K-means clustering has the advantage of being easy to determine the initial number of clusters and easy to interpret the results.</w:t>
      </w:r>
    </w:p>
    <w:p w14:paraId="25C6A31C" w14:textId="6BF04E44" w:rsidR="00174DBD" w:rsidRDefault="00174DBD" w:rsidP="00E708E2">
      <w:pPr>
        <w:pStyle w:val="a4"/>
        <w:ind w:leftChars="0" w:left="252"/>
        <w:rPr>
          <w:rFonts w:ascii="SamsungOne 400" w:eastAsia="D2Coding" w:hAnsi="SamsungOne 400"/>
          <w:color w:val="0070C0"/>
        </w:rPr>
      </w:pPr>
    </w:p>
    <w:p w14:paraId="12345201" w14:textId="12345201"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 4</w:t>
      </w:r>
    </w:p>
    <w:p w14:paraId="12345202" w14:textId="12345202" w:rsidR="00000001" w:rsidRDefault="00000001" w:rsidP="00000001">
      <w:pPr>
        <w:spacing w:after="0"/>
        <w:rPr>
          <w:rFonts w:ascii="SamsungOne 400" w:eastAsia="D2Coding" w:hAnsi="SamsungOne 400"/>
          <w:color w:val="000000"/>
        </w:rPr>
      </w:pPr>
      <w:r>
        <w:rPr>
          <w:rFonts w:ascii="SamsungOne 400" w:eastAsia="D2Coding" w:hAnsi="SamsungOne 400"/>
          <w:color w:val="000000"/>
        </w:rPr>
        <w:t>Option 4 is incorrect. K-means clustering has the DISADVANTAGE of requiring the number of clusters (k) to be specified in advance, which is often NOT easy to determine. Determining the optimal number of clusters requires methods like the Elbow method or Silhouette analysis.</w:t>
      </w:r>
    </w:p>
    <w:p w14:paraId="7CF76A81" w14:textId="77777777" w:rsidR="00623DE6" w:rsidRPr="00623DE6" w:rsidRDefault="00623DE6" w:rsidP="00E708E2">
      <w:pPr>
        <w:pStyle w:val="a4"/>
        <w:ind w:leftChars="0" w:left="252"/>
        <w:rPr>
          <w:rFonts w:ascii="SamsungOne 400" w:eastAsia="D2Coding" w:hAnsi="SamsungOne 400"/>
          <w:color w:val="0070C0"/>
        </w:rPr>
      </w:pPr>
    </w:p>
    <w:p w14:paraId="519FE974" w14:textId="77777777" w:rsidR="00CA31E2" w:rsidRPr="00174DBD" w:rsidRDefault="00CA31E2" w:rsidP="00E708E2">
      <w:pPr>
        <w:pStyle w:val="a4"/>
        <w:ind w:leftChars="0" w:left="252"/>
        <w:rPr>
          <w:rFonts w:ascii="SamsungOne 400" w:eastAsia="D2Coding" w:hAnsi="SamsungOne 400"/>
          <w:color w:val="0070C0"/>
        </w:rPr>
      </w:pPr>
    </w:p>
    <w:p w14:paraId="1BA40CE5" w14:textId="77777777" w:rsidR="00174DBD" w:rsidRPr="00174DBD" w:rsidRDefault="00174DBD" w:rsidP="00174DBD">
      <w:pPr>
        <w:pStyle w:val="a4"/>
        <w:numPr>
          <w:ilvl w:val="0"/>
          <w:numId w:val="13"/>
        </w:numPr>
        <w:ind w:leftChars="0"/>
        <w:rPr>
          <w:rFonts w:ascii="SamsungOne 400" w:eastAsia="D2Coding" w:hAnsi="SamsungOne 400"/>
          <w:color w:val="000000"/>
        </w:rPr>
      </w:pPr>
      <w:r>
        <w:rPr>
          <w:rFonts w:ascii="SamsungOne 400" w:eastAsia="D2Coding" w:hAnsi="SamsungOne 400"/>
          <w:color w:val="000000"/>
        </w:rPr>
        <w:t>Which of the following statements about clustering is incorrect?</w:t>
      </w:r>
    </w:p>
    <w:p w14:paraId="4E1F42C8" w14:textId="77777777" w:rsidR="00E708E2" w:rsidRPr="00174DBD" w:rsidRDefault="00E708E2" w:rsidP="00E708E2">
      <w:pPr>
        <w:widowControl/>
        <w:wordWrap/>
        <w:autoSpaceDE/>
        <w:autoSpaceDN/>
        <w:spacing w:after="0" w:line="276" w:lineRule="auto"/>
        <w:jc w:val="left"/>
        <w:rPr>
          <w:rFonts w:ascii="SamsungOne 400" w:eastAsia="D2Coding" w:hAnsi="SamsungOne 400"/>
          <w:color w:val="000000"/>
        </w:rPr>
      </w:pPr>
    </w:p>
    <w:p w14:paraId="217AB1E9" w14:textId="77777777" w:rsidR="00174DBD" w:rsidRPr="00174DBD" w:rsidRDefault="00174DBD" w:rsidP="004C7045">
      <w:pPr>
        <w:pStyle w:val="a4"/>
        <w:numPr>
          <w:ilvl w:val="0"/>
          <w:numId w:val="12"/>
        </w:numPr>
        <w:ind w:leftChars="0" w:left="798"/>
        <w:rPr>
          <w:rFonts w:ascii="SamsungOne 400" w:eastAsia="D2Coding" w:hAnsi="SamsungOne 400"/>
          <w:color w:val="000000"/>
        </w:rPr>
      </w:pPr>
      <w:r>
        <w:rPr>
          <w:rFonts w:ascii="SamsungOne 400" w:eastAsia="D2Coding" w:hAnsi="SamsungOne 400"/>
          <w:color w:val="000000"/>
        </w:rPr>
        <w:t>The most commonly used clustering technique is K-Means.</w:t>
      </w:r>
    </w:p>
    <w:p w14:paraId="12196465" w14:textId="77777777" w:rsidR="00174DBD" w:rsidRPr="00174DBD" w:rsidRDefault="00174DBD" w:rsidP="004C7045">
      <w:pPr>
        <w:pStyle w:val="a4"/>
        <w:numPr>
          <w:ilvl w:val="0"/>
          <w:numId w:val="12"/>
        </w:numPr>
        <w:ind w:leftChars="0" w:left="798"/>
        <w:rPr>
          <w:rFonts w:ascii="SamsungOne 400" w:eastAsia="D2Coding" w:hAnsi="SamsungOne 400"/>
          <w:color w:val="000000"/>
        </w:rPr>
      </w:pPr>
      <w:r>
        <w:rPr>
          <w:rFonts w:ascii="SamsungOne 400" w:eastAsia="D2Coding" w:hAnsi="SamsungOne 400"/>
          <w:color w:val="000000"/>
        </w:rPr>
        <w:t>Hierarchical Clustering is decided after clustering without determining the number of groups.</w:t>
      </w:r>
    </w:p>
    <w:p w14:paraId="0ED3D089" w14:textId="77777777" w:rsidR="00174DBD" w:rsidRPr="00174DBD" w:rsidRDefault="00174DBD" w:rsidP="004C7045">
      <w:pPr>
        <w:pStyle w:val="a4"/>
        <w:numPr>
          <w:ilvl w:val="0"/>
          <w:numId w:val="12"/>
        </w:numPr>
        <w:ind w:leftChars="0" w:left="798"/>
        <w:rPr>
          <w:rFonts w:ascii="SamsungOne 400" w:eastAsia="D2Coding" w:hAnsi="SamsungOne 400"/>
          <w:color w:val="000000"/>
        </w:rPr>
      </w:pPr>
      <w:r>
        <w:rPr>
          <w:rFonts w:ascii="SamsungOne 400" w:eastAsia="D2Coding" w:hAnsi="SamsungOne 400"/>
          <w:color w:val="000000"/>
        </w:rPr>
        <w:t>The algorithm of hierarchical clustering has K-Medoids.</w:t>
      </w:r>
    </w:p>
    <w:p w14:paraId="26EA178D" w14:textId="77777777" w:rsidR="00174DBD" w:rsidRDefault="00174DBD" w:rsidP="004C7045">
      <w:pPr>
        <w:pStyle w:val="a4"/>
        <w:numPr>
          <w:ilvl w:val="0"/>
          <w:numId w:val="12"/>
        </w:numPr>
        <w:ind w:leftChars="0" w:left="798"/>
        <w:rPr>
          <w:rFonts w:ascii="SamsungOne 400" w:eastAsia="D2Coding" w:hAnsi="SamsungOne 400"/>
          <w:color w:val="000000"/>
        </w:rPr>
      </w:pPr>
      <w:r>
        <w:rPr>
          <w:rFonts w:ascii="SamsungOne 400" w:eastAsia="D2Coding" w:hAnsi="SamsungOne 400"/>
          <w:color w:val="000000"/>
        </w:rPr>
        <w:t>Clustering is a technique that allocates and analyzes groups based on the similarity or dissimilarity between each entity.</w:t>
      </w:r>
    </w:p>
    <w:p w14:paraId="42DC9E9A" w14:textId="3ABDD4F8" w:rsidR="00CA31E2" w:rsidRDefault="00CA31E2" w:rsidP="00CA31E2">
      <w:pPr>
        <w:rPr>
          <w:rFonts w:ascii="SamsungOne 400" w:eastAsia="D2Coding" w:hAnsi="SamsungOne 400"/>
          <w:color w:val="000000"/>
        </w:rPr>
      </w:pPr>
    </w:p>
    <w:p w14:paraId="12345203" w14:textId="12345203"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 3</w:t>
      </w:r>
    </w:p>
    <w:p w14:paraId="12345204" w14:textId="12345204" w:rsidR="00000001" w:rsidRDefault="00000001" w:rsidP="00000001">
      <w:pPr>
        <w:spacing w:after="0"/>
        <w:rPr>
          <w:rFonts w:ascii="SamsungOne 400" w:eastAsia="D2Coding" w:hAnsi="SamsungOne 400"/>
          <w:color w:val="000000"/>
        </w:rPr>
      </w:pPr>
      <w:r>
        <w:rPr>
          <w:rFonts w:ascii="SamsungOne 400" w:eastAsia="D2Coding" w:hAnsi="SamsungOne 400"/>
          <w:color w:val="000000"/>
        </w:rPr>
        <w:t>Option 3 is incorrect. K-Medoids is a partitioning clustering algorithm (like K-Means), NOT a hierarchical clustering algorithm. Hierarchical clustering algorithms include agglomerative methods (bottom-up) and divisive methods (top-down).</w:t>
      </w:r>
    </w:p>
    <w:p w14:paraId="1F9FFC8C" w14:textId="77777777" w:rsidR="00623DE6" w:rsidRDefault="00623DE6" w:rsidP="00CA31E2">
      <w:pPr>
        <w:rPr>
          <w:rFonts w:ascii="SamsungOne 400" w:eastAsia="D2Coding" w:hAnsi="SamsungOne 400"/>
          <w:color w:val="000000"/>
        </w:rPr>
      </w:pPr>
    </w:p>
    <w:p w14:paraId="278F6DC3" w14:textId="77777777" w:rsidR="00CA31E2" w:rsidRDefault="00CA31E2" w:rsidP="00CA31E2">
      <w:pPr>
        <w:rPr>
          <w:rFonts w:ascii="SamsungOne 400" w:eastAsia="D2Coding" w:hAnsi="SamsungOne 400"/>
          <w:color w:val="000000"/>
        </w:rPr>
      </w:pPr>
    </w:p>
    <w:p w14:paraId="57A9158A" w14:textId="77777777" w:rsidR="00CA31E2" w:rsidRDefault="00CA31E2" w:rsidP="00CA31E2">
      <w:pPr>
        <w:pStyle w:val="a4"/>
        <w:numPr>
          <w:ilvl w:val="0"/>
          <w:numId w:val="13"/>
        </w:numPr>
        <w:ind w:leftChars="0"/>
        <w:rPr>
          <w:rFonts w:ascii="SamsungOne 400" w:eastAsia="D2Coding" w:hAnsi="SamsungOne 400"/>
          <w:color w:val="000000"/>
        </w:rPr>
      </w:pPr>
      <w:r>
        <w:rPr>
          <w:rFonts w:ascii="SamsungOne 400" w:eastAsia="D2Coding" w:hAnsi="SamsungOne 400"/>
          <w:color w:val="000000"/>
        </w:rPr>
        <w:t xml:space="preserve">The EM algorithm belongs to the greedy algorithm. Please explain the reason. </w:t>
      </w:r>
    </w:p>
    <w:p w14:paraId="4472919B" w14:textId="77777777" w:rsidR="00CA31E2" w:rsidRDefault="00CA31E2" w:rsidP="00CA31E2">
      <w:pPr>
        <w:rPr>
          <w:rFonts w:ascii="SamsungOne 400" w:eastAsia="D2Coding" w:hAnsi="SamsungOne 400"/>
          <w:color w:val="000000"/>
        </w:rPr>
      </w:pPr>
    </w:p>
    <w:p w14:paraId="12345205" w14:textId="12345205"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w:t>
      </w:r>
    </w:p>
    <w:p w14:paraId="12345206" w14:textId="12345206" w:rsidR="00000001" w:rsidRDefault="00000001" w:rsidP="00000001">
      <w:pPr>
        <w:spacing w:after="0"/>
        <w:rPr>
          <w:rFonts w:ascii="SamsungOne 400" w:eastAsia="D2Coding" w:hAnsi="SamsungOne 400"/>
          <w:color w:val="000000"/>
        </w:rPr>
      </w:pPr>
      <w:r>
        <w:rPr>
          <w:rFonts w:ascii="SamsungOne 400" w:eastAsia="D2Coding" w:hAnsi="SamsungOne 400"/>
          <w:color w:val="000000"/>
        </w:rPr>
        <w:t>The EM (Expectation-Maximization) algorithm can be considered a greedy algorithm because at each iteration, it makes locally optimal choices that maximize the expected log-likelihood. In the E-step, it computes the expected value of the log-likelihood given the current parameters. In the M-step, it finds parameters that maximize this expected log-likelihood. While these local improvements guarantee convergence to a local maximum, they do not guarantee finding the global optimum, which is characteristic of greedy algorithms.</w:t>
      </w:r>
    </w:p>
    <w:p w14:paraId="0CAC3530" w14:textId="57A84127" w:rsidR="00CA31E2" w:rsidRDefault="00CA31E2" w:rsidP="00CA31E2">
      <w:pPr>
        <w:rPr>
          <w:rFonts w:ascii="SamsungOne 400" w:eastAsia="D2Coding" w:hAnsi="SamsungOne 400"/>
          <w:color w:val="000000"/>
        </w:rPr>
      </w:pPr>
    </w:p>
    <w:p w14:paraId="7ECBDB22" w14:textId="77777777" w:rsidR="00CA31E2" w:rsidRDefault="00CA31E2" w:rsidP="00CA31E2">
      <w:pPr>
        <w:rPr>
          <w:rFonts w:ascii="SamsungOne 400" w:eastAsia="D2Coding" w:hAnsi="SamsungOne 400"/>
          <w:color w:val="000000"/>
        </w:rPr>
      </w:pPr>
    </w:p>
    <w:p w14:paraId="08DCF98F" w14:textId="77777777" w:rsidR="00CA31E2" w:rsidRDefault="00CA31E2" w:rsidP="00CA31E2">
      <w:pPr>
        <w:rPr>
          <w:rFonts w:ascii="SamsungOne 400" w:eastAsia="D2Coding" w:hAnsi="SamsungOne 400"/>
          <w:color w:val="000000"/>
        </w:rPr>
      </w:pPr>
    </w:p>
    <w:p w14:paraId="322F5946" w14:textId="77777777" w:rsidR="00CA31E2" w:rsidRPr="00375E87" w:rsidRDefault="00CA31E2" w:rsidP="00CA31E2">
      <w:pPr>
        <w:pStyle w:val="a4"/>
        <w:numPr>
          <w:ilvl w:val="0"/>
          <w:numId w:val="13"/>
        </w:numPr>
        <w:ind w:leftChars="0"/>
        <w:rPr>
          <w:rFonts w:ascii="SamsungOne 400" w:eastAsia="D2Coding" w:hAnsi="SamsungOne 400"/>
          <w:color w:val="000000"/>
        </w:rPr>
      </w:pPr>
      <w:r>
        <w:rPr>
          <w:rFonts w:ascii="SamsungOne 400" w:eastAsia="D2Coding" w:hAnsi="SamsungOne 400" w:hint="eastAsia"/>
          <w:color w:val="000000"/>
        </w:rPr>
        <w:t xml:space="preserve">Write three </w:t>
      </w:r>
      <w:r>
        <w:rPr>
          <w:rFonts w:ascii="SamsungOne 400" w:eastAsia="D2Coding" w:hAnsi="SamsungOne 400"/>
          <w:color w:val="000000"/>
        </w:rPr>
        <w:t>or more</w:t>
      </w:r>
      <w:r>
        <w:rPr>
          <w:rFonts w:ascii="SamsungOne 400" w:eastAsia="D2Coding" w:hAnsi="SamsungOne 400" w:hint="eastAsia"/>
          <w:color w:val="000000"/>
        </w:rPr>
        <w:t xml:space="preserve"> example</w:t>
      </w:r>
      <w:r>
        <w:rPr>
          <w:rFonts w:ascii="SamsungOne 400" w:eastAsia="D2Coding" w:hAnsi="SamsungOne 400"/>
          <w:color w:val="000000"/>
        </w:rPr>
        <w:t>s</w:t>
      </w:r>
      <w:r>
        <w:rPr>
          <w:rFonts w:ascii="SamsungOne 400" w:eastAsia="D2Coding" w:hAnsi="SamsungOne 400" w:hint="eastAsia"/>
          <w:color w:val="000000"/>
        </w:rPr>
        <w:t xml:space="preserve"> of clustering algorithm. </w:t>
      </w:r>
      <w:r>
        <w:rPr>
          <w:rFonts w:ascii="SamsungOne 400" w:eastAsia="D2Coding" w:hAnsi="SamsungOne 400"/>
          <w:color w:val="000000"/>
        </w:rPr>
        <w:t>(ex. Data analysis)</w:t>
      </w:r>
    </w:p>
    <w:p w14:paraId="205EA184" w14:textId="432D7C73" w:rsidR="00CA31E2" w:rsidRDefault="00CA31E2" w:rsidP="00CA31E2">
      <w:pPr>
        <w:rPr>
          <w:rFonts w:ascii="SamsungOne 400" w:eastAsia="D2Coding" w:hAnsi="SamsungOne 400"/>
          <w:color w:val="000000"/>
        </w:rPr>
      </w:pPr>
    </w:p>
    <w:p w14:paraId="12345207" w14:textId="12345207"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 Three or more examples of clustering algorithm applications:</w:t>
      </w:r>
    </w:p>
    <w:p w14:paraId="12345208" w14:textId="12345208" w:rsidR="00000001" w:rsidRDefault="00000001" w:rsidP="00000001">
      <w:pPr>
        <w:spacing w:after="0"/>
        <w:rPr>
          <w:rFonts w:ascii="SamsungOne 400" w:eastAsia="D2Coding" w:hAnsi="SamsungOne 400"/>
          <w:color w:val="000000"/>
        </w:rPr>
      </w:pPr>
      <w:r>
        <w:rPr>
          <w:rFonts w:ascii="SamsungOne 400" w:eastAsia="D2Coding" w:hAnsi="SamsungOne 400"/>
          <w:color w:val="000000"/>
        </w:rPr>
        <w:t>1. Customer Segmentation - Grouping customers based on purchasing behavior, demographics, or preferences for targeted marketing campaigns.</w:t>
      </w:r>
    </w:p>
    <w:p w14:paraId="12345209" w14:textId="12345209" w:rsidR="00000001" w:rsidRDefault="00000001" w:rsidP="00000001">
      <w:pPr>
        <w:spacing w:after="0"/>
        <w:rPr>
          <w:rFonts w:ascii="SamsungOne 400" w:eastAsia="D2Coding" w:hAnsi="SamsungOne 400"/>
          <w:color w:val="000000"/>
        </w:rPr>
      </w:pPr>
      <w:r>
        <w:rPr>
          <w:rFonts w:ascii="SamsungOne 400" w:eastAsia="D2Coding" w:hAnsi="SamsungOne 400"/>
          <w:color w:val="000000"/>
        </w:rPr>
        <w:t>2. Image Segmentation - Partitioning digital images into multiple segments to identify objects, boundaries, or regions of interest in computer vision applications.</w:t>
      </w:r>
    </w:p>
    <w:p w14:paraId="12345210" w14:textId="12345210" w:rsidR="00000001" w:rsidRDefault="00000001" w:rsidP="00000001">
      <w:pPr>
        <w:spacing w:after="0"/>
        <w:rPr>
          <w:rFonts w:ascii="SamsungOne 400" w:eastAsia="D2Coding" w:hAnsi="SamsungOne 400"/>
          <w:color w:val="000000"/>
        </w:rPr>
      </w:pPr>
      <w:r>
        <w:rPr>
          <w:rFonts w:ascii="SamsungOne 400" w:eastAsia="D2Coding" w:hAnsi="SamsungOne 400"/>
          <w:color w:val="000000"/>
        </w:rPr>
        <w:t>3. Document Clustering - Organizing large collections of documents or articles into topic groups for information retrieval and recommendation systems.</w:t>
      </w:r>
    </w:p>
    <w:p w14:paraId="12345211" w14:textId="12345211" w:rsidR="00000001" w:rsidRDefault="00000001" w:rsidP="00000001">
      <w:pPr>
        <w:spacing w:after="0"/>
        <w:rPr>
          <w:rFonts w:ascii="SamsungOne 400" w:eastAsia="D2Coding" w:hAnsi="SamsungOne 400"/>
          <w:color w:val="000000"/>
        </w:rPr>
      </w:pPr>
      <w:r>
        <w:rPr>
          <w:rFonts w:ascii="SamsungOne 400" w:eastAsia="D2Coding" w:hAnsi="SamsungOne 400"/>
          <w:color w:val="000000"/>
        </w:rPr>
        <w:t>4. Anomaly Detection - Identifying outliers or unusual patterns in network traffic, fraud detection, or quality control in manufacturing.</w:t>
      </w:r>
    </w:p>
    <w:p w14:paraId="430C11BB" w14:textId="77777777" w:rsidR="00623DE6" w:rsidRDefault="00623DE6" w:rsidP="00CA31E2">
      <w:pPr>
        <w:rPr>
          <w:rFonts w:ascii="SamsungOne 400" w:eastAsia="D2Coding" w:hAnsi="SamsungOne 400"/>
          <w:color w:val="000000"/>
        </w:rPr>
      </w:pPr>
    </w:p>
    <w:p w14:paraId="1199F212" w14:textId="741152C9" w:rsidR="0053468E" w:rsidRDefault="0053468E">
      <w:pPr>
        <w:widowControl/>
        <w:wordWrap/>
        <w:autoSpaceDE/>
        <w:autoSpaceDN/>
        <w:rPr>
          <w:rFonts w:ascii="SamsungOne 400" w:eastAsia="D2Coding" w:hAnsi="SamsungOne 400"/>
          <w:color w:val="000000"/>
        </w:rPr>
      </w:pPr>
      <w:r>
        <w:rPr>
          <w:rFonts w:ascii="SamsungOne 400" w:eastAsia="D2Coding" w:hAnsi="SamsungOne 400"/>
          <w:color w:val="000000"/>
        </w:rPr>
        <w:br w:type="page"/>
      </w:r>
    </w:p>
    <w:p w14:paraId="2D0D310E" w14:textId="77777777" w:rsidR="00CA31E2" w:rsidRPr="0021080F" w:rsidRDefault="00CA31E2" w:rsidP="00CA31E2">
      <w:pPr>
        <w:pStyle w:val="a4"/>
        <w:numPr>
          <w:ilvl w:val="0"/>
          <w:numId w:val="13"/>
        </w:numPr>
        <w:ind w:leftChars="0"/>
        <w:rPr>
          <w:rFonts w:ascii="SamsungOne 400" w:eastAsia="D2Coding" w:hAnsi="SamsungOne 400"/>
          <w:color w:val="000000"/>
        </w:rPr>
      </w:pPr>
      <w:r>
        <w:rPr>
          <w:rFonts w:ascii="SamsungOne 400" w:eastAsia="D2Coding" w:hAnsi="SamsungOne 400" w:hint="eastAsia"/>
          <w:color w:val="000000"/>
        </w:rPr>
        <w:lastRenderedPageBreak/>
        <w:t xml:space="preserve">Explain </w:t>
      </w:r>
      <w:r>
        <w:rPr>
          <w:rFonts w:ascii="SamsungOne 400" w:eastAsia="D2Coding" w:hAnsi="SamsungOne 400"/>
          <w:color w:val="000000"/>
        </w:rPr>
        <w:t xml:space="preserve">about </w:t>
      </w:r>
      <w:r>
        <w:rPr>
          <w:rFonts w:ascii="SamsungOne 400" w:eastAsia="D2Coding" w:hAnsi="SamsungOne 400" w:hint="eastAsia"/>
          <w:color w:val="000000"/>
        </w:rPr>
        <w:t>the two methods of choosing op</w:t>
      </w:r>
      <w:r>
        <w:rPr>
          <w:rFonts w:ascii="SamsungOne 400" w:eastAsia="D2Coding" w:hAnsi="SamsungOne 400"/>
          <w:color w:val="000000"/>
        </w:rPr>
        <w:t>t</w:t>
      </w:r>
      <w:r>
        <w:rPr>
          <w:rFonts w:ascii="SamsungOne 400" w:eastAsia="D2Coding" w:hAnsi="SamsungOne 400" w:hint="eastAsia"/>
          <w:color w:val="000000"/>
        </w:rPr>
        <w:t>imal number of clusters when using k-means.</w:t>
      </w:r>
      <w:r>
        <w:rPr>
          <w:rFonts w:ascii="SamsungOne 400" w:eastAsia="D2Coding" w:hAnsi="SamsungOne 400"/>
          <w:color w:val="000000"/>
        </w:rPr>
        <w:t xml:space="preserve"> Describe </w:t>
      </w:r>
      <w:r>
        <w:rPr>
          <w:rFonts w:ascii="SamsungOne 400" w:eastAsia="D2Coding" w:hAnsi="SamsungOne 400" w:hint="eastAsia"/>
          <w:color w:val="000000"/>
        </w:rPr>
        <w:t>how to find the optimal number of clusters using the two method</w:t>
      </w:r>
      <w:r>
        <w:rPr>
          <w:rFonts w:ascii="SamsungOne 400" w:eastAsia="D2Coding" w:hAnsi="SamsungOne 400"/>
          <w:color w:val="000000"/>
        </w:rPr>
        <w:t>s</w:t>
      </w:r>
      <w:r>
        <w:rPr>
          <w:rFonts w:ascii="SamsungOne 400" w:eastAsia="D2Coding" w:hAnsi="SamsungOne 400" w:hint="eastAsia"/>
          <w:color w:val="000000"/>
        </w:rPr>
        <w:t xml:space="preserve">. </w:t>
      </w:r>
    </w:p>
    <w:p w14:paraId="59E85FC0" w14:textId="02C503CB" w:rsidR="00CA31E2" w:rsidRDefault="00CA31E2" w:rsidP="00CA31E2">
      <w:pPr>
        <w:rPr>
          <w:rFonts w:ascii="SamsungOne 400" w:eastAsia="D2Coding" w:hAnsi="SamsungOne 400"/>
          <w:color w:val="000000"/>
        </w:rPr>
      </w:pPr>
    </w:p>
    <w:p w14:paraId="12345212" w14:textId="12345212"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 Two methods for choosing optimal number of clusters in k-means:</w:t>
      </w:r>
    </w:p>
    <w:p w14:paraId="12345213" w14:textId="12345213" w:rsidR="00000001" w:rsidRDefault="00000001" w:rsidP="00000001">
      <w:pPr>
        <w:spacing w:after="0"/>
        <w:rPr>
          <w:rFonts w:ascii="SamsungOne 400" w:eastAsia="D2Coding" w:hAnsi="SamsungOne 400"/>
          <w:color w:val="000000"/>
        </w:rPr>
      </w:pPr>
      <w:r>
        <w:rPr>
          <w:rFonts w:ascii="SamsungOne 400" w:eastAsia="D2Coding" w:hAnsi="SamsungOne 400"/>
          <w:color w:val="000000"/>
        </w:rPr>
        <w:t>1. Elbow Method: Plot the within-cluster sum of squares (WCSS) or inertia against different values of k. As k increases, WCSS decreases. The optimal k is at the “elbow” point where the rate of decrease sharply changes, indicating diminishing returns from adding more clusters.</w:t>
      </w:r>
    </w:p>
    <w:p w14:paraId="12345214" w14:textId="12345214" w:rsidR="00000001" w:rsidRDefault="00000001" w:rsidP="00000001">
      <w:pPr>
        <w:spacing w:after="0"/>
        <w:rPr>
          <w:rFonts w:ascii="SamsungOne 400" w:eastAsia="D2Coding" w:hAnsi="SamsungOne 400"/>
          <w:color w:val="000000"/>
        </w:rPr>
      </w:pPr>
      <w:r>
        <w:rPr>
          <w:rFonts w:ascii="SamsungOne 400" w:eastAsia="D2Coding" w:hAnsi="SamsungOne 400"/>
          <w:color w:val="000000"/>
        </w:rPr>
        <w:t>2. Silhouette Analysis: Calculate the silhouette coefficient for different values of k. This coefficient measures how similar an object is to its own cluster compared to other clusters, ranging from -1 to 1. Higher average silhouette scores indicate better-defined clusters. The optimal k is where the silhouette score is highest.</w:t>
      </w:r>
    </w:p>
    <w:p w14:paraId="66852C43" w14:textId="5E02D8F6" w:rsidR="00F93976" w:rsidRDefault="00F93976" w:rsidP="00F93976">
      <w:pPr>
        <w:rPr>
          <w:rFonts w:ascii="SamsungOne 400" w:eastAsia="D2Coding" w:hAnsi="SamsungOne 400"/>
          <w:color w:val="0070C0"/>
          <w:szCs w:val="20"/>
        </w:rPr>
      </w:pPr>
    </w:p>
    <w:p w14:paraId="5B2F45E1" w14:textId="77777777" w:rsidR="0053468E" w:rsidRDefault="0053468E" w:rsidP="00F93976">
      <w:pPr>
        <w:rPr>
          <w:rFonts w:ascii="SamsungOne 400" w:eastAsia="D2Coding" w:hAnsi="SamsungOne 400"/>
          <w:color w:val="0070C0"/>
          <w:szCs w:val="20"/>
        </w:rPr>
      </w:pPr>
    </w:p>
    <w:p w14:paraId="3F98BF5A" w14:textId="77777777" w:rsidR="0053468E" w:rsidRPr="00F93976" w:rsidRDefault="0053468E" w:rsidP="00F93976">
      <w:pPr>
        <w:rPr>
          <w:rFonts w:ascii="SamsungOne 400" w:eastAsia="D2Coding" w:hAnsi="SamsungOne 400"/>
          <w:color w:val="0070C0"/>
          <w:szCs w:val="20"/>
        </w:rPr>
      </w:pPr>
    </w:p>
    <w:p w14:paraId="1DFFE67A" w14:textId="54C8A889" w:rsidR="00F93976" w:rsidRDefault="00F93976" w:rsidP="0053468E">
      <w:pPr>
        <w:pStyle w:val="a4"/>
        <w:numPr>
          <w:ilvl w:val="0"/>
          <w:numId w:val="13"/>
        </w:numPr>
        <w:spacing w:after="0"/>
        <w:ind w:leftChars="0"/>
        <w:rPr>
          <w:rFonts w:ascii="SamsungOne 400" w:eastAsia="D2Coding" w:hAnsi="SamsungOne 400"/>
          <w:color w:val="000000"/>
        </w:rPr>
      </w:pPr>
      <w:r>
        <w:rPr>
          <w:rFonts w:ascii="SamsungOne 400" w:eastAsia="D2Coding" w:hAnsi="SamsungOne 400"/>
          <w:color w:val="000000"/>
        </w:rPr>
        <w:t>Cluster and visualize sample data from the code below using the KMeans, AgglomerativeClustering, and DBSCAN algorithms. However, for K-Means and agglomerative clustering, set the number of clusters to 3.</w:t>
      </w:r>
    </w:p>
    <w:p w14:paraId="23AA45CF" w14:textId="75EDCA86" w:rsidR="00F93976" w:rsidRPr="0053468E" w:rsidRDefault="00F93976" w:rsidP="0053468E">
      <w:pPr>
        <w:widowControl/>
        <w:wordWrap/>
        <w:autoSpaceDE/>
        <w:autoSpaceDN/>
        <w:spacing w:after="0" w:line="276" w:lineRule="auto"/>
        <w:jc w:val="left"/>
        <w:rPr>
          <w:rFonts w:ascii="SamsungOne 400" w:eastAsia="D2Coding" w:hAnsi="SamsungOne 400"/>
          <w:color w:val="000000"/>
        </w:rPr>
      </w:pPr>
    </w:p>
    <w:tbl>
      <w:tblPr>
        <w:tblStyle w:val="a3"/>
        <w:tblW w:w="0" w:type="auto"/>
        <w:tblInd w:w="279" w:type="dxa"/>
        <w:tblLook w:val="04A0" w:firstRow="1" w:lastRow="0" w:firstColumn="1" w:lastColumn="0" w:noHBand="0" w:noVBand="1"/>
      </w:tblPr>
      <w:tblGrid>
        <w:gridCol w:w="9355"/>
      </w:tblGrid>
      <w:tr w:rsidR="00F93976" w14:paraId="315DD28D" w14:textId="77777777" w:rsidTr="004E676A">
        <w:tc>
          <w:tcPr>
            <w:tcW w:w="9355" w:type="dxa"/>
          </w:tcPr>
          <w:p w14:paraId="5644DD9B"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from sklearn.datasets import make_blobs, make_moons</w:t>
            </w:r>
          </w:p>
          <w:p w14:paraId="2AF6611F"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from sklearn.cluster import KMeans</w:t>
            </w:r>
          </w:p>
          <w:p w14:paraId="48F8A59F"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from sklearn.cluster import AgglomerativeClustering</w:t>
            </w:r>
          </w:p>
          <w:p w14:paraId="05F6A9EB"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from sklearn.cluster import DBSCAN</w:t>
            </w:r>
          </w:p>
          <w:p w14:paraId="62E15816"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import pandas as pd</w:t>
            </w:r>
          </w:p>
          <w:p w14:paraId="79FD3B46" w14:textId="77777777" w:rsidR="00F93976"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import matplotlib.pyplot as plt</w:t>
            </w:r>
          </w:p>
          <w:p w14:paraId="02D7F33B" w14:textId="77777777" w:rsidR="00F93976" w:rsidRDefault="00F93976" w:rsidP="0053468E">
            <w:pPr>
              <w:ind w:left="34"/>
              <w:jc w:val="left"/>
              <w:rPr>
                <w:rFonts w:ascii="D2Coding" w:eastAsia="D2Coding" w:hAnsi="D2Coding"/>
                <w:color w:val="000000" w:themeColor="text1"/>
              </w:rPr>
            </w:pPr>
          </w:p>
          <w:p w14:paraId="319AC938"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X, label = make_blobs(n_samples=300, n_features=2, centers=3, cluster_std=5, random_state=123)</w:t>
            </w:r>
          </w:p>
          <w:p w14:paraId="1A263853"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plt.scatter(X[:,0], X[:,1], c=label, alpha=0.7)</w:t>
            </w:r>
          </w:p>
          <w:p w14:paraId="474B7D80" w14:textId="77777777" w:rsidR="00F93976" w:rsidRPr="006C3CFB"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plt.title('Dataset #1 : Original')</w:t>
            </w:r>
          </w:p>
          <w:p w14:paraId="361A7DEE" w14:textId="77777777" w:rsidR="00F93976" w:rsidRPr="002E3E54" w:rsidRDefault="00F93976" w:rsidP="0053468E">
            <w:pPr>
              <w:ind w:left="34"/>
              <w:jc w:val="left"/>
              <w:rPr>
                <w:rFonts w:ascii="D2Coding" w:eastAsia="D2Coding" w:hAnsi="D2Coding"/>
                <w:color w:val="000000" w:themeColor="text1"/>
              </w:rPr>
            </w:pPr>
            <w:r>
              <w:rPr>
                <w:rFonts w:ascii="D2Coding" w:eastAsia="D2Coding" w:hAnsi="D2Coding"/>
                <w:color w:val="000000" w:themeColor="text1"/>
              </w:rPr>
              <w:t>plt.show()</w:t>
            </w:r>
          </w:p>
        </w:tc>
      </w:tr>
    </w:tbl>
    <w:p w14:paraId="776342D0" w14:textId="77777777" w:rsidR="00F93976" w:rsidRDefault="00F93976" w:rsidP="00F93976">
      <w:pPr>
        <w:rPr>
          <w:rFonts w:ascii="SamsungOne 400" w:eastAsia="D2Coding" w:hAnsi="SamsungOne 400"/>
          <w:color w:val="0070C0"/>
        </w:rPr>
      </w:pPr>
    </w:p>
    <w:p w14:paraId="12345215" w14:textId="12345215" w:rsidR="00000001" w:rsidRDefault="00000001" w:rsidP="00000001">
      <w:pPr>
        <w:spacing w:after="0"/>
        <w:rPr>
          <w:rFonts w:ascii="SamsungOne 400" w:eastAsia="D2Coding" w:hAnsi="SamsungOne 400"/>
          <w:b/>
          <w:color w:val="000000"/>
        </w:rPr>
      </w:pPr>
      <w:r>
        <w:rPr>
          <w:rFonts w:ascii="SamsungOne 400" w:eastAsia="D2Coding" w:hAnsi="SamsungOne 400"/>
          <w:b/>
          <w:color w:val="000000"/>
        </w:rPr>
        <w:t>ANSWER: Code solution:</w:t>
      </w:r>
    </w:p>
    <w:p w14:paraId="12345216" w14:textId="12345216" w:rsidR="00000001" w:rsidRDefault="00000001" w:rsidP="00000001">
      <w:pPr>
        <w:spacing w:after="0"/>
        <w:rPr>
          <w:rFonts w:ascii="D2Coding" w:eastAsia="D2Coding" w:hAnsi="D2Coding"/>
          <w:color w:val="000000"/>
        </w:rPr>
      </w:pPr>
      <w:r>
        <w:rPr>
          <w:rFonts w:ascii="D2Coding" w:eastAsia="D2Coding" w:hAnsi="D2Coding"/>
          <w:color w:val="000000"/>
        </w:rPr>
        <w:t># 1. K-Means Clustering</w:t>
      </w:r>
    </w:p>
    <w:p w14:paraId="12345217" w14:textId="12345217" w:rsidR="00000001" w:rsidRDefault="00000001" w:rsidP="00000001">
      <w:pPr>
        <w:spacing w:after="0"/>
        <w:rPr>
          <w:rFonts w:ascii="D2Coding" w:eastAsia="D2Coding" w:hAnsi="D2Coding"/>
          <w:color w:val="000000"/>
        </w:rPr>
      </w:pPr>
      <w:r>
        <w:rPr>
          <w:rFonts w:ascii="D2Coding" w:eastAsia="D2Coding" w:hAnsi="D2Coding"/>
          <w:color w:val="000000"/>
        </w:rPr>
        <w:t>kmeans = KMeans(n_clusters=3, random_state=123)</w:t>
      </w:r>
    </w:p>
    <w:p w14:paraId="12345218" w14:textId="12345218" w:rsidR="00000001" w:rsidRDefault="00000001" w:rsidP="00000001">
      <w:pPr>
        <w:spacing w:after="0"/>
        <w:rPr>
          <w:rFonts w:ascii="D2Coding" w:eastAsia="D2Coding" w:hAnsi="D2Coding"/>
          <w:color w:val="000000"/>
        </w:rPr>
      </w:pPr>
      <w:r>
        <w:rPr>
          <w:rFonts w:ascii="D2Coding" w:eastAsia="D2Coding" w:hAnsi="D2Coding"/>
          <w:color w:val="000000"/>
        </w:rPr>
        <w:t>labels_kmeans = kmeans.fit_predict(X)</w:t>
      </w:r>
    </w:p>
    <w:p w14:paraId="12345219" w14:textId="12345219" w:rsidR="00000001" w:rsidRDefault="00000001" w:rsidP="00000001">
      <w:pPr>
        <w:spacing w:after="0"/>
        <w:rPr>
          <w:rFonts w:ascii="D2Coding" w:eastAsia="D2Coding" w:hAnsi="D2Coding"/>
          <w:color w:val="000000"/>
        </w:rPr>
      </w:pPr>
      <w:r>
        <w:rPr>
          <w:rFonts w:ascii="D2Coding" w:eastAsia="D2Coding" w:hAnsi="D2Coding"/>
          <w:color w:val="000000"/>
        </w:rPr>
        <w:t>plt.scatter(X[:,0], X[:,1], c=labels_kmeans, alpha=0.7)</w:t>
      </w:r>
    </w:p>
    <w:p w14:paraId="12345220" w14:textId="12345220" w:rsidR="00000001" w:rsidRDefault="00000001" w:rsidP="00000001">
      <w:pPr>
        <w:spacing w:after="0"/>
        <w:rPr>
          <w:rFonts w:ascii="D2Coding" w:eastAsia="D2Coding" w:hAnsi="D2Coding"/>
          <w:color w:val="000000"/>
        </w:rPr>
      </w:pPr>
      <w:r>
        <w:rPr>
          <w:rFonts w:ascii="D2Coding" w:eastAsia="D2Coding" w:hAnsi="D2Coding"/>
          <w:color w:val="000000"/>
        </w:rPr>
        <w:t>plt.title(’K-Means Clustering’)</w:t>
      </w:r>
    </w:p>
    <w:p w14:paraId="12345221" w14:textId="12345221" w:rsidR="00000001" w:rsidRDefault="00000001" w:rsidP="00000001">
      <w:pPr>
        <w:spacing w:after="0"/>
        <w:rPr>
          <w:rFonts w:ascii="D2Coding" w:eastAsia="D2Coding" w:hAnsi="D2Coding"/>
          <w:color w:val="000000"/>
        </w:rPr>
      </w:pPr>
      <w:r>
        <w:rPr>
          <w:rFonts w:ascii="D2Coding" w:eastAsia="D2Coding" w:hAnsi="D2Coding"/>
          <w:color w:val="000000"/>
        </w:rPr>
        <w:t>plt.show()</w:t>
      </w:r>
    </w:p>
    <w:p w14:paraId="12345222" w14:textId="12345222" w:rsidR="00000001" w:rsidRDefault="00000001" w:rsidP="00000001">
      <w:pPr>
        <w:spacing w:after="0"/>
        <w:rPr>
          <w:rFonts w:ascii="D2Coding" w:eastAsia="D2Coding" w:hAnsi="D2Coding"/>
          <w:color w:val="000000"/>
        </w:rPr>
      </w:pPr>
      <w:r>
        <w:rPr>
          <w:rFonts w:ascii="D2Coding" w:eastAsia="D2Coding" w:hAnsi="D2Coding"/>
          <w:color w:val="000000"/>
        </w:rPr>
        <w:t># 2. Agglomerative Clustering</w:t>
      </w:r>
    </w:p>
    <w:p w14:paraId="12345223" w14:textId="12345223" w:rsidR="00000001" w:rsidRDefault="00000001" w:rsidP="00000001">
      <w:pPr>
        <w:spacing w:after="0"/>
        <w:rPr>
          <w:rFonts w:ascii="D2Coding" w:eastAsia="D2Coding" w:hAnsi="D2Coding"/>
          <w:color w:val="000000"/>
        </w:rPr>
      </w:pPr>
      <w:r>
        <w:rPr>
          <w:rFonts w:ascii="D2Coding" w:eastAsia="D2Coding" w:hAnsi="D2Coding"/>
          <w:color w:val="000000"/>
        </w:rPr>
        <w:t>agg = AgglomerativeClustering(n_clusters=3)</w:t>
      </w:r>
    </w:p>
    <w:p w14:paraId="12345224" w14:textId="12345224" w:rsidR="00000001" w:rsidRDefault="00000001" w:rsidP="00000001">
      <w:pPr>
        <w:spacing w:after="0"/>
        <w:rPr>
          <w:rFonts w:ascii="D2Coding" w:eastAsia="D2Coding" w:hAnsi="D2Coding"/>
          <w:color w:val="000000"/>
        </w:rPr>
      </w:pPr>
      <w:r>
        <w:rPr>
          <w:rFonts w:ascii="D2Coding" w:eastAsia="D2Coding" w:hAnsi="D2Coding"/>
          <w:color w:val="000000"/>
        </w:rPr>
        <w:t>labels_agg = agg.fit_predict(X)</w:t>
      </w:r>
    </w:p>
    <w:p w14:paraId="12345225" w14:textId="12345225" w:rsidR="00000001" w:rsidRDefault="00000001" w:rsidP="00000001">
      <w:pPr>
        <w:spacing w:after="0"/>
        <w:rPr>
          <w:rFonts w:ascii="D2Coding" w:eastAsia="D2Coding" w:hAnsi="D2Coding"/>
          <w:color w:val="000000"/>
        </w:rPr>
      </w:pPr>
      <w:r>
        <w:rPr>
          <w:rFonts w:ascii="D2Coding" w:eastAsia="D2Coding" w:hAnsi="D2Coding"/>
          <w:color w:val="000000"/>
        </w:rPr>
        <w:t>plt.scatter(X[:,0], X[:,1], c=labels_agg, alpha=0.7)</w:t>
      </w:r>
    </w:p>
    <w:p w14:paraId="12345226" w14:textId="12345226" w:rsidR="00000001" w:rsidRDefault="00000001" w:rsidP="00000001">
      <w:pPr>
        <w:spacing w:after="0"/>
        <w:rPr>
          <w:rFonts w:ascii="D2Coding" w:eastAsia="D2Coding" w:hAnsi="D2Coding"/>
          <w:color w:val="000000"/>
        </w:rPr>
      </w:pPr>
      <w:r>
        <w:rPr>
          <w:rFonts w:ascii="D2Coding" w:eastAsia="D2Coding" w:hAnsi="D2Coding"/>
          <w:color w:val="000000"/>
        </w:rPr>
        <w:t>plt.title(’Agglomerative Clustering’)</w:t>
      </w:r>
    </w:p>
    <w:p w14:paraId="12345227" w14:textId="12345227" w:rsidR="00000001" w:rsidRDefault="00000001" w:rsidP="00000001">
      <w:pPr>
        <w:spacing w:after="0"/>
        <w:rPr>
          <w:rFonts w:ascii="D2Coding" w:eastAsia="D2Coding" w:hAnsi="D2Coding"/>
          <w:color w:val="000000"/>
        </w:rPr>
      </w:pPr>
      <w:r>
        <w:rPr>
          <w:rFonts w:ascii="D2Coding" w:eastAsia="D2Coding" w:hAnsi="D2Coding"/>
          <w:color w:val="000000"/>
        </w:rPr>
        <w:t>plt.show()</w:t>
      </w:r>
    </w:p>
    <w:p w14:paraId="12345228" w14:textId="12345228" w:rsidR="00000001" w:rsidRDefault="00000001" w:rsidP="00000001">
      <w:pPr>
        <w:spacing w:after="0"/>
        <w:rPr>
          <w:rFonts w:ascii="D2Coding" w:eastAsia="D2Coding" w:hAnsi="D2Coding"/>
          <w:color w:val="000000"/>
        </w:rPr>
      </w:pPr>
      <w:r>
        <w:rPr>
          <w:rFonts w:ascii="D2Coding" w:eastAsia="D2Coding" w:hAnsi="D2Coding"/>
          <w:color w:val="000000"/>
        </w:rPr>
        <w:t># 3. DBSCAN Clustering</w:t>
      </w:r>
    </w:p>
    <w:p w14:paraId="12345229" w14:textId="12345229" w:rsidR="00000001" w:rsidRDefault="00000001" w:rsidP="00000001">
      <w:pPr>
        <w:spacing w:after="0"/>
        <w:rPr>
          <w:rFonts w:ascii="D2Coding" w:eastAsia="D2Coding" w:hAnsi="D2Coding"/>
          <w:color w:val="000000"/>
        </w:rPr>
      </w:pPr>
      <w:r>
        <w:rPr>
          <w:rFonts w:ascii="D2Coding" w:eastAsia="D2Coding" w:hAnsi="D2Coding"/>
          <w:color w:val="000000"/>
        </w:rPr>
        <w:t>dbscan = DBSCAN(eps=2, min_samples=5)</w:t>
      </w:r>
    </w:p>
    <w:p w14:paraId="12345230" w14:textId="12345230" w:rsidR="00000001" w:rsidRDefault="00000001" w:rsidP="00000001">
      <w:pPr>
        <w:spacing w:after="0"/>
        <w:rPr>
          <w:rFonts w:ascii="D2Coding" w:eastAsia="D2Coding" w:hAnsi="D2Coding"/>
          <w:color w:val="000000"/>
        </w:rPr>
      </w:pPr>
      <w:r>
        <w:rPr>
          <w:rFonts w:ascii="D2Coding" w:eastAsia="D2Coding" w:hAnsi="D2Coding"/>
          <w:color w:val="000000"/>
        </w:rPr>
        <w:t>labels_dbscan = dbscan.fit_predict(X)</w:t>
      </w:r>
    </w:p>
    <w:p w14:paraId="12345231" w14:textId="12345231" w:rsidR="00000001" w:rsidRDefault="00000001" w:rsidP="00000001">
      <w:pPr>
        <w:spacing w:after="0"/>
        <w:rPr>
          <w:rFonts w:ascii="D2Coding" w:eastAsia="D2Coding" w:hAnsi="D2Coding"/>
          <w:color w:val="000000"/>
        </w:rPr>
      </w:pPr>
      <w:r>
        <w:rPr>
          <w:rFonts w:ascii="D2Coding" w:eastAsia="D2Coding" w:hAnsi="D2Coding"/>
          <w:color w:val="000000"/>
        </w:rPr>
        <w:t>plt.scatter(X[:,0], X[:,1], c=labels_dbscan, alpha=0.7)</w:t>
      </w:r>
    </w:p>
    <w:p w14:paraId="12345232" w14:textId="12345232" w:rsidR="00000001" w:rsidRDefault="00000001" w:rsidP="00000001">
      <w:pPr>
        <w:spacing w:after="0"/>
        <w:rPr>
          <w:rFonts w:ascii="D2Coding" w:eastAsia="D2Coding" w:hAnsi="D2Coding"/>
          <w:color w:val="000000"/>
        </w:rPr>
      </w:pPr>
      <w:r>
        <w:rPr>
          <w:rFonts w:ascii="D2Coding" w:eastAsia="D2Coding" w:hAnsi="D2Coding"/>
          <w:color w:val="000000"/>
        </w:rPr>
        <w:t>plt.title(’DBSCAN Clustering’)</w:t>
      </w:r>
    </w:p>
    <w:p w14:paraId="12345233" w14:textId="12345233" w:rsidR="00000001" w:rsidRDefault="00000001" w:rsidP="00000001">
      <w:pPr>
        <w:spacing w:after="0"/>
        <w:rPr>
          <w:rFonts w:ascii="D2Coding" w:eastAsia="D2Coding" w:hAnsi="D2Coding"/>
          <w:color w:val="000000"/>
        </w:rPr>
      </w:pPr>
      <w:r>
        <w:rPr>
          <w:rFonts w:ascii="D2Coding" w:eastAsia="D2Coding" w:hAnsi="D2Coding"/>
          <w:color w:val="000000"/>
        </w:rPr>
        <w:t>plt.show()</w:t>
      </w:r>
    </w:p>
    <w:p w14:paraId="10D8C188" w14:textId="38D645A2" w:rsidR="00F93976" w:rsidRPr="00F93976" w:rsidRDefault="00F93976" w:rsidP="0053468E">
      <w:pPr>
        <w:pStyle w:val="a4"/>
        <w:ind w:leftChars="0" w:left="238"/>
        <w:rPr>
          <w:rFonts w:ascii="SamsungOne 400" w:eastAsia="D2Coding" w:hAnsi="SamsungOne 400"/>
          <w:color w:val="000000"/>
        </w:rPr>
      </w:pPr>
      <w:r>
        <w:rPr>
          <w:rFonts w:ascii="SamsungOne 400" w:eastAsia="D2Coding" w:hAnsi="SamsungOne 400"/>
          <w:noProof/>
          <w:color w:val="0070C0"/>
          <w:szCs w:val="20"/>
        </w:rPr>
        <w:drawing>
          <wp:inline distT="0" distB="0" distL="0" distR="0" wp14:anchorId="47722DB7" wp14:editId="0250AED5">
            <wp:extent cx="3663950" cy="2877099"/>
            <wp:effectExtent l="0" t="0" r="0" b="6350"/>
            <wp:docPr id="9178782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3744" cy="2892642"/>
                    </a:xfrm>
                    <a:prstGeom prst="rect">
                      <a:avLst/>
                    </a:prstGeom>
                    <a:noFill/>
                    <a:ln>
                      <a:noFill/>
                    </a:ln>
                  </pic:spPr>
                </pic:pic>
              </a:graphicData>
            </a:graphic>
          </wp:inline>
        </w:drawing>
      </w:r>
    </w:p>
    <w:sectPr w:rsidR="00F93976" w:rsidRPr="00F93976" w:rsidSect="00CF4D64">
      <w:headerReference w:type="default" r:id="rId12"/>
      <w:footerReference w:type="default" r:id="rId13"/>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D6FF78" w14:textId="77777777" w:rsidR="00DF49DE" w:rsidRDefault="00DF49DE" w:rsidP="00AA14C1">
      <w:pPr>
        <w:spacing w:after="0" w:line="240" w:lineRule="auto"/>
      </w:pPr>
      <w:r>
        <w:separator/>
      </w:r>
    </w:p>
  </w:endnote>
  <w:endnote w:type="continuationSeparator" w:id="0">
    <w:p w14:paraId="5547664F" w14:textId="77777777" w:rsidR="00DF49DE" w:rsidRDefault="00DF49DE"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5031BBE4-7F69-42C4-B741-AB2A6E5F0B78}"/>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Samsung Sharp Sans">
    <w:altName w:val="Calibri"/>
    <w:panose1 w:val="00000000000000000000"/>
    <w:charset w:val="00"/>
    <w:family w:val="auto"/>
    <w:pitch w:val="variable"/>
    <w:sig w:usb0="A10002EF" w:usb1="500160FB" w:usb2="00000010" w:usb3="00000000" w:csb0="00000197" w:csb1="00000000"/>
    <w:embedRegular r:id="rId2" w:subsetted="1" w:fontKey="{382909C5-1C74-4C9F-AC79-42177537E728}"/>
  </w:font>
  <w:font w:name="KoPub돋움체 Bold">
    <w:altName w:val="바탕"/>
    <w:charset w:val="81"/>
    <w:family w:val="roman"/>
    <w:pitch w:val="variable"/>
    <w:sig w:usb0="800002A7" w:usb1="29D77CFB" w:usb2="00000010" w:usb3="00000000" w:csb0="00080000" w:csb1="00000000"/>
  </w:font>
  <w:font w:name="SamsungOne 700">
    <w:altName w:val="Calibri"/>
    <w:panose1 w:val="020B0803030303020204"/>
    <w:charset w:val="00"/>
    <w:family w:val="swiss"/>
    <w:pitch w:val="variable"/>
    <w:sig w:usb0="E00002FF" w:usb1="02000013" w:usb2="00000001" w:usb3="00000000" w:csb0="0000019F" w:csb1="00000000"/>
    <w:embedRegular r:id="rId3" w:subsetted="1" w:fontKey="{A8E0E0E7-4E08-43AE-9F2D-23327190AFC7}"/>
  </w:font>
  <w:font w:name="SamsungOne 400">
    <w:altName w:val="Calibri"/>
    <w:panose1 w:val="020B0503030303020204"/>
    <w:charset w:val="00"/>
    <w:family w:val="swiss"/>
    <w:pitch w:val="variable"/>
    <w:sig w:usb0="E00002FF" w:usb1="02000013" w:usb2="00000001" w:usb3="00000000" w:csb0="0000019F" w:csb1="00000000"/>
    <w:embedRegular r:id="rId4" w:fontKey="{A2060994-2E4A-48B4-933E-69EC36B23F44}"/>
  </w:font>
  <w:font w:name="D2Coding">
    <w:altName w:val="맑은 고딕"/>
    <w:panose1 w:val="020B0609020101020101"/>
    <w:charset w:val="81"/>
    <w:family w:val="modern"/>
    <w:pitch w:val="fixed"/>
    <w:sig w:usb0="800002EF" w:usb1="79D7FDFB" w:usb2="00000034" w:usb3="00000000" w:csb0="00080001" w:csb1="00000000"/>
    <w:embedRegular r:id="rId5" w:subsetted="1" w:fontKey="{F0A1F016-633A-493E-9EEF-8F16E98112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501D0F" w14:textId="77777777" w:rsidR="00DF49DE" w:rsidRDefault="00DF49DE" w:rsidP="00AA14C1">
      <w:pPr>
        <w:spacing w:after="0" w:line="240" w:lineRule="auto"/>
      </w:pPr>
      <w:r>
        <w:separator/>
      </w:r>
    </w:p>
  </w:footnote>
  <w:footnote w:type="continuationSeparator" w:id="0">
    <w:p w14:paraId="0C104B4C" w14:textId="77777777" w:rsidR="00DF49DE" w:rsidRDefault="00DF49DE" w:rsidP="00AA1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A639A" w14:textId="0B9BBBB9" w:rsidR="00CF4D64" w:rsidRDefault="00E92E9D" w:rsidP="00CF4D64">
    <w:pPr>
      <w:pStyle w:val="a5"/>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A02309"/>
    <w:multiLevelType w:val="hybridMultilevel"/>
    <w:tmpl w:val="914CA318"/>
    <w:lvl w:ilvl="0" w:tplc="04090011">
      <w:start w:val="1"/>
      <w:numFmt w:val="decimalEnclosedCircle"/>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7CD6740"/>
    <w:multiLevelType w:val="hybridMultilevel"/>
    <w:tmpl w:val="B7BC1836"/>
    <w:lvl w:ilvl="0" w:tplc="7A2C5CF6">
      <w:start w:val="1"/>
      <w:numFmt w:val="decimalEnclosedCircle"/>
      <w:lvlText w:val="%1"/>
      <w:lvlJc w:val="left"/>
      <w:pPr>
        <w:ind w:left="624" w:hanging="400"/>
      </w:p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 w15:restartNumberingAfterBreak="0">
    <w:nsid w:val="0D396925"/>
    <w:multiLevelType w:val="hybridMultilevel"/>
    <w:tmpl w:val="345AD6C8"/>
    <w:lvl w:ilvl="0" w:tplc="B6FEC8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F5066"/>
    <w:multiLevelType w:val="hybridMultilevel"/>
    <w:tmpl w:val="FB98B616"/>
    <w:lvl w:ilvl="0" w:tplc="682CFB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 w15:restartNumberingAfterBreak="0">
    <w:nsid w:val="35943BAD"/>
    <w:multiLevelType w:val="hybridMultilevel"/>
    <w:tmpl w:val="2E5CC68C"/>
    <w:lvl w:ilvl="0" w:tplc="8DAEEFC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15:restartNumberingAfterBreak="0">
    <w:nsid w:val="47E42A61"/>
    <w:multiLevelType w:val="hybridMultilevel"/>
    <w:tmpl w:val="56E27A4A"/>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63DC2FDA"/>
    <w:multiLevelType w:val="hybridMultilevel"/>
    <w:tmpl w:val="31201F1E"/>
    <w:lvl w:ilvl="0" w:tplc="1C6E07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64F712BB"/>
    <w:multiLevelType w:val="hybridMultilevel"/>
    <w:tmpl w:val="BB7623BC"/>
    <w:lvl w:ilvl="0" w:tplc="D818B7C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2"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abstractNumId w:val="1"/>
  </w:num>
  <w:num w:numId="2">
    <w:abstractNumId w:val="10"/>
  </w:num>
  <w:num w:numId="3">
    <w:abstractNumId w:val="0"/>
  </w:num>
  <w:num w:numId="4">
    <w:abstractNumId w:val="8"/>
  </w:num>
  <w:num w:numId="5">
    <w:abstractNumId w:val="11"/>
  </w:num>
  <w:num w:numId="6">
    <w:abstractNumId w:val="12"/>
  </w:num>
  <w:num w:numId="7">
    <w:abstractNumId w:val="5"/>
  </w:num>
  <w:num w:numId="8">
    <w:abstractNumId w:val="3"/>
  </w:num>
  <w:num w:numId="9">
    <w:abstractNumId w:val="4"/>
  </w:num>
  <w:num w:numId="10">
    <w:abstractNumId w:val="9"/>
  </w:num>
  <w:num w:numId="11">
    <w:abstractNumId w:val="6"/>
  </w:num>
  <w:num w:numId="12">
    <w:abstractNumId w:val="2"/>
  </w:num>
  <w:num w:numId="13">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5"/>
    <w:rsid w:val="0000048B"/>
    <w:rsid w:val="000014DE"/>
    <w:rsid w:val="00006536"/>
    <w:rsid w:val="00015870"/>
    <w:rsid w:val="00023398"/>
    <w:rsid w:val="00034AC4"/>
    <w:rsid w:val="000721D8"/>
    <w:rsid w:val="000E5C3A"/>
    <w:rsid w:val="000F16D4"/>
    <w:rsid w:val="00112525"/>
    <w:rsid w:val="00135FA6"/>
    <w:rsid w:val="00152D7C"/>
    <w:rsid w:val="00155DB6"/>
    <w:rsid w:val="001665B2"/>
    <w:rsid w:val="001713A0"/>
    <w:rsid w:val="00174788"/>
    <w:rsid w:val="00174DBD"/>
    <w:rsid w:val="00193A8E"/>
    <w:rsid w:val="001943DA"/>
    <w:rsid w:val="001B0729"/>
    <w:rsid w:val="001C04D5"/>
    <w:rsid w:val="001F5B9C"/>
    <w:rsid w:val="00214A7D"/>
    <w:rsid w:val="00242254"/>
    <w:rsid w:val="00247756"/>
    <w:rsid w:val="0025485E"/>
    <w:rsid w:val="00290380"/>
    <w:rsid w:val="002A3371"/>
    <w:rsid w:val="002F75C5"/>
    <w:rsid w:val="00330491"/>
    <w:rsid w:val="00342C52"/>
    <w:rsid w:val="003532FF"/>
    <w:rsid w:val="0036270B"/>
    <w:rsid w:val="00381D0A"/>
    <w:rsid w:val="00391876"/>
    <w:rsid w:val="0039637F"/>
    <w:rsid w:val="003A0AFA"/>
    <w:rsid w:val="003B3272"/>
    <w:rsid w:val="003D35A3"/>
    <w:rsid w:val="003D7928"/>
    <w:rsid w:val="003E1F15"/>
    <w:rsid w:val="0041049F"/>
    <w:rsid w:val="004106E6"/>
    <w:rsid w:val="0041162D"/>
    <w:rsid w:val="004210E5"/>
    <w:rsid w:val="004421A9"/>
    <w:rsid w:val="004524B8"/>
    <w:rsid w:val="004C07E5"/>
    <w:rsid w:val="004C7045"/>
    <w:rsid w:val="004E2941"/>
    <w:rsid w:val="005022B6"/>
    <w:rsid w:val="00502E3B"/>
    <w:rsid w:val="005251EB"/>
    <w:rsid w:val="00532838"/>
    <w:rsid w:val="0053408E"/>
    <w:rsid w:val="0053468E"/>
    <w:rsid w:val="00547A99"/>
    <w:rsid w:val="005502EE"/>
    <w:rsid w:val="005512B9"/>
    <w:rsid w:val="0055651C"/>
    <w:rsid w:val="005629EF"/>
    <w:rsid w:val="00565AE5"/>
    <w:rsid w:val="005A0E68"/>
    <w:rsid w:val="005A2284"/>
    <w:rsid w:val="005B1AA4"/>
    <w:rsid w:val="005C24AE"/>
    <w:rsid w:val="005C5B4B"/>
    <w:rsid w:val="005C5F20"/>
    <w:rsid w:val="005D2CDE"/>
    <w:rsid w:val="005E7574"/>
    <w:rsid w:val="006060F9"/>
    <w:rsid w:val="00623DE6"/>
    <w:rsid w:val="00650473"/>
    <w:rsid w:val="006609CB"/>
    <w:rsid w:val="00660B74"/>
    <w:rsid w:val="006824D6"/>
    <w:rsid w:val="0069691E"/>
    <w:rsid w:val="006B4BA1"/>
    <w:rsid w:val="006D133E"/>
    <w:rsid w:val="007134CB"/>
    <w:rsid w:val="00721685"/>
    <w:rsid w:val="00747ED3"/>
    <w:rsid w:val="007C17D3"/>
    <w:rsid w:val="007D64C7"/>
    <w:rsid w:val="007E1061"/>
    <w:rsid w:val="0080321E"/>
    <w:rsid w:val="00831829"/>
    <w:rsid w:val="00833109"/>
    <w:rsid w:val="008542F7"/>
    <w:rsid w:val="00866764"/>
    <w:rsid w:val="008A076F"/>
    <w:rsid w:val="008D335A"/>
    <w:rsid w:val="008E24BC"/>
    <w:rsid w:val="008F0B02"/>
    <w:rsid w:val="00904741"/>
    <w:rsid w:val="009524B5"/>
    <w:rsid w:val="00981EC2"/>
    <w:rsid w:val="009906A5"/>
    <w:rsid w:val="00993A52"/>
    <w:rsid w:val="009B0148"/>
    <w:rsid w:val="009B3DB5"/>
    <w:rsid w:val="009E6B5B"/>
    <w:rsid w:val="00A0784D"/>
    <w:rsid w:val="00A3325E"/>
    <w:rsid w:val="00A4467B"/>
    <w:rsid w:val="00A51525"/>
    <w:rsid w:val="00A73C07"/>
    <w:rsid w:val="00AA14C1"/>
    <w:rsid w:val="00AB1238"/>
    <w:rsid w:val="00AD729E"/>
    <w:rsid w:val="00B10740"/>
    <w:rsid w:val="00B27D12"/>
    <w:rsid w:val="00B51C09"/>
    <w:rsid w:val="00B56BF0"/>
    <w:rsid w:val="00C306CD"/>
    <w:rsid w:val="00C3194D"/>
    <w:rsid w:val="00C40E6A"/>
    <w:rsid w:val="00C44E7D"/>
    <w:rsid w:val="00C93D2F"/>
    <w:rsid w:val="00CA31E2"/>
    <w:rsid w:val="00CA5980"/>
    <w:rsid w:val="00CE3AD7"/>
    <w:rsid w:val="00CF4D64"/>
    <w:rsid w:val="00D1630C"/>
    <w:rsid w:val="00D7309E"/>
    <w:rsid w:val="00DC4C67"/>
    <w:rsid w:val="00DE4376"/>
    <w:rsid w:val="00DF49DE"/>
    <w:rsid w:val="00E04148"/>
    <w:rsid w:val="00E176BB"/>
    <w:rsid w:val="00E31022"/>
    <w:rsid w:val="00E3667F"/>
    <w:rsid w:val="00E4289B"/>
    <w:rsid w:val="00E52DC0"/>
    <w:rsid w:val="00E67DE2"/>
    <w:rsid w:val="00E708E2"/>
    <w:rsid w:val="00E77DF7"/>
    <w:rsid w:val="00E80371"/>
    <w:rsid w:val="00E8375A"/>
    <w:rsid w:val="00E92E9D"/>
    <w:rsid w:val="00EA7E1A"/>
    <w:rsid w:val="00ED3787"/>
    <w:rsid w:val="00ED7F0D"/>
    <w:rsid w:val="00EF776E"/>
    <w:rsid w:val="00F05637"/>
    <w:rsid w:val="00F11D00"/>
    <w:rsid w:val="00F3508E"/>
    <w:rsid w:val="00F463FF"/>
    <w:rsid w:val="00F46C26"/>
    <w:rsid w:val="00F8116D"/>
    <w:rsid w:val="00F93976"/>
    <w:rsid w:val="00FA0539"/>
    <w:rsid w:val="00FA4289"/>
    <w:rsid w:val="00FB14C1"/>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09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2838"/>
    <w:pPr>
      <w:ind w:leftChars="400" w:left="800"/>
    </w:pPr>
  </w:style>
  <w:style w:type="paragraph" w:styleId="a5">
    <w:name w:val="header"/>
    <w:basedOn w:val="a"/>
    <w:link w:val="Char"/>
    <w:uiPriority w:val="99"/>
    <w:unhideWhenUsed/>
    <w:rsid w:val="00AA14C1"/>
    <w:pPr>
      <w:tabs>
        <w:tab w:val="center" w:pos="4513"/>
        <w:tab w:val="right" w:pos="9026"/>
      </w:tabs>
      <w:snapToGrid w:val="0"/>
    </w:pPr>
  </w:style>
  <w:style w:type="character" w:customStyle="1" w:styleId="Char">
    <w:name w:val="머리글 Char"/>
    <w:basedOn w:val="a0"/>
    <w:link w:val="a5"/>
    <w:uiPriority w:val="99"/>
    <w:rsid w:val="00AA14C1"/>
  </w:style>
  <w:style w:type="paragraph" w:styleId="a6">
    <w:name w:val="footer"/>
    <w:basedOn w:val="a"/>
    <w:link w:val="Char0"/>
    <w:uiPriority w:val="99"/>
    <w:unhideWhenUsed/>
    <w:rsid w:val="00AA14C1"/>
    <w:pPr>
      <w:tabs>
        <w:tab w:val="center" w:pos="4513"/>
        <w:tab w:val="right" w:pos="9026"/>
      </w:tabs>
      <w:snapToGrid w:val="0"/>
    </w:pPr>
  </w:style>
  <w:style w:type="character" w:customStyle="1" w:styleId="Char0">
    <w:name w:val="바닥글 Char"/>
    <w:basedOn w:val="a0"/>
    <w:link w:val="a6"/>
    <w:uiPriority w:val="99"/>
    <w:rsid w:val="00AA14C1"/>
  </w:style>
  <w:style w:type="paragraph" w:styleId="a7">
    <w:name w:val="Balloon Text"/>
    <w:basedOn w:val="a"/>
    <w:link w:val="Char1"/>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AA14C1"/>
    <w:rPr>
      <w:rFonts w:asciiTheme="majorHAnsi" w:eastAsiaTheme="majorEastAsia" w:hAnsiTheme="majorHAnsi" w:cstheme="majorBidi"/>
      <w:sz w:val="18"/>
      <w:szCs w:val="18"/>
    </w:rPr>
  </w:style>
  <w:style w:type="paragraph" w:styleId="a8">
    <w:name w:val="Normal (Web)"/>
    <w:basedOn w:val="a"/>
    <w:uiPriority w:val="99"/>
    <w:unhideWhenUsed/>
    <w:rsid w:val="0041049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Placeholder Text"/>
    <w:basedOn w:val="a0"/>
    <w:uiPriority w:val="99"/>
    <w:semiHidden/>
    <w:rsid w:val="0041049F"/>
    <w:rPr>
      <w:color w:val="808080"/>
    </w:rPr>
  </w:style>
  <w:style w:type="paragraph" w:styleId="aa">
    <w:name w:val="Title"/>
    <w:basedOn w:val="a"/>
    <w:next w:val="a"/>
    <w:link w:val="Char2"/>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Char2">
    <w:name w:val="제목 Char"/>
    <w:basedOn w:val="a0"/>
    <w:link w:val="aa"/>
    <w:rsid w:val="005A2284"/>
    <w:rPr>
      <w:rFonts w:ascii="Arial" w:hAnsi="Arial" w:cs="Arial"/>
      <w:kern w:val="0"/>
      <w:sz w:val="52"/>
      <w:szCs w:val="52"/>
      <w:lang w:val="en"/>
    </w:rPr>
  </w:style>
  <w:style w:type="character" w:customStyle="1" w:styleId="mi">
    <w:name w:val="mi"/>
    <w:basedOn w:val="a0"/>
    <w:rsid w:val="005A2284"/>
  </w:style>
  <w:style w:type="character" w:customStyle="1" w:styleId="mo">
    <w:name w:val="mo"/>
    <w:basedOn w:val="a0"/>
    <w:rsid w:val="005A2284"/>
  </w:style>
  <w:style w:type="character" w:customStyle="1" w:styleId="mjxassistivemathml">
    <w:name w:val="mjx_assistive_mathml"/>
    <w:basedOn w:val="a0"/>
    <w:rsid w:val="005A2284"/>
  </w:style>
  <w:style w:type="character" w:customStyle="1" w:styleId="cm-variable">
    <w:name w:val="cm-variable"/>
    <w:basedOn w:val="a0"/>
    <w:rsid w:val="005A2284"/>
  </w:style>
  <w:style w:type="character" w:styleId="HTML">
    <w:name w:val="HTML Code"/>
    <w:basedOn w:val="a0"/>
    <w:uiPriority w:val="99"/>
    <w:semiHidden/>
    <w:unhideWhenUsed/>
    <w:rsid w:val="009B3DB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3.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AF148C-2621-463F-9DE2-232FECA7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358</Words>
  <Characters>2043</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Soomin Kim</cp:lastModifiedBy>
  <cp:revision>11</cp:revision>
  <dcterms:created xsi:type="dcterms:W3CDTF">2021-11-11T01:30:00Z</dcterms:created>
  <dcterms:modified xsi:type="dcterms:W3CDTF">2023-09-05T02:44:00Z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