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27506F">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464F85">
      <w:pPr>
        <w:pStyle w:val="AuthorList"/>
        <w:spacing w:before="0" w:after="120"/>
        <w:jc w:val="both"/>
        <w:rPr>
          <w:b w:val="0"/>
          <w:vertAlign w:val="superscript"/>
        </w:rPr>
      </w:pPr>
      <w:proofErr w:type="spellStart"/>
      <w:r w:rsidRPr="006D0604">
        <w:rPr>
          <w:b w:val="0"/>
        </w:rPr>
        <w:t>Dóra</w:t>
      </w:r>
      <w:proofErr w:type="spellEnd"/>
      <w:r w:rsidRPr="006D0604">
        <w:rPr>
          <w:b w:val="0"/>
        </w:rPr>
        <w:t xml:space="preserve"> </w:t>
      </w:r>
      <w:proofErr w:type="spellStart"/>
      <w:r w:rsidRPr="006D0604">
        <w:rPr>
          <w:b w:val="0"/>
        </w:rPr>
        <w:t>Tombácz</w:t>
      </w:r>
      <w:proofErr w:type="spellEnd"/>
      <w:r w:rsidRPr="006D0604">
        <w:rPr>
          <w:b w:val="0"/>
        </w:rPr>
        <w:t xml:space="preserve">, </w:t>
      </w:r>
      <w:r w:rsidR="00C17539" w:rsidRPr="006D0604">
        <w:rPr>
          <w:b w:val="0"/>
        </w:rPr>
        <w:t xml:space="preserve">Balázs Kakuk, </w:t>
      </w:r>
      <w:proofErr w:type="spellStart"/>
      <w:r w:rsidR="00317CE6" w:rsidRPr="006D0604">
        <w:rPr>
          <w:b w:val="0"/>
        </w:rPr>
        <w:t>Gábor</w:t>
      </w:r>
      <w:proofErr w:type="spellEnd"/>
      <w:r w:rsidR="00317CE6" w:rsidRPr="006D0604">
        <w:rPr>
          <w:b w:val="0"/>
        </w:rPr>
        <w:t xml:space="preserve"> </w:t>
      </w:r>
      <w:proofErr w:type="spellStart"/>
      <w:r w:rsidR="00317CE6" w:rsidRPr="006D0604">
        <w:rPr>
          <w:b w:val="0"/>
        </w:rPr>
        <w:t>Torma</w:t>
      </w:r>
      <w:proofErr w:type="spellEnd"/>
      <w:r w:rsidR="00317CE6" w:rsidRPr="006D0604">
        <w:rPr>
          <w:b w:val="0"/>
        </w:rPr>
        <w:t xml:space="preserve">, </w:t>
      </w:r>
      <w:proofErr w:type="spellStart"/>
      <w:r w:rsidR="00B637B7" w:rsidRPr="006D0604">
        <w:rPr>
          <w:b w:val="0"/>
        </w:rPr>
        <w:t>Ádám</w:t>
      </w:r>
      <w:proofErr w:type="spellEnd"/>
      <w:r w:rsidR="00B637B7" w:rsidRPr="006D0604">
        <w:rPr>
          <w:b w:val="0"/>
        </w:rPr>
        <w:t xml:space="preserve"> </w:t>
      </w:r>
      <w:proofErr w:type="spellStart"/>
      <w:r w:rsidR="00B637B7" w:rsidRPr="006D0604">
        <w:rPr>
          <w:b w:val="0"/>
        </w:rPr>
        <w:t>Fülöp</w:t>
      </w:r>
      <w:proofErr w:type="spellEnd"/>
      <w:r w:rsidR="0013619B" w:rsidRPr="006D0604">
        <w:rPr>
          <w:b w:val="0"/>
        </w:rPr>
        <w:t xml:space="preserve">, </w:t>
      </w:r>
      <w:proofErr w:type="spellStart"/>
      <w:r w:rsidR="003867E8" w:rsidRPr="006D0604">
        <w:rPr>
          <w:b w:val="0"/>
        </w:rPr>
        <w:t>Ákos</w:t>
      </w:r>
      <w:proofErr w:type="spellEnd"/>
      <w:r w:rsidR="003867E8" w:rsidRPr="006D0604">
        <w:rPr>
          <w:b w:val="0"/>
        </w:rPr>
        <w:t xml:space="preserve"> </w:t>
      </w:r>
      <w:proofErr w:type="spellStart"/>
      <w:r w:rsidR="003867E8" w:rsidRPr="006D0604">
        <w:rPr>
          <w:b w:val="0"/>
        </w:rPr>
        <w:t>Dörmő</w:t>
      </w:r>
      <w:proofErr w:type="spellEnd"/>
      <w:r w:rsidR="00E7644D" w:rsidRPr="006D0604">
        <w:rPr>
          <w:b w:val="0"/>
        </w:rPr>
        <w:t>,</w:t>
      </w:r>
      <w:r w:rsidR="004532E3" w:rsidRPr="006D0604">
        <w:rPr>
          <w:b w:val="0"/>
        </w:rPr>
        <w:t xml:space="preserve"> </w:t>
      </w:r>
      <w:proofErr w:type="spellStart"/>
      <w:r w:rsidR="004532E3" w:rsidRPr="006D0604">
        <w:rPr>
          <w:b w:val="0"/>
        </w:rPr>
        <w:t>Gábor</w:t>
      </w:r>
      <w:proofErr w:type="spellEnd"/>
      <w:r w:rsidR="004532E3" w:rsidRPr="006D0604">
        <w:rPr>
          <w:b w:val="0"/>
        </w:rPr>
        <w:t xml:space="preserve"> </w:t>
      </w:r>
      <w:proofErr w:type="spellStart"/>
      <w:r w:rsidR="004532E3" w:rsidRPr="006D0604">
        <w:rPr>
          <w:b w:val="0"/>
        </w:rPr>
        <w:t>Gulyás</w:t>
      </w:r>
      <w:proofErr w:type="spellEnd"/>
      <w:r w:rsidR="004532E3" w:rsidRPr="006D0604">
        <w:rPr>
          <w:b w:val="0"/>
        </w:rPr>
        <w:t xml:space="preserve">, </w:t>
      </w:r>
      <w:proofErr w:type="spellStart"/>
      <w:r w:rsidR="004532E3" w:rsidRPr="006D0604">
        <w:rPr>
          <w:b w:val="0"/>
        </w:rPr>
        <w:t>Zsolt</w:t>
      </w:r>
      <w:proofErr w:type="spellEnd"/>
      <w:r w:rsidR="004532E3" w:rsidRPr="006D0604">
        <w:rPr>
          <w:b w:val="0"/>
        </w:rPr>
        <w:t xml:space="preserve"> </w:t>
      </w:r>
      <w:proofErr w:type="spellStart"/>
      <w:r w:rsidR="004532E3" w:rsidRPr="006D0604">
        <w:rPr>
          <w:b w:val="0"/>
        </w:rPr>
        <w:t>Csabai</w:t>
      </w:r>
      <w:proofErr w:type="spellEnd"/>
      <w:r w:rsidR="004532E3" w:rsidRPr="006D0604">
        <w:rPr>
          <w:b w:val="0"/>
        </w:rPr>
        <w:t>,</w:t>
      </w:r>
      <w:r w:rsidR="00E7644D" w:rsidRPr="006D0604">
        <w:rPr>
          <w:b w:val="0"/>
        </w:rPr>
        <w:t xml:space="preserve"> </w:t>
      </w:r>
      <w:proofErr w:type="spellStart"/>
      <w:r w:rsidR="009F0CFE" w:rsidRPr="006D0604">
        <w:rPr>
          <w:b w:val="0"/>
        </w:rPr>
        <w:t>Zsolt</w:t>
      </w:r>
      <w:proofErr w:type="spellEnd"/>
      <w:r w:rsidR="009F0CFE" w:rsidRPr="006D0604">
        <w:rPr>
          <w:b w:val="0"/>
        </w:rPr>
        <w:t xml:space="preserve"> </w:t>
      </w:r>
      <w:proofErr w:type="spellStart"/>
      <w:r w:rsidR="009F0CFE" w:rsidRPr="006D0604">
        <w:rPr>
          <w:b w:val="0"/>
        </w:rPr>
        <w:t>Boldogkői</w:t>
      </w:r>
      <w:proofErr w:type="spellEnd"/>
      <w:r w:rsidR="009F0CFE" w:rsidRPr="006D0604">
        <w:rPr>
          <w:b w:val="0"/>
          <w:vertAlign w:val="superscript"/>
        </w:rPr>
        <w:t>*</w:t>
      </w:r>
    </w:p>
    <w:p w14:paraId="0F9E8F79" w14:textId="77777777" w:rsidR="00F90860" w:rsidRPr="006D0604" w:rsidRDefault="00F90860" w:rsidP="00464F85">
      <w:pPr>
        <w:spacing w:after="120" w:line="240" w:lineRule="auto"/>
        <w:rPr>
          <w:rFonts w:ascii="Times New Roman" w:hAnsi="Times New Roman" w:cs="Times New Roman"/>
          <w:lang w:val="en-US" w:eastAsia="en-US"/>
        </w:rPr>
      </w:pPr>
    </w:p>
    <w:p w14:paraId="542A7BFB" w14:textId="6154405F" w:rsidR="009F0CFE" w:rsidRPr="006D0604"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 xml:space="preserve">Albert </w:t>
      </w:r>
      <w:proofErr w:type="spellStart"/>
      <w:r w:rsidRPr="006D0604">
        <w:rPr>
          <w:rFonts w:ascii="Times New Roman" w:eastAsia="Times New Roman" w:hAnsi="Times New Roman" w:cs="Times New Roman"/>
          <w:color w:val="000000"/>
          <w:sz w:val="24"/>
          <w:szCs w:val="24"/>
          <w:lang w:val="en-US"/>
        </w:rPr>
        <w:t>Szent-Györgyi</w:t>
      </w:r>
      <w:proofErr w:type="spellEnd"/>
      <w:r w:rsidRPr="006D0604">
        <w:rPr>
          <w:rFonts w:ascii="Times New Roman" w:eastAsia="Times New Roman" w:hAnsi="Times New Roman" w:cs="Times New Roman"/>
          <w:color w:val="000000"/>
          <w:sz w:val="24"/>
          <w:szCs w:val="24"/>
          <w:lang w:val="en-US"/>
        </w:rPr>
        <w:t xml:space="preserve">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6"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7"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BK: </w:t>
      </w:r>
      <w:hyperlink r:id="rId8" w:history="1">
        <w:r w:rsidR="00460FAC" w:rsidRPr="006D0604">
          <w:rPr>
            <w:rStyle w:val="Hiperhivatkozs"/>
            <w:rFonts w:ascii="Times New Roman" w:eastAsia="Georgia" w:hAnsi="Times New Roman" w:cs="Times New Roman"/>
            <w:sz w:val="24"/>
            <w:szCs w:val="24"/>
            <w:lang w:val="en-US"/>
          </w:rPr>
          <w:t>kakuk.balazs@med.u-szeged.hu</w:t>
        </w:r>
      </w:hyperlink>
    </w:p>
    <w:p w14:paraId="5848C684" w14:textId="2EC68B0D"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GT:</w:t>
      </w:r>
      <w:r w:rsidR="00FB2BBD" w:rsidRPr="006D0604">
        <w:rPr>
          <w:lang w:val="en-US"/>
        </w:rPr>
        <w:t xml:space="preserve"> </w:t>
      </w:r>
      <w:hyperlink r:id="rId9" w:history="1">
        <w:r w:rsidR="00FB2BBD" w:rsidRPr="006D0604">
          <w:rPr>
            <w:rStyle w:val="Hiperhivatkozs"/>
            <w:rFonts w:ascii="Times New Roman" w:eastAsia="Georgia" w:hAnsi="Times New Roman" w:cs="Times New Roman"/>
            <w:sz w:val="24"/>
            <w:szCs w:val="24"/>
            <w:lang w:val="en-US"/>
          </w:rPr>
          <w:t>torma.gabor@med.u-szeged.hu</w:t>
        </w:r>
      </w:hyperlink>
    </w:p>
    <w:p w14:paraId="088CCFCB" w14:textId="6B158E7A" w:rsidR="00C47AD0" w:rsidRPr="006D0604" w:rsidRDefault="00C47AD0"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0"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1"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2"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3"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4"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CAGE-</w:t>
      </w:r>
      <w:proofErr w:type="spellStart"/>
      <w:r w:rsidR="008D59F7" w:rsidRPr="006D0604">
        <w:rPr>
          <w:rFonts w:ascii="Times New Roman" w:eastAsia="Georgia" w:hAnsi="Times New Roman" w:cs="Times New Roman"/>
          <w:color w:val="020202"/>
          <w:sz w:val="24"/>
          <w:szCs w:val="24"/>
          <w:lang w:val="en-US"/>
        </w:rPr>
        <w:t>Seq</w:t>
      </w:r>
      <w:proofErr w:type="spellEnd"/>
      <w:r w:rsidR="008D59F7" w:rsidRPr="006D0604">
        <w:rPr>
          <w:rFonts w:ascii="Times New Roman" w:eastAsia="Georgia" w:hAnsi="Times New Roman" w:cs="Times New Roman"/>
          <w:color w:val="020202"/>
          <w:sz w:val="24"/>
          <w:szCs w:val="24"/>
          <w:lang w:val="en-US"/>
        </w:rPr>
        <w:t xml:space="preserve">,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 veterinary pathogen belonging to the </w:t>
      </w:r>
      <w:proofErr w:type="spellStart"/>
      <w:r w:rsidRPr="006D0604">
        <w:rPr>
          <w:rFonts w:ascii="Times New Roman" w:eastAsia="Georgia" w:hAnsi="Times New Roman" w:cs="Times New Roman"/>
          <w:color w:val="020202"/>
          <w:sz w:val="24"/>
          <w:szCs w:val="24"/>
          <w:lang w:val="en-US"/>
        </w:rPr>
        <w:t>Varicellovirus</w:t>
      </w:r>
      <w:proofErr w:type="spellEnd"/>
      <w:r w:rsidRPr="006D0604">
        <w:rPr>
          <w:rFonts w:ascii="Times New Roman" w:eastAsia="Georgia" w:hAnsi="Times New Roman" w:cs="Times New Roman"/>
          <w:color w:val="020202"/>
          <w:sz w:val="24"/>
          <w:szCs w:val="24"/>
          <w:lang w:val="en-US"/>
        </w:rPr>
        <w:t xml:space="preserve">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We employed cap analysis gene expression sequencing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on Illumina platform to determine the transcript start sites alongside long-read direct cDNA sequencing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on Oxford Nanopore Technology platform to detect full-length viral transcripts. Samples </w:t>
      </w:r>
      <w:proofErr w:type="gramStart"/>
      <w:r w:rsidRPr="006D0604">
        <w:rPr>
          <w:rFonts w:ascii="Times New Roman" w:eastAsia="Georgia" w:hAnsi="Times New Roman" w:cs="Times New Roman"/>
          <w:color w:val="000000" w:themeColor="text1"/>
          <w:sz w:val="24"/>
          <w:szCs w:val="24"/>
          <w:lang w:val="en-US"/>
        </w:rPr>
        <w:t>were collected</w:t>
      </w:r>
      <w:proofErr w:type="gramEnd"/>
      <w:r w:rsidRPr="006D0604">
        <w:rPr>
          <w:rFonts w:ascii="Times New Roman" w:eastAsia="Georgia" w:hAnsi="Times New Roman" w:cs="Times New Roman"/>
          <w:color w:val="000000" w:themeColor="text1"/>
          <w:sz w:val="24"/>
          <w:szCs w:val="24"/>
          <w:lang w:val="en-US"/>
        </w:rPr>
        <w:t xml:space="preserve"> at nine distinct stages of the viral lifecycle, with triplicates taken at each stage. 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t>
      </w:r>
      <w:proofErr w:type="gramStart"/>
      <w:r w:rsidR="00FF71FE" w:rsidRPr="006D0604">
        <w:rPr>
          <w:rFonts w:ascii="Times New Roman" w:eastAsia="Georgia" w:hAnsi="Times New Roman" w:cs="Times New Roman"/>
          <w:color w:val="000000" w:themeColor="text1"/>
          <w:sz w:val="24"/>
          <w:szCs w:val="24"/>
          <w:lang w:val="en-US"/>
        </w:rPr>
        <w:t>was also utilized</w:t>
      </w:r>
      <w:proofErr w:type="gramEnd"/>
      <w:r w:rsidR="00FF71FE" w:rsidRPr="006D0604">
        <w:rPr>
          <w:rFonts w:ascii="Times New Roman" w:eastAsia="Georgia" w:hAnsi="Times New Roman" w:cs="Times New Roman"/>
          <w:color w:val="000000" w:themeColor="text1"/>
          <w:sz w:val="24"/>
          <w:szCs w:val="24"/>
          <w:lang w:val="en-US"/>
        </w:rPr>
        <w:t xml:space="preserve">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2C0F71F0" w:rsidR="00764AC2" w:rsidRPr="006D0604"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w:t>
      </w:r>
      <w:proofErr w:type="spellStart"/>
      <w:r w:rsidR="00E30F84" w:rsidRPr="006D0604">
        <w:rPr>
          <w:rFonts w:ascii="Times New Roman" w:eastAsia="Georgia" w:hAnsi="Times New Roman" w:cs="Times New Roman"/>
          <w:color w:val="020202"/>
          <w:sz w:val="24"/>
          <w:szCs w:val="24"/>
          <w:lang w:val="en-US"/>
        </w:rPr>
        <w:t>Seq</w:t>
      </w:r>
      <w:proofErr w:type="spellEnd"/>
      <w:r w:rsidR="00E30F84" w:rsidRPr="006D0604">
        <w:rPr>
          <w:rFonts w:ascii="Times New Roman" w:eastAsia="Georgia" w:hAnsi="Times New Roman" w:cs="Times New Roman"/>
          <w:color w:val="020202"/>
          <w:sz w:val="24"/>
          <w:szCs w:val="24"/>
          <w:lang w:val="en-US"/>
        </w:rPr>
        <w:t xml:space="preserve">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CAGE-</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w:t>
      </w:r>
      <w:proofErr w:type="spellStart"/>
      <w:r w:rsidRPr="006D0604">
        <w:rPr>
          <w:rFonts w:ascii="Times New Roman" w:eastAsia="Georgia" w:hAnsi="Times New Roman" w:cs="Times New Roman"/>
          <w:color w:val="000000" w:themeColor="text1"/>
          <w:sz w:val="24"/>
          <w:szCs w:val="24"/>
          <w:lang w:val="en-US"/>
        </w:rPr>
        <w:t>Seq</w:t>
      </w:r>
      <w:proofErr w:type="spellEnd"/>
      <w:r w:rsidRPr="006D0604">
        <w:rPr>
          <w:rFonts w:ascii="Times New Roman" w:eastAsia="Georgia" w:hAnsi="Times New Roman" w:cs="Times New Roman"/>
          <w:color w:val="000000" w:themeColor="text1"/>
          <w:sz w:val="24"/>
          <w:szCs w:val="24"/>
          <w:lang w:val="en-US"/>
        </w:rPr>
        <w:t xml:space="preserve">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5E0E72" w:rsidRPr="006D0604">
        <w:rPr>
          <w:rFonts w:ascii="Times New Roman" w:eastAsia="Georgia" w:hAnsi="Times New Roman" w:cs="Times New Roman"/>
          <w:color w:val="7030A0"/>
          <w:sz w:val="24"/>
          <w:szCs w:val="24"/>
          <w:lang w:val="en-US"/>
        </w:rPr>
        <w:t>Using an integrated approach combining CAGE-</w:t>
      </w:r>
      <w:proofErr w:type="spellStart"/>
      <w:r w:rsidR="005E0E72" w:rsidRPr="006D0604">
        <w:rPr>
          <w:rFonts w:ascii="Times New Roman" w:eastAsia="Georgia" w:hAnsi="Times New Roman" w:cs="Times New Roman"/>
          <w:color w:val="7030A0"/>
          <w:sz w:val="24"/>
          <w:szCs w:val="24"/>
          <w:lang w:val="en-US"/>
        </w:rPr>
        <w:t>Seq</w:t>
      </w:r>
      <w:proofErr w:type="spellEnd"/>
      <w:r w:rsidR="005E0E72" w:rsidRPr="006D0604">
        <w:rPr>
          <w:rFonts w:ascii="Times New Roman" w:eastAsia="Georgia" w:hAnsi="Times New Roman" w:cs="Times New Roman"/>
          <w:color w:val="7030A0"/>
          <w:sz w:val="24"/>
          <w:szCs w:val="24"/>
          <w:lang w:val="en-US"/>
        </w:rPr>
        <w:t xml:space="preserve"> and dcDNA-</w:t>
      </w:r>
      <w:proofErr w:type="spellStart"/>
      <w:r w:rsidR="005E0E72" w:rsidRPr="006D0604">
        <w:rPr>
          <w:rFonts w:ascii="Times New Roman" w:eastAsia="Georgia" w:hAnsi="Times New Roman" w:cs="Times New Roman"/>
          <w:color w:val="7030A0"/>
          <w:sz w:val="24"/>
          <w:szCs w:val="24"/>
          <w:lang w:val="en-US"/>
        </w:rPr>
        <w:t>Seq</w:t>
      </w:r>
      <w:proofErr w:type="spellEnd"/>
      <w:r w:rsidR="005E0E72" w:rsidRPr="006D0604">
        <w:rPr>
          <w:rFonts w:ascii="Times New Roman" w:eastAsia="Georgia" w:hAnsi="Times New Roman" w:cs="Times New Roman"/>
          <w:color w:val="7030A0"/>
          <w:sz w:val="24"/>
          <w:szCs w:val="24"/>
          <w:lang w:val="en-US"/>
        </w:rPr>
        <w:t xml:space="preserve">, we identified and validated </w:t>
      </w:r>
      <w:r w:rsidR="005E0E72" w:rsidRPr="006D0604">
        <w:rPr>
          <w:rFonts w:ascii="Times New Roman" w:eastAsia="Georgia" w:hAnsi="Times New Roman" w:cs="Times New Roman"/>
          <w:color w:val="7030A0"/>
          <w:sz w:val="24"/>
          <w:szCs w:val="24"/>
          <w:lang w:val="en-US"/>
        </w:rPr>
        <w:lastRenderedPageBreak/>
        <w:t xml:space="preserve">approximately </w:t>
      </w:r>
      <w:r w:rsidR="005E0E72" w:rsidRPr="006D0604">
        <w:rPr>
          <w:rFonts w:ascii="Times New Roman" w:eastAsia="Georgia" w:hAnsi="Times New Roman" w:cs="Times New Roman"/>
          <w:color w:val="7030A0"/>
          <w:sz w:val="24"/>
          <w:szCs w:val="24"/>
          <w:highlight w:val="yellow"/>
          <w:lang w:val="en-US"/>
        </w:rPr>
        <w:t>200</w:t>
      </w:r>
      <w:r w:rsidR="005E0E72" w:rsidRPr="006D0604">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The shifting patterns in transcript isoforms and overlaps suggest a sophisticated regulatory network that enables EHV-1 </w:t>
      </w:r>
      <w:proofErr w:type="gramStart"/>
      <w:r w:rsidRPr="006D0604">
        <w:rPr>
          <w:rFonts w:ascii="Times New Roman" w:eastAsia="Georgia" w:hAnsi="Times New Roman" w:cs="Times New Roman"/>
          <w:color w:val="020202"/>
          <w:sz w:val="24"/>
          <w:szCs w:val="24"/>
          <w:lang w:val="en-US"/>
        </w:rPr>
        <w:t>to precisely modulate</w:t>
      </w:r>
      <w:proofErr w:type="gramEnd"/>
      <w:r w:rsidRPr="006D0604">
        <w:rPr>
          <w:rFonts w:ascii="Times New Roman" w:eastAsia="Georgia" w:hAnsi="Times New Roman" w:cs="Times New Roman"/>
          <w:color w:val="020202"/>
          <w:sz w:val="24"/>
          <w:szCs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w:t>
      </w:r>
      <w:proofErr w:type="spellStart"/>
      <w:r w:rsidRPr="006D0604">
        <w:rPr>
          <w:rFonts w:ascii="Times New Roman" w:eastAsia="Georgia" w:hAnsi="Times New Roman" w:cs="Times New Roman"/>
          <w:color w:val="020202"/>
          <w:sz w:val="24"/>
          <w:szCs w:val="24"/>
          <w:lang w:val="en-US"/>
        </w:rPr>
        <w:t>alphaherpesvirus</w:t>
      </w:r>
      <w:proofErr w:type="spellEnd"/>
      <w:r w:rsidRPr="006D0604">
        <w:rPr>
          <w:rFonts w:ascii="Times New Roman" w:eastAsia="Georgia" w:hAnsi="Times New Roman" w:cs="Times New Roman"/>
          <w:color w:val="020202"/>
          <w:sz w:val="24"/>
          <w:szCs w:val="24"/>
          <w:lang w:val="en-US"/>
        </w:rPr>
        <w:t xml:space="preserve"> 1 (EHV-1), also referred to as </w:t>
      </w:r>
      <w:proofErr w:type="spellStart"/>
      <w:r w:rsidRPr="006D0604">
        <w:rPr>
          <w:rFonts w:ascii="Times New Roman" w:eastAsia="Georgia" w:hAnsi="Times New Roman" w:cs="Times New Roman"/>
          <w:i/>
          <w:color w:val="020202"/>
          <w:sz w:val="24"/>
          <w:szCs w:val="24"/>
          <w:lang w:val="en-US"/>
        </w:rPr>
        <w:t>Varicellovirus</w:t>
      </w:r>
      <w:proofErr w:type="spellEnd"/>
      <w:r w:rsidRPr="006D0604">
        <w:rPr>
          <w:rFonts w:ascii="Times New Roman" w:eastAsia="Georgia" w:hAnsi="Times New Roman" w:cs="Times New Roman"/>
          <w:i/>
          <w:color w:val="020202"/>
          <w:sz w:val="24"/>
          <w:szCs w:val="24"/>
          <w:lang w:val="en-US"/>
        </w:rPr>
        <w:t xml:space="preserve">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w:t>
      </w:r>
      <w:proofErr w:type="spellStart"/>
      <w:r w:rsidRPr="006D0604">
        <w:rPr>
          <w:rFonts w:ascii="Times New Roman" w:eastAsia="Georgia" w:hAnsi="Times New Roman" w:cs="Times New Roman"/>
          <w:color w:val="020202"/>
          <w:sz w:val="24"/>
          <w:szCs w:val="24"/>
          <w:lang w:val="en-US"/>
        </w:rPr>
        <w:t>myeloencephalopathy</w:t>
      </w:r>
      <w:proofErr w:type="spellEnd"/>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w:t>
      </w:r>
      <w:proofErr w:type="gramStart"/>
      <w:r w:rsidR="00F02848" w:rsidRPr="006D0604">
        <w:rPr>
          <w:rFonts w:ascii="Times New Roman" w:eastAsia="Georgia" w:hAnsi="Times New Roman" w:cs="Times New Roman"/>
          <w:color w:val="020202"/>
          <w:sz w:val="24"/>
          <w:szCs w:val="24"/>
          <w:lang w:val="en-US"/>
        </w:rPr>
        <w:t xml:space="preserve">150 </w:t>
      </w:r>
      <w:proofErr w:type="spellStart"/>
      <w:r w:rsidR="00F02848" w:rsidRPr="006D0604">
        <w:rPr>
          <w:rFonts w:ascii="Times New Roman" w:eastAsia="Georgia" w:hAnsi="Times New Roman" w:cs="Times New Roman"/>
          <w:color w:val="020202"/>
          <w:sz w:val="24"/>
          <w:szCs w:val="24"/>
          <w:lang w:val="en-US"/>
        </w:rPr>
        <w:t>kilobase</w:t>
      </w:r>
      <w:proofErr w:type="spellEnd"/>
      <w:proofErr w:type="gramEnd"/>
      <w:r w:rsidR="00F02848" w:rsidRPr="006D0604">
        <w:rPr>
          <w:rFonts w:ascii="Times New Roman" w:eastAsia="Georgia" w:hAnsi="Times New Roman" w:cs="Times New Roman"/>
          <w:color w:val="020202"/>
          <w:sz w:val="24"/>
          <w:szCs w:val="24"/>
          <w:lang w:val="en-US"/>
        </w:rPr>
        <w:t xml:space="preserv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6D0604">
        <w:rPr>
          <w:rFonts w:ascii="Times New Roman" w:eastAsia="Georgia" w:hAnsi="Times New Roman" w:cs="Times New Roman"/>
          <w:color w:val="020202"/>
          <w:sz w:val="24"/>
          <w:szCs w:val="24"/>
          <w:lang w:val="en-US"/>
        </w:rPr>
        <w:t>a total of 76</w:t>
      </w:r>
      <w:proofErr w:type="gramEnd"/>
      <w:r w:rsidR="00E54A33" w:rsidRPr="006D0604">
        <w:rPr>
          <w:rFonts w:ascii="Times New Roman" w:eastAsia="Georgia" w:hAnsi="Times New Roman" w:cs="Times New Roman"/>
          <w:color w:val="020202"/>
          <w:sz w:val="24"/>
          <w:szCs w:val="24"/>
          <w:lang w:val="en-US"/>
        </w:rPr>
        <w:t xml:space="preserve">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w:t>
      </w:r>
      <w:proofErr w:type="gramStart"/>
      <w:r w:rsidR="00164525" w:rsidRPr="006D0604">
        <w:rPr>
          <w:rFonts w:ascii="Times New Roman" w:eastAsia="Georgia" w:hAnsi="Times New Roman" w:cs="Times New Roman"/>
          <w:color w:val="020202"/>
          <w:sz w:val="24"/>
          <w:szCs w:val="24"/>
          <w:lang w:val="en-US"/>
        </w:rPr>
        <w:t>is used</w:t>
      </w:r>
      <w:proofErr w:type="gramEnd"/>
      <w:r w:rsidR="00164525" w:rsidRPr="006D0604">
        <w:rPr>
          <w:rFonts w:ascii="Times New Roman" w:eastAsia="Georgia" w:hAnsi="Times New Roman" w:cs="Times New Roman"/>
          <w:color w:val="020202"/>
          <w:sz w:val="24"/>
          <w:szCs w:val="24"/>
          <w:lang w:val="en-US"/>
        </w:rPr>
        <w:t xml:space="preserve">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w:t>
      </w:r>
      <w:proofErr w:type="spellStart"/>
      <w:r w:rsidR="006E1544" w:rsidRPr="006D0604">
        <w:rPr>
          <w:rFonts w:ascii="Times New Roman" w:eastAsia="Georgia" w:hAnsi="Times New Roman" w:cs="Times New Roman"/>
          <w:color w:val="020202"/>
          <w:sz w:val="24"/>
          <w:szCs w:val="24"/>
          <w:lang w:val="en-US"/>
        </w:rPr>
        <w:t>alphaherpesviruses</w:t>
      </w:r>
      <w:proofErr w:type="spellEnd"/>
      <w:r w:rsidR="006E1544" w:rsidRPr="006D0604">
        <w:rPr>
          <w:rFonts w:ascii="Times New Roman" w:eastAsia="Georgia" w:hAnsi="Times New Roman" w:cs="Times New Roman"/>
          <w:color w:val="020202"/>
          <w:sz w:val="24"/>
          <w:szCs w:val="24"/>
          <w:lang w:val="en-US"/>
        </w:rPr>
        <w:t xml:space="preserve">,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xml:space="preserve">. Most of the viral E genes encode enzymes required for DNA replication, whereas the L genes specify structural proteins found in the </w:t>
      </w:r>
      <w:proofErr w:type="spellStart"/>
      <w:r w:rsidRPr="006D0604">
        <w:rPr>
          <w:rFonts w:ascii="Times New Roman" w:eastAsia="Georgia" w:hAnsi="Times New Roman" w:cs="Times New Roman"/>
          <w:color w:val="020202"/>
          <w:sz w:val="24"/>
          <w:szCs w:val="24"/>
          <w:lang w:val="en-US"/>
        </w:rPr>
        <w:t>virion</w:t>
      </w:r>
      <w:proofErr w:type="spellEnd"/>
      <w:r w:rsidRPr="006D0604">
        <w:rPr>
          <w:rFonts w:ascii="Times New Roman" w:eastAsia="Georgia" w:hAnsi="Times New Roman" w:cs="Times New Roman"/>
          <w:color w:val="020202"/>
          <w:sz w:val="24"/>
          <w:szCs w:val="24"/>
          <w:lang w:val="en-US"/>
        </w:rPr>
        <w:t>,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4AD20C8D" w:rsidR="006E1544" w:rsidRPr="006D0604"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Long-read sequencing (LRS</w:t>
      </w:r>
      <w:proofErr w:type="gramStart"/>
      <w:r w:rsidRPr="006D0604">
        <w:rPr>
          <w:rFonts w:ascii="Times New Roman" w:eastAsia="Georgia" w:hAnsi="Times New Roman" w:cs="Times New Roman"/>
          <w:color w:val="020202"/>
          <w:sz w:val="24"/>
          <w:szCs w:val="24"/>
          <w:lang w:val="en-US"/>
        </w:rPr>
        <w:t>),</w:t>
      </w:r>
      <w:proofErr w:type="gramEnd"/>
      <w:r w:rsidRPr="006D0604">
        <w:rPr>
          <w:rFonts w:ascii="Times New Roman" w:eastAsia="Georgia" w:hAnsi="Times New Roman" w:cs="Times New Roman"/>
          <w:color w:val="020202"/>
          <w:sz w:val="24"/>
          <w:szCs w:val="24"/>
          <w:lang w:val="en-US"/>
        </w:rPr>
        <w:t xml:space="preserve">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w:t>
      </w:r>
      <w:proofErr w:type="spellStart"/>
      <w:r w:rsidR="0071066C" w:rsidRPr="006D0604">
        <w:rPr>
          <w:rFonts w:ascii="Times New Roman" w:eastAsia="Georgia" w:hAnsi="Times New Roman" w:cs="Times New Roman"/>
          <w:color w:val="020202"/>
          <w:sz w:val="24"/>
          <w:szCs w:val="24"/>
          <w:lang w:val="en-US"/>
        </w:rPr>
        <w:t>lrRNA-Seq</w:t>
      </w:r>
      <w:proofErr w:type="spellEnd"/>
      <w:r w:rsidR="0071066C" w:rsidRPr="006D0604">
        <w:rPr>
          <w:rFonts w:ascii="Times New Roman" w:eastAsia="Georgia" w:hAnsi="Times New Roman" w:cs="Times New Roman"/>
          <w:color w:val="020202"/>
          <w:sz w:val="24"/>
          <w:szCs w:val="24"/>
          <w:lang w:val="en-US"/>
        </w:rPr>
        <w:t xml:space="preserve">)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proofErr w:type="spellStart"/>
      <w:r w:rsidR="00A83179" w:rsidRPr="006D0604">
        <w:rPr>
          <w:rFonts w:ascii="Times New Roman" w:eastAsia="Georgia" w:hAnsi="Times New Roman" w:cs="Times New Roman"/>
          <w:color w:val="020202"/>
          <w:sz w:val="24"/>
          <w:szCs w:val="24"/>
          <w:lang w:val="en-US"/>
        </w:rPr>
        <w:t>multigenic</w:t>
      </w:r>
      <w:proofErr w:type="spellEnd"/>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proofErr w:type="spellStart"/>
      <w:r w:rsidR="005E12A0" w:rsidRPr="006D0604">
        <w:rPr>
          <w:rFonts w:ascii="Times New Roman" w:eastAsia="Georgia" w:hAnsi="Times New Roman" w:cs="Times New Roman"/>
          <w:color w:val="020202"/>
          <w:sz w:val="24"/>
          <w:szCs w:val="24"/>
          <w:lang w:val="en-US"/>
        </w:rPr>
        <w:t>lrRNA-Seq</w:t>
      </w:r>
      <w:proofErr w:type="spellEnd"/>
      <w:r w:rsidR="005E12A0"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t>
      </w:r>
      <w:proofErr w:type="gramStart"/>
      <w:r w:rsidR="00C0061F" w:rsidRPr="006D0604">
        <w:rPr>
          <w:rFonts w:ascii="Times New Roman" w:eastAsia="Georgia" w:hAnsi="Times New Roman" w:cs="Times New Roman"/>
          <w:color w:val="020202"/>
          <w:sz w:val="24"/>
          <w:szCs w:val="24"/>
          <w:lang w:val="en-US"/>
        </w:rPr>
        <w:t>well-established</w:t>
      </w:r>
      <w:proofErr w:type="gramEnd"/>
      <w:r w:rsidR="00C0061F" w:rsidRPr="006D0604">
        <w:rPr>
          <w:rFonts w:ascii="Times New Roman" w:eastAsia="Georgia" w:hAnsi="Times New Roman" w:cs="Times New Roman"/>
          <w:color w:val="020202"/>
          <w:sz w:val="24"/>
          <w:szCs w:val="24"/>
          <w:lang w:val="en-US"/>
        </w:rPr>
        <w:t xml:space="preserve">. </w:t>
      </w:r>
      <w:r w:rsidR="005E12A0" w:rsidRPr="006D0604">
        <w:rPr>
          <w:rFonts w:ascii="Times New Roman" w:eastAsia="Georgia" w:hAnsi="Times New Roman" w:cs="Times New Roman"/>
          <w:color w:val="020202"/>
          <w:sz w:val="24"/>
          <w:szCs w:val="24"/>
          <w:lang w:val="en-US"/>
        </w:rPr>
        <w:t xml:space="preserve">The </w:t>
      </w:r>
      <w:r w:rsidR="006453AF" w:rsidRPr="006D0604">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02C5306E" w14:textId="677A8A84" w:rsidR="001058BE" w:rsidRPr="006D0604"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w:t>
      </w:r>
      <w:proofErr w:type="spellStart"/>
      <w:r w:rsidR="00565C2F" w:rsidRPr="006D0604">
        <w:rPr>
          <w:rFonts w:ascii="Times New Roman" w:eastAsia="Georgia" w:hAnsi="Times New Roman" w:cs="Times New Roman"/>
          <w:color w:val="020202"/>
          <w:sz w:val="24"/>
          <w:szCs w:val="24"/>
          <w:lang w:val="en-US"/>
        </w:rPr>
        <w:t>ncRNAs</w:t>
      </w:r>
      <w:proofErr w:type="spellEnd"/>
      <w:r w:rsidR="00565C2F" w:rsidRPr="006D0604">
        <w:rPr>
          <w:rFonts w:ascii="Times New Roman" w:eastAsia="Georgia" w:hAnsi="Times New Roman" w:cs="Times New Roman"/>
          <w:color w:val="020202"/>
          <w:sz w:val="24"/>
          <w:szCs w:val="24"/>
          <w:lang w:val="en-US"/>
        </w:rPr>
        <w:t>)</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1058BE" w:rsidRPr="006D0604">
        <w:rPr>
          <w:rFonts w:ascii="Times New Roman" w:eastAsia="Georgia" w:hAnsi="Times New Roman" w:cs="Times New Roman"/>
          <w:color w:val="7030A0"/>
          <w:sz w:val="24"/>
          <w:szCs w:val="24"/>
          <w:lang w:val="en-US"/>
        </w:rPr>
        <w:t>However, dRNA-</w:t>
      </w:r>
      <w:proofErr w:type="spellStart"/>
      <w:r w:rsidR="001058BE" w:rsidRPr="006D0604">
        <w:rPr>
          <w:rFonts w:ascii="Times New Roman" w:eastAsia="Georgia" w:hAnsi="Times New Roman" w:cs="Times New Roman"/>
          <w:color w:val="7030A0"/>
          <w:sz w:val="24"/>
          <w:szCs w:val="24"/>
          <w:lang w:val="en-US"/>
        </w:rPr>
        <w:t>Seq</w:t>
      </w:r>
      <w:proofErr w:type="spellEnd"/>
      <w:r w:rsidR="001058BE" w:rsidRPr="006D0604">
        <w:rPr>
          <w:rFonts w:ascii="Times New Roman" w:eastAsia="Georgia" w:hAnsi="Times New Roman" w:cs="Times New Roman"/>
          <w:color w:val="7030A0"/>
          <w:sz w:val="24"/>
          <w:szCs w:val="24"/>
          <w:lang w:val="en-US"/>
        </w:rPr>
        <w:t xml:space="preserve"> has limitations in accurately </w:t>
      </w:r>
      <w:r w:rsidR="001058BE" w:rsidRPr="006D0604">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Pr="006D06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with direct cDNA sequencing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in the current study.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xml:space="preserve"> offers high-resolution mapping of TSSs, while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6D0604">
        <w:rPr>
          <w:rFonts w:ascii="Times New Roman" w:eastAsia="Georgia" w:hAnsi="Times New Roman" w:cs="Times New Roman"/>
          <w:color w:val="7030A0"/>
          <w:sz w:val="24"/>
          <w:szCs w:val="24"/>
          <w:lang w:val="en-US"/>
        </w:rPr>
        <w:t xml:space="preserve">transcripts that </w:t>
      </w:r>
      <w:proofErr w:type="gramStart"/>
      <w:r w:rsidR="009A48EC" w:rsidRPr="006D0604">
        <w:rPr>
          <w:rFonts w:ascii="Times New Roman" w:eastAsia="Georgia" w:hAnsi="Times New Roman" w:cs="Times New Roman"/>
          <w:color w:val="7030A0"/>
          <w:sz w:val="24"/>
          <w:szCs w:val="24"/>
          <w:lang w:val="en-US"/>
        </w:rPr>
        <w:t>were identified but not included (due to the strict filtering criteria used) in our previous annotation</w:t>
      </w:r>
      <w:proofErr w:type="gramEnd"/>
      <w:r w:rsidRPr="006D0604">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6D0604"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Furthermore, by utilizing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we were able sequence 27 samples, biological triplicates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5B4B4CC6" w14:textId="4C8B9737" w:rsidR="009A48EC" w:rsidRPr="006D0604" w:rsidRDefault="00B16E31"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6D0604">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(dcDNA-</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Additionally, by integrating cap analysis of gene expression sequencing (CAGE-</w:t>
      </w:r>
      <w:proofErr w:type="spellStart"/>
      <w:r w:rsidRPr="006D0604">
        <w:rPr>
          <w:rFonts w:ascii="Times New Roman" w:eastAsia="Georgia" w:hAnsi="Times New Roman" w:cs="Times New Roman"/>
          <w:color w:val="7030A0"/>
          <w:sz w:val="24"/>
          <w:szCs w:val="24"/>
          <w:lang w:val="en-US"/>
        </w:rPr>
        <w:t>Seq</w:t>
      </w:r>
      <w:proofErr w:type="spellEnd"/>
      <w:r w:rsidRPr="006D0604">
        <w:rPr>
          <w:rFonts w:ascii="Times New Roman" w:eastAsia="Georgia" w:hAnsi="Times New Roman" w:cs="Times New Roman"/>
          <w:color w:val="7030A0"/>
          <w:sz w:val="24"/>
          <w:szCs w:val="24"/>
          <w:lang w:val="en-US"/>
        </w:rPr>
        <w:t>) data for reannotation purposes, we refined existing annotations, validated previously excluded transcripts, and uncovered previously unrecognized transcript isoforms with greater accuracy. Importantly, our analysis of isoform switching and splicing kinetics further enriches our understanding of the transcriptional complexity of EHV-1. This comprehensive approach provides new insights into the complexity and regulation of the EHV-1 transcriptome, enhancing our understanding of viral gene regulation and potentially informing strategies for intervention.</w:t>
      </w:r>
    </w:p>
    <w:p w14:paraId="4FB6FAD8" w14:textId="77777777" w:rsidR="00B93FF5" w:rsidRPr="006D0604"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7839F3">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 xml:space="preserve">equid </w:t>
      </w:r>
      <w:proofErr w:type="spellStart"/>
      <w:r w:rsidRPr="006D0604">
        <w:rPr>
          <w:rFonts w:ascii="Times New Roman" w:hAnsi="Times New Roman" w:cs="Times New Roman"/>
          <w:i/>
          <w:sz w:val="24"/>
          <w:szCs w:val="24"/>
          <w:lang w:val="en-US"/>
        </w:rPr>
        <w:t>alphaherpesvirus</w:t>
      </w:r>
      <w:proofErr w:type="spellEnd"/>
      <w:r w:rsidRPr="006D0604">
        <w:rPr>
          <w:rFonts w:ascii="Times New Roman" w:hAnsi="Times New Roman" w:cs="Times New Roman"/>
          <w:i/>
          <w:sz w:val="24"/>
          <w:szCs w:val="24"/>
          <w:lang w:val="en-US"/>
        </w:rPr>
        <w:t xml:space="preserve"> 1</w:t>
      </w:r>
      <w:r w:rsidRPr="006D0604">
        <w:rPr>
          <w:rFonts w:ascii="Times New Roman" w:hAnsi="Times New Roman" w:cs="Times New Roman"/>
          <w:sz w:val="24"/>
          <w:szCs w:val="24"/>
          <w:lang w:val="en-US"/>
        </w:rPr>
        <w:t xml:space="preserve"> strain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 xml:space="preserve"> (EHV-1-MdBio), which was originally isolated from the organs of an aborted colt fetus in the 1980s at </w:t>
      </w:r>
      <w:proofErr w:type="spellStart"/>
      <w:r w:rsidRPr="006D0604">
        <w:rPr>
          <w:rFonts w:ascii="Times New Roman" w:hAnsi="Times New Roman" w:cs="Times New Roman"/>
          <w:sz w:val="24"/>
          <w:szCs w:val="24"/>
          <w:lang w:val="en-US"/>
        </w:rPr>
        <w:t>Marócpuszta</w:t>
      </w:r>
      <w:proofErr w:type="spellEnd"/>
      <w:r w:rsidRPr="006D0604">
        <w:rPr>
          <w:rFonts w:ascii="Times New Roman" w:hAnsi="Times New Roman" w:cs="Times New Roman"/>
          <w:sz w:val="24"/>
          <w:szCs w:val="24"/>
          <w:lang w:val="en-US"/>
        </w:rPr>
        <w:t xml:space="preserve">,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t>
      </w:r>
      <w:proofErr w:type="gramStart"/>
      <w:r w:rsidR="00D44670" w:rsidRPr="006D0604">
        <w:rPr>
          <w:rFonts w:ascii="Times New Roman" w:hAnsi="Times New Roman" w:cs="Times New Roman"/>
          <w:sz w:val="24"/>
          <w:szCs w:val="24"/>
          <w:lang w:val="en-US"/>
        </w:rPr>
        <w:t>was propagated</w:t>
      </w:r>
      <w:proofErr w:type="gramEnd"/>
      <w:r w:rsidR="00D44670" w:rsidRPr="006D0604">
        <w:rPr>
          <w:rFonts w:ascii="Times New Roman" w:hAnsi="Times New Roman" w:cs="Times New Roman"/>
          <w:sz w:val="24"/>
          <w:szCs w:val="24"/>
          <w:lang w:val="en-US"/>
        </w:rPr>
        <w:t xml:space="preserve">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w:t>
      </w:r>
      <w:proofErr w:type="spellStart"/>
      <w:r w:rsidR="00D44670" w:rsidRPr="006D0604">
        <w:rPr>
          <w:rFonts w:ascii="Times New Roman" w:hAnsi="Times New Roman" w:cs="Times New Roman"/>
          <w:sz w:val="24"/>
          <w:szCs w:val="24"/>
          <w:lang w:val="en-US" w:bidi="en-US"/>
        </w:rPr>
        <w:t>μg</w:t>
      </w:r>
      <w:proofErr w:type="spellEnd"/>
      <w:r w:rsidR="00D44670" w:rsidRPr="006D0604">
        <w:rPr>
          <w:rFonts w:ascii="Times New Roman" w:hAnsi="Times New Roman" w:cs="Times New Roman"/>
          <w:sz w:val="24"/>
          <w:szCs w:val="24"/>
          <w:lang w:val="en-US" w:bidi="en-US"/>
        </w:rPr>
        <w:t xml:space="preserve"> of gentamycin per ml (</w:t>
      </w:r>
      <w:proofErr w:type="spellStart"/>
      <w:r w:rsidR="00D44670" w:rsidRPr="006D0604">
        <w:rPr>
          <w:rFonts w:ascii="Times New Roman" w:hAnsi="Times New Roman" w:cs="Times New Roman"/>
          <w:sz w:val="24"/>
          <w:szCs w:val="24"/>
          <w:lang w:val="en-US" w:bidi="en-US"/>
        </w:rPr>
        <w:t>Gibco</w:t>
      </w:r>
      <w:proofErr w:type="spellEnd"/>
      <w:r w:rsidR="00D44670" w:rsidRPr="006D0604">
        <w:rPr>
          <w:rFonts w:ascii="Times New Roman" w:hAnsi="Times New Roman" w:cs="Times New Roman"/>
          <w:sz w:val="24"/>
          <w:szCs w:val="24"/>
          <w:lang w:val="en-US" w:bidi="en-US"/>
        </w:rPr>
        <w:t>)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For the preparation of virus stock solution, cells were infected with 0.1 multiplicity of infection [MOI = plaque-forming units (</w:t>
      </w:r>
      <w:proofErr w:type="spellStart"/>
      <w:r w:rsidR="00D44670" w:rsidRPr="006D0604">
        <w:rPr>
          <w:rFonts w:ascii="Times New Roman" w:hAnsi="Times New Roman" w:cs="Times New Roman"/>
          <w:sz w:val="24"/>
          <w:szCs w:val="24"/>
          <w:lang w:val="en-US" w:bidi="en-US"/>
        </w:rPr>
        <w:t>pfu</w:t>
      </w:r>
      <w:proofErr w:type="spellEnd"/>
      <w:r w:rsidR="00D44670" w:rsidRPr="006D0604">
        <w:rPr>
          <w:rFonts w:ascii="Times New Roman" w:hAnsi="Times New Roman" w:cs="Times New Roman"/>
          <w:sz w:val="24"/>
          <w:szCs w:val="24"/>
          <w:lang w:val="en-US" w:bidi="en-US"/>
        </w:rPr>
        <w:t xml:space="preserve">)/cell]. Viral infection </w:t>
      </w:r>
      <w:proofErr w:type="gramStart"/>
      <w:r w:rsidR="00D44670" w:rsidRPr="006D0604">
        <w:rPr>
          <w:rFonts w:ascii="Times New Roman" w:hAnsi="Times New Roman" w:cs="Times New Roman"/>
          <w:sz w:val="24"/>
          <w:szCs w:val="24"/>
          <w:lang w:val="en-US" w:bidi="en-US"/>
        </w:rPr>
        <w:t>was allowed</w:t>
      </w:r>
      <w:proofErr w:type="gramEnd"/>
      <w:r w:rsidR="00D44670" w:rsidRPr="006D0604">
        <w:rPr>
          <w:rFonts w:ascii="Times New Roman" w:hAnsi="Times New Roman" w:cs="Times New Roman"/>
          <w:sz w:val="24"/>
          <w:szCs w:val="24"/>
          <w:lang w:val="en-US" w:bidi="en-US"/>
        </w:rPr>
        <w:t xml:space="preserve"> to progress until complete cytopathic effect was observed. As a next step, three successive cycles of freezing and thawing of infected cells </w:t>
      </w:r>
      <w:proofErr w:type="gramStart"/>
      <w:r w:rsidR="00D44670" w:rsidRPr="006D0604">
        <w:rPr>
          <w:rFonts w:ascii="Times New Roman" w:hAnsi="Times New Roman" w:cs="Times New Roman"/>
          <w:sz w:val="24"/>
          <w:szCs w:val="24"/>
          <w:lang w:val="en-US" w:bidi="en-US"/>
        </w:rPr>
        <w:t>were carried out</w:t>
      </w:r>
      <w:proofErr w:type="gramEnd"/>
      <w:r w:rsidR="00D44670" w:rsidRPr="006D0604">
        <w:rPr>
          <w:rFonts w:ascii="Times New Roman" w:hAnsi="Times New Roman" w:cs="Times New Roman"/>
          <w:sz w:val="24"/>
          <w:szCs w:val="24"/>
          <w:lang w:val="en-US" w:bidi="en-US"/>
        </w:rPr>
        <w:t xml:space="preserve"> to release of viruses from the cells. For the sequencing experiments, RK-13 cells were infected with </w:t>
      </w:r>
      <w:proofErr w:type="gramStart"/>
      <w:r w:rsidR="00D44670" w:rsidRPr="006D0604">
        <w:rPr>
          <w:rFonts w:ascii="Times New Roman" w:hAnsi="Times New Roman" w:cs="Times New Roman"/>
          <w:sz w:val="24"/>
          <w:szCs w:val="24"/>
          <w:lang w:val="en-US" w:bidi="en-US"/>
        </w:rPr>
        <w:t>4</w:t>
      </w:r>
      <w:proofErr w:type="gramEnd"/>
      <w:r w:rsidR="00D44670" w:rsidRPr="006D0604">
        <w:rPr>
          <w:rFonts w:ascii="Times New Roman" w:hAnsi="Times New Roman" w:cs="Times New Roman"/>
          <w:sz w:val="24"/>
          <w:szCs w:val="24"/>
          <w:lang w:val="en-US" w:bidi="en-US"/>
        </w:rPr>
        <w:t xml:space="preserve"> MOI of EHV-1-MdBio in three technical replicates. Infected cells </w:t>
      </w:r>
      <w:proofErr w:type="gramStart"/>
      <w:r w:rsidR="00D44670" w:rsidRPr="006D0604">
        <w:rPr>
          <w:rFonts w:ascii="Times New Roman" w:hAnsi="Times New Roman" w:cs="Times New Roman"/>
          <w:sz w:val="24"/>
          <w:szCs w:val="24"/>
          <w:lang w:val="en-US" w:bidi="en-US"/>
        </w:rPr>
        <w:t>were incubated</w:t>
      </w:r>
      <w:proofErr w:type="gramEnd"/>
      <w:r w:rsidR="00D44670" w:rsidRPr="006D0604">
        <w:rPr>
          <w:rFonts w:ascii="Times New Roman" w:hAnsi="Times New Roman" w:cs="Times New Roman"/>
          <w:sz w:val="24"/>
          <w:szCs w:val="24"/>
          <w:lang w:val="en-US" w:bidi="en-US"/>
        </w:rPr>
        <w:t xml:space="preserve"> for 1 h at 4 °C, followed by removal of the virus suspension and washing the cells with phosphate-buffered saline. As a next step, new culture medium </w:t>
      </w:r>
      <w:proofErr w:type="gramStart"/>
      <w:r w:rsidR="00D44670" w:rsidRPr="006D0604">
        <w:rPr>
          <w:rFonts w:ascii="Times New Roman" w:hAnsi="Times New Roman" w:cs="Times New Roman"/>
          <w:sz w:val="24"/>
          <w:szCs w:val="24"/>
          <w:lang w:val="en-US" w:bidi="en-US"/>
        </w:rPr>
        <w:t>was added</w:t>
      </w:r>
      <w:proofErr w:type="gramEnd"/>
      <w:r w:rsidR="00D44670" w:rsidRPr="006D0604">
        <w:rPr>
          <w:rFonts w:ascii="Times New Roman" w:hAnsi="Times New Roman" w:cs="Times New Roman"/>
          <w:sz w:val="24"/>
          <w:szCs w:val="24"/>
          <w:lang w:val="en-US" w:bidi="en-US"/>
        </w:rPr>
        <w:t xml:space="preserve"> to the infected cells, which were incubated for 1, 2, 4, 6, 8, 12, 18, 24, or 48 h. After the incubation, the culture medium </w:t>
      </w:r>
      <w:proofErr w:type="gramStart"/>
      <w:r w:rsidR="00D44670" w:rsidRPr="006D0604">
        <w:rPr>
          <w:rFonts w:ascii="Times New Roman" w:hAnsi="Times New Roman" w:cs="Times New Roman"/>
          <w:sz w:val="24"/>
          <w:szCs w:val="24"/>
          <w:lang w:val="en-US" w:bidi="en-US"/>
        </w:rPr>
        <w:t>was removed</w:t>
      </w:r>
      <w:proofErr w:type="gramEnd"/>
      <w:r w:rsidR="00D44670" w:rsidRPr="006D0604">
        <w:rPr>
          <w:rFonts w:ascii="Times New Roman" w:hAnsi="Times New Roman" w:cs="Times New Roman"/>
          <w:sz w:val="24"/>
          <w:szCs w:val="24"/>
          <w:lang w:val="en-US" w:bidi="en-US"/>
        </w:rPr>
        <w:t xml:space="preserve">, and the infected cells were frozen at −80 °C until further use. </w:t>
      </w:r>
    </w:p>
    <w:p w14:paraId="0C2A13CB" w14:textId="2FD67B26" w:rsidR="00066B87" w:rsidRPr="006D0604" w:rsidRDefault="00066B87" w:rsidP="007839F3">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7839F3">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 xml:space="preserve">Ethics approval is "Not Applicable," as no animal experiments </w:t>
      </w:r>
      <w:proofErr w:type="gramStart"/>
      <w:r w:rsidRPr="006D0604">
        <w:rPr>
          <w:rFonts w:ascii="Times New Roman" w:hAnsi="Times New Roman" w:cs="Times New Roman"/>
          <w:sz w:val="24"/>
          <w:szCs w:val="24"/>
          <w:lang w:val="en-US" w:bidi="en-US"/>
        </w:rPr>
        <w:t>were performed</w:t>
      </w:r>
      <w:proofErr w:type="gramEnd"/>
      <w:r w:rsidRPr="006D0604">
        <w:rPr>
          <w:rFonts w:ascii="Times New Roman" w:hAnsi="Times New Roman" w:cs="Times New Roman"/>
          <w:sz w:val="24"/>
          <w:szCs w:val="24"/>
          <w:lang w:val="en-US" w:bidi="en-US"/>
        </w:rPr>
        <w:t>.</w:t>
      </w:r>
    </w:p>
    <w:p w14:paraId="7C52BE75" w14:textId="77777777" w:rsidR="00D44670" w:rsidRPr="006D0604" w:rsidRDefault="00D44670" w:rsidP="00D44670">
      <w:pPr>
        <w:spacing w:after="120" w:line="240" w:lineRule="auto"/>
        <w:jc w:val="both"/>
        <w:rPr>
          <w:rFonts w:ascii="Times New Roman" w:hAnsi="Times New Roman" w:cs="Times New Roman"/>
          <w:b/>
          <w:sz w:val="24"/>
          <w:szCs w:val="24"/>
          <w:lang w:val="en-US" w:bidi="en-US"/>
        </w:rPr>
      </w:pPr>
      <w:proofErr w:type="spellStart"/>
      <w:r w:rsidRPr="006D0604">
        <w:rPr>
          <w:rFonts w:ascii="Times New Roman" w:eastAsia="Georgia" w:hAnsi="Times New Roman" w:cs="Times New Roman"/>
          <w:b/>
          <w:color w:val="020202"/>
          <w:sz w:val="24"/>
          <w:szCs w:val="24"/>
          <w:lang w:val="en-US"/>
        </w:rPr>
        <w:t>Cycloheximide</w:t>
      </w:r>
      <w:proofErr w:type="spellEnd"/>
      <w:r w:rsidRPr="006D0604">
        <w:rPr>
          <w:rFonts w:ascii="Times New Roman" w:eastAsia="Georgia" w:hAnsi="Times New Roman" w:cs="Times New Roman"/>
          <w:b/>
          <w:color w:val="020202"/>
          <w:sz w:val="24"/>
          <w:szCs w:val="24"/>
          <w:lang w:val="en-US"/>
        </w:rPr>
        <w:t xml:space="preserv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lastRenderedPageBreak/>
        <w:t xml:space="preserve">RK-13 cells </w:t>
      </w:r>
      <w:proofErr w:type="gramStart"/>
      <w:r w:rsidRPr="006D0604">
        <w:rPr>
          <w:rFonts w:ascii="Times New Roman" w:eastAsia="Georgia" w:hAnsi="Times New Roman" w:cs="Times New Roman"/>
          <w:color w:val="020202"/>
          <w:sz w:val="24"/>
          <w:szCs w:val="24"/>
          <w:lang w:val="en-US"/>
        </w:rPr>
        <w:t>were grown</w:t>
      </w:r>
      <w:proofErr w:type="gramEnd"/>
      <w:r w:rsidRPr="006D0604">
        <w:rPr>
          <w:rFonts w:ascii="Times New Roman" w:eastAsia="Georgia" w:hAnsi="Times New Roman" w:cs="Times New Roman"/>
          <w:color w:val="020202"/>
          <w:sz w:val="24"/>
          <w:szCs w:val="24"/>
          <w:lang w:val="en-US"/>
        </w:rPr>
        <w:t xml:space="preserve"> in DMEM supplemented with 10% fetal bovine serum until they reached 60–70% </w:t>
      </w:r>
      <w:proofErr w:type="spellStart"/>
      <w:r w:rsidRPr="006D0604">
        <w:rPr>
          <w:rFonts w:ascii="Times New Roman" w:eastAsia="Georgia" w:hAnsi="Times New Roman" w:cs="Times New Roman"/>
          <w:color w:val="020202"/>
          <w:sz w:val="24"/>
          <w:szCs w:val="24"/>
          <w:lang w:val="en-US"/>
        </w:rPr>
        <w:t>confluency</w:t>
      </w:r>
      <w:proofErr w:type="spellEnd"/>
      <w:r w:rsidRPr="006D0604">
        <w:rPr>
          <w:rFonts w:ascii="Times New Roman" w:eastAsia="Georgia" w:hAnsi="Times New Roman" w:cs="Times New Roman"/>
          <w:color w:val="020202"/>
          <w:sz w:val="24"/>
          <w:szCs w:val="24"/>
          <w:lang w:val="en-US"/>
        </w:rPr>
        <w:t xml:space="preserve">. The medium </w:t>
      </w:r>
      <w:proofErr w:type="gramStart"/>
      <w:r w:rsidRPr="006D0604">
        <w:rPr>
          <w:rFonts w:ascii="Times New Roman" w:eastAsia="Georgia" w:hAnsi="Times New Roman" w:cs="Times New Roman"/>
          <w:color w:val="020202"/>
          <w:sz w:val="24"/>
          <w:szCs w:val="24"/>
          <w:lang w:val="en-US"/>
        </w:rPr>
        <w:t>was then replaced</w:t>
      </w:r>
      <w:proofErr w:type="gramEnd"/>
      <w:r w:rsidRPr="006D0604">
        <w:rPr>
          <w:rFonts w:ascii="Times New Roman" w:eastAsia="Georgia" w:hAnsi="Times New Roman" w:cs="Times New Roman"/>
          <w:color w:val="020202"/>
          <w:sz w:val="24"/>
          <w:szCs w:val="24"/>
          <w:lang w:val="en-US"/>
        </w:rPr>
        <w:t xml:space="preserve"> with 5 mL of serum-free DMEM containing either 20 or 100 </w:t>
      </w:r>
      <w:proofErr w:type="spellStart"/>
      <w:r w:rsidRPr="006D0604">
        <w:rPr>
          <w:rFonts w:ascii="Times New Roman" w:eastAsia="Georgia" w:hAnsi="Times New Roman" w:cs="Times New Roman"/>
          <w:color w:val="020202"/>
          <w:sz w:val="24"/>
          <w:szCs w:val="24"/>
          <w:lang w:val="en-US"/>
        </w:rPr>
        <w:t>μg</w:t>
      </w:r>
      <w:proofErr w:type="spellEnd"/>
      <w:r w:rsidRPr="006D0604">
        <w:rPr>
          <w:rFonts w:ascii="Times New Roman" w:eastAsia="Georgia" w:hAnsi="Times New Roman" w:cs="Times New Roman"/>
          <w:color w:val="020202"/>
          <w:sz w:val="24"/>
          <w:szCs w:val="24"/>
          <w:lang w:val="en-US"/>
        </w:rPr>
        <w:t xml:space="preserve">/mL </w:t>
      </w:r>
      <w:proofErr w:type="spellStart"/>
      <w:r w:rsidRPr="006D0604">
        <w:rPr>
          <w:rFonts w:ascii="Times New Roman" w:eastAsia="Georgia" w:hAnsi="Times New Roman" w:cs="Times New Roman"/>
          <w:color w:val="020202"/>
          <w:sz w:val="24"/>
          <w:szCs w:val="24"/>
          <w:lang w:val="en-US"/>
        </w:rPr>
        <w:t>cycloheximide</w:t>
      </w:r>
      <w:proofErr w:type="spellEnd"/>
      <w:r w:rsidRPr="006D0604">
        <w:rPr>
          <w:rFonts w:ascii="Times New Roman" w:eastAsia="Georgia" w:hAnsi="Times New Roman" w:cs="Times New Roman"/>
          <w:color w:val="020202"/>
          <w:sz w:val="24"/>
          <w:szCs w:val="24"/>
          <w:lang w:val="en-US"/>
        </w:rPr>
        <w:t xml:space="preserve"> (CHX). After a 1-hour incubation, this medium </w:t>
      </w:r>
      <w:proofErr w:type="gramStart"/>
      <w:r w:rsidRPr="006D0604">
        <w:rPr>
          <w:rFonts w:ascii="Times New Roman" w:eastAsia="Georgia" w:hAnsi="Times New Roman" w:cs="Times New Roman"/>
          <w:color w:val="020202"/>
          <w:sz w:val="24"/>
          <w:szCs w:val="24"/>
          <w:lang w:val="en-US"/>
        </w:rPr>
        <w:t>was substituted</w:t>
      </w:r>
      <w:proofErr w:type="gramEnd"/>
      <w:r w:rsidRPr="006D0604">
        <w:rPr>
          <w:rFonts w:ascii="Times New Roman" w:eastAsia="Georgia" w:hAnsi="Times New Roman" w:cs="Times New Roman"/>
          <w:color w:val="020202"/>
          <w:sz w:val="24"/>
          <w:szCs w:val="24"/>
          <w:lang w:val="en-US"/>
        </w:rPr>
        <w:t xml:space="preserve"> with 2 mL of a 10 MOI virus solution, also containing the same CHX concentrations, and the cells were incubated for either 6 or 8 hours. Post-incubation, the CHX-treated cells </w:t>
      </w:r>
      <w:proofErr w:type="gramStart"/>
      <w:r w:rsidRPr="006D0604">
        <w:rPr>
          <w:rFonts w:ascii="Times New Roman" w:eastAsia="Georgia" w:hAnsi="Times New Roman" w:cs="Times New Roman"/>
          <w:color w:val="020202"/>
          <w:sz w:val="24"/>
          <w:szCs w:val="24"/>
          <w:lang w:val="en-US"/>
        </w:rPr>
        <w:t>were washed once with PBS, scraped off the dish, and centrifuged at 2000 g for 2 minutes</w:t>
      </w:r>
      <w:proofErr w:type="gramEnd"/>
      <w:r w:rsidRPr="006D0604">
        <w:rPr>
          <w:rFonts w:ascii="Times New Roman" w:eastAsia="Georgia" w:hAnsi="Times New Roman" w:cs="Times New Roman"/>
          <w:color w:val="020202"/>
          <w:sz w:val="24"/>
          <w:szCs w:val="24"/>
          <w:lang w:val="en-US"/>
        </w:rPr>
        <w:t xml:space="preserve">. Following the removal of the supernatant, the cell samples </w:t>
      </w:r>
      <w:proofErr w:type="gramStart"/>
      <w:r w:rsidRPr="006D0604">
        <w:rPr>
          <w:rFonts w:ascii="Times New Roman" w:eastAsia="Georgia" w:hAnsi="Times New Roman" w:cs="Times New Roman"/>
          <w:color w:val="020202"/>
          <w:sz w:val="24"/>
          <w:szCs w:val="24"/>
          <w:lang w:val="en-US"/>
        </w:rPr>
        <w:t>were immediately placed</w:t>
      </w:r>
      <w:proofErr w:type="gramEnd"/>
      <w:r w:rsidRPr="006D0604">
        <w:rPr>
          <w:rFonts w:ascii="Times New Roman" w:eastAsia="Georgia" w:hAnsi="Times New Roman" w:cs="Times New Roman"/>
          <w:color w:val="020202"/>
          <w:sz w:val="24"/>
          <w:szCs w:val="24"/>
          <w:lang w:val="en-US"/>
        </w:rPr>
        <w:t xml:space="preserve"> on dry ice for future analysis.</w:t>
      </w:r>
    </w:p>
    <w:p w14:paraId="73FFB83D" w14:textId="77777777" w:rsidR="00D44670" w:rsidRPr="006D0604"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77777777" w:rsidR="00D44670" w:rsidRPr="006D0604" w:rsidRDefault="00D44670" w:rsidP="00D44670">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t>
      </w:r>
      <w:proofErr w:type="gramStart"/>
      <w:r w:rsidRPr="006D0604">
        <w:rPr>
          <w:rFonts w:ascii="Times New Roman" w:hAnsi="Times New Roman" w:cs="Times New Roman"/>
          <w:sz w:val="24"/>
          <w:szCs w:val="24"/>
          <w:lang w:val="en-US"/>
        </w:rPr>
        <w:t>was conducted</w:t>
      </w:r>
      <w:proofErr w:type="gramEnd"/>
      <w:r w:rsidRPr="006D0604">
        <w:rPr>
          <w:rFonts w:ascii="Times New Roman" w:hAnsi="Times New Roman" w:cs="Times New Roman"/>
          <w:sz w:val="24"/>
          <w:szCs w:val="24"/>
          <w:lang w:val="en-US"/>
        </w:rPr>
        <w:t xml:space="preserve"> using the </w:t>
      </w:r>
      <w:proofErr w:type="spellStart"/>
      <w:r w:rsidRPr="006D0604">
        <w:rPr>
          <w:rFonts w:ascii="Times New Roman" w:hAnsi="Times New Roman" w:cs="Times New Roman"/>
          <w:sz w:val="24"/>
          <w:szCs w:val="24"/>
          <w:lang w:val="en-US"/>
        </w:rPr>
        <w:t>NucleoSpin</w:t>
      </w:r>
      <w:proofErr w:type="spellEnd"/>
      <w:r w:rsidRPr="006D0604">
        <w:rPr>
          <w:rFonts w:ascii="Times New Roman" w:hAnsi="Times New Roman" w:cs="Times New Roman"/>
          <w:sz w:val="24"/>
          <w:szCs w:val="24"/>
          <w:lang w:val="en-US"/>
        </w:rPr>
        <w:t xml:space="preserve"> RNA kit from </w:t>
      </w:r>
      <w:proofErr w:type="spellStart"/>
      <w:r w:rsidRPr="006D0604">
        <w:rPr>
          <w:rFonts w:ascii="Times New Roman" w:hAnsi="Times New Roman" w:cs="Times New Roman"/>
          <w:sz w:val="24"/>
          <w:szCs w:val="24"/>
          <w:lang w:val="en-US"/>
        </w:rPr>
        <w:t>Macherey</w:t>
      </w:r>
      <w:proofErr w:type="spellEnd"/>
      <w:r w:rsidRPr="006D0604">
        <w:rPr>
          <w:rFonts w:ascii="Times New Roman" w:hAnsi="Times New Roman" w:cs="Times New Roman"/>
          <w:sz w:val="24"/>
          <w:szCs w:val="24"/>
          <w:lang w:val="en-US"/>
        </w:rPr>
        <w:t xml:space="preserve">-Nagel. The process began by lysing the cells in a buffer containing </w:t>
      </w:r>
      <w:proofErr w:type="spellStart"/>
      <w:r w:rsidRPr="006D0604">
        <w:rPr>
          <w:rFonts w:ascii="Times New Roman" w:hAnsi="Times New Roman" w:cs="Times New Roman"/>
          <w:sz w:val="24"/>
          <w:szCs w:val="24"/>
          <w:lang w:val="en-US"/>
        </w:rPr>
        <w:t>chaotropic</w:t>
      </w:r>
      <w:proofErr w:type="spellEnd"/>
      <w:r w:rsidRPr="006D0604">
        <w:rPr>
          <w:rFonts w:ascii="Times New Roman" w:hAnsi="Times New Roman" w:cs="Times New Roman"/>
          <w:sz w:val="24"/>
          <w:szCs w:val="24"/>
          <w:lang w:val="en-US"/>
        </w:rPr>
        <w:t xml:space="preserve"> ions to deactivate RNases. This step facilitated the binding of DNA and RNA molecules to the silica membrane. To eliminate any residual genomic DNA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all samples </w:t>
      </w:r>
      <w:proofErr w:type="gramStart"/>
      <w:r w:rsidRPr="006D0604">
        <w:rPr>
          <w:rFonts w:ascii="Times New Roman" w:hAnsi="Times New Roman" w:cs="Times New Roman"/>
          <w:sz w:val="24"/>
          <w:szCs w:val="24"/>
          <w:lang w:val="en-US"/>
        </w:rPr>
        <w:t>were treated</w:t>
      </w:r>
      <w:proofErr w:type="gramEnd"/>
      <w:r w:rsidRPr="006D0604">
        <w:rPr>
          <w:rFonts w:ascii="Times New Roman" w:hAnsi="Times New Roman" w:cs="Times New Roman"/>
          <w:sz w:val="24"/>
          <w:szCs w:val="24"/>
          <w:lang w:val="en-US"/>
        </w:rPr>
        <w:t xml:space="preserve"> with DNase I. The total RNA </w:t>
      </w:r>
      <w:proofErr w:type="gramStart"/>
      <w:r w:rsidRPr="006D0604">
        <w:rPr>
          <w:rFonts w:ascii="Times New Roman" w:hAnsi="Times New Roman" w:cs="Times New Roman"/>
          <w:sz w:val="24"/>
          <w:szCs w:val="24"/>
          <w:lang w:val="en-US"/>
        </w:rPr>
        <w:t>was then eluted</w:t>
      </w:r>
      <w:proofErr w:type="gramEnd"/>
      <w:r w:rsidRPr="006D0604">
        <w:rPr>
          <w:rFonts w:ascii="Times New Roman" w:hAnsi="Times New Roman" w:cs="Times New Roman"/>
          <w:sz w:val="24"/>
          <w:szCs w:val="24"/>
          <w:lang w:val="en-US"/>
        </w:rPr>
        <w:t xml:space="preserve"> in nuclease-free water. Further purification to remove any remaining </w:t>
      </w:r>
      <w:proofErr w:type="spellStart"/>
      <w:r w:rsidRPr="006D0604">
        <w:rPr>
          <w:rFonts w:ascii="Times New Roman" w:hAnsi="Times New Roman" w:cs="Times New Roman"/>
          <w:sz w:val="24"/>
          <w:szCs w:val="24"/>
          <w:lang w:val="en-US"/>
        </w:rPr>
        <w:t>gDNA</w:t>
      </w:r>
      <w:proofErr w:type="spellEnd"/>
      <w:r w:rsidRPr="006D0604">
        <w:rPr>
          <w:rFonts w:ascii="Times New Roman" w:hAnsi="Times New Roman" w:cs="Times New Roman"/>
          <w:sz w:val="24"/>
          <w:szCs w:val="24"/>
          <w:lang w:val="en-US"/>
        </w:rPr>
        <w:t xml:space="preserve"> </w:t>
      </w:r>
      <w:proofErr w:type="gramStart"/>
      <w:r w:rsidRPr="006D0604">
        <w:rPr>
          <w:rFonts w:ascii="Times New Roman" w:hAnsi="Times New Roman" w:cs="Times New Roman"/>
          <w:sz w:val="24"/>
          <w:szCs w:val="24"/>
          <w:lang w:val="en-US"/>
        </w:rPr>
        <w:t>was achieved</w:t>
      </w:r>
      <w:proofErr w:type="gramEnd"/>
      <w:r w:rsidRPr="006D0604">
        <w:rPr>
          <w:rFonts w:ascii="Times New Roman" w:hAnsi="Times New Roman" w:cs="Times New Roman"/>
          <w:sz w:val="24"/>
          <w:szCs w:val="24"/>
          <w:lang w:val="en-US"/>
        </w:rPr>
        <w:t xml:space="preserve"> using the TURBO DNA-free™ Kit from Invitrogen. The RNA concentration in the samples was determined using the Qubit 4.0 </w:t>
      </w:r>
      <w:proofErr w:type="spellStart"/>
      <w:r w:rsidRPr="006D0604">
        <w:rPr>
          <w:rFonts w:ascii="Times New Roman" w:hAnsi="Times New Roman" w:cs="Times New Roman"/>
          <w:sz w:val="24"/>
          <w:szCs w:val="24"/>
          <w:lang w:val="en-US"/>
        </w:rPr>
        <w:t>fluorometer</w:t>
      </w:r>
      <w:proofErr w:type="spellEnd"/>
      <w:r w:rsidRPr="006D0604">
        <w:rPr>
          <w:rFonts w:ascii="Times New Roman" w:hAnsi="Times New Roman" w:cs="Times New Roman"/>
          <w:sz w:val="24"/>
          <w:szCs w:val="24"/>
          <w:lang w:val="en-US"/>
        </w:rPr>
        <w:t xml:space="preserve"> and the Qubit Broad Range RNA Assay </w:t>
      </w:r>
      <w:proofErr w:type="gramStart"/>
      <w:r w:rsidRPr="006D0604">
        <w:rPr>
          <w:rFonts w:ascii="Times New Roman" w:hAnsi="Times New Roman" w:cs="Times New Roman"/>
          <w:sz w:val="24"/>
          <w:szCs w:val="24"/>
          <w:lang w:val="en-US"/>
        </w:rPr>
        <w:t>Kit, also</w:t>
      </w:r>
      <w:proofErr w:type="gramEnd"/>
      <w:r w:rsidRPr="006D0604">
        <w:rPr>
          <w:rFonts w:ascii="Times New Roman" w:hAnsi="Times New Roman" w:cs="Times New Roman"/>
          <w:sz w:val="24"/>
          <w:szCs w:val="24"/>
          <w:lang w:val="en-US"/>
        </w:rPr>
        <w:t xml:space="preserve"> from Invitrogen (</w:t>
      </w:r>
      <w:r w:rsidRPr="006D0604">
        <w:rPr>
          <w:rFonts w:ascii="Times New Roman" w:eastAsia="Georgia" w:hAnsi="Times New Roman" w:cs="Times New Roman"/>
          <w:b/>
          <w:bCs/>
          <w:sz w:val="24"/>
          <w:szCs w:val="24"/>
          <w:lang w:val="en-US"/>
        </w:rPr>
        <w:t>Supplementary Table 4</w:t>
      </w:r>
      <w:r w:rsidRPr="006D0604">
        <w:rPr>
          <w:rFonts w:ascii="Times New Roman" w:hAnsi="Times New Roman" w:cs="Times New Roman"/>
          <w:sz w:val="24"/>
          <w:szCs w:val="24"/>
          <w:lang w:val="en-US"/>
        </w:rPr>
        <w:t xml:space="preserve">). Quality control </w:t>
      </w:r>
      <w:proofErr w:type="gramStart"/>
      <w:r w:rsidRPr="006D0604">
        <w:rPr>
          <w:rFonts w:ascii="Times New Roman" w:hAnsi="Times New Roman" w:cs="Times New Roman"/>
          <w:sz w:val="24"/>
          <w:szCs w:val="24"/>
          <w:lang w:val="en-US"/>
        </w:rPr>
        <w:t>was performed</w:t>
      </w:r>
      <w:proofErr w:type="gramEnd"/>
      <w:r w:rsidRPr="006D0604">
        <w:rPr>
          <w:rFonts w:ascii="Times New Roman" w:hAnsi="Times New Roman" w:cs="Times New Roman"/>
          <w:sz w:val="24"/>
          <w:szCs w:val="24"/>
          <w:lang w:val="en-US"/>
        </w:rPr>
        <w:t xml:space="preserve"> with the Agilent </w:t>
      </w:r>
      <w:proofErr w:type="spellStart"/>
      <w:r w:rsidRPr="006D0604">
        <w:rPr>
          <w:rFonts w:ascii="Times New Roman" w:hAnsi="Times New Roman" w:cs="Times New Roman"/>
          <w:sz w:val="24"/>
          <w:szCs w:val="24"/>
          <w:lang w:val="en-US"/>
        </w:rPr>
        <w:t>TapeStation</w:t>
      </w:r>
      <w:proofErr w:type="spellEnd"/>
      <w:r w:rsidRPr="006D0604">
        <w:rPr>
          <w:rFonts w:ascii="Times New Roman" w:hAnsi="Times New Roman" w:cs="Times New Roman"/>
          <w:sz w:val="24"/>
          <w:szCs w:val="24"/>
          <w:lang w:val="en-US"/>
        </w:rPr>
        <w:t xml:space="preserve"> 4150, and only samples with RIN scores equal to or greater than 9.2 were used for cDNA synthesis and subsequent experiments.</w:t>
      </w:r>
    </w:p>
    <w:p w14:paraId="5F34CEF3" w14:textId="77777777" w:rsidR="00D44670" w:rsidRPr="006D0604" w:rsidRDefault="00D44670" w:rsidP="00D44670">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w:t>
      </w:r>
      <w:proofErr w:type="spellStart"/>
      <w:r w:rsidRPr="006D0604">
        <w:rPr>
          <w:rFonts w:ascii="Times New Roman" w:hAnsi="Times New Roman" w:cs="Times New Roman"/>
          <w:b/>
          <w:sz w:val="24"/>
          <w:szCs w:val="24"/>
          <w:lang w:val="en-US"/>
        </w:rPr>
        <w:t>polyadenylated</w:t>
      </w:r>
      <w:proofErr w:type="spellEnd"/>
      <w:r w:rsidRPr="006D0604">
        <w:rPr>
          <w:rFonts w:ascii="Times New Roman" w:hAnsi="Times New Roman" w:cs="Times New Roman"/>
          <w:b/>
          <w:sz w:val="24"/>
          <w:szCs w:val="24"/>
          <w:lang w:val="en-US"/>
        </w:rPr>
        <w:t xml:space="preserve"> RNA </w:t>
      </w:r>
    </w:p>
    <w:p w14:paraId="07F43937" w14:textId="77777777" w:rsidR="00D44670" w:rsidRPr="006D0604" w:rsidRDefault="00D44670" w:rsidP="00D44670">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 xml:space="preserve">The </w:t>
      </w:r>
      <w:proofErr w:type="gramStart"/>
      <w:r w:rsidRPr="006D0604">
        <w:rPr>
          <w:rFonts w:ascii="Times New Roman" w:hAnsi="Times New Roman" w:cs="Times New Roman"/>
          <w:sz w:val="24"/>
          <w:szCs w:val="24"/>
          <w:lang w:val="en-US"/>
        </w:rPr>
        <w:t>poly(</w:t>
      </w:r>
      <w:proofErr w:type="gramEnd"/>
      <w:r w:rsidRPr="006D0604">
        <w:rPr>
          <w:rFonts w:ascii="Times New Roman" w:hAnsi="Times New Roman" w:cs="Times New Roman"/>
          <w:sz w:val="24"/>
          <w:szCs w:val="24"/>
          <w:lang w:val="en-US"/>
        </w:rPr>
        <w:t>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mRNA Mini Kit by Qiagen. Initially, the volume of each sample </w:t>
      </w:r>
      <w:proofErr w:type="gramStart"/>
      <w:r w:rsidRPr="006D0604">
        <w:rPr>
          <w:rFonts w:ascii="Times New Roman" w:hAnsi="Times New Roman" w:cs="Times New Roman"/>
          <w:sz w:val="24"/>
          <w:szCs w:val="24"/>
          <w:lang w:val="en-US"/>
        </w:rPr>
        <w:t>was adjusted</w:t>
      </w:r>
      <w:proofErr w:type="gramEnd"/>
      <w:r w:rsidRPr="006D0604">
        <w:rPr>
          <w:rFonts w:ascii="Times New Roman" w:hAnsi="Times New Roman" w:cs="Times New Roman"/>
          <w:sz w:val="24"/>
          <w:szCs w:val="24"/>
          <w:lang w:val="en-US"/>
        </w:rPr>
        <w:t xml:space="preserve"> to 250 µL with RNase-free water. Then, 15 µL of </w:t>
      </w:r>
      <w:proofErr w:type="spellStart"/>
      <w:r w:rsidRPr="006D0604">
        <w:rPr>
          <w:rFonts w:ascii="Times New Roman" w:hAnsi="Times New Roman" w:cs="Times New Roman"/>
          <w:sz w:val="24"/>
          <w:szCs w:val="24"/>
          <w:lang w:val="en-US"/>
        </w:rPr>
        <w:t>Oligotex</w:t>
      </w:r>
      <w:proofErr w:type="spellEnd"/>
      <w:r w:rsidRPr="006D0604">
        <w:rPr>
          <w:rFonts w:ascii="Times New Roman" w:hAnsi="Times New Roman" w:cs="Times New Roman"/>
          <w:sz w:val="24"/>
          <w:szCs w:val="24"/>
          <w:lang w:val="en-US"/>
        </w:rPr>
        <w:t xml:space="preserve"> suspension and 250 µL of OBB buffer, both from the Qiagen kit, </w:t>
      </w:r>
      <w:proofErr w:type="gramStart"/>
      <w:r w:rsidRPr="006D0604">
        <w:rPr>
          <w:rFonts w:ascii="Times New Roman" w:hAnsi="Times New Roman" w:cs="Times New Roman"/>
          <w:sz w:val="24"/>
          <w:szCs w:val="24"/>
          <w:lang w:val="en-US"/>
        </w:rPr>
        <w:t>were added</w:t>
      </w:r>
      <w:proofErr w:type="gramEnd"/>
      <w:r w:rsidRPr="006D0604">
        <w:rPr>
          <w:rFonts w:ascii="Times New Roman" w:hAnsi="Times New Roman" w:cs="Times New Roman"/>
          <w:sz w:val="24"/>
          <w:szCs w:val="24"/>
          <w:lang w:val="en-US"/>
        </w:rPr>
        <w:t xml:space="preserve"> to the samples. The mixture </w:t>
      </w:r>
      <w:proofErr w:type="gramStart"/>
      <w:r w:rsidRPr="006D0604">
        <w:rPr>
          <w:rFonts w:ascii="Times New Roman" w:hAnsi="Times New Roman" w:cs="Times New Roman"/>
          <w:sz w:val="24"/>
          <w:szCs w:val="24"/>
          <w:lang w:val="en-US"/>
        </w:rPr>
        <w:t>was heated to 70°C for 3 minutes and subsequently cooled to 25°C for 10 minutes</w:t>
      </w:r>
      <w:proofErr w:type="gramEnd"/>
      <w:r w:rsidRPr="006D0604">
        <w:rPr>
          <w:rFonts w:ascii="Times New Roman" w:hAnsi="Times New Roman" w:cs="Times New Roman"/>
          <w:sz w:val="24"/>
          <w:szCs w:val="24"/>
          <w:lang w:val="en-US"/>
        </w:rPr>
        <w:t xml:space="preserve">. After centrifuging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2 minutes, the supernatants were discarded. The samples were then washed with 400 µL of OW2 wash buffer from the kit and transferred to spin columns provided in the kit, followed by centrifugation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1 minute. This washing step </w:t>
      </w:r>
      <w:proofErr w:type="gramStart"/>
      <w:r w:rsidRPr="006D0604">
        <w:rPr>
          <w:rFonts w:ascii="Times New Roman" w:hAnsi="Times New Roman" w:cs="Times New Roman"/>
          <w:sz w:val="24"/>
          <w:szCs w:val="24"/>
          <w:lang w:val="en-US"/>
        </w:rPr>
        <w:t>was repeated</w:t>
      </w:r>
      <w:proofErr w:type="gramEnd"/>
      <w:r w:rsidRPr="006D0604">
        <w:rPr>
          <w:rFonts w:ascii="Times New Roman" w:hAnsi="Times New Roman" w:cs="Times New Roman"/>
          <w:sz w:val="24"/>
          <w:szCs w:val="24"/>
          <w:lang w:val="en-US"/>
        </w:rPr>
        <w:t xml:space="preserve">. Finally, the </w:t>
      </w:r>
      <w:proofErr w:type="spellStart"/>
      <w:r w:rsidRPr="006D0604">
        <w:rPr>
          <w:rFonts w:ascii="Times New Roman" w:hAnsi="Times New Roman" w:cs="Times New Roman"/>
          <w:sz w:val="24"/>
          <w:szCs w:val="24"/>
          <w:lang w:val="en-US"/>
        </w:rPr>
        <w:t>polyadenylated</w:t>
      </w:r>
      <w:proofErr w:type="spellEnd"/>
      <w:r w:rsidRPr="006D0604">
        <w:rPr>
          <w:rFonts w:ascii="Times New Roman" w:hAnsi="Times New Roman" w:cs="Times New Roman"/>
          <w:sz w:val="24"/>
          <w:szCs w:val="24"/>
          <w:lang w:val="en-US"/>
        </w:rPr>
        <w:t xml:space="preserve"> RNA was eluted from the membrane using 50 µl of pre-heated elution buffer from the Qiagen kit, collected in </w:t>
      </w:r>
      <w:proofErr w:type="gramStart"/>
      <w:r w:rsidRPr="006D0604">
        <w:rPr>
          <w:rFonts w:ascii="Times New Roman" w:hAnsi="Times New Roman" w:cs="Times New Roman"/>
          <w:sz w:val="24"/>
          <w:szCs w:val="24"/>
          <w:lang w:val="en-US"/>
        </w:rPr>
        <w:t>60 µl</w:t>
      </w:r>
      <w:proofErr w:type="gramEnd"/>
      <w:r w:rsidRPr="006D0604">
        <w:rPr>
          <w:rFonts w:ascii="Times New Roman" w:hAnsi="Times New Roman" w:cs="Times New Roman"/>
          <w:sz w:val="24"/>
          <w:szCs w:val="24"/>
          <w:lang w:val="en-US"/>
        </w:rPr>
        <w:t xml:space="preserve"> elution buffer, with a second elution step performed to maximize the yield (</w:t>
      </w:r>
      <w:r w:rsidRPr="006D0604">
        <w:rPr>
          <w:rFonts w:ascii="Times New Roman" w:eastAsia="Georgia" w:hAnsi="Times New Roman" w:cs="Times New Roman"/>
          <w:b/>
          <w:bCs/>
          <w:sz w:val="24"/>
          <w:szCs w:val="24"/>
          <w:lang w:val="en-US"/>
        </w:rPr>
        <w:t>Supplementary Table 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w:t>
      </w:r>
      <w:proofErr w:type="gramStart"/>
      <w:r w:rsidRPr="006D0604">
        <w:rPr>
          <w:rFonts w:ascii="Times New Roman" w:eastAsia="Times New Roman" w:hAnsi="Times New Roman" w:cs="Times New Roman"/>
          <w:snapToGrid w:val="0"/>
          <w:sz w:val="24"/>
          <w:szCs w:val="24"/>
          <w:lang w:val="en-US" w:eastAsia="de-DE" w:bidi="en-US"/>
        </w:rPr>
        <w:t>poly(</w:t>
      </w:r>
      <w:proofErr w:type="gramEnd"/>
      <w:r w:rsidRPr="006D0604">
        <w:rPr>
          <w:rFonts w:ascii="Times New Roman" w:eastAsia="Times New Roman" w:hAnsi="Times New Roman" w:cs="Times New Roman"/>
          <w:snapToGrid w:val="0"/>
          <w:sz w:val="24"/>
          <w:szCs w:val="24"/>
          <w:lang w:val="en-US" w:eastAsia="de-DE" w:bidi="en-US"/>
        </w:rPr>
        <w:t xml:space="preserve">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xml:space="preserve">, the Qubit RNA HS Assay Kit, also from Invitrogen (Carlsbad, CA, United States), was employed. The final concentrations of these RNA samples were determined using the Qubit® 4 </w:t>
      </w:r>
      <w:proofErr w:type="spellStart"/>
      <w:r w:rsidRPr="006D0604">
        <w:rPr>
          <w:rFonts w:ascii="Times New Roman" w:eastAsia="Times New Roman" w:hAnsi="Times New Roman" w:cs="Times New Roman"/>
          <w:snapToGrid w:val="0"/>
          <w:sz w:val="24"/>
          <w:szCs w:val="24"/>
          <w:lang w:val="en-US" w:eastAsia="de-DE" w:bidi="en-US"/>
        </w:rPr>
        <w:t>fluorometer</w:t>
      </w:r>
      <w:proofErr w:type="spellEnd"/>
      <w:r w:rsidRPr="006D0604">
        <w:rPr>
          <w:rFonts w:ascii="Times New Roman" w:eastAsia="Times New Roman" w:hAnsi="Times New Roman" w:cs="Times New Roman"/>
          <w:snapToGrid w:val="0"/>
          <w:sz w:val="24"/>
          <w:szCs w:val="24"/>
          <w:lang w:val="en-US" w:eastAsia="de-DE" w:bidi="en-US"/>
        </w:rPr>
        <w:t>.</w:t>
      </w:r>
    </w:p>
    <w:p w14:paraId="79C93255" w14:textId="77777777" w:rsidR="00D44670" w:rsidRPr="006D0604"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proofErr w:type="gramStart"/>
      <w:r w:rsidRPr="006D0604">
        <w:rPr>
          <w:rFonts w:ascii="Times New Roman" w:eastAsia="Times New Roman" w:hAnsi="Times New Roman" w:cs="Times New Roman"/>
          <w:b/>
          <w:snapToGrid w:val="0"/>
          <w:sz w:val="24"/>
          <w:szCs w:val="24"/>
          <w:lang w:val="en-US" w:eastAsia="de-DE" w:bidi="en-US"/>
        </w:rPr>
        <w:t>cDNA</w:t>
      </w:r>
      <w:proofErr w:type="gramEnd"/>
      <w:r w:rsidRPr="006D0604">
        <w:rPr>
          <w:rFonts w:ascii="Times New Roman" w:eastAsia="Times New Roman" w:hAnsi="Times New Roman" w:cs="Times New Roman"/>
          <w:b/>
          <w:snapToGrid w:val="0"/>
          <w:sz w:val="24"/>
          <w:szCs w:val="24"/>
          <w:lang w:val="en-US" w:eastAsia="de-DE" w:bidi="en-US"/>
        </w:rPr>
        <w:t xml:space="preserve"> Quantification and Quality Assessment</w:t>
      </w:r>
    </w:p>
    <w:p w14:paraId="369CD553" w14:textId="77777777" w:rsidR="00D44670" w:rsidRPr="006D0604"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The concentrations of cDNA samples and sequencing-ready libraries </w:t>
      </w:r>
      <w:proofErr w:type="gramStart"/>
      <w:r w:rsidRPr="006D0604">
        <w:rPr>
          <w:rFonts w:ascii="Times New Roman" w:eastAsia="Times New Roman" w:hAnsi="Times New Roman" w:cs="Times New Roman"/>
          <w:snapToGrid w:val="0"/>
          <w:sz w:val="24"/>
          <w:szCs w:val="24"/>
          <w:lang w:val="en-US" w:eastAsia="de-DE" w:bidi="en-US"/>
        </w:rPr>
        <w:t>were ascertained</w:t>
      </w:r>
      <w:proofErr w:type="gramEnd"/>
      <w:r w:rsidRPr="006D0604">
        <w:rPr>
          <w:rFonts w:ascii="Times New Roman" w:eastAsia="Times New Roman" w:hAnsi="Times New Roman" w:cs="Times New Roman"/>
          <w:snapToGrid w:val="0"/>
          <w:sz w:val="24"/>
          <w:szCs w:val="24"/>
          <w:lang w:val="en-US" w:eastAsia="de-DE" w:bidi="en-US"/>
        </w:rPr>
        <w:t xml:space="preserve"> using the Qubit dsDNA HS Assay Kit from Invitrogen (Carlsbad, CA, United States). The quality of RNA, crucial for sequencing, </w:t>
      </w:r>
      <w:proofErr w:type="gramStart"/>
      <w:r w:rsidRPr="006D0604">
        <w:rPr>
          <w:rFonts w:ascii="Times New Roman" w:eastAsia="Times New Roman" w:hAnsi="Times New Roman" w:cs="Times New Roman"/>
          <w:snapToGrid w:val="0"/>
          <w:sz w:val="24"/>
          <w:szCs w:val="24"/>
          <w:lang w:val="en-US" w:eastAsia="de-DE" w:bidi="en-US"/>
        </w:rPr>
        <w:t>was evaluated</w:t>
      </w:r>
      <w:proofErr w:type="gramEnd"/>
      <w:r w:rsidRPr="006D0604">
        <w:rPr>
          <w:rFonts w:ascii="Times New Roman" w:eastAsia="Times New Roman" w:hAnsi="Times New Roman" w:cs="Times New Roman"/>
          <w:snapToGrid w:val="0"/>
          <w:sz w:val="24"/>
          <w:szCs w:val="24"/>
          <w:lang w:val="en-US" w:eastAsia="de-DE" w:bidi="en-US"/>
        </w:rPr>
        <w:t xml:space="preserve"> using the Agilent 2100 </w:t>
      </w:r>
      <w:proofErr w:type="spellStart"/>
      <w:r w:rsidRPr="006D0604">
        <w:rPr>
          <w:rFonts w:ascii="Times New Roman" w:eastAsia="Times New Roman" w:hAnsi="Times New Roman" w:cs="Times New Roman"/>
          <w:snapToGrid w:val="0"/>
          <w:sz w:val="24"/>
          <w:szCs w:val="24"/>
          <w:lang w:val="en-US" w:eastAsia="de-DE" w:bidi="en-US"/>
        </w:rPr>
        <w:t>Bioanalyzer</w:t>
      </w:r>
      <w:proofErr w:type="spellEnd"/>
      <w:r w:rsidRPr="006D0604">
        <w:rPr>
          <w:rFonts w:ascii="Times New Roman" w:eastAsia="Times New Roman" w:hAnsi="Times New Roman" w:cs="Times New Roman"/>
          <w:snapToGrid w:val="0"/>
          <w:sz w:val="24"/>
          <w:szCs w:val="24"/>
          <w:lang w:val="en-US" w:eastAsia="de-DE" w:bidi="en-US"/>
        </w:rPr>
        <w:t xml:space="preserve"> for PacBio sequencing, and the Agilent 4150 </w:t>
      </w:r>
      <w:proofErr w:type="spellStart"/>
      <w:r w:rsidRPr="006D0604">
        <w:rPr>
          <w:rFonts w:ascii="Times New Roman" w:eastAsia="Times New Roman" w:hAnsi="Times New Roman" w:cs="Times New Roman"/>
          <w:snapToGrid w:val="0"/>
          <w:sz w:val="24"/>
          <w:szCs w:val="24"/>
          <w:lang w:val="en-US" w:eastAsia="de-DE" w:bidi="en-US"/>
        </w:rPr>
        <w:t>TapeStation</w:t>
      </w:r>
      <w:proofErr w:type="spellEnd"/>
      <w:r w:rsidRPr="006D0604">
        <w:rPr>
          <w:rFonts w:ascii="Times New Roman" w:eastAsia="Times New Roman" w:hAnsi="Times New Roman" w:cs="Times New Roman"/>
          <w:snapToGrid w:val="0"/>
          <w:sz w:val="24"/>
          <w:szCs w:val="24"/>
          <w:lang w:val="en-US" w:eastAsia="de-DE" w:bidi="en-US"/>
        </w:rPr>
        <w:t xml:space="preserve"> System for </w:t>
      </w:r>
      <w:proofErr w:type="spellStart"/>
      <w:r w:rsidRPr="006D0604">
        <w:rPr>
          <w:rFonts w:ascii="Times New Roman" w:eastAsia="Times New Roman" w:hAnsi="Times New Roman" w:cs="Times New Roman"/>
          <w:snapToGrid w:val="0"/>
          <w:sz w:val="24"/>
          <w:szCs w:val="24"/>
          <w:lang w:val="en-US" w:eastAsia="de-DE" w:bidi="en-US"/>
        </w:rPr>
        <w:t>MinION</w:t>
      </w:r>
      <w:proofErr w:type="spellEnd"/>
      <w:r w:rsidRPr="006D0604">
        <w:rPr>
          <w:rFonts w:ascii="Times New Roman" w:eastAsia="Times New Roman" w:hAnsi="Times New Roman" w:cs="Times New Roman"/>
          <w:snapToGrid w:val="0"/>
          <w:sz w:val="24"/>
          <w:szCs w:val="24"/>
          <w:lang w:val="en-US" w:eastAsia="de-DE" w:bidi="en-US"/>
        </w:rPr>
        <w:t xml:space="preserve"> sequencing. Samples with RIN scores of 9.6 or higher </w:t>
      </w:r>
      <w:proofErr w:type="gramStart"/>
      <w:r w:rsidRPr="006D0604">
        <w:rPr>
          <w:rFonts w:ascii="Times New Roman" w:eastAsia="Times New Roman" w:hAnsi="Times New Roman" w:cs="Times New Roman"/>
          <w:snapToGrid w:val="0"/>
          <w:sz w:val="24"/>
          <w:szCs w:val="24"/>
          <w:lang w:val="en-US" w:eastAsia="de-DE" w:bidi="en-US"/>
        </w:rPr>
        <w:t>were selected</w:t>
      </w:r>
      <w:proofErr w:type="gramEnd"/>
      <w:r w:rsidRPr="006D0604">
        <w:rPr>
          <w:rFonts w:ascii="Times New Roman" w:eastAsia="Times New Roman" w:hAnsi="Times New Roman" w:cs="Times New Roman"/>
          <w:snapToGrid w:val="0"/>
          <w:sz w:val="24"/>
          <w:szCs w:val="24"/>
          <w:lang w:val="en-US" w:eastAsia="de-DE" w:bidi="en-US"/>
        </w:rPr>
        <w:t xml:space="preserve"> for cDNA synthesis.</w:t>
      </w:r>
    </w:p>
    <w:p w14:paraId="39B0A11A" w14:textId="77777777" w:rsidR="00D44670" w:rsidRPr="006D0604"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w:t>
      </w:r>
      <w:proofErr w:type="spellStart"/>
      <w:r w:rsidRPr="006D0604">
        <w:rPr>
          <w:rFonts w:ascii="Times New Roman" w:eastAsia="Arial" w:hAnsi="Times New Roman"/>
          <w:snapToGrid/>
          <w:color w:val="auto"/>
          <w:sz w:val="24"/>
          <w:szCs w:val="24"/>
          <w:lang w:eastAsia="hu-HU" w:bidi="ar-SA"/>
        </w:rPr>
        <w:t>Seq</w:t>
      </w:r>
      <w:proofErr w:type="spellEnd"/>
      <w:r w:rsidRPr="006D0604">
        <w:rPr>
          <w:rFonts w:ascii="Times New Roman" w:eastAsia="Arial" w:hAnsi="Times New Roman"/>
          <w:snapToGrid/>
          <w:color w:val="auto"/>
          <w:sz w:val="24"/>
          <w:szCs w:val="24"/>
          <w:lang w:eastAsia="hu-HU" w:bidi="ar-SA"/>
        </w:rPr>
        <w:t xml:space="preserve"> on viral genomic regions employing three biological replicates. Initially, </w:t>
      </w:r>
      <w:proofErr w:type="gramStart"/>
      <w:r w:rsidRPr="006D0604">
        <w:rPr>
          <w:rFonts w:ascii="Times New Roman" w:eastAsia="Arial" w:hAnsi="Times New Roman"/>
          <w:snapToGrid/>
          <w:color w:val="auto"/>
          <w:sz w:val="24"/>
          <w:szCs w:val="24"/>
          <w:lang w:eastAsia="hu-HU" w:bidi="ar-SA"/>
        </w:rPr>
        <w:t>5</w:t>
      </w:r>
      <w:proofErr w:type="gramEnd"/>
      <w:r w:rsidRPr="006D0604">
        <w:rPr>
          <w:rFonts w:ascii="Times New Roman" w:eastAsia="Arial" w:hAnsi="Times New Roman"/>
          <w:snapToGrid/>
          <w:color w:val="auto"/>
          <w:sz w:val="24"/>
          <w:szCs w:val="24"/>
          <w:lang w:eastAsia="hu-HU" w:bidi="ar-SA"/>
        </w:rPr>
        <w:t xml:space="preserve"> µg of total RNA and the kit's RT primer were mixed and heated at 65 °C. </w:t>
      </w:r>
      <w:proofErr w:type="spellStart"/>
      <w:r w:rsidRPr="006D0604">
        <w:rPr>
          <w:rFonts w:ascii="Times New Roman" w:eastAsia="Arial" w:hAnsi="Times New Roman"/>
          <w:snapToGrid/>
          <w:color w:val="auto"/>
          <w:sz w:val="24"/>
          <w:szCs w:val="24"/>
          <w:lang w:eastAsia="hu-HU" w:bidi="ar-SA"/>
        </w:rPr>
        <w:t>SuperScript</w:t>
      </w:r>
      <w:proofErr w:type="spellEnd"/>
      <w:r w:rsidRPr="006D0604">
        <w:rPr>
          <w:rFonts w:ascii="Times New Roman" w:eastAsia="Arial" w:hAnsi="Times New Roman"/>
          <w:snapToGrid/>
          <w:color w:val="auto"/>
          <w:sz w:val="24"/>
          <w:szCs w:val="24"/>
          <w:lang w:eastAsia="hu-HU" w:bidi="ar-SA"/>
        </w:rPr>
        <w:t xml:space="preserve"> III Reverse Transcriptase (Invitrogen) and a </w:t>
      </w:r>
      <w:proofErr w:type="spellStart"/>
      <w:r w:rsidRPr="006D0604">
        <w:rPr>
          <w:rFonts w:ascii="Times New Roman" w:eastAsia="Arial" w:hAnsi="Times New Roman"/>
          <w:snapToGrid/>
          <w:color w:val="auto"/>
          <w:sz w:val="24"/>
          <w:szCs w:val="24"/>
          <w:lang w:eastAsia="hu-HU" w:bidi="ar-SA"/>
        </w:rPr>
        <w:t>trehalose</w:t>
      </w:r>
      <w:proofErr w:type="spellEnd"/>
      <w:r w:rsidRPr="006D0604">
        <w:rPr>
          <w:rFonts w:ascii="Times New Roman" w:eastAsia="Arial" w:hAnsi="Times New Roman"/>
          <w:snapToGrid/>
          <w:color w:val="auto"/>
          <w:sz w:val="24"/>
          <w:szCs w:val="24"/>
          <w:lang w:eastAsia="hu-HU" w:bidi="ar-SA"/>
        </w:rPr>
        <w:t xml:space="preserve">/sorbitol mixture (from the kit) </w:t>
      </w:r>
      <w:proofErr w:type="gramStart"/>
      <w:r w:rsidRPr="006D0604">
        <w:rPr>
          <w:rFonts w:ascii="Times New Roman" w:eastAsia="Arial" w:hAnsi="Times New Roman"/>
          <w:snapToGrid/>
          <w:color w:val="auto"/>
          <w:sz w:val="24"/>
          <w:szCs w:val="24"/>
          <w:lang w:eastAsia="hu-HU" w:bidi="ar-SA"/>
        </w:rPr>
        <w:t>were used</w:t>
      </w:r>
      <w:proofErr w:type="gramEnd"/>
      <w:r w:rsidRPr="006D0604">
        <w:rPr>
          <w:rFonts w:ascii="Times New Roman" w:eastAsia="Arial" w:hAnsi="Times New Roman"/>
          <w:snapToGrid/>
          <w:color w:val="auto"/>
          <w:sz w:val="24"/>
          <w:szCs w:val="24"/>
          <w:lang w:eastAsia="hu-HU" w:bidi="ar-SA"/>
        </w:rPr>
        <w:t xml:space="preserve"> for first-strand cDNA synthesis, followed by oxidation of the Cap's diol groups and </w:t>
      </w:r>
      <w:proofErr w:type="spellStart"/>
      <w:r w:rsidRPr="006D0604">
        <w:rPr>
          <w:rFonts w:ascii="Times New Roman" w:eastAsia="Arial" w:hAnsi="Times New Roman"/>
          <w:snapToGrid/>
          <w:color w:val="auto"/>
          <w:sz w:val="24"/>
          <w:szCs w:val="24"/>
          <w:lang w:eastAsia="hu-HU" w:bidi="ar-SA"/>
        </w:rPr>
        <w:t>biotinylation</w:t>
      </w:r>
      <w:proofErr w:type="spellEnd"/>
      <w:r w:rsidRPr="006D0604">
        <w:rPr>
          <w:rFonts w:ascii="Times New Roman" w:eastAsia="Arial" w:hAnsi="Times New Roman"/>
          <w:snapToGrid/>
          <w:color w:val="auto"/>
          <w:sz w:val="24"/>
          <w:szCs w:val="24"/>
          <w:lang w:eastAsia="hu-HU" w:bidi="ar-SA"/>
        </w:rPr>
        <w:t xml:space="preserve">. RNase I (from the kit) </w:t>
      </w:r>
      <w:r w:rsidRPr="006D0604">
        <w:rPr>
          <w:rFonts w:ascii="Times New Roman" w:eastAsia="Arial" w:hAnsi="Times New Roman"/>
          <w:snapToGrid/>
          <w:color w:val="auto"/>
          <w:sz w:val="24"/>
          <w:szCs w:val="24"/>
          <w:lang w:eastAsia="hu-HU" w:bidi="ar-SA"/>
        </w:rPr>
        <w:lastRenderedPageBreak/>
        <w:t xml:space="preserve">digested single-strand RNA. Biotinylated samples were then bound to Streptavidin beads, washed, and </w:t>
      </w:r>
      <w:proofErr w:type="spellStart"/>
      <w:r w:rsidRPr="006D0604">
        <w:rPr>
          <w:rFonts w:ascii="Times New Roman" w:eastAsia="Arial" w:hAnsi="Times New Roman"/>
          <w:snapToGrid/>
          <w:color w:val="auto"/>
          <w:sz w:val="24"/>
          <w:szCs w:val="24"/>
          <w:lang w:eastAsia="hu-HU" w:bidi="ar-SA"/>
        </w:rPr>
        <w:t>cDNAs</w:t>
      </w:r>
      <w:proofErr w:type="spellEnd"/>
      <w:r w:rsidRPr="006D0604">
        <w:rPr>
          <w:rFonts w:ascii="Times New Roman" w:eastAsia="Arial" w:hAnsi="Times New Roman"/>
          <w:snapToGrid/>
          <w:color w:val="auto"/>
          <w:sz w:val="24"/>
          <w:szCs w:val="24"/>
          <w:lang w:eastAsia="hu-HU" w:bidi="ar-SA"/>
        </w:rPr>
        <w:t xml:space="preserve"> </w:t>
      </w:r>
      <w:proofErr w:type="gramStart"/>
      <w:r w:rsidRPr="006D0604">
        <w:rPr>
          <w:rFonts w:ascii="Times New Roman" w:eastAsia="Arial" w:hAnsi="Times New Roman"/>
          <w:snapToGrid/>
          <w:color w:val="auto"/>
          <w:sz w:val="24"/>
          <w:szCs w:val="24"/>
          <w:lang w:eastAsia="hu-HU" w:bidi="ar-SA"/>
        </w:rPr>
        <w:t>were released and purified</w:t>
      </w:r>
      <w:proofErr w:type="gramEnd"/>
      <w:r w:rsidRPr="006D0604">
        <w:rPr>
          <w:rFonts w:ascii="Times New Roman" w:eastAsia="Arial" w:hAnsi="Times New Roman"/>
          <w:snapToGrid/>
          <w:color w:val="auto"/>
          <w:sz w:val="24"/>
          <w:szCs w:val="24"/>
          <w:lang w:eastAsia="hu-HU" w:bidi="ar-SA"/>
        </w:rPr>
        <w:t xml:space="preserve">. RNase mixture treated the samples to digest any residual RNA. Streptavidin beads, coated with </w:t>
      </w:r>
      <w:proofErr w:type="spellStart"/>
      <w:r w:rsidRPr="006D0604">
        <w:rPr>
          <w:rFonts w:ascii="Times New Roman" w:eastAsia="Arial" w:hAnsi="Times New Roman"/>
          <w:snapToGrid/>
          <w:color w:val="auto"/>
          <w:sz w:val="24"/>
          <w:szCs w:val="24"/>
          <w:lang w:eastAsia="hu-HU" w:bidi="ar-SA"/>
        </w:rPr>
        <w:t>tRNA</w:t>
      </w:r>
      <w:proofErr w:type="spellEnd"/>
      <w:r w:rsidRPr="006D0604">
        <w:rPr>
          <w:rFonts w:ascii="Times New Roman" w:eastAsia="Arial" w:hAnsi="Times New Roman"/>
          <w:snapToGrid/>
          <w:color w:val="auto"/>
          <w:sz w:val="24"/>
          <w:szCs w:val="24"/>
          <w:lang w:eastAsia="hu-HU" w:bidi="ar-SA"/>
        </w:rPr>
        <w:t xml:space="preserve">, were prepared for linker ligation. After reducing the sample volumes using the </w:t>
      </w:r>
      <w:proofErr w:type="spellStart"/>
      <w:r w:rsidRPr="006D0604">
        <w:rPr>
          <w:rFonts w:ascii="Times New Roman" w:eastAsia="Arial" w:hAnsi="Times New Roman"/>
          <w:snapToGrid/>
          <w:color w:val="auto"/>
          <w:sz w:val="24"/>
          <w:szCs w:val="24"/>
          <w:lang w:eastAsia="hu-HU" w:bidi="ar-SA"/>
        </w:rPr>
        <w:t>miVac</w:t>
      </w:r>
      <w:proofErr w:type="spellEnd"/>
      <w:r w:rsidRPr="006D0604">
        <w:rPr>
          <w:rFonts w:ascii="Times New Roman" w:eastAsia="Arial" w:hAnsi="Times New Roman"/>
          <w:snapToGrid/>
          <w:color w:val="auto"/>
          <w:sz w:val="24"/>
          <w:szCs w:val="24"/>
          <w:lang w:eastAsia="hu-HU" w:bidi="ar-SA"/>
        </w:rPr>
        <w:t xml:space="preserve"> DUO Centrifugal Concentrator (</w:t>
      </w:r>
      <w:proofErr w:type="spellStart"/>
      <w:r w:rsidRPr="006D0604">
        <w:rPr>
          <w:rFonts w:ascii="Times New Roman" w:eastAsia="Arial" w:hAnsi="Times New Roman"/>
          <w:snapToGrid/>
          <w:color w:val="auto"/>
          <w:sz w:val="24"/>
          <w:szCs w:val="24"/>
          <w:lang w:eastAsia="hu-HU" w:bidi="ar-SA"/>
        </w:rPr>
        <w:t>Genevac</w:t>
      </w:r>
      <w:proofErr w:type="spellEnd"/>
      <w:r w:rsidRPr="006D0604">
        <w:rPr>
          <w:rFonts w:ascii="Times New Roman" w:eastAsia="Arial" w:hAnsi="Times New Roman"/>
          <w:snapToGrid/>
          <w:color w:val="auto"/>
          <w:sz w:val="24"/>
          <w:szCs w:val="24"/>
          <w:lang w:eastAsia="hu-HU" w:bidi="ar-SA"/>
        </w:rPr>
        <w:t xml:space="preserve">), 5′ and 3′ linkers </w:t>
      </w:r>
      <w:proofErr w:type="gramStart"/>
      <w:r w:rsidRPr="006D0604">
        <w:rPr>
          <w:rFonts w:ascii="Times New Roman" w:eastAsia="Arial" w:hAnsi="Times New Roman"/>
          <w:snapToGrid/>
          <w:color w:val="auto"/>
          <w:sz w:val="24"/>
          <w:szCs w:val="24"/>
          <w:lang w:eastAsia="hu-HU" w:bidi="ar-SA"/>
        </w:rPr>
        <w:t>were ligated</w:t>
      </w:r>
      <w:proofErr w:type="gramEnd"/>
      <w:r w:rsidRPr="006D0604">
        <w:rPr>
          <w:rFonts w:ascii="Times New Roman" w:eastAsia="Arial" w:hAnsi="Times New Roman"/>
          <w:snapToGrid/>
          <w:color w:val="auto"/>
          <w:sz w:val="24"/>
          <w:szCs w:val="24"/>
          <w:lang w:eastAsia="hu-HU" w:bidi="ar-SA"/>
        </w:rPr>
        <w:t xml:space="preserve">, followed by Shrimp Alkaline Phosphatase (SAP) and USER enzyme treatments. The second cDNA strand </w:t>
      </w:r>
      <w:proofErr w:type="gramStart"/>
      <w:r w:rsidRPr="006D0604">
        <w:rPr>
          <w:rFonts w:ascii="Times New Roman" w:eastAsia="Arial" w:hAnsi="Times New Roman"/>
          <w:snapToGrid/>
          <w:color w:val="auto"/>
          <w:sz w:val="24"/>
          <w:szCs w:val="24"/>
          <w:lang w:eastAsia="hu-HU" w:bidi="ar-SA"/>
        </w:rPr>
        <w:t>was synthesized</w:t>
      </w:r>
      <w:proofErr w:type="gramEnd"/>
      <w:r w:rsidRPr="006D0604">
        <w:rPr>
          <w:rFonts w:ascii="Times New Roman" w:eastAsia="Arial" w:hAnsi="Times New Roman"/>
          <w:snapToGrid/>
          <w:color w:val="auto"/>
          <w:sz w:val="24"/>
          <w:szCs w:val="24"/>
          <w:lang w:eastAsia="hu-HU" w:bidi="ar-SA"/>
        </w:rPr>
        <w:t xml:space="preserve">, treated with Exonuclease I, and samples were dried and </w:t>
      </w:r>
      <w:proofErr w:type="spellStart"/>
      <w:r w:rsidRPr="006D0604">
        <w:rPr>
          <w:rFonts w:ascii="Times New Roman" w:eastAsia="Arial" w:hAnsi="Times New Roman"/>
          <w:snapToGrid/>
          <w:color w:val="auto"/>
          <w:sz w:val="24"/>
          <w:szCs w:val="24"/>
          <w:lang w:eastAsia="hu-HU" w:bidi="ar-SA"/>
        </w:rPr>
        <w:t>resuspended</w:t>
      </w:r>
      <w:proofErr w:type="spellEnd"/>
      <w:r w:rsidRPr="006D0604">
        <w:rPr>
          <w:rFonts w:ascii="Times New Roman" w:eastAsia="Arial" w:hAnsi="Times New Roman"/>
          <w:snapToGrid/>
          <w:color w:val="auto"/>
          <w:sz w:val="24"/>
          <w:szCs w:val="24"/>
          <w:lang w:eastAsia="hu-HU" w:bidi="ar-SA"/>
        </w:rPr>
        <w:t xml:space="preserve"> in nuclease-free water. Single-stranded cDNA concentrations </w:t>
      </w:r>
      <w:proofErr w:type="gramStart"/>
      <w:r w:rsidRPr="006D0604">
        <w:rPr>
          <w:rFonts w:ascii="Times New Roman" w:eastAsia="Arial" w:hAnsi="Times New Roman"/>
          <w:snapToGrid/>
          <w:color w:val="auto"/>
          <w:sz w:val="24"/>
          <w:szCs w:val="24"/>
          <w:lang w:eastAsia="hu-HU" w:bidi="ar-SA"/>
        </w:rPr>
        <w:t>were measured</w:t>
      </w:r>
      <w:proofErr w:type="gramEnd"/>
      <w:r w:rsidRPr="006D0604">
        <w:rPr>
          <w:rFonts w:ascii="Times New Roman" w:eastAsia="Arial" w:hAnsi="Times New Roman"/>
          <w:snapToGrid/>
          <w:color w:val="auto"/>
          <w:sz w:val="24"/>
          <w:szCs w:val="24"/>
          <w:lang w:eastAsia="hu-HU" w:bidi="ar-SA"/>
        </w:rPr>
        <w:t xml:space="preserve"> using Qubit 2.0 and the Qubit </w:t>
      </w:r>
      <w:proofErr w:type="spellStart"/>
      <w:r w:rsidRPr="006D0604">
        <w:rPr>
          <w:rFonts w:ascii="Times New Roman" w:eastAsia="Arial" w:hAnsi="Times New Roman"/>
          <w:snapToGrid/>
          <w:color w:val="auto"/>
          <w:sz w:val="24"/>
          <w:szCs w:val="24"/>
          <w:lang w:eastAsia="hu-HU" w:bidi="ar-SA"/>
        </w:rPr>
        <w:t>ssDNA</w:t>
      </w:r>
      <w:proofErr w:type="spellEnd"/>
      <w:r w:rsidRPr="006D0604">
        <w:rPr>
          <w:rFonts w:ascii="Times New Roman" w:eastAsia="Arial" w:hAnsi="Times New Roman"/>
          <w:snapToGrid/>
          <w:color w:val="auto"/>
          <w:sz w:val="24"/>
          <w:szCs w:val="24"/>
          <w:lang w:eastAsia="hu-HU" w:bidi="ar-SA"/>
        </w:rPr>
        <w:t xml:space="preserve"> HS Assay Kit. Purification steps employed </w:t>
      </w:r>
      <w:proofErr w:type="spellStart"/>
      <w:r w:rsidRPr="006D0604">
        <w:rPr>
          <w:rFonts w:ascii="Times New Roman" w:eastAsia="Arial" w:hAnsi="Times New Roman"/>
          <w:snapToGrid/>
          <w:color w:val="auto"/>
          <w:sz w:val="24"/>
          <w:szCs w:val="24"/>
          <w:lang w:eastAsia="hu-HU" w:bidi="ar-SA"/>
        </w:rPr>
        <w:t>RNAClean</w:t>
      </w:r>
      <w:proofErr w:type="spellEnd"/>
      <w:r w:rsidRPr="006D0604">
        <w:rPr>
          <w:rFonts w:ascii="Times New Roman" w:eastAsia="Arial" w:hAnsi="Times New Roman"/>
          <w:snapToGrid/>
          <w:color w:val="auto"/>
          <w:sz w:val="24"/>
          <w:szCs w:val="24"/>
          <w:lang w:eastAsia="hu-HU" w:bidi="ar-SA"/>
        </w:rPr>
        <w:t xml:space="preserve"> XP and </w:t>
      </w:r>
      <w:proofErr w:type="spellStart"/>
      <w:r w:rsidRPr="006D0604">
        <w:rPr>
          <w:rFonts w:ascii="Times New Roman" w:eastAsia="Arial" w:hAnsi="Times New Roman"/>
          <w:snapToGrid/>
          <w:color w:val="auto"/>
          <w:sz w:val="24"/>
          <w:szCs w:val="24"/>
          <w:lang w:eastAsia="hu-HU" w:bidi="ar-SA"/>
        </w:rPr>
        <w:t>AmpureXP</w:t>
      </w:r>
      <w:proofErr w:type="spellEnd"/>
      <w:r w:rsidRPr="006D0604">
        <w:rPr>
          <w:rFonts w:ascii="Times New Roman" w:eastAsia="Arial" w:hAnsi="Times New Roman"/>
          <w:snapToGrid/>
          <w:color w:val="auto"/>
          <w:sz w:val="24"/>
          <w:szCs w:val="24"/>
          <w:lang w:eastAsia="hu-HU" w:bidi="ar-SA"/>
        </w:rPr>
        <w:t xml:space="preserve"> Beads at various stages. Pooled libraries with different barcodes </w:t>
      </w:r>
      <w:proofErr w:type="gramStart"/>
      <w:r w:rsidRPr="006D0604">
        <w:rPr>
          <w:rFonts w:ascii="Times New Roman" w:eastAsia="Arial" w:hAnsi="Times New Roman"/>
          <w:snapToGrid/>
          <w:color w:val="auto"/>
          <w:sz w:val="24"/>
          <w:szCs w:val="24"/>
          <w:lang w:eastAsia="hu-HU" w:bidi="ar-SA"/>
        </w:rPr>
        <w:t>were sequenced</w:t>
      </w:r>
      <w:proofErr w:type="gramEnd"/>
      <w:r w:rsidRPr="006D0604">
        <w:rPr>
          <w:rFonts w:ascii="Times New Roman" w:eastAsia="Arial" w:hAnsi="Times New Roman"/>
          <w:snapToGrid/>
          <w:color w:val="auto"/>
          <w:sz w:val="24"/>
          <w:szCs w:val="24"/>
          <w:lang w:eastAsia="hu-HU" w:bidi="ar-SA"/>
        </w:rPr>
        <w:t xml:space="preserve"> on a </w:t>
      </w:r>
      <w:proofErr w:type="spellStart"/>
      <w:r w:rsidRPr="006D0604">
        <w:rPr>
          <w:rFonts w:ascii="Times New Roman" w:eastAsia="Arial" w:hAnsi="Times New Roman"/>
          <w:snapToGrid/>
          <w:color w:val="auto"/>
          <w:sz w:val="24"/>
          <w:szCs w:val="24"/>
          <w:lang w:eastAsia="hu-HU" w:bidi="ar-SA"/>
        </w:rPr>
        <w:t>MiSeq</w:t>
      </w:r>
      <w:proofErr w:type="spellEnd"/>
      <w:r w:rsidRPr="006D0604">
        <w:rPr>
          <w:rFonts w:ascii="Times New Roman" w:eastAsia="Arial" w:hAnsi="Times New Roman"/>
          <w:snapToGrid/>
          <w:color w:val="auto"/>
          <w:sz w:val="24"/>
          <w:szCs w:val="24"/>
          <w:lang w:eastAsia="hu-HU" w:bidi="ar-SA"/>
        </w:rPr>
        <w:t xml:space="preserve"> instrument using v3 (150 cycles) and v2 (300 cycles) chemistries (Illumina). The final concentration and quality of the libraries were assessed using Qubit 4.0 with a </w:t>
      </w:r>
      <w:proofErr w:type="gramStart"/>
      <w:r w:rsidRPr="006D0604">
        <w:rPr>
          <w:rFonts w:ascii="Times New Roman" w:eastAsia="Arial" w:hAnsi="Times New Roman"/>
          <w:snapToGrid/>
          <w:color w:val="auto"/>
          <w:sz w:val="24"/>
          <w:szCs w:val="24"/>
          <w:lang w:eastAsia="hu-HU" w:bidi="ar-SA"/>
        </w:rPr>
        <w:t>1X</w:t>
      </w:r>
      <w:proofErr w:type="gramEnd"/>
      <w:r w:rsidRPr="006D0604">
        <w:rPr>
          <w:rFonts w:ascii="Times New Roman" w:eastAsia="Arial" w:hAnsi="Times New Roman"/>
          <w:snapToGrid/>
          <w:color w:val="auto"/>
          <w:sz w:val="24"/>
          <w:szCs w:val="24"/>
          <w:lang w:eastAsia="hu-HU" w:bidi="ar-SA"/>
        </w:rPr>
        <w:t xml:space="preserve"> dsDNA High Sensitivity (HS) Assay and </w:t>
      </w:r>
      <w:proofErr w:type="spellStart"/>
      <w:r w:rsidRPr="006D0604">
        <w:rPr>
          <w:rFonts w:ascii="Times New Roman" w:eastAsia="Arial" w:hAnsi="Times New Roman"/>
          <w:snapToGrid/>
          <w:color w:val="auto"/>
          <w:sz w:val="24"/>
          <w:szCs w:val="24"/>
          <w:lang w:eastAsia="hu-HU" w:bidi="ar-SA"/>
        </w:rPr>
        <w:t>TapeStation</w:t>
      </w:r>
      <w:proofErr w:type="spellEnd"/>
      <w:r w:rsidRPr="006D0604">
        <w:rPr>
          <w:rFonts w:ascii="Times New Roman" w:eastAsia="Arial" w:hAnsi="Times New Roman"/>
          <w:snapToGrid/>
          <w:color w:val="auto"/>
          <w:sz w:val="24"/>
          <w:szCs w:val="24"/>
          <w:lang w:eastAsia="hu-HU" w:bidi="ar-SA"/>
        </w:rPr>
        <w:t>, respectively.</w:t>
      </w:r>
    </w:p>
    <w:p w14:paraId="3CFBBABD" w14:textId="77777777" w:rsidR="00D44670" w:rsidRPr="006D0604" w:rsidRDefault="00D44670" w:rsidP="00D44670">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 xml:space="preserve">Library Construction and cDNA Sequencing Using ONT </w:t>
      </w:r>
      <w:proofErr w:type="spellStart"/>
      <w:r w:rsidRPr="006D0604">
        <w:rPr>
          <w:rFonts w:ascii="Times New Roman" w:hAnsi="Times New Roman"/>
          <w:b/>
          <w:color w:val="auto"/>
          <w:sz w:val="24"/>
          <w:szCs w:val="24"/>
        </w:rPr>
        <w:t>MinION</w:t>
      </w:r>
      <w:proofErr w:type="spellEnd"/>
    </w:p>
    <w:p w14:paraId="2037A7CC" w14:textId="2C7FC35A" w:rsidR="00D44670" w:rsidRPr="006D0604" w:rsidRDefault="00D44670" w:rsidP="00D44670">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 xml:space="preserve">Libraries for direct cDNA sequencing on the ONT </w:t>
      </w:r>
      <w:proofErr w:type="spellStart"/>
      <w:r w:rsidRPr="006D0604">
        <w:rPr>
          <w:rFonts w:ascii="Times New Roman" w:hAnsi="Times New Roman"/>
          <w:color w:val="auto"/>
          <w:sz w:val="24"/>
          <w:szCs w:val="24"/>
        </w:rPr>
        <w:t>MinION</w:t>
      </w:r>
      <w:proofErr w:type="spellEnd"/>
      <w:r w:rsidRPr="006D0604">
        <w:rPr>
          <w:rFonts w:ascii="Times New Roman" w:hAnsi="Times New Roman"/>
          <w:color w:val="auto"/>
          <w:sz w:val="24"/>
          <w:szCs w:val="24"/>
        </w:rPr>
        <w:t xml:space="preserve"> device were constructed using </w:t>
      </w:r>
      <w:proofErr w:type="gramStart"/>
      <w:r w:rsidRPr="006D0604">
        <w:rPr>
          <w:rFonts w:ascii="Times New Roman" w:hAnsi="Times New Roman"/>
          <w:color w:val="auto"/>
          <w:sz w:val="24"/>
          <w:szCs w:val="24"/>
        </w:rPr>
        <w:t>poly(</w:t>
      </w:r>
      <w:proofErr w:type="gramEnd"/>
      <w:r w:rsidRPr="006D0604">
        <w:rPr>
          <w:rFonts w:ascii="Times New Roman" w:hAnsi="Times New Roman"/>
          <w:color w:val="auto"/>
          <w:sz w:val="24"/>
          <w:szCs w:val="24"/>
        </w:rPr>
        <w:t>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w:t>
      </w:r>
      <w:proofErr w:type="spellStart"/>
      <w:r w:rsidRPr="006D0604">
        <w:rPr>
          <w:rFonts w:ascii="Times New Roman" w:hAnsi="Times New Roman"/>
          <w:color w:val="auto"/>
          <w:sz w:val="24"/>
          <w:szCs w:val="24"/>
        </w:rPr>
        <w:t>mM</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dNTPs</w:t>
      </w:r>
      <w:proofErr w:type="spellEnd"/>
      <w:r w:rsidRPr="006D0604">
        <w:rPr>
          <w:rFonts w:ascii="Times New Roman" w:hAnsi="Times New Roman"/>
          <w:color w:val="auto"/>
          <w:sz w:val="24"/>
          <w:szCs w:val="24"/>
        </w:rPr>
        <w:t xml:space="preserve">, and heated at 65°C for 5 minutes. This was followed by the addition of </w:t>
      </w:r>
      <w:proofErr w:type="gramStart"/>
      <w:r w:rsidRPr="006D0604">
        <w:rPr>
          <w:rFonts w:ascii="Times New Roman" w:hAnsi="Times New Roman"/>
          <w:color w:val="auto"/>
          <w:sz w:val="24"/>
          <w:szCs w:val="24"/>
        </w:rPr>
        <w:t>5x</w:t>
      </w:r>
      <w:proofErr w:type="gramEnd"/>
      <w:r w:rsidRPr="006D0604">
        <w:rPr>
          <w:rFonts w:ascii="Times New Roman" w:hAnsi="Times New Roman"/>
          <w:color w:val="auto"/>
          <w:sz w:val="24"/>
          <w:szCs w:val="24"/>
        </w:rPr>
        <w:t xml:space="preserve"> RT Buffer, </w:t>
      </w:r>
      <w:proofErr w:type="spellStart"/>
      <w:r w:rsidRPr="006D0604">
        <w:rPr>
          <w:rFonts w:ascii="Times New Roman" w:hAnsi="Times New Roman"/>
          <w:color w:val="auto"/>
          <w:sz w:val="24"/>
          <w:szCs w:val="24"/>
        </w:rPr>
        <w:t>RNaseOUT</w:t>
      </w:r>
      <w:proofErr w:type="spellEnd"/>
      <w:r w:rsidRPr="006D0604">
        <w:rPr>
          <w:rFonts w:ascii="Times New Roman" w:hAnsi="Times New Roman"/>
          <w:color w:val="auto"/>
          <w:sz w:val="24"/>
          <w:szCs w:val="24"/>
        </w:rPr>
        <w:t xml:space="preserv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and Strand-Switching Primer (SSP; from the ONT Kit), and a subsequent 2-minute heating at 42°C. The first cDNA strand synthesis involved the Maxima H Minus Reverse Transcriptase enzyme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with the reaction occurring at 42°C for 90 minutes, and enzyme inactivation at 85°C for 5 minutes. RNA strands from RNA-cDNA hybrids </w:t>
      </w:r>
      <w:proofErr w:type="gramStart"/>
      <w:r w:rsidRPr="006D0604">
        <w:rPr>
          <w:rFonts w:ascii="Times New Roman" w:hAnsi="Times New Roman"/>
          <w:color w:val="auto"/>
          <w:sz w:val="24"/>
          <w:szCs w:val="24"/>
        </w:rPr>
        <w:t>were removed</w:t>
      </w:r>
      <w:proofErr w:type="gramEnd"/>
      <w:r w:rsidRPr="006D0604">
        <w:rPr>
          <w:rFonts w:ascii="Times New Roman" w:hAnsi="Times New Roman"/>
          <w:color w:val="auto"/>
          <w:sz w:val="24"/>
          <w:szCs w:val="24"/>
        </w:rPr>
        <w:t xml:space="preserve"> using the RNase Cocktail Enzyme Mix (from </w:t>
      </w:r>
      <w:proofErr w:type="spellStart"/>
      <w:r w:rsidRPr="006D0604">
        <w:rPr>
          <w:rFonts w:ascii="Times New Roman" w:hAnsi="Times New Roman"/>
          <w:color w:val="auto"/>
          <w:sz w:val="24"/>
          <w:szCs w:val="24"/>
        </w:rPr>
        <w:t>Thermo</w:t>
      </w:r>
      <w:proofErr w:type="spellEnd"/>
      <w:r w:rsidRPr="006D0604">
        <w:rPr>
          <w:rFonts w:ascii="Times New Roman" w:hAnsi="Times New Roman"/>
          <w:color w:val="auto"/>
          <w:sz w:val="24"/>
          <w:szCs w:val="24"/>
        </w:rPr>
        <w:t xml:space="preserve"> Fisher Scientific) at 37°C for 10 minutes. The second cDNA strand was synthesized using </w:t>
      </w:r>
      <w:proofErr w:type="spellStart"/>
      <w:r w:rsidRPr="006D0604">
        <w:rPr>
          <w:rFonts w:ascii="Times New Roman" w:hAnsi="Times New Roman"/>
          <w:color w:val="auto"/>
          <w:sz w:val="24"/>
          <w:szCs w:val="24"/>
        </w:rPr>
        <w:t>LongAmp</w:t>
      </w:r>
      <w:proofErr w:type="spellEnd"/>
      <w:r w:rsidRPr="006D0604">
        <w:rPr>
          <w:rFonts w:ascii="Times New Roman" w:hAnsi="Times New Roman"/>
          <w:color w:val="auto"/>
          <w:sz w:val="24"/>
          <w:szCs w:val="24"/>
        </w:rPr>
        <w:t xml:space="preserve"> </w:t>
      </w:r>
      <w:proofErr w:type="spellStart"/>
      <w:r w:rsidRPr="006D0604">
        <w:rPr>
          <w:rFonts w:ascii="Times New Roman" w:hAnsi="Times New Roman"/>
          <w:color w:val="auto"/>
          <w:sz w:val="24"/>
          <w:szCs w:val="24"/>
        </w:rPr>
        <w:t>Taq</w:t>
      </w:r>
      <w:proofErr w:type="spellEnd"/>
      <w:r w:rsidRPr="006D0604">
        <w:rPr>
          <w:rFonts w:ascii="Times New Roman" w:hAnsi="Times New Roman"/>
          <w:color w:val="auto"/>
          <w:sz w:val="24"/>
          <w:szCs w:val="24"/>
        </w:rPr>
        <w:t xml:space="preserve"> Master Mix [from New England </w:t>
      </w:r>
      <w:proofErr w:type="spellStart"/>
      <w:r w:rsidRPr="006D0604">
        <w:rPr>
          <w:rFonts w:ascii="Times New Roman" w:hAnsi="Times New Roman"/>
          <w:color w:val="auto"/>
          <w:sz w:val="24"/>
          <w:szCs w:val="24"/>
        </w:rPr>
        <w:t>Biolabs</w:t>
      </w:r>
      <w:proofErr w:type="spellEnd"/>
      <w:r w:rsidRPr="006D0604">
        <w:rPr>
          <w:rFonts w:ascii="Times New Roman" w:hAnsi="Times New Roman"/>
          <w:color w:val="auto"/>
          <w:sz w:val="24"/>
          <w:szCs w:val="24"/>
        </w:rPr>
        <w:t xml:space="preserve">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t>
      </w:r>
      <w:proofErr w:type="gramStart"/>
      <w:r w:rsidRPr="006D0604">
        <w:rPr>
          <w:rFonts w:ascii="Times New Roman" w:hAnsi="Times New Roman"/>
          <w:color w:val="auto"/>
          <w:sz w:val="24"/>
          <w:szCs w:val="24"/>
        </w:rPr>
        <w:t>were then processed</w:t>
      </w:r>
      <w:proofErr w:type="gramEnd"/>
      <w:r w:rsidRPr="006D0604">
        <w:rPr>
          <w:rFonts w:ascii="Times New Roman" w:hAnsi="Times New Roman"/>
          <w:color w:val="auto"/>
          <w:sz w:val="24"/>
          <w:szCs w:val="24"/>
        </w:rPr>
        <w:t xml:space="preserve"> for end-repair and </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using the </w:t>
      </w:r>
      <w:proofErr w:type="spellStart"/>
      <w:r w:rsidRPr="006D0604">
        <w:rPr>
          <w:rFonts w:ascii="Times New Roman" w:hAnsi="Times New Roman"/>
          <w:color w:val="auto"/>
          <w:sz w:val="24"/>
          <w:szCs w:val="24"/>
        </w:rPr>
        <w:t>NEBNext</w:t>
      </w:r>
      <w:proofErr w:type="spellEnd"/>
      <w:r w:rsidRPr="006D0604">
        <w:rPr>
          <w:rFonts w:ascii="Times New Roman" w:hAnsi="Times New Roman"/>
          <w:color w:val="auto"/>
          <w:sz w:val="24"/>
          <w:szCs w:val="24"/>
        </w:rPr>
        <w:t xml:space="preserve"> End repair/</w:t>
      </w:r>
      <w:proofErr w:type="spellStart"/>
      <w:r w:rsidRPr="006D0604">
        <w:rPr>
          <w:rFonts w:ascii="Times New Roman" w:hAnsi="Times New Roman"/>
          <w:color w:val="auto"/>
          <w:sz w:val="24"/>
          <w:szCs w:val="24"/>
        </w:rPr>
        <w:t>dA</w:t>
      </w:r>
      <w:proofErr w:type="spellEnd"/>
      <w:r w:rsidRPr="006D0604">
        <w:rPr>
          <w:rFonts w:ascii="Times New Roman" w:hAnsi="Times New Roman"/>
          <w:color w:val="auto"/>
          <w:sz w:val="24"/>
          <w:szCs w:val="24"/>
        </w:rPr>
        <w:t xml:space="preserve">-tailing Module (NEB) at 20°C for 5 minutes, followed by 65°C for 5 minutes. This step </w:t>
      </w:r>
      <w:proofErr w:type="gramStart"/>
      <w:r w:rsidRPr="006D0604">
        <w:rPr>
          <w:rFonts w:ascii="Times New Roman" w:hAnsi="Times New Roman"/>
          <w:color w:val="auto"/>
          <w:sz w:val="24"/>
          <w:szCs w:val="24"/>
        </w:rPr>
        <w:t>was followed</w:t>
      </w:r>
      <w:proofErr w:type="gramEnd"/>
      <w:r w:rsidRPr="006D0604">
        <w:rPr>
          <w:rFonts w:ascii="Times New Roman" w:hAnsi="Times New Roman"/>
          <w:color w:val="auto"/>
          <w:sz w:val="24"/>
          <w:szCs w:val="24"/>
        </w:rPr>
        <w:t xml:space="preserve">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and as per the ONT Native Barcoding (12) Kit instructions. The prepared cDNA libraries (200 </w:t>
      </w:r>
      <w:proofErr w:type="spellStart"/>
      <w:r w:rsidRPr="006D0604">
        <w:rPr>
          <w:rFonts w:ascii="Times New Roman" w:hAnsi="Times New Roman"/>
          <w:color w:val="auto"/>
          <w:sz w:val="24"/>
          <w:szCs w:val="24"/>
        </w:rPr>
        <w:t>fmol</w:t>
      </w:r>
      <w:proofErr w:type="spellEnd"/>
      <w:r w:rsidRPr="006D0604">
        <w:rPr>
          <w:rFonts w:ascii="Times New Roman" w:hAnsi="Times New Roman"/>
          <w:color w:val="auto"/>
          <w:sz w:val="24"/>
          <w:szCs w:val="24"/>
        </w:rPr>
        <w:t xml:space="preserve">/flow cell) were purified and loaded onto ONT R9.4.1 </w:t>
      </w:r>
      <w:proofErr w:type="spellStart"/>
      <w:r w:rsidRPr="006D0604">
        <w:rPr>
          <w:rFonts w:ascii="Times New Roman" w:hAnsi="Times New Roman"/>
          <w:color w:val="auto"/>
          <w:sz w:val="24"/>
          <w:szCs w:val="24"/>
        </w:rPr>
        <w:t>SpotON</w:t>
      </w:r>
      <w:proofErr w:type="spellEnd"/>
      <w:r w:rsidRPr="006D0604">
        <w:rPr>
          <w:rFonts w:ascii="Times New Roman" w:hAnsi="Times New Roman"/>
          <w:color w:val="auto"/>
          <w:sz w:val="24"/>
          <w:szCs w:val="24"/>
        </w:rPr>
        <w:t xml:space="preserve"> Flow Cells, using </w:t>
      </w:r>
      <w:proofErr w:type="gramStart"/>
      <w:r w:rsidRPr="006D0604">
        <w:rPr>
          <w:rFonts w:ascii="Times New Roman" w:hAnsi="Times New Roman"/>
          <w:color w:val="auto"/>
          <w:sz w:val="24"/>
          <w:szCs w:val="24"/>
        </w:rPr>
        <w:t>a total of five</w:t>
      </w:r>
      <w:proofErr w:type="gramEnd"/>
      <w:r w:rsidRPr="006D0604">
        <w:rPr>
          <w:rFonts w:ascii="Times New Roman" w:hAnsi="Times New Roman"/>
          <w:color w:val="auto"/>
          <w:sz w:val="24"/>
          <w:szCs w:val="24"/>
        </w:rPr>
        <w:t xml:space="preserve"> flow cells for sequencing. To prevent "barcode hopping," samples from earlier and later time points </w:t>
      </w:r>
      <w:proofErr w:type="gramStart"/>
      <w:r w:rsidRPr="006D0604">
        <w:rPr>
          <w:rFonts w:ascii="Times New Roman" w:hAnsi="Times New Roman"/>
          <w:color w:val="auto"/>
          <w:sz w:val="24"/>
          <w:szCs w:val="24"/>
        </w:rPr>
        <w:t>were sequenced</w:t>
      </w:r>
      <w:proofErr w:type="gramEnd"/>
      <w:r w:rsidRPr="006D0604">
        <w:rPr>
          <w:rFonts w:ascii="Times New Roman" w:hAnsi="Times New Roman"/>
          <w:color w:val="auto"/>
          <w:sz w:val="24"/>
          <w:szCs w:val="24"/>
        </w:rPr>
        <w:t xml:space="preserve"> separately. After each enzymatic step, </w:t>
      </w:r>
      <w:proofErr w:type="spellStart"/>
      <w:r w:rsidRPr="006D0604">
        <w:rPr>
          <w:rFonts w:ascii="Times New Roman" w:hAnsi="Times New Roman"/>
          <w:color w:val="auto"/>
          <w:sz w:val="24"/>
          <w:szCs w:val="24"/>
        </w:rPr>
        <w:t>AMPure</w:t>
      </w:r>
      <w:proofErr w:type="spellEnd"/>
      <w:r w:rsidRPr="006D0604">
        <w:rPr>
          <w:rFonts w:ascii="Times New Roman" w:hAnsi="Times New Roman"/>
          <w:color w:val="auto"/>
          <w:sz w:val="24"/>
          <w:szCs w:val="24"/>
        </w:rPr>
        <w:t xml:space="preserve"> XP Beads </w:t>
      </w:r>
      <w:proofErr w:type="gramStart"/>
      <w:r w:rsidRPr="006D0604">
        <w:rPr>
          <w:rFonts w:ascii="Times New Roman" w:hAnsi="Times New Roman"/>
          <w:color w:val="auto"/>
          <w:sz w:val="24"/>
          <w:szCs w:val="24"/>
        </w:rPr>
        <w:t>were used</w:t>
      </w:r>
      <w:proofErr w:type="gramEnd"/>
      <w:r w:rsidRPr="006D0604">
        <w:rPr>
          <w:rFonts w:ascii="Times New Roman" w:hAnsi="Times New Roman"/>
          <w:color w:val="auto"/>
          <w:sz w:val="24"/>
          <w:szCs w:val="24"/>
        </w:rPr>
        <w:t xml:space="preserve"> for purification. The samples were then eluted in </w:t>
      </w:r>
      <w:proofErr w:type="spellStart"/>
      <w:r w:rsidRPr="006D0604">
        <w:rPr>
          <w:rFonts w:ascii="Times New Roman" w:hAnsi="Times New Roman"/>
          <w:color w:val="auto"/>
          <w:sz w:val="24"/>
          <w:szCs w:val="24"/>
        </w:rPr>
        <w:t>UltraPure</w:t>
      </w:r>
      <w:proofErr w:type="spellEnd"/>
      <w:r w:rsidRPr="006D0604">
        <w:rPr>
          <w:rFonts w:ascii="Times New Roman" w:hAnsi="Times New Roman"/>
          <w:color w:val="auto"/>
          <w:sz w:val="24"/>
          <w:szCs w:val="24"/>
        </w:rPr>
        <w:t xml:space="preserve">™ nuclease-free water (from Invitrogen), and their concentration was measured using the Qubit 4.0 </w:t>
      </w:r>
      <w:proofErr w:type="spellStart"/>
      <w:r w:rsidRPr="006D0604">
        <w:rPr>
          <w:rFonts w:ascii="Times New Roman" w:hAnsi="Times New Roman"/>
          <w:color w:val="auto"/>
          <w:sz w:val="24"/>
          <w:szCs w:val="24"/>
        </w:rPr>
        <w:t>fluorometer</w:t>
      </w:r>
      <w:proofErr w:type="spellEnd"/>
      <w:r w:rsidRPr="006D0604">
        <w:rPr>
          <w:rFonts w:ascii="Times New Roman" w:hAnsi="Times New Roman"/>
          <w:color w:val="auto"/>
          <w:sz w:val="24"/>
          <w:szCs w:val="24"/>
        </w:rPr>
        <w:t xml:space="preserve"> and Qubit dsDNA HS Assay kit.</w:t>
      </w:r>
    </w:p>
    <w:p w14:paraId="122D0D5C" w14:textId="185E2061" w:rsidR="00D44670" w:rsidRPr="006D0604" w:rsidRDefault="006D0604" w:rsidP="00D44670">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D44670">
      <w:pPr>
        <w:spacing w:after="120" w:line="240" w:lineRule="auto"/>
        <w:jc w:val="both"/>
        <w:rPr>
          <w:rFonts w:ascii="Times New Roman" w:hAnsi="Times New Roman" w:cs="Times New Roman"/>
          <w:i/>
          <w:color w:val="000000" w:themeColor="text1"/>
          <w:sz w:val="24"/>
          <w:szCs w:val="24"/>
          <w:lang w:val="en-US" w:eastAsia="zh-CN"/>
        </w:rPr>
      </w:pPr>
      <w:proofErr w:type="gramStart"/>
      <w:r w:rsidRPr="006D0604">
        <w:rPr>
          <w:rFonts w:ascii="Times New Roman" w:hAnsi="Times New Roman" w:cs="Times New Roman"/>
          <w:i/>
          <w:color w:val="000000" w:themeColor="text1"/>
          <w:sz w:val="24"/>
          <w:szCs w:val="24"/>
          <w:lang w:val="en-US" w:eastAsia="zh-CN"/>
        </w:rPr>
        <w:t>dcDNA</w:t>
      </w:r>
      <w:proofErr w:type="gramEnd"/>
      <w:r w:rsidRPr="006D0604">
        <w:rPr>
          <w:rFonts w:ascii="Times New Roman" w:hAnsi="Times New Roman" w:cs="Times New Roman"/>
          <w:i/>
          <w:color w:val="000000" w:themeColor="text1"/>
          <w:sz w:val="24"/>
          <w:szCs w:val="24"/>
          <w:lang w:val="en-US" w:eastAsia="zh-CN"/>
        </w:rPr>
        <w:t xml:space="preserve"> sequencing</w:t>
      </w:r>
    </w:p>
    <w:p w14:paraId="543AC81C" w14:textId="512A7A0D" w:rsidR="006D0604" w:rsidRPr="006D0604" w:rsidRDefault="00D44670" w:rsidP="00D44670">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raw current signals obtained from ONT-</w:t>
      </w:r>
      <w:proofErr w:type="spellStart"/>
      <w:r w:rsidRPr="006D0604">
        <w:rPr>
          <w:rFonts w:ascii="Times New Roman" w:hAnsi="Times New Roman"/>
          <w:color w:val="000000" w:themeColor="text1"/>
          <w:sz w:val="24"/>
          <w:szCs w:val="24"/>
          <w:lang w:val="en-US" w:eastAsia="zh-CN"/>
        </w:rPr>
        <w:t>minION</w:t>
      </w:r>
      <w:proofErr w:type="spellEnd"/>
      <w:r w:rsidRPr="006D0604">
        <w:rPr>
          <w:rFonts w:ascii="Times New Roman" w:hAnsi="Times New Roman"/>
          <w:color w:val="000000" w:themeColor="text1"/>
          <w:sz w:val="24"/>
          <w:szCs w:val="24"/>
          <w:lang w:val="en-US" w:eastAsia="zh-CN"/>
        </w:rPr>
        <w:t xml:space="preserve"> sequencing were basecalled to nucleotides with the Dorado-0.7.2 </w:t>
      </w:r>
      <w:proofErr w:type="spellStart"/>
      <w:r w:rsidRPr="006D0604">
        <w:rPr>
          <w:rFonts w:ascii="Times New Roman" w:hAnsi="Times New Roman"/>
          <w:color w:val="000000" w:themeColor="text1"/>
          <w:sz w:val="24"/>
          <w:szCs w:val="24"/>
          <w:lang w:val="en-US" w:eastAsia="zh-CN"/>
        </w:rPr>
        <w:t>basecaller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7030A0"/>
          <w:sz w:val="24"/>
          <w:szCs w:val="24"/>
          <w:lang w:val="en-US" w:eastAsia="zh-CN"/>
        </w:rPr>
        <w:t>(</w:t>
      </w:r>
      <w:hyperlink r:id="rId15"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w:t>
      </w:r>
      <w:proofErr w:type="gramStart"/>
      <w:r w:rsidRPr="006D0604">
        <w:rPr>
          <w:rFonts w:ascii="Times New Roman" w:hAnsi="Times New Roman"/>
          <w:color w:val="000000" w:themeColor="text1"/>
          <w:sz w:val="24"/>
          <w:szCs w:val="24"/>
          <w:lang w:val="en-US" w:eastAsia="zh-CN"/>
        </w:rPr>
        <w:t>7</w:t>
      </w:r>
      <w:proofErr w:type="gramEnd"/>
      <w:r w:rsidRPr="006D0604">
        <w:rPr>
          <w:rFonts w:ascii="Times New Roman" w:hAnsi="Times New Roman"/>
          <w:color w:val="000000" w:themeColor="text1"/>
          <w:sz w:val="24"/>
          <w:szCs w:val="24"/>
          <w:lang w:val="en-US" w:eastAsia="zh-CN"/>
        </w:rPr>
        <w:t xml:space="preserve">.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-ax splice -Y -C5 -cs. To identify TSS, TES, and intron positions, we used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toolkit </w:t>
      </w:r>
      <w:r w:rsidRPr="006D0604">
        <w:rPr>
          <w:rFonts w:ascii="Times New Roman" w:hAnsi="Times New Roman"/>
          <w:color w:val="7030A0"/>
          <w:sz w:val="24"/>
          <w:szCs w:val="24"/>
          <w:lang w:val="en-US" w:eastAsia="zh-CN"/>
        </w:rPr>
        <w:t>(</w:t>
      </w:r>
      <w:hyperlink r:id="rId16"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w:t>
      </w:r>
      <w:proofErr w:type="spellStart"/>
      <w:r w:rsidR="002D35B0" w:rsidRPr="006D0604">
        <w:rPr>
          <w:rFonts w:ascii="Times New Roman" w:hAnsi="Times New Roman"/>
          <w:color w:val="000000" w:themeColor="text1"/>
          <w:sz w:val="24"/>
          <w:szCs w:val="24"/>
          <w:lang w:val="en-US" w:eastAsia="zh-CN"/>
        </w:rPr>
        <w:t>Seq</w:t>
      </w:r>
      <w:proofErr w:type="spellEnd"/>
      <w:r w:rsidR="002D35B0"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 xml:space="preserve">,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in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package: −5 TGCCATTAGGCCGGG</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five_score</w:t>
      </w:r>
      <w:proofErr w:type="spellEnd"/>
      <w:r w:rsidRPr="006D0604">
        <w:rPr>
          <w:rFonts w:ascii="Times New Roman" w:hAnsi="Times New Roman"/>
          <w:color w:val="000000" w:themeColor="text1"/>
          <w:sz w:val="24"/>
          <w:szCs w:val="24"/>
          <w:lang w:val="en-US" w:eastAsia="zh-CN"/>
        </w:rPr>
        <w:t xml:space="preserve"> 16</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check_in_soft</w:t>
      </w:r>
      <w:proofErr w:type="spellEnd"/>
      <w:r w:rsidRPr="006D0604">
        <w:rPr>
          <w:rFonts w:ascii="Times New Roman" w:hAnsi="Times New Roman"/>
          <w:color w:val="000000" w:themeColor="text1"/>
          <w:sz w:val="24"/>
          <w:szCs w:val="24"/>
          <w:lang w:val="en-US" w:eastAsia="zh-CN"/>
        </w:rPr>
        <w:t xml:space="preserve">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proofErr w:type="spellStart"/>
      <w:r w:rsidRPr="006D0604">
        <w:rPr>
          <w:rFonts w:ascii="Times New Roman" w:hAnsi="Times New Roman"/>
          <w:color w:val="000000" w:themeColor="text1"/>
          <w:sz w:val="24"/>
          <w:szCs w:val="24"/>
          <w:lang w:val="en-US" w:eastAsia="zh-CN"/>
        </w:rPr>
        <w:t>three_score</w:t>
      </w:r>
      <w:proofErr w:type="spellEnd"/>
      <w:r w:rsidRPr="006D0604">
        <w:rPr>
          <w:rFonts w:ascii="Times New Roman" w:hAnsi="Times New Roman"/>
          <w:color w:val="000000" w:themeColor="text1"/>
          <w:sz w:val="24"/>
          <w:szCs w:val="24"/>
          <w:lang w:val="en-US" w:eastAsia="zh-CN"/>
        </w:rPr>
        <w:t xml:space="preserv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–f true. A transcript </w:t>
      </w:r>
      <w:proofErr w:type="gramStart"/>
      <w:r w:rsidRPr="006D0604">
        <w:rPr>
          <w:rFonts w:ascii="Times New Roman" w:hAnsi="Times New Roman"/>
          <w:color w:val="000000" w:themeColor="text1"/>
          <w:sz w:val="24"/>
          <w:szCs w:val="24"/>
          <w:lang w:val="en-US" w:eastAsia="zh-CN"/>
        </w:rPr>
        <w:t>was accepted</w:t>
      </w:r>
      <w:proofErr w:type="gramEnd"/>
      <w:r w:rsidRPr="006D0604">
        <w:rPr>
          <w:rFonts w:ascii="Times New Roman" w:hAnsi="Times New Roman"/>
          <w:color w:val="000000" w:themeColor="text1"/>
          <w:sz w:val="24"/>
          <w:szCs w:val="24"/>
          <w:lang w:val="en-US" w:eastAsia="zh-CN"/>
        </w:rPr>
        <w:t xml:space="preserve">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color w:val="000000" w:themeColor="text1"/>
          <w:sz w:val="24"/>
          <w:szCs w:val="24"/>
          <w:lang w:val="en-US" w:eastAsia="zh-CN"/>
        </w:rPr>
        <w:lastRenderedPageBreak/>
        <w:t>“</w:t>
      </w:r>
      <w:proofErr w:type="spellStart"/>
      <w:r w:rsidRPr="006D0604">
        <w:rPr>
          <w:rFonts w:ascii="Times New Roman" w:hAnsi="Times New Roman"/>
          <w:i/>
          <w:color w:val="000000" w:themeColor="text1"/>
          <w:sz w:val="24"/>
          <w:szCs w:val="24"/>
          <w:lang w:val="en-US" w:eastAsia="zh-CN"/>
        </w:rPr>
        <w:t>stranded_only.bam</w:t>
      </w:r>
      <w:proofErr w:type="spellEnd"/>
      <w:r w:rsidRPr="006D0604">
        <w:rPr>
          <w:rFonts w:ascii="Times New Roman" w:hAnsi="Times New Roman"/>
          <w:color w:val="000000" w:themeColor="text1"/>
          <w:sz w:val="24"/>
          <w:szCs w:val="24"/>
          <w:lang w:val="en-US" w:eastAsia="zh-CN"/>
        </w:rPr>
        <w:t xml:space="preserve">” files from the </w:t>
      </w:r>
      <w:proofErr w:type="spellStart"/>
      <w:r w:rsidRPr="006D0604">
        <w:rPr>
          <w:rFonts w:ascii="Times New Roman" w:hAnsi="Times New Roman"/>
          <w:color w:val="000000" w:themeColor="text1"/>
          <w:sz w:val="24"/>
          <w:szCs w:val="24"/>
          <w:lang w:val="en-US" w:eastAsia="zh-CN"/>
        </w:rPr>
        <w:t>LoRTIA</w:t>
      </w:r>
      <w:proofErr w:type="spellEnd"/>
      <w:r w:rsidRPr="006D0604">
        <w:rPr>
          <w:rFonts w:ascii="Times New Roman" w:hAnsi="Times New Roman"/>
          <w:color w:val="000000" w:themeColor="text1"/>
          <w:sz w:val="24"/>
          <w:szCs w:val="24"/>
          <w:lang w:val="en-US" w:eastAsia="zh-CN"/>
        </w:rPr>
        <w:t xml:space="preserve"> output were imported into the R environment using </w:t>
      </w:r>
      <w:proofErr w:type="spellStart"/>
      <w:r w:rsidRPr="006D0604">
        <w:rPr>
          <w:rFonts w:ascii="Times New Roman" w:hAnsi="Times New Roman"/>
          <w:color w:val="000000" w:themeColor="text1"/>
          <w:sz w:val="24"/>
          <w:szCs w:val="24"/>
          <w:lang w:val="en-US" w:eastAsia="zh-CN"/>
        </w:rPr>
        <w:t>Rsmatools</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w:t>
      </w:r>
      <w:proofErr w:type="spellStart"/>
      <w:r w:rsidRPr="006D0604">
        <w:rPr>
          <w:rFonts w:ascii="Times New Roman" w:hAnsi="Times New Roman"/>
          <w:color w:val="000000" w:themeColor="text1"/>
          <w:sz w:val="24"/>
          <w:szCs w:val="24"/>
          <w:lang w:val="en-US" w:eastAsia="zh-CN"/>
        </w:rPr>
        <w:t>LoRTIA’s</w:t>
      </w:r>
      <w:proofErr w:type="spellEnd"/>
      <w:r w:rsidRPr="006D0604">
        <w:rPr>
          <w:rFonts w:ascii="Times New Roman" w:hAnsi="Times New Roman"/>
          <w:color w:val="000000" w:themeColor="text1"/>
          <w:sz w:val="24"/>
          <w:szCs w:val="24"/>
          <w:lang w:val="en-US" w:eastAsia="zh-CN"/>
        </w:rPr>
        <w:t xml:space="preserve"> adapter searching using </w:t>
      </w:r>
      <w:proofErr w:type="spellStart"/>
      <w:r w:rsidRPr="006D0604">
        <w:rPr>
          <w:rFonts w:ascii="Times New Roman" w:hAnsi="Times New Roman"/>
          <w:color w:val="000000" w:themeColor="text1"/>
          <w:sz w:val="24"/>
          <w:szCs w:val="24"/>
          <w:lang w:val="en-US" w:eastAsia="zh-CN"/>
        </w:rPr>
        <w:t>data.table</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This </w:t>
      </w:r>
      <w:proofErr w:type="gramStart"/>
      <w:r w:rsidRPr="006D0604">
        <w:rPr>
          <w:rFonts w:ascii="Times New Roman" w:hAnsi="Times New Roman"/>
          <w:color w:val="000000" w:themeColor="text1"/>
          <w:sz w:val="24"/>
          <w:szCs w:val="24"/>
          <w:lang w:val="en-US" w:eastAsia="zh-CN"/>
        </w:rPr>
        <w:t>was then used</w:t>
      </w:r>
      <w:proofErr w:type="gramEnd"/>
      <w:r w:rsidRPr="006D0604">
        <w:rPr>
          <w:rFonts w:ascii="Times New Roman" w:hAnsi="Times New Roman"/>
          <w:color w:val="000000" w:themeColor="text1"/>
          <w:sz w:val="24"/>
          <w:szCs w:val="24"/>
          <w:lang w:val="en-US" w:eastAsia="zh-CN"/>
        </w:rPr>
        <w:t xml:space="preserve">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6D0604">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6D0604">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w:t>
      </w:r>
      <w:proofErr w:type="spellStart"/>
      <w:r w:rsidRPr="006D0604">
        <w:rPr>
          <w:rFonts w:ascii="Times New Roman" w:hAnsi="Times New Roman"/>
          <w:color w:val="000000" w:themeColor="text1"/>
          <w:sz w:val="24"/>
          <w:szCs w:val="24"/>
          <w:lang w:val="en-US" w:eastAsia="zh-CN"/>
        </w:rPr>
        <w:t>genomeSAindexNbases</w:t>
      </w:r>
      <w:proofErr w:type="spellEnd"/>
      <w:r w:rsidRPr="006D0604">
        <w:rPr>
          <w:rFonts w:ascii="Times New Roman" w:hAnsi="Times New Roman"/>
          <w:color w:val="000000" w:themeColor="text1"/>
          <w:sz w:val="24"/>
          <w:szCs w:val="24"/>
          <w:lang w:val="en-US" w:eastAsia="zh-CN"/>
        </w:rPr>
        <w:t xml:space="preserve"> 8 and default parameters. “Bam” files obtained from CAGE-</w:t>
      </w:r>
      <w:proofErr w:type="spellStart"/>
      <w:r w:rsidRPr="006D0604">
        <w:rPr>
          <w:rFonts w:ascii="Times New Roman" w:hAnsi="Times New Roman"/>
          <w:color w:val="000000" w:themeColor="text1"/>
          <w:sz w:val="24"/>
          <w:szCs w:val="24"/>
          <w:lang w:val="en-US" w:eastAsia="zh-CN"/>
        </w:rPr>
        <w:t>seq</w:t>
      </w:r>
      <w:proofErr w:type="spellEnd"/>
      <w:r w:rsidRPr="006D0604">
        <w:rPr>
          <w:rFonts w:ascii="Times New Roman" w:hAnsi="Times New Roman"/>
          <w:color w:val="000000" w:themeColor="text1"/>
          <w:sz w:val="24"/>
          <w:szCs w:val="24"/>
          <w:lang w:val="en-US" w:eastAsia="zh-CN"/>
        </w:rPr>
        <w:t xml:space="preserve"> </w:t>
      </w:r>
      <w:proofErr w:type="gramStart"/>
      <w:r w:rsidRPr="006D0604">
        <w:rPr>
          <w:rFonts w:ascii="Times New Roman" w:hAnsi="Times New Roman"/>
          <w:color w:val="000000" w:themeColor="text1"/>
          <w:sz w:val="24"/>
          <w:szCs w:val="24"/>
          <w:lang w:val="en-US" w:eastAsia="zh-CN"/>
        </w:rPr>
        <w:t>were converted</w:t>
      </w:r>
      <w:proofErr w:type="gramEnd"/>
      <w:r w:rsidRPr="006D0604">
        <w:rPr>
          <w:rFonts w:ascii="Times New Roman" w:hAnsi="Times New Roman"/>
          <w:color w:val="000000" w:themeColor="text1"/>
          <w:sz w:val="24"/>
          <w:szCs w:val="24"/>
          <w:lang w:val="en-US" w:eastAsia="zh-CN"/>
        </w:rPr>
        <w:t xml:space="preserve"> to </w:t>
      </w:r>
      <w:proofErr w:type="spellStart"/>
      <w:r w:rsidRPr="006D0604">
        <w:rPr>
          <w:rFonts w:ascii="Times New Roman" w:hAnsi="Times New Roman"/>
          <w:color w:val="000000" w:themeColor="text1"/>
          <w:sz w:val="24"/>
          <w:szCs w:val="24"/>
          <w:lang w:val="en-US" w:eastAsia="zh-CN"/>
        </w:rPr>
        <w:t>BigWig</w:t>
      </w:r>
      <w:proofErr w:type="spellEnd"/>
      <w:r w:rsidRPr="006D0604">
        <w:rPr>
          <w:rFonts w:ascii="Times New Roman" w:hAnsi="Times New Roman"/>
          <w:color w:val="000000" w:themeColor="text1"/>
          <w:sz w:val="24"/>
          <w:szCs w:val="24"/>
          <w:lang w:val="en-US" w:eastAsia="zh-CN"/>
        </w:rPr>
        <w:t xml:space="preserve"> format to detect 5′ end coverage. The </w:t>
      </w:r>
      <w:proofErr w:type="spellStart"/>
      <w:r w:rsidRPr="006D0604">
        <w:rPr>
          <w:rFonts w:ascii="Times New Roman" w:hAnsi="Times New Roman"/>
          <w:color w:val="000000" w:themeColor="text1"/>
          <w:sz w:val="24"/>
          <w:szCs w:val="24"/>
          <w:lang w:val="en-US" w:eastAsia="zh-CN"/>
        </w:rPr>
        <w:t>CAGEfightR</w:t>
      </w:r>
      <w:proofErr w:type="spellEnd"/>
      <w:r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w:t>
      </w:r>
      <w:proofErr w:type="spellStart"/>
      <w:r w:rsidRPr="006D0604">
        <w:rPr>
          <w:rFonts w:ascii="Times New Roman" w:hAnsi="Times New Roman"/>
          <w:color w:val="000000" w:themeColor="text1"/>
          <w:sz w:val="24"/>
          <w:szCs w:val="24"/>
          <w:lang w:val="en-US" w:eastAsia="zh-CN"/>
        </w:rPr>
        <w:t>pooledcutoff</w:t>
      </w:r>
      <w:proofErr w:type="spellEnd"/>
      <w:r w:rsidRPr="006D0604">
        <w:rPr>
          <w:rFonts w:ascii="Times New Roman" w:hAnsi="Times New Roman"/>
          <w:color w:val="000000" w:themeColor="text1"/>
          <w:sz w:val="24"/>
          <w:szCs w:val="24"/>
          <w:lang w:val="en-US" w:eastAsia="zh-CN"/>
        </w:rPr>
        <w:t xml:space="preserve">=1) of </w:t>
      </w:r>
      <w:proofErr w:type="gramStart"/>
      <w:r w:rsidRPr="006D0604">
        <w:rPr>
          <w:rFonts w:ascii="Times New Roman" w:hAnsi="Times New Roman"/>
          <w:color w:val="000000" w:themeColor="text1"/>
          <w:sz w:val="24"/>
          <w:szCs w:val="24"/>
          <w:lang w:val="en-US" w:eastAsia="zh-CN"/>
        </w:rPr>
        <w:t>1</w:t>
      </w:r>
      <w:proofErr w:type="gramEnd"/>
      <w:r w:rsidRPr="006D0604">
        <w:rPr>
          <w:rFonts w:ascii="Times New Roman" w:hAnsi="Times New Roman"/>
          <w:color w:val="000000" w:themeColor="text1"/>
          <w:sz w:val="24"/>
          <w:szCs w:val="24"/>
          <w:lang w:val="en-US" w:eastAsia="zh-CN"/>
        </w:rPr>
        <w:t xml:space="preserve"> and below were excluded from the further analysis.</w:t>
      </w:r>
    </w:p>
    <w:p w14:paraId="2685D4F4" w14:textId="6E0CEE78" w:rsidR="006D0604" w:rsidRPr="006D0604" w:rsidRDefault="006D0604" w:rsidP="00D44670">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Data Analysis</w:t>
      </w:r>
    </w:p>
    <w:p w14:paraId="01256B82" w14:textId="458331AB" w:rsidR="006D0604" w:rsidRPr="006D0604" w:rsidRDefault="006D0604" w:rsidP="00D44670">
      <w:pPr>
        <w:spacing w:after="120" w:line="240" w:lineRule="auto"/>
        <w:jc w:val="both"/>
        <w:rPr>
          <w:rFonts w:ascii="Times New Roman" w:hAnsi="Times New Roman"/>
          <w:i/>
          <w:color w:val="000000" w:themeColor="text1"/>
          <w:sz w:val="24"/>
          <w:szCs w:val="24"/>
          <w:lang w:val="en-US" w:eastAsia="zh-CN"/>
        </w:rPr>
      </w:pPr>
      <w:proofErr w:type="spellStart"/>
      <w:r w:rsidRPr="006D0604">
        <w:rPr>
          <w:rFonts w:ascii="Times New Roman" w:hAnsi="Times New Roman"/>
          <w:i/>
          <w:sz w:val="24"/>
          <w:szCs w:val="24"/>
          <w:lang w:val="en-US"/>
        </w:rPr>
        <w:t>Transcipt</w:t>
      </w:r>
      <w:proofErr w:type="spellEnd"/>
      <w:r w:rsidRPr="006D0604">
        <w:rPr>
          <w:rFonts w:ascii="Times New Roman" w:hAnsi="Times New Roman"/>
          <w:i/>
          <w:sz w:val="24"/>
          <w:szCs w:val="24"/>
          <w:lang w:val="en-US"/>
        </w:rPr>
        <w:t xml:space="preserve"> counting</w:t>
      </w:r>
    </w:p>
    <w:p w14:paraId="0920DD13" w14:textId="15277A27" w:rsidR="006D0604" w:rsidRPr="006D0604" w:rsidRDefault="00D44670" w:rsidP="00D44670">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The GFF-compare script</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[34]</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t>
      </w:r>
      <w:proofErr w:type="gramStart"/>
      <w:r w:rsidRPr="006D0604">
        <w:rPr>
          <w:rFonts w:ascii="Times New Roman" w:hAnsi="Times New Roman"/>
          <w:color w:val="000000" w:themeColor="text1"/>
          <w:sz w:val="24"/>
          <w:szCs w:val="24"/>
          <w:lang w:val="en-US" w:eastAsia="zh-CN"/>
        </w:rPr>
        <w:t>were kept</w:t>
      </w:r>
      <w:proofErr w:type="gramEnd"/>
      <w:r w:rsidRPr="006D0604">
        <w:rPr>
          <w:rFonts w:ascii="Times New Roman" w:hAnsi="Times New Roman"/>
          <w:color w:val="000000" w:themeColor="text1"/>
          <w:sz w:val="24"/>
          <w:szCs w:val="24"/>
          <w:lang w:val="en-US" w:eastAsia="zh-CN"/>
        </w:rPr>
        <w:t xml:space="preserve">, with a distance cutoff of 10 </w:t>
      </w:r>
      <w:proofErr w:type="spellStart"/>
      <w:r w:rsidRPr="006D0604">
        <w:rPr>
          <w:rFonts w:ascii="Times New Roman" w:hAnsi="Times New Roman"/>
          <w:color w:val="000000" w:themeColor="text1"/>
          <w:sz w:val="24"/>
          <w:szCs w:val="24"/>
          <w:lang w:val="en-US" w:eastAsia="zh-CN"/>
        </w:rPr>
        <w:t>nt</w:t>
      </w:r>
      <w:proofErr w:type="spellEnd"/>
      <w:r w:rsidRPr="006D0604">
        <w:rPr>
          <w:rFonts w:ascii="Times New Roman" w:hAnsi="Times New Roman"/>
          <w:color w:val="000000" w:themeColor="text1"/>
          <w:sz w:val="24"/>
          <w:szCs w:val="24"/>
          <w:lang w:val="en-US" w:eastAsia="zh-CN"/>
        </w:rPr>
        <w:t xml:space="preserve">-s for both ends. R-packages such as </w:t>
      </w:r>
      <w:proofErr w:type="spellStart"/>
      <w:r w:rsidRPr="006D0604">
        <w:rPr>
          <w:rFonts w:ascii="Times New Roman" w:hAnsi="Times New Roman"/>
          <w:color w:val="000000" w:themeColor="text1"/>
          <w:sz w:val="24"/>
          <w:szCs w:val="24"/>
          <w:lang w:val="en-US" w:eastAsia="zh-CN"/>
        </w:rPr>
        <w:t>rtracklayer</w:t>
      </w:r>
      <w:proofErr w:type="spellEnd"/>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[35]</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export and import .gff3 files. </w:t>
      </w:r>
    </w:p>
    <w:p w14:paraId="24B3D906" w14:textId="77777777" w:rsidR="006D0604" w:rsidRPr="00C32661" w:rsidRDefault="006D0604" w:rsidP="006D0604">
      <w:pPr>
        <w:spacing w:after="120" w:line="240" w:lineRule="auto"/>
        <w:jc w:val="both"/>
        <w:rPr>
          <w:rFonts w:ascii="Times New Roman" w:hAnsi="Times New Roman"/>
          <w:i/>
          <w:color w:val="7030A0"/>
          <w:sz w:val="24"/>
          <w:szCs w:val="24"/>
          <w:lang w:val="en-US" w:eastAsia="zh-CN"/>
        </w:rPr>
      </w:pPr>
      <w:r w:rsidRPr="00C32661">
        <w:rPr>
          <w:rFonts w:ascii="Times New Roman" w:hAnsi="Times New Roman"/>
          <w:i/>
          <w:color w:val="7030A0"/>
          <w:sz w:val="24"/>
          <w:szCs w:val="24"/>
          <w:lang w:val="en-US" w:eastAsia="zh-CN"/>
        </w:rPr>
        <w:t>Transcript Assembly and Classification</w:t>
      </w:r>
    </w:p>
    <w:p w14:paraId="781CB350" w14:textId="2373E22C"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After determining TSSs and TESs, we reconstructed transcripts by pairing validated TSS peaks with corresponding TESs and applied stringent criteria for their inclusion. For each TSS cluster identified by </w:t>
      </w:r>
      <w:proofErr w:type="spellStart"/>
      <w:r w:rsidRPr="00C32661">
        <w:rPr>
          <w:rFonts w:ascii="Times New Roman" w:hAnsi="Times New Roman"/>
          <w:color w:val="7030A0"/>
          <w:sz w:val="24"/>
          <w:szCs w:val="24"/>
          <w:lang w:val="en-US" w:eastAsia="zh-CN"/>
        </w:rPr>
        <w:t>CAGEfightR</w:t>
      </w:r>
      <w:proofErr w:type="spellEnd"/>
      <w:r w:rsidRPr="00C32661">
        <w:rPr>
          <w:rFonts w:ascii="Times New Roman" w:hAnsi="Times New Roman"/>
          <w:color w:val="7030A0"/>
          <w:sz w:val="24"/>
          <w:szCs w:val="24"/>
          <w:lang w:val="en-US" w:eastAsia="zh-CN"/>
        </w:rPr>
        <w:t>, we examined the distribution of dcDNA-</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 5' ends within that cluster and defined the position with the highest read density as the true TSS. Each transcript had to be supported by at least three dcDNA-</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 reads sharing identical TSS and TES coordinates, display correct 5' adapter sequences, and align with both CAGE-</w:t>
      </w:r>
      <w:proofErr w:type="spellStart"/>
      <w:r w:rsidRPr="00C32661">
        <w:rPr>
          <w:rFonts w:ascii="Times New Roman" w:hAnsi="Times New Roman"/>
          <w:color w:val="7030A0"/>
          <w:sz w:val="24"/>
          <w:szCs w:val="24"/>
          <w:lang w:val="en-US" w:eastAsia="zh-CN"/>
        </w:rPr>
        <w:t>Seq</w:t>
      </w:r>
      <w:proofErr w:type="spellEnd"/>
      <w:r w:rsidRPr="00C32661">
        <w:rPr>
          <w:rFonts w:ascii="Times New Roman" w:hAnsi="Times New Roman"/>
          <w:color w:val="7030A0"/>
          <w:sz w:val="24"/>
          <w:szCs w:val="24"/>
          <w:lang w:val="en-US" w:eastAsia="zh-CN"/>
        </w:rPr>
        <w:t xml:space="preserve">-derived TSS clusters and previously validated TESs and splice sites. Newly assembled transcripts were then integrated with our prior annotation [28], allowing us to reintroduce previously excluded transcripts that now met these refined criteria, and add entirely novel transcripts not detected before. Each validated transcript was subsequently classified based on its structural and functional features—including coding capacity (e.g., putative mRNAs, non-coding RNAs), orientation (monocistronic or </w:t>
      </w:r>
      <w:proofErr w:type="spellStart"/>
      <w:r w:rsidRPr="00C32661">
        <w:rPr>
          <w:rFonts w:ascii="Times New Roman" w:hAnsi="Times New Roman"/>
          <w:color w:val="7030A0"/>
          <w:sz w:val="24"/>
          <w:szCs w:val="24"/>
          <w:lang w:val="en-US" w:eastAsia="zh-CN"/>
        </w:rPr>
        <w:t>multicistronic</w:t>
      </w:r>
      <w:proofErr w:type="spellEnd"/>
      <w:r w:rsidRPr="00C32661">
        <w:rPr>
          <w:rFonts w:ascii="Times New Roman" w:hAnsi="Times New Roman"/>
          <w:color w:val="7030A0"/>
          <w:sz w:val="24"/>
          <w:szCs w:val="24"/>
          <w:lang w:val="en-US" w:eastAsia="zh-CN"/>
        </w:rPr>
        <w:t xml:space="preserve">), and variations in </w:t>
      </w:r>
      <w:proofErr w:type="gramStart"/>
      <w:r w:rsidRPr="00C32661">
        <w:rPr>
          <w:rFonts w:ascii="Times New Roman" w:hAnsi="Times New Roman"/>
          <w:color w:val="7030A0"/>
          <w:sz w:val="24"/>
          <w:szCs w:val="24"/>
          <w:lang w:val="en-US" w:eastAsia="zh-CN"/>
        </w:rPr>
        <w:t>5</w:t>
      </w:r>
      <w:proofErr w:type="gramEnd"/>
      <w:r w:rsidRPr="00C32661">
        <w:rPr>
          <w:rFonts w:ascii="Times New Roman" w:hAnsi="Times New Roman"/>
          <w:color w:val="7030A0"/>
          <w:sz w:val="24"/>
          <w:szCs w:val="24"/>
          <w:lang w:val="en-US" w:eastAsia="zh-CN"/>
        </w:rPr>
        <w:t>' and 3' untranslated regions (truncated or extended isoforms).</w:t>
      </w:r>
    </w:p>
    <w:p w14:paraId="18B86665" w14:textId="444DCF76" w:rsidR="006D0604" w:rsidRPr="00C32661" w:rsidRDefault="006D0604" w:rsidP="006D0604">
      <w:pPr>
        <w:spacing w:after="120" w:line="240" w:lineRule="auto"/>
        <w:jc w:val="both"/>
        <w:rPr>
          <w:rFonts w:ascii="Times New Roman" w:hAnsi="Times New Roman"/>
          <w:i/>
          <w:color w:val="7030A0"/>
          <w:sz w:val="24"/>
          <w:szCs w:val="24"/>
          <w:lang w:val="en-US" w:eastAsia="zh-CN"/>
        </w:rPr>
      </w:pPr>
      <w:proofErr w:type="gramStart"/>
      <w:r w:rsidRPr="00C32661">
        <w:rPr>
          <w:rFonts w:ascii="Times New Roman" w:hAnsi="Times New Roman"/>
          <w:i/>
          <w:color w:val="7030A0"/>
          <w:sz w:val="24"/>
          <w:szCs w:val="24"/>
          <w:lang w:val="en-US" w:eastAsia="zh-CN"/>
        </w:rPr>
        <w:t>de</w:t>
      </w:r>
      <w:proofErr w:type="gramEnd"/>
      <w:r w:rsidRPr="00C32661">
        <w:rPr>
          <w:rFonts w:ascii="Times New Roman" w:hAnsi="Times New Roman"/>
          <w:i/>
          <w:color w:val="7030A0"/>
          <w:sz w:val="24"/>
          <w:szCs w:val="24"/>
          <w:lang w:val="en-US" w:eastAsia="zh-CN"/>
        </w:rPr>
        <w:t xml:space="preserve"> novo Clustering of Genes into Dynamic Clusters</w:t>
      </w:r>
    </w:p>
    <w:p w14:paraId="3F123460" w14:textId="0A7732B0"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To identify groups of </w:t>
      </w:r>
      <w:r w:rsidRPr="00C32661">
        <w:rPr>
          <w:rFonts w:ascii="Times New Roman" w:hAnsi="Times New Roman"/>
          <w:color w:val="7030A0"/>
          <w:sz w:val="24"/>
          <w:szCs w:val="24"/>
          <w:lang w:val="en-US" w:eastAsia="zh-CN"/>
        </w:rPr>
        <w:t xml:space="preserve">TSSs, TESs and </w:t>
      </w:r>
      <w:r w:rsidRPr="00C32661">
        <w:rPr>
          <w:rFonts w:ascii="Times New Roman" w:hAnsi="Times New Roman"/>
          <w:color w:val="7030A0"/>
          <w:sz w:val="24"/>
          <w:szCs w:val="24"/>
          <w:lang w:val="en-US" w:eastAsia="zh-CN"/>
        </w:rPr>
        <w:t xml:space="preserve">genes exhibiting similar temporal expression patterns, we performed </w:t>
      </w:r>
      <w:r w:rsidRPr="00C32661">
        <w:rPr>
          <w:rFonts w:ascii="Times New Roman" w:hAnsi="Times New Roman"/>
          <w:i/>
          <w:color w:val="7030A0"/>
          <w:sz w:val="24"/>
          <w:szCs w:val="24"/>
          <w:lang w:val="en-US" w:eastAsia="zh-CN"/>
        </w:rPr>
        <w:t>de novo</w:t>
      </w:r>
      <w:r w:rsidRPr="00C32661">
        <w:rPr>
          <w:rFonts w:ascii="Times New Roman" w:hAnsi="Times New Roman"/>
          <w:color w:val="7030A0"/>
          <w:sz w:val="24"/>
          <w:szCs w:val="24"/>
          <w:lang w:val="en-US" w:eastAsia="zh-CN"/>
        </w:rPr>
        <w:t xml:space="preserve"> clustering on the normalized gene expression data. First, we applied hierarchical clustering using the </w:t>
      </w:r>
      <w:proofErr w:type="spellStart"/>
      <w:r w:rsidRPr="00C32661">
        <w:rPr>
          <w:rFonts w:ascii="Times New Roman" w:hAnsi="Times New Roman"/>
          <w:color w:val="7030A0"/>
          <w:sz w:val="24"/>
          <w:szCs w:val="24"/>
          <w:lang w:val="en-US" w:eastAsia="zh-CN"/>
        </w:rPr>
        <w:t>pvclust</w:t>
      </w:r>
      <w:proofErr w:type="spellEnd"/>
      <w:r w:rsidRPr="00C32661">
        <w:rPr>
          <w:rFonts w:ascii="Times New Roman" w:hAnsi="Times New Roman"/>
          <w:color w:val="7030A0"/>
          <w:sz w:val="24"/>
          <w:szCs w:val="24"/>
          <w:lang w:val="en-US" w:eastAsia="zh-CN"/>
        </w:rPr>
        <w:t xml:space="preserve"> R package</w:t>
      </w:r>
      <w:r w:rsidR="00C32661">
        <w:rPr>
          <w:rFonts w:ascii="Times New Roman" w:hAnsi="Times New Roman"/>
          <w:color w:val="7030A0"/>
          <w:sz w:val="24"/>
          <w:szCs w:val="24"/>
          <w:lang w:val="en-US" w:eastAsia="zh-CN"/>
        </w:rPr>
        <w:t xml:space="preserve"> [38]</w:t>
      </w:r>
      <w:r w:rsidRPr="00C32661">
        <w:rPr>
          <w:rFonts w:ascii="Times New Roman" w:hAnsi="Times New Roman"/>
          <w:color w:val="7030A0"/>
          <w:sz w:val="24"/>
          <w:szCs w:val="24"/>
          <w:lang w:val="en-US" w:eastAsia="zh-CN"/>
        </w:rPr>
        <w:t>, which provides both hierarchical clustering and bootstrap resampling for cluster assessment</w:t>
      </w:r>
      <w:r w:rsidRPr="00C32661">
        <w:rPr>
          <w:rFonts w:ascii="Times New Roman" w:hAnsi="Times New Roman"/>
          <w:color w:val="7030A0"/>
          <w:sz w:val="24"/>
          <w:szCs w:val="24"/>
          <w:lang w:val="en-US" w:eastAsia="zh-CN"/>
        </w:rPr>
        <w:t>,</w:t>
      </w:r>
      <w:r w:rsidRPr="00C32661">
        <w:rPr>
          <w:rFonts w:ascii="Times New Roman" w:hAnsi="Times New Roman"/>
          <w:color w:val="7030A0"/>
          <w:sz w:val="24"/>
          <w:szCs w:val="24"/>
          <w:lang w:val="en-US" w:eastAsia="zh-CN"/>
        </w:rPr>
        <w:t xml:space="preserve"> using the complete linkage method and an </w:t>
      </w:r>
      <w:proofErr w:type="spellStart"/>
      <w:r w:rsidRPr="00C32661">
        <w:rPr>
          <w:rFonts w:ascii="Times New Roman" w:hAnsi="Times New Roman"/>
          <w:color w:val="7030A0"/>
          <w:sz w:val="24"/>
          <w:szCs w:val="24"/>
          <w:lang w:val="en-US" w:eastAsia="zh-CN"/>
        </w:rPr>
        <w:t>uncentered</w:t>
      </w:r>
      <w:proofErr w:type="spellEnd"/>
      <w:r w:rsidRPr="00C32661">
        <w:rPr>
          <w:rFonts w:ascii="Times New Roman" w:hAnsi="Times New Roman"/>
          <w:color w:val="7030A0"/>
          <w:sz w:val="24"/>
          <w:szCs w:val="24"/>
          <w:lang w:val="en-US" w:eastAsia="zh-CN"/>
        </w:rPr>
        <w:t xml:space="preserve"> correlation distance measure. To assess cluster stability and significance, we ran 1000 bootstrap iterations and examined the approximately unbiased (AU) p-values provided by </w:t>
      </w:r>
      <w:proofErr w:type="spellStart"/>
      <w:r w:rsidRPr="00C32661">
        <w:rPr>
          <w:rFonts w:ascii="Times New Roman" w:hAnsi="Times New Roman"/>
          <w:color w:val="7030A0"/>
          <w:sz w:val="24"/>
          <w:szCs w:val="24"/>
          <w:lang w:val="en-US" w:eastAsia="zh-CN"/>
        </w:rPr>
        <w:t>pvclust</w:t>
      </w:r>
      <w:proofErr w:type="spellEnd"/>
      <w:r w:rsidRPr="00C32661">
        <w:rPr>
          <w:rFonts w:ascii="Times New Roman" w:hAnsi="Times New Roman"/>
          <w:color w:val="7030A0"/>
          <w:sz w:val="24"/>
          <w:szCs w:val="24"/>
          <w:lang w:val="en-US" w:eastAsia="zh-CN"/>
        </w:rPr>
        <w:t>.</w:t>
      </w:r>
      <w:r w:rsidRPr="00C32661">
        <w:rPr>
          <w:rFonts w:ascii="Times New Roman" w:hAnsi="Times New Roman"/>
          <w:color w:val="7030A0"/>
          <w:sz w:val="24"/>
          <w:szCs w:val="24"/>
          <w:lang w:val="en-US" w:eastAsia="zh-CN"/>
        </w:rPr>
        <w:t xml:space="preserve"> </w:t>
      </w:r>
    </w:p>
    <w:p w14:paraId="110C6A11" w14:textId="139AF1AC" w:rsidR="006D0604" w:rsidRPr="00C32661" w:rsidRDefault="006D0604" w:rsidP="006D0604">
      <w:pPr>
        <w:spacing w:after="120" w:line="240" w:lineRule="auto"/>
        <w:jc w:val="both"/>
        <w:rPr>
          <w:rFonts w:ascii="Times New Roman" w:hAnsi="Times New Roman"/>
          <w:color w:val="7030A0"/>
          <w:sz w:val="24"/>
          <w:szCs w:val="24"/>
          <w:lang w:val="en-US" w:eastAsia="zh-CN"/>
        </w:rPr>
      </w:pPr>
      <w:r w:rsidRPr="00C32661">
        <w:rPr>
          <w:rFonts w:ascii="Times New Roman" w:hAnsi="Times New Roman"/>
          <w:color w:val="7030A0"/>
          <w:sz w:val="24"/>
          <w:szCs w:val="24"/>
          <w:lang w:val="en-US" w:eastAsia="zh-CN"/>
        </w:rPr>
        <w:t xml:space="preserve">After generating the </w:t>
      </w:r>
      <w:proofErr w:type="spellStart"/>
      <w:r w:rsidRPr="00C32661">
        <w:rPr>
          <w:rFonts w:ascii="Times New Roman" w:hAnsi="Times New Roman"/>
          <w:color w:val="7030A0"/>
          <w:sz w:val="24"/>
          <w:szCs w:val="24"/>
          <w:lang w:val="en-US" w:eastAsia="zh-CN"/>
        </w:rPr>
        <w:t>dendrogram</w:t>
      </w:r>
      <w:proofErr w:type="spellEnd"/>
      <w:r w:rsidRPr="00C32661">
        <w:rPr>
          <w:rFonts w:ascii="Times New Roman" w:hAnsi="Times New Roman"/>
          <w:color w:val="7030A0"/>
          <w:sz w:val="24"/>
          <w:szCs w:val="24"/>
          <w:lang w:val="en-US" w:eastAsia="zh-CN"/>
        </w:rPr>
        <w:t xml:space="preserve">, we systematically evaluated a range of possible cluster solutions, from </w:t>
      </w:r>
      <w:proofErr w:type="gramStart"/>
      <w:r w:rsidRPr="00C32661">
        <w:rPr>
          <w:rFonts w:ascii="Times New Roman" w:hAnsi="Times New Roman"/>
          <w:color w:val="7030A0"/>
          <w:sz w:val="24"/>
          <w:szCs w:val="24"/>
          <w:lang w:val="en-US" w:eastAsia="zh-CN"/>
        </w:rPr>
        <w:t>4</w:t>
      </w:r>
      <w:proofErr w:type="gramEnd"/>
      <w:r w:rsidRPr="00C32661">
        <w:rPr>
          <w:rFonts w:ascii="Times New Roman" w:hAnsi="Times New Roman"/>
          <w:color w:val="7030A0"/>
          <w:sz w:val="24"/>
          <w:szCs w:val="24"/>
          <w:lang w:val="en-US" w:eastAsia="zh-CN"/>
        </w:rPr>
        <w:t xml:space="preserve"> to 15 clusters, and compared their quality based on AU values and within-cluster sum of squares (WSS). By carefully inspecting the tree structure and considering both cluster stability and coherence, we determined that partitioning the data into 12 clusters offered a meaningful balance between resolution and interpretability. We then cut the hierarchical tree at 12 clusters to obtain the final set of dynamic gene clusters, each representing a distinct temporal expression pattern over the </w:t>
      </w:r>
      <w:r w:rsidRPr="00C32661">
        <w:rPr>
          <w:rFonts w:ascii="Times New Roman" w:hAnsi="Times New Roman"/>
          <w:color w:val="7030A0"/>
          <w:sz w:val="24"/>
          <w:szCs w:val="24"/>
          <w:lang w:val="en-US" w:eastAsia="zh-CN"/>
        </w:rPr>
        <w:lastRenderedPageBreak/>
        <w:t>time course.</w:t>
      </w:r>
      <w:r w:rsidRPr="00C32661">
        <w:rPr>
          <w:rFonts w:ascii="Times New Roman" w:hAnsi="Times New Roman"/>
          <w:color w:val="7030A0"/>
          <w:sz w:val="24"/>
          <w:szCs w:val="24"/>
          <w:lang w:val="en-US" w:eastAsia="zh-CN"/>
        </w:rPr>
        <w:t xml:space="preserve"> This way closely clustered genes formed larger clusters, while some genes that exhibited unique kinetic patterns grouped independently.</w:t>
      </w:r>
    </w:p>
    <w:p w14:paraId="27F2C505" w14:textId="77777777" w:rsidR="00A76CCD" w:rsidRPr="006D0604" w:rsidRDefault="00A76CCD" w:rsidP="00464F85">
      <w:pPr>
        <w:spacing w:after="120" w:line="240" w:lineRule="auto"/>
        <w:jc w:val="both"/>
        <w:rPr>
          <w:rFonts w:ascii="Times New Roman" w:hAnsi="Times New Roman" w:cs="Times New Roman"/>
          <w:lang w:val="en-US"/>
        </w:rPr>
      </w:pPr>
    </w:p>
    <w:p w14:paraId="6ABBF7C0" w14:textId="47943892" w:rsidR="0086452A" w:rsidRPr="006D0604"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ONT </w:t>
      </w:r>
      <w:proofErr w:type="spellStart"/>
      <w:r w:rsidRPr="006D0604">
        <w:rPr>
          <w:rFonts w:ascii="Times New Roman" w:eastAsia="Georgia" w:hAnsi="Times New Roman" w:cs="Times New Roman"/>
          <w:color w:val="020202"/>
          <w:sz w:val="24"/>
          <w:szCs w:val="24"/>
          <w:lang w:val="en-US"/>
        </w:rPr>
        <w:t>MinION</w:t>
      </w:r>
      <w:proofErr w:type="spellEnd"/>
      <w:r w:rsidRPr="006D0604">
        <w:rPr>
          <w:rFonts w:ascii="Times New Roman" w:eastAsia="Georgia" w:hAnsi="Times New Roman" w:cs="Times New Roman"/>
          <w:color w:val="020202"/>
          <w:sz w:val="24"/>
          <w:szCs w:val="24"/>
          <w:lang w:val="en-US"/>
        </w:rPr>
        <w:t xml:space="preserve"> platform and incorporating cap analysis of gene expression sequencing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on the Illumina </w:t>
      </w:r>
      <w:proofErr w:type="spellStart"/>
      <w:r w:rsidRPr="006D0604">
        <w:rPr>
          <w:rFonts w:ascii="Times New Roman" w:eastAsia="Georgia" w:hAnsi="Times New Roman" w:cs="Times New Roman"/>
          <w:color w:val="020202"/>
          <w:sz w:val="24"/>
          <w:szCs w:val="24"/>
          <w:lang w:val="en-US"/>
        </w:rPr>
        <w:t>MiSeq</w:t>
      </w:r>
      <w:proofErr w:type="spellEnd"/>
      <w:r w:rsidRPr="006D0604">
        <w:rPr>
          <w:rFonts w:ascii="Times New Roman" w:eastAsia="Georgia" w:hAnsi="Times New Roman" w:cs="Times New Roman"/>
          <w:color w:val="020202"/>
          <w:sz w:val="24"/>
          <w:szCs w:val="24"/>
          <w:lang w:val="en-US"/>
        </w:rPr>
        <w:t xml:space="preserve"> platform. Our previous work [28] relied on native RNA sequencing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and stringent filtering criteria, which ensured high confidence but led to the exclusion of some detected transcripts that did not meet the strict validation requirements. One key limitation of dRNA-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was its reduced accuracy in identifying transcription start sites (TSSs), partly due to incomplete 5' ends in the sequencing reads.</w:t>
      </w:r>
    </w:p>
    <w:p w14:paraId="4ED37115" w14:textId="77777777"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To overcome these limitations, we integrated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data with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CAGE-</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provides high-resolution TSS mapping, enabling </w:t>
      </w:r>
      <w:proofErr w:type="gramStart"/>
      <w:r w:rsidRPr="006D0604">
        <w:rPr>
          <w:rFonts w:ascii="Times New Roman" w:eastAsia="Georgia" w:hAnsi="Times New Roman" w:cs="Times New Roman"/>
          <w:color w:val="020202"/>
          <w:sz w:val="24"/>
          <w:szCs w:val="24"/>
          <w:lang w:val="en-US"/>
        </w:rPr>
        <w:t>more accurate identification</w:t>
      </w:r>
      <w:proofErr w:type="gramEnd"/>
      <w:r w:rsidRPr="006D0604">
        <w:rPr>
          <w:rFonts w:ascii="Times New Roman" w:eastAsia="Georgia" w:hAnsi="Times New Roman" w:cs="Times New Roman"/>
          <w:color w:val="020202"/>
          <w:sz w:val="24"/>
          <w:szCs w:val="24"/>
          <w:lang w:val="en-US"/>
        </w:rPr>
        <w:t xml:space="preserve"> and validation of 5' ends. By aligning dcDNA-</w:t>
      </w:r>
      <w:proofErr w:type="spellStart"/>
      <w:r w:rsidRPr="006D0604">
        <w:rPr>
          <w:rFonts w:ascii="Times New Roman" w:eastAsia="Georgia" w:hAnsi="Times New Roman" w:cs="Times New Roman"/>
          <w:color w:val="020202"/>
          <w:sz w:val="24"/>
          <w:szCs w:val="24"/>
          <w:lang w:val="en-US"/>
        </w:rPr>
        <w:t>Seq</w:t>
      </w:r>
      <w:proofErr w:type="spellEnd"/>
      <w:r w:rsidRPr="006D0604">
        <w:rPr>
          <w:rFonts w:ascii="Times New Roman" w:eastAsia="Georgia" w:hAnsi="Times New Roman" w:cs="Times New Roman"/>
          <w:color w:val="020202"/>
          <w:sz w:val="24"/>
          <w:szCs w:val="24"/>
          <w:lang w:val="en-US"/>
        </w:rPr>
        <w:t xml:space="preserve"> reads that carried correct 5' adapters and intact </w:t>
      </w:r>
      <w:proofErr w:type="gramStart"/>
      <w:r w:rsidRPr="006D0604">
        <w:rPr>
          <w:rFonts w:ascii="Times New Roman" w:eastAsia="Georgia" w:hAnsi="Times New Roman" w:cs="Times New Roman"/>
          <w:color w:val="020202"/>
          <w:sz w:val="24"/>
          <w:szCs w:val="24"/>
          <w:lang w:val="en-US"/>
        </w:rPr>
        <w:t>poly(</w:t>
      </w:r>
      <w:proofErr w:type="gramEnd"/>
      <w:r w:rsidRPr="006D0604">
        <w:rPr>
          <w:rFonts w:ascii="Times New Roman" w:eastAsia="Georgia" w:hAnsi="Times New Roman" w:cs="Times New Roman"/>
          <w:color w:val="020202"/>
          <w:sz w:val="24"/>
          <w:szCs w:val="24"/>
          <w:lang w:val="en-US"/>
        </w:rPr>
        <w:t>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de novo kinetic classes based on their expression curves, and compared these classes with the traditional IE/E/L framework.</w:t>
      </w:r>
    </w:p>
    <w:p w14:paraId="6A86D790" w14:textId="1F504D95" w:rsidR="008310F1" w:rsidRPr="006D0604" w:rsidRDefault="00191A0A" w:rsidP="00191A0A">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1360F91C" w14:textId="77777777" w:rsidR="00B16E31" w:rsidRPr="006D0604" w:rsidRDefault="00B16E31" w:rsidP="00191A0A">
      <w:pPr>
        <w:spacing w:after="120" w:line="240" w:lineRule="auto"/>
        <w:jc w:val="both"/>
        <w:rPr>
          <w:rFonts w:ascii="Times New Roman" w:hAnsi="Times New Roman" w:cs="Times New Roman"/>
          <w:color w:val="7030A0"/>
          <w:sz w:val="24"/>
          <w:szCs w:val="24"/>
          <w:lang w:val="en-US" w:bidi="en-US"/>
        </w:rPr>
      </w:pPr>
    </w:p>
    <w:p w14:paraId="72A35B45" w14:textId="366DF3F9" w:rsidR="00EA7CAC" w:rsidRPr="006D0604" w:rsidRDefault="00D7308D" w:rsidP="00464F85">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AE2DD3" w:rsidRPr="006D0604">
        <w:rPr>
          <w:rFonts w:ascii="Times New Roman" w:hAnsi="Times New Roman" w:cs="Times New Roman"/>
          <w:color w:val="7030A0"/>
          <w:sz w:val="24"/>
          <w:szCs w:val="24"/>
          <w:lang w:val="en-US"/>
        </w:rPr>
        <w:t>Immediate-Early (IE)</w:t>
      </w:r>
      <w:proofErr w:type="gramStart"/>
      <w:r w:rsidR="00AE2DD3" w:rsidRPr="006D0604">
        <w:rPr>
          <w:rFonts w:ascii="Times New Roman" w:hAnsi="Times New Roman" w:cs="Times New Roman"/>
          <w:color w:val="7030A0"/>
          <w:sz w:val="24"/>
          <w:szCs w:val="24"/>
          <w:lang w:val="en-US"/>
        </w:rPr>
        <w:t>,</w:t>
      </w:r>
      <w:r w:rsidR="00EA7CAC" w:rsidRPr="006D0604">
        <w:rPr>
          <w:rFonts w:ascii="Times New Roman" w:hAnsi="Times New Roman" w:cs="Times New Roman"/>
          <w:b/>
          <w:sz w:val="24"/>
          <w:szCs w:val="24"/>
          <w:lang w:val="en-US"/>
        </w:rPr>
        <w:t>gene</w:t>
      </w:r>
      <w:proofErr w:type="gramEnd"/>
    </w:p>
    <w:p w14:paraId="5248AC45" w14:textId="4C306B34" w:rsidR="00246B23" w:rsidRPr="006D0604" w:rsidRDefault="00B61F34"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It </w:t>
      </w:r>
      <w:proofErr w:type="gramStart"/>
      <w:r w:rsidRPr="006D0604">
        <w:rPr>
          <w:rFonts w:ascii="Times New Roman" w:hAnsi="Times New Roman" w:cs="Times New Roman"/>
          <w:sz w:val="24"/>
          <w:szCs w:val="24"/>
          <w:lang w:val="en-US"/>
        </w:rPr>
        <w:t>has been prev</w:t>
      </w:r>
      <w:r w:rsidR="00D751FF" w:rsidRPr="006D0604">
        <w:rPr>
          <w:rFonts w:ascii="Times New Roman" w:hAnsi="Times New Roman" w:cs="Times New Roman"/>
          <w:sz w:val="24"/>
          <w:szCs w:val="24"/>
          <w:lang w:val="en-US"/>
        </w:rPr>
        <w:t>iously established</w:t>
      </w:r>
      <w:proofErr w:type="gramEnd"/>
      <w:r w:rsidR="00D751FF" w:rsidRPr="006D0604">
        <w:rPr>
          <w:rFonts w:ascii="Times New Roman" w:hAnsi="Times New Roman" w:cs="Times New Roman"/>
          <w:sz w:val="24"/>
          <w:szCs w:val="24"/>
          <w:lang w:val="en-US"/>
        </w:rPr>
        <w:t xml:space="preserve">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(Smith et al., 19</w:t>
      </w:r>
      <w:r w:rsidR="00FA7B12" w:rsidRPr="006D0604">
        <w:rPr>
          <w:rFonts w:ascii="Times New Roman" w:hAnsi="Times New Roman" w:cs="Times New Roman"/>
          <w:sz w:val="24"/>
          <w:szCs w:val="24"/>
          <w:lang w:val="en-US"/>
        </w:rPr>
        <w:t>92).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w:t>
      </w:r>
      <w:proofErr w:type="spellStart"/>
      <w:r w:rsidR="009C42A5" w:rsidRPr="006D0604">
        <w:rPr>
          <w:rFonts w:ascii="Times New Roman" w:hAnsi="Times New Roman" w:cs="Times New Roman"/>
          <w:sz w:val="24"/>
          <w:szCs w:val="24"/>
          <w:lang w:val="en-US"/>
        </w:rPr>
        <w:t>cycloheximide</w:t>
      </w:r>
      <w:proofErr w:type="spellEnd"/>
      <w:r w:rsidR="009C42A5" w:rsidRPr="006D0604">
        <w:rPr>
          <w:rFonts w:ascii="Times New Roman" w:hAnsi="Times New Roman" w:cs="Times New Roman"/>
          <w:sz w:val="24"/>
          <w:szCs w:val="24"/>
          <w:lang w:val="en-US"/>
        </w:rPr>
        <w:t xml:space="preserv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w:t>
      </w:r>
      <w:proofErr w:type="spellStart"/>
      <w:r w:rsidRPr="006D0604">
        <w:rPr>
          <w:rFonts w:ascii="Times New Roman" w:hAnsi="Times New Roman" w:cs="Times New Roman"/>
          <w:sz w:val="24"/>
          <w:szCs w:val="24"/>
          <w:lang w:val="en-US"/>
        </w:rPr>
        <w:t>μg</w:t>
      </w:r>
      <w:proofErr w:type="spellEnd"/>
      <w:r w:rsidRPr="006D0604">
        <w:rPr>
          <w:rFonts w:ascii="Times New Roman" w:hAnsi="Times New Roman" w:cs="Times New Roman"/>
          <w:sz w:val="24"/>
          <w:szCs w:val="24"/>
          <w:lang w:val="en-US"/>
        </w:rPr>
        <w:t xml:space="preserve">/ml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Supplementary Table 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[3</w:t>
      </w:r>
      <w:r w:rsidR="00C32661">
        <w:rPr>
          <w:rFonts w:ascii="Times New Roman" w:hAnsi="Times New Roman" w:cs="Times New Roman"/>
          <w:sz w:val="24"/>
          <w:lang w:val="en-US"/>
        </w:rPr>
        <w:t>9</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xml:space="preserve">. In contrast, other annotated </w:t>
      </w:r>
      <w:proofErr w:type="spellStart"/>
      <w:r w:rsidR="00F51B9E" w:rsidRPr="006D0604">
        <w:rPr>
          <w:rFonts w:ascii="Times New Roman" w:hAnsi="Times New Roman" w:cs="Times New Roman"/>
          <w:sz w:val="24"/>
          <w:szCs w:val="24"/>
          <w:lang w:val="en-US"/>
        </w:rPr>
        <w:t>alphaherpesviruses</w:t>
      </w:r>
      <w:proofErr w:type="spellEnd"/>
      <w:r w:rsidR="00F51B9E" w:rsidRPr="006D0604">
        <w:rPr>
          <w:rFonts w:ascii="Times New Roman" w:hAnsi="Times New Roman" w:cs="Times New Roman"/>
          <w:sz w:val="24"/>
          <w:szCs w:val="24"/>
          <w:lang w:val="en-US"/>
        </w:rPr>
        <w:t xml:space="preserve">, including those in the </w:t>
      </w:r>
      <w:proofErr w:type="spellStart"/>
      <w:r w:rsidR="00F51B9E" w:rsidRPr="006D0604">
        <w:rPr>
          <w:rFonts w:ascii="Times New Roman" w:hAnsi="Times New Roman" w:cs="Times New Roman"/>
          <w:sz w:val="24"/>
          <w:szCs w:val="24"/>
          <w:lang w:val="en-US"/>
        </w:rPr>
        <w:t>Simplexvirus</w:t>
      </w:r>
      <w:proofErr w:type="spellEnd"/>
      <w:r w:rsidR="00F51B9E" w:rsidRPr="006D0604">
        <w:rPr>
          <w:rFonts w:ascii="Times New Roman" w:hAnsi="Times New Roman" w:cs="Times New Roman"/>
          <w:sz w:val="24"/>
          <w:szCs w:val="24"/>
          <w:lang w:val="en-US"/>
        </w:rPr>
        <w:t xml:space="preserve"> and </w:t>
      </w:r>
      <w:proofErr w:type="spellStart"/>
      <w:r w:rsidR="00F51B9E" w:rsidRPr="006D0604">
        <w:rPr>
          <w:rFonts w:ascii="Times New Roman" w:hAnsi="Times New Roman" w:cs="Times New Roman"/>
          <w:sz w:val="24"/>
          <w:szCs w:val="24"/>
          <w:lang w:val="en-US"/>
        </w:rPr>
        <w:t>Varicellovirus</w:t>
      </w:r>
      <w:proofErr w:type="spellEnd"/>
      <w:r w:rsidR="00F51B9E" w:rsidRPr="006D0604">
        <w:rPr>
          <w:rFonts w:ascii="Times New Roman" w:hAnsi="Times New Roman" w:cs="Times New Roman"/>
          <w:sz w:val="24"/>
          <w:szCs w:val="24"/>
          <w:lang w:val="en-US"/>
        </w:rPr>
        <w:t xml:space="preserve"> genera, have multiple IE genes among their members.</w:t>
      </w:r>
    </w:p>
    <w:p w14:paraId="3EE2ADD5" w14:textId="77777777" w:rsidR="00FB1DCC" w:rsidRPr="006D0604"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6D0604" w:rsidRDefault="00BD4924"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D9C0CD4" w:rsidR="001C6BA3" w:rsidRPr="006D0604" w:rsidRDefault="008C7800"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lastRenderedPageBreak/>
        <w:t>In this part of our study, we utilized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on an Illumina </w:t>
      </w:r>
      <w:proofErr w:type="spellStart"/>
      <w:r w:rsidRPr="006D0604">
        <w:rPr>
          <w:rFonts w:ascii="Times New Roman" w:hAnsi="Times New Roman" w:cs="Times New Roman"/>
          <w:color w:val="7030A0"/>
          <w:sz w:val="24"/>
          <w:szCs w:val="24"/>
          <w:lang w:val="en-US"/>
        </w:rPr>
        <w:t>MiSeq</w:t>
      </w:r>
      <w:proofErr w:type="spellEnd"/>
      <w:r w:rsidRPr="006D0604">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data with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to </w:t>
      </w:r>
      <w:r w:rsidR="001C6BA3" w:rsidRPr="006D0604">
        <w:rPr>
          <w:rFonts w:ascii="Times New Roman" w:hAnsi="Times New Roman" w:cs="Times New Roman"/>
          <w:color w:val="7030A0"/>
          <w:sz w:val="24"/>
          <w:szCs w:val="24"/>
          <w:lang w:val="en-US"/>
        </w:rPr>
        <w:t xml:space="preserve">validate, </w:t>
      </w:r>
      <w:r w:rsidRPr="006D0604">
        <w:rPr>
          <w:rFonts w:ascii="Times New Roman" w:hAnsi="Times New Roman" w:cs="Times New Roman"/>
          <w:color w:val="7030A0"/>
          <w:sz w:val="24"/>
          <w:szCs w:val="24"/>
          <w:lang w:val="en-US"/>
        </w:rPr>
        <w:t xml:space="preserve">refine and expand our previous transcriptome annotation [28]. </w:t>
      </w:r>
    </w:p>
    <w:p w14:paraId="79E69B3C" w14:textId="6B454493" w:rsidR="00BE1D23" w:rsidRPr="006D0604" w:rsidRDefault="001C6BA3"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Firstly, we validated transcripts previously annotated in our laboratory using dRNA-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[28] against the newly acquired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data (Supplementary Table 2). </w:t>
      </w:r>
      <w:r w:rsidR="00BE1D23" w:rsidRPr="006D0604">
        <w:rPr>
          <w:rFonts w:ascii="Times New Roman" w:hAnsi="Times New Roman" w:cs="Times New Roman"/>
          <w:color w:val="7030A0"/>
          <w:sz w:val="24"/>
          <w:szCs w:val="24"/>
          <w:lang w:val="en-US"/>
        </w:rPr>
        <w:t>Of the transcripts examined, 251 received the highest level of support (***), indicating robust validation, while 47 showed medium support (**) and 51 had the lowest level (*).</w:t>
      </w:r>
    </w:p>
    <w:p w14:paraId="326BF851" w14:textId="77777777" w:rsidR="00BE1D23" w:rsidRPr="006D0604" w:rsidRDefault="00BE1D23" w:rsidP="008C7800">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Next, we examined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not assignable to previously annotated transcripts due to TSS differences. By aligning 5' ends of these reads—confirmed by correct 5' adapter sequences (</w:t>
      </w:r>
      <w:proofErr w:type="spellStart"/>
      <w:r w:rsidRPr="006D0604">
        <w:rPr>
          <w:rFonts w:ascii="Times New Roman" w:hAnsi="Times New Roman" w:cs="Times New Roman"/>
          <w:color w:val="7030A0"/>
          <w:sz w:val="24"/>
          <w:szCs w:val="24"/>
          <w:lang w:val="en-US"/>
        </w:rPr>
        <w:t>LoRTIA</w:t>
      </w:r>
      <w:proofErr w:type="spellEnd"/>
      <w:r w:rsidRPr="006D0604">
        <w:rPr>
          <w:rFonts w:ascii="Times New Roman" w:hAnsi="Times New Roman" w:cs="Times New Roman"/>
          <w:color w:val="7030A0"/>
          <w:sz w:val="24"/>
          <w:szCs w:val="24"/>
          <w:lang w:val="en-US"/>
        </w:rPr>
        <w:t xml:space="preserve"> pipeline)—to the TSS clusters identified by CAGE-</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w:t>
      </w:r>
      <w:proofErr w:type="spellStart"/>
      <w:r w:rsidRPr="006D0604">
        <w:rPr>
          <w:rFonts w:ascii="Times New Roman" w:hAnsi="Times New Roman" w:cs="Times New Roman"/>
          <w:color w:val="7030A0"/>
          <w:sz w:val="24"/>
          <w:szCs w:val="24"/>
          <w:lang w:val="en-US"/>
        </w:rPr>
        <w:t>CAGEfightR</w:t>
      </w:r>
      <w:proofErr w:type="spellEnd"/>
      <w:r w:rsidRPr="006D0604">
        <w:rPr>
          <w:rFonts w:ascii="Times New Roman" w:hAnsi="Times New Roman" w:cs="Times New Roman"/>
          <w:color w:val="7030A0"/>
          <w:sz w:val="24"/>
          <w:szCs w:val="24"/>
          <w:lang w:val="en-US"/>
        </w:rPr>
        <w:t xml:space="preserve">), we refined the TSS annotations and identified distinct TSS peaks within broad clusters (&gt;200 </w:t>
      </w:r>
      <w:proofErr w:type="spellStart"/>
      <w:r w:rsidRPr="006D0604">
        <w:rPr>
          <w:rFonts w:ascii="Times New Roman" w:hAnsi="Times New Roman" w:cs="Times New Roman"/>
          <w:color w:val="7030A0"/>
          <w:sz w:val="24"/>
          <w:szCs w:val="24"/>
          <w:lang w:val="en-US"/>
        </w:rPr>
        <w:t>bp</w:t>
      </w:r>
      <w:proofErr w:type="spellEnd"/>
      <w:r w:rsidRPr="006D0604">
        <w:rPr>
          <w:rFonts w:ascii="Times New Roman" w:hAnsi="Times New Roman" w:cs="Times New Roman"/>
          <w:color w:val="7030A0"/>
          <w:sz w:val="24"/>
          <w:szCs w:val="24"/>
          <w:lang w:val="en-US"/>
        </w:rPr>
        <w:t>). We then constructed final transcripts by combining these refined TSSs with TESs from our previous annotations. Transcripts were included if they had at least five dcDNA-</w:t>
      </w:r>
      <w:proofErr w:type="spellStart"/>
      <w:r w:rsidRPr="006D0604">
        <w:rPr>
          <w:rFonts w:ascii="Times New Roman" w:hAnsi="Times New Roman" w:cs="Times New Roman"/>
          <w:color w:val="7030A0"/>
          <w:sz w:val="24"/>
          <w:szCs w:val="24"/>
          <w:lang w:val="en-US"/>
        </w:rPr>
        <w:t>Seq</w:t>
      </w:r>
      <w:proofErr w:type="spellEnd"/>
      <w:r w:rsidRPr="006D0604">
        <w:rPr>
          <w:rFonts w:ascii="Times New Roman" w:hAnsi="Times New Roman" w:cs="Times New Roman"/>
          <w:color w:val="7030A0"/>
          <w:sz w:val="24"/>
          <w:szCs w:val="24"/>
          <w:lang w:val="en-US"/>
        </w:rPr>
        <w:t xml:space="preserve"> reads and 5' ends aligning with validated TSSs from CAGE-Seq.</w:t>
      </w:r>
    </w:p>
    <w:p w14:paraId="46A789B3" w14:textId="3D5438E9" w:rsidR="006A2148" w:rsidRPr="006D0604" w:rsidRDefault="00BE1D23" w:rsidP="006A2148">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 xml:space="preserve">This integrated approach allowed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These transcripts were classified into various categories, including 137 putative mRNAs (3'-coterminal but 5'-truncated variants), 26 non-coding RNAs, 8 non-coding-short RNAs, 42 long monocistronic transcripts, 38 short monocistronic transcripts, 10 long </w:t>
      </w:r>
      <w:proofErr w:type="spellStart"/>
      <w:r w:rsidRPr="006D0604">
        <w:rPr>
          <w:rFonts w:ascii="Times New Roman" w:hAnsi="Times New Roman" w:cs="Times New Roman"/>
          <w:color w:val="7030A0"/>
          <w:sz w:val="24"/>
          <w:szCs w:val="24"/>
          <w:lang w:val="en-US"/>
        </w:rPr>
        <w:t>multicistronic</w:t>
      </w:r>
      <w:proofErr w:type="spellEnd"/>
      <w:r w:rsidRPr="006D0604">
        <w:rPr>
          <w:rFonts w:ascii="Times New Roman" w:hAnsi="Times New Roman" w:cs="Times New Roman"/>
          <w:color w:val="7030A0"/>
          <w:sz w:val="24"/>
          <w:szCs w:val="24"/>
          <w:lang w:val="en-US"/>
        </w:rPr>
        <w:t xml:space="preserve"> transcripts, and 10 short </w:t>
      </w:r>
      <w:proofErr w:type="spellStart"/>
      <w:r w:rsidRPr="006D0604">
        <w:rPr>
          <w:rFonts w:ascii="Times New Roman" w:hAnsi="Times New Roman" w:cs="Times New Roman"/>
          <w:color w:val="7030A0"/>
          <w:sz w:val="24"/>
          <w:szCs w:val="24"/>
          <w:lang w:val="en-US"/>
        </w:rPr>
        <w:t>multicistronic</w:t>
      </w:r>
      <w:proofErr w:type="spellEnd"/>
      <w:r w:rsidRPr="006D0604">
        <w:rPr>
          <w:rFonts w:ascii="Times New Roman" w:hAnsi="Times New Roman" w:cs="Times New Roman"/>
          <w:color w:val="7030A0"/>
          <w:sz w:val="24"/>
          <w:szCs w:val="24"/>
          <w:lang w:val="en-US"/>
        </w:rPr>
        <w:t xml:space="preserve"> transcripts. Long and short variants harbor the same ORF as the canonical transcript but differ in their 5' UTR lengths. Details and transcript counts are in Supplementary Table 2.</w:t>
      </w:r>
      <w:r w:rsidR="006A2148" w:rsidRPr="006D0604">
        <w:rPr>
          <w:rFonts w:ascii="Times New Roman" w:hAnsi="Times New Roman" w:cs="Times New Roman"/>
          <w:color w:val="7030A0"/>
          <w:sz w:val="24"/>
          <w:szCs w:val="24"/>
          <w:lang w:val="en-US"/>
        </w:rPr>
        <w:t xml:space="preserve"> Details on the CAGE-</w:t>
      </w:r>
      <w:proofErr w:type="spellStart"/>
      <w:r w:rsidR="006A2148" w:rsidRPr="006D0604">
        <w:rPr>
          <w:rFonts w:ascii="Times New Roman" w:hAnsi="Times New Roman" w:cs="Times New Roman"/>
          <w:color w:val="7030A0"/>
          <w:sz w:val="24"/>
          <w:szCs w:val="24"/>
          <w:lang w:val="en-US"/>
        </w:rPr>
        <w:t>Seq</w:t>
      </w:r>
      <w:proofErr w:type="spellEnd"/>
      <w:r w:rsidR="006A2148" w:rsidRPr="006D0604">
        <w:rPr>
          <w:rFonts w:ascii="Times New Roman" w:hAnsi="Times New Roman" w:cs="Times New Roman"/>
          <w:color w:val="7030A0"/>
          <w:sz w:val="24"/>
          <w:szCs w:val="24"/>
          <w:lang w:val="en-US"/>
        </w:rPr>
        <w:t xml:space="preserve"> results, combined with the updated list of transcripts and their counts in each sample, </w:t>
      </w:r>
      <w:proofErr w:type="gramStart"/>
      <w:r w:rsidR="006A2148" w:rsidRPr="006D0604">
        <w:rPr>
          <w:rFonts w:ascii="Times New Roman" w:hAnsi="Times New Roman" w:cs="Times New Roman"/>
          <w:color w:val="7030A0"/>
          <w:sz w:val="24"/>
          <w:szCs w:val="24"/>
          <w:lang w:val="en-US"/>
        </w:rPr>
        <w:t>can be found</w:t>
      </w:r>
      <w:proofErr w:type="gramEnd"/>
      <w:r w:rsidR="006A2148" w:rsidRPr="006D0604">
        <w:rPr>
          <w:rFonts w:ascii="Times New Roman" w:hAnsi="Times New Roman" w:cs="Times New Roman"/>
          <w:color w:val="7030A0"/>
          <w:sz w:val="24"/>
          <w:szCs w:val="24"/>
          <w:lang w:val="en-US"/>
        </w:rPr>
        <w:t xml:space="preserve"> in </w:t>
      </w:r>
      <w:r w:rsidR="006A2148" w:rsidRPr="006D0604">
        <w:rPr>
          <w:rFonts w:ascii="Times New Roman" w:hAnsi="Times New Roman" w:cs="Times New Roman"/>
          <w:b/>
          <w:color w:val="7030A0"/>
          <w:sz w:val="24"/>
          <w:szCs w:val="24"/>
          <w:lang w:val="en-US"/>
        </w:rPr>
        <w:t>Supplementary Table 2</w:t>
      </w:r>
      <w:r w:rsidR="006A2148" w:rsidRPr="006D0604">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6D0604" w:rsidRDefault="008C7800" w:rsidP="00464F85">
      <w:pPr>
        <w:spacing w:after="120" w:line="240" w:lineRule="auto"/>
        <w:jc w:val="both"/>
        <w:rPr>
          <w:rFonts w:ascii="Times New Roman" w:hAnsi="Times New Roman" w:cs="Times New Roman"/>
          <w:sz w:val="24"/>
          <w:szCs w:val="24"/>
          <w:lang w:val="en-US"/>
        </w:rPr>
      </w:pPr>
    </w:p>
    <w:p w14:paraId="3DAE2E36" w14:textId="77777777" w:rsidR="008A033A" w:rsidRPr="006D0604" w:rsidRDefault="008A033A">
      <w:pPr>
        <w:rPr>
          <w:rFonts w:ascii="Times New Roman" w:hAnsi="Times New Roman" w:cs="Times New Roman"/>
          <w:b/>
          <w:sz w:val="24"/>
          <w:szCs w:val="24"/>
          <w:lang w:val="en-US"/>
        </w:rPr>
      </w:pPr>
      <w:r w:rsidRPr="006D0604">
        <w:rPr>
          <w:rFonts w:ascii="Times New Roman" w:hAnsi="Times New Roman" w:cs="Times New Roman"/>
          <w:b/>
          <w:sz w:val="24"/>
          <w:szCs w:val="24"/>
          <w:lang w:val="en-US"/>
        </w:rPr>
        <w:br w:type="page"/>
      </w:r>
    </w:p>
    <w:p w14:paraId="4F1AE36B" w14:textId="114D5EA7" w:rsidR="001B069C" w:rsidRPr="006D0604" w:rsidRDefault="001B069C"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lastRenderedPageBreak/>
        <w:t>Kinetic</w:t>
      </w:r>
      <w:r w:rsidR="008A033A" w:rsidRPr="006D0604">
        <w:rPr>
          <w:rFonts w:ascii="Times New Roman" w:hAnsi="Times New Roman" w:cs="Times New Roman"/>
          <w:b/>
          <w:sz w:val="24"/>
          <w:szCs w:val="24"/>
          <w:lang w:val="en-US"/>
        </w:rPr>
        <w:t xml:space="preserve"> characterization of TSSs, TESs</w:t>
      </w:r>
      <w:r w:rsidR="00477F2F" w:rsidRPr="006D0604">
        <w:rPr>
          <w:rFonts w:ascii="Times New Roman" w:hAnsi="Times New Roman" w:cs="Times New Roman"/>
          <w:b/>
          <w:sz w:val="24"/>
          <w:szCs w:val="24"/>
          <w:lang w:val="en-US"/>
        </w:rPr>
        <w:t xml:space="preserve"> and Canonical Transcripts</w:t>
      </w:r>
    </w:p>
    <w:p w14:paraId="2D327CB5" w14:textId="79D677C2" w:rsidR="00BE1D23" w:rsidRPr="006D0604" w:rsidRDefault="00BE1D23" w:rsidP="00BE1D23">
      <w:pPr>
        <w:spacing w:after="120" w:line="240" w:lineRule="auto"/>
        <w:jc w:val="both"/>
        <w:outlineLvl w:val="2"/>
        <w:rPr>
          <w:rFonts w:ascii="Times New Roman" w:hAnsi="Times New Roman" w:cs="Times New Roman"/>
          <w:color w:val="7030A0"/>
          <w:sz w:val="24"/>
          <w:szCs w:val="24"/>
          <w:lang w:val="en-US"/>
        </w:rPr>
      </w:pPr>
      <w:r w:rsidRPr="006D0604">
        <w:rPr>
          <w:rFonts w:ascii="Times New Roman" w:hAnsi="Times New Roman" w:cs="Times New Roman"/>
          <w:sz w:val="24"/>
          <w:szCs w:val="24"/>
          <w:lang w:val="en-US"/>
        </w:rPr>
        <w:t>We next explored the dynamics of TSSs, TESs, and canonical transcripts over the infection cycle and compared these findings with the traditional IE, E, and L kinetic classes.</w:t>
      </w:r>
      <w:r w:rsidRPr="006D0604">
        <w:rPr>
          <w:rFonts w:ascii="Times New Roman" w:hAnsi="Times New Roman" w:cs="Times New Roman"/>
          <w:sz w:val="24"/>
          <w:szCs w:val="24"/>
          <w:lang w:val="en-US"/>
        </w:rPr>
        <w:t xml:space="preserve"> The </w:t>
      </w:r>
      <w:r w:rsidRPr="006D0604">
        <w:rPr>
          <w:rFonts w:ascii="Times New Roman" w:hAnsi="Times New Roman" w:cs="Times New Roman"/>
          <w:color w:val="7030A0"/>
          <w:sz w:val="24"/>
          <w:szCs w:val="24"/>
          <w:lang w:val="en-US"/>
        </w:rPr>
        <w:t>time p</w:t>
      </w:r>
      <w:r w:rsidRPr="006D0604">
        <w:rPr>
          <w:rFonts w:ascii="Times New Roman" w:hAnsi="Times New Roman" w:cs="Times New Roman"/>
          <w:color w:val="7030A0"/>
          <w:sz w:val="24"/>
          <w:szCs w:val="24"/>
          <w:lang w:val="en-US"/>
        </w:rPr>
        <w:t xml:space="preserve">oints </w:t>
      </w:r>
      <w:r w:rsidRPr="006D0604">
        <w:rPr>
          <w:rFonts w:ascii="Times New Roman" w:hAnsi="Times New Roman" w:cs="Times New Roman"/>
          <w:color w:val="7030A0"/>
          <w:sz w:val="24"/>
          <w:szCs w:val="24"/>
          <w:lang w:val="en-US"/>
        </w:rPr>
        <w:t>associated with IE, E, and L ge</w:t>
      </w:r>
      <w:r w:rsidRPr="006D0604">
        <w:rPr>
          <w:rFonts w:ascii="Times New Roman" w:hAnsi="Times New Roman" w:cs="Times New Roman"/>
          <w:color w:val="7030A0"/>
          <w:sz w:val="24"/>
          <w:szCs w:val="24"/>
          <w:lang w:val="en-US"/>
        </w:rPr>
        <w:t>nes</w:t>
      </w:r>
      <w:r w:rsidRPr="006D0604">
        <w:rPr>
          <w:rFonts w:ascii="Times New Roman" w:hAnsi="Times New Roman" w:cs="Times New Roman"/>
          <w:color w:val="7030A0"/>
          <w:sz w:val="24"/>
          <w:szCs w:val="24"/>
          <w:lang w:val="en-US"/>
        </w:rPr>
        <w:t xml:space="preserve"> are as follows: </w:t>
      </w:r>
      <w:r w:rsidRPr="006D0604">
        <w:rPr>
          <w:rFonts w:ascii="Times New Roman" w:hAnsi="Times New Roman" w:cs="Times New Roman"/>
          <w:color w:val="7030A0"/>
          <w:sz w:val="24"/>
          <w:szCs w:val="24"/>
          <w:lang w:val="en-US"/>
        </w:rPr>
        <w:t xml:space="preserve">IE genes are expressed at 1–2 hpi, E genes predominate at 2–6 hpi, and L genes are expressed after </w:t>
      </w:r>
      <w:proofErr w:type="gramStart"/>
      <w:r w:rsidRPr="006D0604">
        <w:rPr>
          <w:rFonts w:ascii="Times New Roman" w:hAnsi="Times New Roman" w:cs="Times New Roman"/>
          <w:color w:val="7030A0"/>
          <w:sz w:val="24"/>
          <w:szCs w:val="24"/>
          <w:lang w:val="en-US"/>
        </w:rPr>
        <w:t>6</w:t>
      </w:r>
      <w:proofErr w:type="gramEnd"/>
      <w:r w:rsidRPr="006D0604">
        <w:rPr>
          <w:rFonts w:ascii="Times New Roman" w:hAnsi="Times New Roman" w:cs="Times New Roman"/>
          <w:color w:val="7030A0"/>
          <w:sz w:val="24"/>
          <w:szCs w:val="24"/>
          <w:lang w:val="en-US"/>
        </w:rPr>
        <w:t xml:space="preserve"> hpi, peaking at 8–12 hpi and beyond. These </w:t>
      </w:r>
      <w:proofErr w:type="gramStart"/>
      <w:r w:rsidRPr="006D0604">
        <w:rPr>
          <w:rFonts w:ascii="Times New Roman" w:hAnsi="Times New Roman" w:cs="Times New Roman"/>
          <w:color w:val="7030A0"/>
          <w:sz w:val="24"/>
          <w:szCs w:val="24"/>
          <w:lang w:val="en-US"/>
        </w:rPr>
        <w:t>time frames</w:t>
      </w:r>
      <w:proofErr w:type="gramEnd"/>
      <w:r w:rsidRPr="006D0604">
        <w:rPr>
          <w:rFonts w:ascii="Times New Roman" w:hAnsi="Times New Roman" w:cs="Times New Roman"/>
          <w:color w:val="7030A0"/>
          <w:sz w:val="24"/>
          <w:szCs w:val="24"/>
          <w:lang w:val="en-US"/>
        </w:rPr>
        <w:t xml:space="preserve"> reflect established </w:t>
      </w:r>
      <w:proofErr w:type="spellStart"/>
      <w:r w:rsidRPr="006D0604">
        <w:rPr>
          <w:rFonts w:ascii="Times New Roman" w:hAnsi="Times New Roman" w:cs="Times New Roman"/>
          <w:color w:val="7030A0"/>
          <w:sz w:val="24"/>
          <w:szCs w:val="24"/>
          <w:lang w:val="en-US"/>
        </w:rPr>
        <w:t>alphaherpesvirus</w:t>
      </w:r>
      <w:proofErr w:type="spellEnd"/>
      <w:r w:rsidRPr="006D0604">
        <w:rPr>
          <w:rFonts w:ascii="Times New Roman" w:hAnsi="Times New Roman" w:cs="Times New Roman"/>
          <w:color w:val="7030A0"/>
          <w:sz w:val="24"/>
          <w:szCs w:val="24"/>
          <w:lang w:val="en-US"/>
        </w:rPr>
        <w:t xml:space="preserve"> kinetics.</w:t>
      </w:r>
    </w:p>
    <w:p w14:paraId="492779FA" w14:textId="0E42A14B" w:rsidR="0096152B" w:rsidRPr="006D0604" w:rsidRDefault="00464F85" w:rsidP="00BE1D23">
      <w:pPr>
        <w:spacing w:after="120" w:line="240" w:lineRule="auto"/>
        <w:jc w:val="both"/>
        <w:outlineLvl w:val="2"/>
        <w:rPr>
          <w:rFonts w:ascii="Times New Roman" w:hAnsi="Times New Roman"/>
          <w:b/>
          <w:i/>
          <w:color w:val="7030A0"/>
          <w:sz w:val="24"/>
          <w:szCs w:val="24"/>
          <w:lang w:val="en-US"/>
        </w:rPr>
      </w:pPr>
      <w:r w:rsidRPr="006D0604">
        <w:rPr>
          <w:rFonts w:ascii="Times New Roman" w:hAnsi="Times New Roman"/>
          <w:b/>
          <w:i/>
          <w:color w:val="7030A0"/>
          <w:sz w:val="24"/>
          <w:szCs w:val="24"/>
          <w:lang w:val="en-US"/>
        </w:rPr>
        <w:t>TSS expression</w:t>
      </w:r>
      <w:r w:rsidR="00AB73DA" w:rsidRPr="006D0604">
        <w:rPr>
          <w:rFonts w:ascii="Times New Roman" w:hAnsi="Times New Roman"/>
          <w:b/>
          <w:i/>
          <w:color w:val="7030A0"/>
          <w:sz w:val="24"/>
          <w:szCs w:val="24"/>
          <w:lang w:val="en-US"/>
        </w:rPr>
        <w:t xml:space="preserve"> kinetics</w:t>
      </w:r>
    </w:p>
    <w:p w14:paraId="1CE6FC05" w14:textId="6A656C78" w:rsidR="001C33C7" w:rsidRPr="006D0604" w:rsidRDefault="0096152B" w:rsidP="00464F85">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Supplementary Figure 1</w:t>
      </w:r>
      <w:r w:rsidRPr="006D0604">
        <w:rPr>
          <w:rFonts w:ascii="Times New Roman" w:hAnsi="Times New Roman"/>
          <w:sz w:val="24"/>
          <w:lang w:val="en-US"/>
        </w:rPr>
        <w:t xml:space="preserve">). For instance, early genes such as </w:t>
      </w:r>
      <w:r w:rsidR="001C33C7" w:rsidRPr="006D0604">
        <w:rPr>
          <w:rFonts w:ascii="Times New Roman" w:eastAsia="Times New Roman" w:hAnsi="Times New Roman" w:cs="Times New Roman"/>
          <w:color w:val="7030A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6D0604">
        <w:rPr>
          <w:rFonts w:ascii="Times New Roman" w:eastAsia="Times New Roman" w:hAnsi="Times New Roman" w:cs="Times New Roman"/>
          <w:color w:val="7030A0"/>
          <w:sz w:val="24"/>
          <w:szCs w:val="24"/>
          <w:lang w:val="en-US" w:eastAsia="en-GB"/>
        </w:rPr>
        <w:t>ORF11, ORF14, ORF22,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 xml:space="preserve">This pattern is consistent with the known function of these genes in either DNA synthesis (E genes) or in producing structural components necessary for </w:t>
      </w:r>
      <w:proofErr w:type="spellStart"/>
      <w:r w:rsidR="00A172B3" w:rsidRPr="006D0604">
        <w:rPr>
          <w:rFonts w:ascii="Times New Roman" w:eastAsia="Times New Roman" w:hAnsi="Times New Roman" w:cs="Times New Roman"/>
          <w:sz w:val="24"/>
          <w:szCs w:val="24"/>
          <w:lang w:val="en-US" w:eastAsia="en-GB"/>
        </w:rPr>
        <w:t>virion</w:t>
      </w:r>
      <w:proofErr w:type="spellEnd"/>
      <w:r w:rsidR="00A172B3" w:rsidRPr="006D0604">
        <w:rPr>
          <w:rFonts w:ascii="Times New Roman" w:eastAsia="Times New Roman" w:hAnsi="Times New Roman" w:cs="Times New Roman"/>
          <w:sz w:val="24"/>
          <w:szCs w:val="24"/>
          <w:lang w:val="en-US" w:eastAsia="en-GB"/>
        </w:rPr>
        <w:t xml:space="preserve">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6D0604">
        <w:rPr>
          <w:rFonts w:ascii="Times New Roman" w:eastAsia="Times New Roman" w:hAnsi="Times New Roman" w:cs="Times New Roman"/>
          <w:color w:val="7030A0"/>
          <w:sz w:val="24"/>
          <w:szCs w:val="24"/>
          <w:lang w:val="en-US" w:eastAsia="en-GB"/>
        </w:rPr>
        <w:t xml:space="preserve">ORF32 </w:t>
      </w:r>
      <w:r w:rsidRPr="006D0604">
        <w:rPr>
          <w:rFonts w:ascii="Times New Roman" w:hAnsi="Times New Roman"/>
          <w:sz w:val="24"/>
          <w:lang w:val="en-US"/>
        </w:rPr>
        <w:t xml:space="preserve">showed an early peak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t>
      </w:r>
      <w:r w:rsidR="001C33C7" w:rsidRPr="006D0604">
        <w:rPr>
          <w:rFonts w:ascii="Times New Roman" w:eastAsia="Times New Roman" w:hAnsi="Times New Roman" w:cs="Times New Roman"/>
          <w:color w:val="7030A0"/>
          <w:sz w:val="24"/>
          <w:szCs w:val="24"/>
          <w:lang w:val="en-US" w:eastAsia="en-GB"/>
        </w:rPr>
        <w:t>ORF51</w:t>
      </w:r>
      <w:r w:rsidRPr="006D0604">
        <w:rPr>
          <w:rFonts w:ascii="Times New Roman" w:hAnsi="Times New Roman"/>
          <w:sz w:val="24"/>
          <w:lang w:val="en-US"/>
        </w:rPr>
        <w:t xml:space="preserve"> at 6 hpi, and </w:t>
      </w:r>
      <w:r w:rsidR="001C33C7" w:rsidRPr="006D0604">
        <w:rPr>
          <w:rFonts w:ascii="Times New Roman" w:eastAsia="Times New Roman" w:hAnsi="Times New Roman" w:cs="Times New Roman"/>
          <w:color w:val="7030A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18</w:t>
      </w:r>
      <w:r w:rsidRPr="006D0604">
        <w:rPr>
          <w:rFonts w:ascii="Times New Roman" w:hAnsi="Times New Roman"/>
          <w:sz w:val="24"/>
          <w:lang w:val="en-US"/>
        </w:rPr>
        <w:t xml:space="preserve">, which peaked at </w:t>
      </w:r>
      <w:proofErr w:type="gramStart"/>
      <w:r w:rsidRPr="006D0604">
        <w:rPr>
          <w:rFonts w:ascii="Times New Roman" w:hAnsi="Times New Roman"/>
          <w:sz w:val="24"/>
          <w:lang w:val="en-US"/>
        </w:rPr>
        <w:t>8</w:t>
      </w:r>
      <w:proofErr w:type="gramEnd"/>
      <w:r w:rsidRPr="006D0604">
        <w:rPr>
          <w:rFonts w:ascii="Times New Roman" w:hAnsi="Times New Roman"/>
          <w:sz w:val="24"/>
          <w:lang w:val="en-US"/>
        </w:rPr>
        <w:t xml:space="preserve"> hpi,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28</w:t>
      </w:r>
      <w:r w:rsidRPr="006D0604">
        <w:rPr>
          <w:rFonts w:ascii="Times New Roman" w:hAnsi="Times New Roman"/>
          <w:sz w:val="24"/>
          <w:lang w:val="en-US"/>
        </w:rPr>
        <w:t xml:space="preserve">, which showed a maximum at 6 hpi and then again at 8 hpi, and </w:t>
      </w:r>
      <w:r w:rsidR="001C33C7" w:rsidRPr="006D0604">
        <w:rPr>
          <w:rFonts w:ascii="Times New Roman" w:hAnsi="Times New Roman"/>
          <w:color w:val="7030A0"/>
          <w:sz w:val="24"/>
          <w:lang w:val="en-US"/>
        </w:rPr>
        <w:t>ORF</w:t>
      </w:r>
      <w:r w:rsidRPr="006D0604">
        <w:rPr>
          <w:rFonts w:ascii="Times New Roman" w:eastAsia="Times New Roman" w:hAnsi="Times New Roman" w:cs="Times New Roman"/>
          <w:color w:val="7030A0"/>
          <w:sz w:val="24"/>
          <w:szCs w:val="24"/>
          <w:lang w:val="en-US" w:eastAsia="en-GB"/>
        </w:rPr>
        <w:t>50</w:t>
      </w:r>
      <w:r w:rsidRPr="006D0604">
        <w:rPr>
          <w:rFonts w:ascii="Times New Roman" w:hAnsi="Times New Roman"/>
          <w:sz w:val="24"/>
          <w:lang w:val="en-US"/>
        </w:rPr>
        <w:t>, which exhibited peak activity at 4 hpi.</w:t>
      </w:r>
    </w:p>
    <w:p w14:paraId="50EC2E05" w14:textId="61A4EDAE" w:rsidR="005A14D3" w:rsidRPr="006D0604" w:rsidRDefault="005A14D3" w:rsidP="00464F85">
      <w:pPr>
        <w:spacing w:after="120" w:line="240" w:lineRule="auto"/>
        <w:jc w:val="both"/>
        <w:rPr>
          <w:rFonts w:ascii="Times New Roman" w:hAnsi="Times New Roman"/>
          <w:color w:val="7030A0"/>
          <w:sz w:val="24"/>
          <w:lang w:val="en-US"/>
        </w:rPr>
      </w:pPr>
      <w:proofErr w:type="gramStart"/>
      <w:r w:rsidRPr="006D0604">
        <w:rPr>
          <w:rFonts w:ascii="Times New Roman" w:hAnsi="Times New Roman"/>
          <w:color w:val="7030A0"/>
          <w:sz w:val="24"/>
          <w:lang w:val="en-US"/>
        </w:rPr>
        <w:t>To further clarify</w:t>
      </w:r>
      <w:proofErr w:type="gramEnd"/>
      <w:r w:rsidRPr="006D0604">
        <w:rPr>
          <w:rFonts w:ascii="Times New Roman" w:hAnsi="Times New Roman"/>
          <w:color w:val="7030A0"/>
          <w:sz w:val="24"/>
          <w:lang w:val="en-US"/>
        </w:rPr>
        <w:t xml:space="preserve"> these patterns, we performed a hierarchical clustering of TSS abundances across the infection. This </w:t>
      </w:r>
      <w:proofErr w:type="gramStart"/>
      <w:r w:rsidRPr="006D0604">
        <w:rPr>
          <w:rFonts w:ascii="Times New Roman" w:hAnsi="Times New Roman"/>
          <w:color w:val="7030A0"/>
          <w:sz w:val="24"/>
          <w:lang w:val="en-US"/>
        </w:rPr>
        <w:t>approach grouped</w:t>
      </w:r>
      <w:proofErr w:type="gramEnd"/>
      <w:r w:rsidRPr="006D0604">
        <w:rPr>
          <w:rFonts w:ascii="Times New Roman" w:hAnsi="Times New Roman"/>
          <w:color w:val="7030A0"/>
          <w:sz w:val="24"/>
          <w:lang w:val="en-US"/>
        </w:rPr>
        <w:t xml:space="preserve"> genes by their expression trajectories rather than relying solely on their predefined IE/E/L classifications. The clusters largely reinforced the TSS-based timing patterns: large clusters often contained predominantly L genes or E genes, mirroring the temporal shifts observed in the individual TSS analyses. For instance, clusters dominated by late genes affirmed the existence of a robust late-expression phase, while clusters enriched in early genes confirmed an early wave of transcription closely following the IE stage.</w:t>
      </w:r>
      <w:r w:rsidR="00477F2F" w:rsidRPr="006D0604">
        <w:rPr>
          <w:rFonts w:ascii="Times New Roman" w:hAnsi="Times New Roman"/>
          <w:color w:val="7030A0"/>
          <w:sz w:val="24"/>
          <w:lang w:val="en-US"/>
        </w:rPr>
        <w:t xml:space="preserve"> </w:t>
      </w:r>
      <w:r w:rsidR="00477F2F" w:rsidRPr="006D0604">
        <w:rPr>
          <w:rFonts w:ascii="Times New Roman" w:hAnsi="Times New Roman"/>
          <w:sz w:val="24"/>
          <w:lang w:val="en-US"/>
        </w:rPr>
        <w:t xml:space="preserve">The kinetics of the TSSs grouped according to the de-novo clustering </w:t>
      </w:r>
      <w:proofErr w:type="gramStart"/>
      <w:r w:rsidR="00477F2F" w:rsidRPr="006D0604">
        <w:rPr>
          <w:rFonts w:ascii="Times New Roman" w:hAnsi="Times New Roman"/>
          <w:sz w:val="24"/>
          <w:lang w:val="en-US"/>
        </w:rPr>
        <w:t xml:space="preserve">are shown in </w:t>
      </w:r>
      <w:r w:rsidR="009B71D3" w:rsidRPr="006D0604">
        <w:rPr>
          <w:rFonts w:ascii="Times New Roman" w:hAnsi="Times New Roman"/>
          <w:b/>
          <w:sz w:val="24"/>
          <w:lang w:val="en-US"/>
        </w:rPr>
        <w:t>Supplementary Figure 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Supplementary Figure 3</w:t>
      </w:r>
      <w:proofErr w:type="gramEnd"/>
      <w:r w:rsidR="009B71D3" w:rsidRPr="006D0604">
        <w:rPr>
          <w:rFonts w:ascii="Times New Roman" w:hAnsi="Times New Roman"/>
          <w:b/>
          <w:sz w:val="24"/>
          <w:lang w:val="en-US"/>
        </w:rPr>
        <w:t>.</w:t>
      </w:r>
    </w:p>
    <w:p w14:paraId="10B0BD4C" w14:textId="402C5A40" w:rsidR="005A14D3"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However, the clustering also revealed that some genes did not fit neatly into the expected phases. As observed at the single-gene level, several traditionally late genes demonstrated earlier-than-anticipated TSS peaks, while some early genes maintained or regained expression </w:t>
      </w:r>
      <w:proofErr w:type="gramStart"/>
      <w:r w:rsidRPr="006D0604">
        <w:rPr>
          <w:rFonts w:ascii="Times New Roman" w:hAnsi="Times New Roman"/>
          <w:color w:val="7030A0"/>
          <w:sz w:val="24"/>
          <w:lang w:val="en-US"/>
        </w:rPr>
        <w:t>at later times</w:t>
      </w:r>
      <w:proofErr w:type="gramEnd"/>
      <w:r w:rsidRPr="006D0604">
        <w:rPr>
          <w:rFonts w:ascii="Times New Roman" w:hAnsi="Times New Roman"/>
          <w:color w:val="7030A0"/>
          <w:sz w:val="24"/>
          <w:lang w:val="en-US"/>
        </w:rPr>
        <w:t xml:space="preserve">. For example, ORF38, typically considered late, displayed a TSS peak at </w:t>
      </w:r>
      <w:proofErr w:type="gramStart"/>
      <w:r w:rsidRPr="006D0604">
        <w:rPr>
          <w:rFonts w:ascii="Times New Roman" w:hAnsi="Times New Roman"/>
          <w:color w:val="7030A0"/>
          <w:sz w:val="24"/>
          <w:lang w:val="en-US"/>
        </w:rPr>
        <w:t>6</w:t>
      </w:r>
      <w:proofErr w:type="gramEnd"/>
      <w:r w:rsidRPr="006D0604">
        <w:rPr>
          <w:rFonts w:ascii="Times New Roman" w:hAnsi="Times New Roman"/>
          <w:color w:val="7030A0"/>
          <w:sz w:val="24"/>
          <w:lang w:val="en-US"/>
        </w:rPr>
        <w:t xml:space="preserve"> hpi—more characteristic of early kinetics—while ORF45, also classified as late, showed peak TSS activity at 12 hpi and again at 48 hpi. Similarly, ORF54, an early gene, peaked at 24 hpi, well beyond the initial infection window typically associated with early functions. The clustering analysis placed these "misaligned" genes into mixed groups containing both early and late markers, suggesting they may belong to transitional or intermediate regulatory states rather than strictly defined classes.</w:t>
      </w:r>
    </w:p>
    <w:p w14:paraId="3C25076B" w14:textId="08761AC8" w:rsidR="005A14D3"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Additionally, the clustering highlighted small groups or outliers—single or double-gene clusters—that exhibited unique timing patterns not readily explained by the canonical IE/E/L framework. These outliers underscore that some genes may follow specialized regulatory circuits, contributing to the intricate temporal orchestration of viral gene expression. </w:t>
      </w:r>
    </w:p>
    <w:p w14:paraId="2B43ABEA" w14:textId="0998443E" w:rsidR="00800201" w:rsidRPr="006D0604" w:rsidRDefault="00800201"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 xml:space="preserve">Our analysis of </w:t>
      </w:r>
      <w:r w:rsidR="00181FD0" w:rsidRPr="006D0604">
        <w:rPr>
          <w:rFonts w:ascii="Times New Roman" w:hAnsi="Times New Roman"/>
          <w:color w:val="7030A0"/>
          <w:sz w:val="24"/>
          <w:lang w:val="en-US"/>
        </w:rPr>
        <w:t xml:space="preserve">TSS </w:t>
      </w:r>
      <w:r w:rsidRPr="006D0604">
        <w:rPr>
          <w:rFonts w:ascii="Times New Roman" w:hAnsi="Times New Roman"/>
          <w:color w:val="7030A0"/>
          <w:sz w:val="24"/>
          <w:lang w:val="en-US"/>
        </w:rPr>
        <w:t xml:space="preserve">expression kinetics identified 12 distinct clusters, reflecting temporal and functional profiles of viral gene expression. Cluster IE consists solely of ORF64, the transcriptional regulator ICP4, highlighting its pivotal role in initiating viral transcription. Interestingly, </w:t>
      </w:r>
      <w:r w:rsidR="00181FD0" w:rsidRPr="006D0604">
        <w:rPr>
          <w:rFonts w:ascii="Times New Roman" w:hAnsi="Times New Roman"/>
          <w:color w:val="7030A0"/>
          <w:sz w:val="24"/>
          <w:lang w:val="en-US"/>
        </w:rPr>
        <w:t xml:space="preserve">despite being traditionally classified as late, </w:t>
      </w:r>
      <w:r w:rsidRPr="006D0604">
        <w:rPr>
          <w:rFonts w:ascii="Times New Roman" w:hAnsi="Times New Roman"/>
          <w:color w:val="7030A0"/>
          <w:sz w:val="24"/>
          <w:lang w:val="en-US"/>
        </w:rPr>
        <w:t xml:space="preserve">ORF75 was also included in this cluster, likely due to its detection in one replicate at </w:t>
      </w:r>
      <w:proofErr w:type="gramStart"/>
      <w:r w:rsidRPr="006D0604">
        <w:rPr>
          <w:rFonts w:ascii="Times New Roman" w:hAnsi="Times New Roman"/>
          <w:color w:val="7030A0"/>
          <w:sz w:val="24"/>
          <w:lang w:val="en-US"/>
        </w:rPr>
        <w:t>1</w:t>
      </w:r>
      <w:proofErr w:type="gramEnd"/>
      <w:r w:rsidRPr="006D0604">
        <w:rPr>
          <w:rFonts w:ascii="Times New Roman" w:hAnsi="Times New Roman"/>
          <w:color w:val="7030A0"/>
          <w:sz w:val="24"/>
          <w:lang w:val="en-US"/>
        </w:rPr>
        <w:t xml:space="preserve"> hpi. Cluster E contains early genes like ORF20, ORF21, ORF30, ORF53, and ORF63, involved in nucleotide metabolism and genome replication, peaking early post-infection. Cluster E/L represents intermediate genes such as ORF19, ORF37, ORF55, and ORF76, </w:t>
      </w:r>
      <w:r w:rsidRPr="006D0604">
        <w:rPr>
          <w:rFonts w:ascii="Times New Roman" w:hAnsi="Times New Roman"/>
          <w:color w:val="7030A0"/>
          <w:sz w:val="24"/>
          <w:lang w:val="en-US"/>
        </w:rPr>
        <w:lastRenderedPageBreak/>
        <w:t xml:space="preserve">which bridge early and late phases, while Cluster E/L-mixed includes genes like ORF31, ORF38, and ORF50, with overlapping early and late functions. Late-dominant clusters include L-structural (e.g., ORF22, ORF24, and ORF42) and L-auxiliary (e.g., ORF12, ORF13, and ORF48), encoding proteins for </w:t>
      </w:r>
      <w:proofErr w:type="spellStart"/>
      <w:r w:rsidRPr="006D0604">
        <w:rPr>
          <w:rFonts w:ascii="Times New Roman" w:hAnsi="Times New Roman"/>
          <w:color w:val="7030A0"/>
          <w:sz w:val="24"/>
          <w:lang w:val="en-US"/>
        </w:rPr>
        <w:t>virion</w:t>
      </w:r>
      <w:proofErr w:type="spellEnd"/>
      <w:r w:rsidRPr="006D0604">
        <w:rPr>
          <w:rFonts w:ascii="Times New Roman" w:hAnsi="Times New Roman"/>
          <w:color w:val="7030A0"/>
          <w:sz w:val="24"/>
          <w:lang w:val="en-US"/>
        </w:rPr>
        <w:t xml:space="preserve"> assembly and packaging, peaking at 8–12 hpi. Finally, Cluster L-specific groups late-phase genes like ORF7 and ORF56, involved in </w:t>
      </w:r>
      <w:proofErr w:type="spellStart"/>
      <w:r w:rsidRPr="006D0604">
        <w:rPr>
          <w:rFonts w:ascii="Times New Roman" w:hAnsi="Times New Roman"/>
          <w:color w:val="7030A0"/>
          <w:sz w:val="24"/>
          <w:lang w:val="en-US"/>
        </w:rPr>
        <w:t>encapsidation</w:t>
      </w:r>
      <w:proofErr w:type="spellEnd"/>
      <w:r w:rsidRPr="006D0604">
        <w:rPr>
          <w:rFonts w:ascii="Times New Roman" w:hAnsi="Times New Roman"/>
          <w:color w:val="7030A0"/>
          <w:sz w:val="24"/>
          <w:lang w:val="en-US"/>
        </w:rPr>
        <w:t xml:space="preserve"> and late replication. These results emphasize the temporal regulation of TSS usage, while the inclusion of ORF75 in Cluster IE highlights the need to account for outlier replicates in clustering analyses.</w:t>
      </w:r>
    </w:p>
    <w:p w14:paraId="620CD7DD" w14:textId="77777777" w:rsidR="00181FD0" w:rsidRPr="006D0604" w:rsidRDefault="00181FD0" w:rsidP="00464F85">
      <w:pPr>
        <w:spacing w:after="120" w:line="240" w:lineRule="auto"/>
        <w:jc w:val="both"/>
        <w:outlineLvl w:val="2"/>
        <w:rPr>
          <w:rFonts w:ascii="Times New Roman" w:hAnsi="Times New Roman"/>
          <w:sz w:val="24"/>
          <w:lang w:val="en-US"/>
        </w:rPr>
      </w:pPr>
    </w:p>
    <w:p w14:paraId="4E410265" w14:textId="317EA1AB" w:rsidR="0096152B" w:rsidRPr="006D0604" w:rsidRDefault="00464F85" w:rsidP="00464F85">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2FB11379" w14:textId="250F3B76" w:rsidR="00CC6D20" w:rsidRPr="006D0604" w:rsidRDefault="005A14D3" w:rsidP="00464F85">
      <w:pPr>
        <w:spacing w:after="120" w:line="240" w:lineRule="auto"/>
        <w:jc w:val="both"/>
        <w:rPr>
          <w:rFonts w:ascii="Times New Roman" w:hAnsi="Times New Roman"/>
          <w:color w:val="7030A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w:t>
      </w:r>
      <w:proofErr w:type="gramStart"/>
      <w:r w:rsidRPr="006D0604">
        <w:rPr>
          <w:rFonts w:ascii="Times New Roman" w:hAnsi="Times New Roman"/>
          <w:sz w:val="24"/>
          <w:lang w:val="en-US"/>
        </w:rPr>
        <w:t>like</w:t>
      </w:r>
      <w:proofErr w:type="gramEnd"/>
      <w:r w:rsidRPr="006D0604">
        <w:rPr>
          <w:rFonts w:ascii="Times New Roman" w:hAnsi="Times New Roman"/>
          <w:sz w:val="24"/>
          <w:lang w:val="en-US"/>
        </w:rPr>
        <w:t xml:space="preserv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4304E4" w:rsidRPr="006D0604">
        <w:rPr>
          <w:rFonts w:ascii="Times New Roman" w:hAnsi="Times New Roman"/>
          <w:color w:val="7030A0"/>
          <w:sz w:val="24"/>
          <w:lang w:val="en-US"/>
        </w:rPr>
        <w:t xml:space="preserve">This general pattern aligns with the known roles of early genes in DNA replication and the late genes in </w:t>
      </w:r>
      <w:proofErr w:type="spellStart"/>
      <w:r w:rsidR="004304E4" w:rsidRPr="006D0604">
        <w:rPr>
          <w:rFonts w:ascii="Times New Roman" w:hAnsi="Times New Roman"/>
          <w:color w:val="7030A0"/>
          <w:sz w:val="24"/>
          <w:lang w:val="en-US"/>
        </w:rPr>
        <w:t>virion</w:t>
      </w:r>
      <w:proofErr w:type="spellEnd"/>
      <w:r w:rsidR="004304E4" w:rsidRPr="006D0604">
        <w:rPr>
          <w:rFonts w:ascii="Times New Roman" w:hAnsi="Times New Roman"/>
          <w:color w:val="7030A0"/>
          <w:sz w:val="24"/>
          <w:lang w:val="en-US"/>
        </w:rPr>
        <w:t xml:space="preserve"> assembly.</w:t>
      </w:r>
    </w:p>
    <w:p w14:paraId="4AA0A441" w14:textId="0AEE1AA6" w:rsidR="004304E4" w:rsidRPr="006D0604" w:rsidRDefault="004304E4" w:rsidP="00464F85">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However, both the initial analysis of individual TES kinetics and the subsequent clustering based on TES usage highlight exceptions and overlapping dynamics that challenge the straightforward IE/E/L model. For instance, ORF32 and ORF51—traditionally classified as late—displayed earlier-than-expected TES peaks, whereas ORF19, categorized as early, showed a delayed TES maximum more characteristic of late genes. These anomalies indicate that the timing of transcript termination does not always parallel the canonical temporal classes.</w:t>
      </w:r>
    </w:p>
    <w:p w14:paraId="0F630D49" w14:textId="1D6A3A42" w:rsidR="001D326E" w:rsidRPr="006D0604"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6D0604">
        <w:rPr>
          <w:rFonts w:ascii="Times New Roman" w:eastAsia="Times New Roman" w:hAnsi="Times New Roman" w:cs="Times New Roman"/>
          <w:color w:val="7030A0"/>
          <w:sz w:val="24"/>
          <w:szCs w:val="24"/>
          <w:lang w:val="en-US" w:eastAsia="en-GB"/>
        </w:rPr>
        <w:t>The clustering of TES expression profiles</w:t>
      </w:r>
      <w:r w:rsidR="00477F2F" w:rsidRPr="006D0604">
        <w:rPr>
          <w:rFonts w:ascii="Times New Roman" w:eastAsia="Times New Roman" w:hAnsi="Times New Roman" w:cs="Times New Roman"/>
          <w:color w:val="7030A0"/>
          <w:sz w:val="24"/>
          <w:szCs w:val="24"/>
          <w:lang w:val="en-US" w:eastAsia="en-GB"/>
        </w:rPr>
        <w:t xml:space="preserve"> </w:t>
      </w:r>
      <w:r w:rsidRPr="006D0604">
        <w:rPr>
          <w:rFonts w:ascii="Times New Roman" w:eastAsia="Times New Roman" w:hAnsi="Times New Roman" w:cs="Times New Roman"/>
          <w:color w:val="7030A0"/>
          <w:sz w:val="24"/>
          <w:szCs w:val="24"/>
          <w:lang w:val="en-US" w:eastAsia="en-GB"/>
        </w:rPr>
        <w:t>(</w:t>
      </w:r>
      <w:r w:rsidR="00477F2F" w:rsidRPr="006D0604">
        <w:rPr>
          <w:rFonts w:ascii="Times New Roman" w:hAnsi="Times New Roman"/>
          <w:sz w:val="24"/>
          <w:lang w:val="en-US"/>
        </w:rPr>
        <w:t>S</w:t>
      </w:r>
      <w:r w:rsidR="00477F2F" w:rsidRPr="006D0604">
        <w:rPr>
          <w:rFonts w:ascii="Times New Roman" w:hAnsi="Times New Roman"/>
          <w:b/>
          <w:sz w:val="24"/>
          <w:lang w:val="en-US"/>
        </w:rPr>
        <w:t xml:space="preserve">upplementary Figure </w:t>
      </w:r>
      <w:r w:rsidR="009B71D3" w:rsidRPr="006D0604">
        <w:rPr>
          <w:rFonts w:ascii="Times New Roman" w:hAnsi="Times New Roman"/>
          <w:b/>
          <w:sz w:val="24"/>
          <w:lang w:val="en-US"/>
        </w:rPr>
        <w:t>S4 and S5</w:t>
      </w:r>
      <w:r w:rsidRPr="006D0604">
        <w:rPr>
          <w:rFonts w:ascii="Times New Roman" w:eastAsia="Times New Roman" w:hAnsi="Times New Roman" w:cs="Times New Roman"/>
          <w:color w:val="7030A0"/>
          <w:sz w:val="24"/>
          <w:szCs w:val="24"/>
          <w:lang w:val="en-US" w:eastAsia="en-GB"/>
        </w:rPr>
        <w:t>) reveal</w:t>
      </w:r>
      <w:r w:rsidR="00181FD0" w:rsidRPr="006D0604">
        <w:rPr>
          <w:rFonts w:ascii="Times New Roman" w:eastAsia="Times New Roman" w:hAnsi="Times New Roman" w:cs="Times New Roman"/>
          <w:color w:val="7030A0"/>
          <w:sz w:val="24"/>
          <w:szCs w:val="24"/>
          <w:lang w:val="en-US" w:eastAsia="en-GB"/>
        </w:rPr>
        <w:t>ed</w:t>
      </w:r>
      <w:r w:rsidRPr="006D0604">
        <w:rPr>
          <w:rFonts w:ascii="Times New Roman" w:eastAsia="Times New Roman" w:hAnsi="Times New Roman" w:cs="Times New Roman"/>
          <w:color w:val="7030A0"/>
          <w:sz w:val="24"/>
          <w:szCs w:val="24"/>
          <w:lang w:val="en-US" w:eastAsia="en-GB"/>
        </w:rPr>
        <w:t xml:space="preserve"> distinct groups of genes with shared termination dynamics, offering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6D0604">
        <w:rPr>
          <w:rFonts w:ascii="Times New Roman" w:eastAsia="Times New Roman" w:hAnsi="Times New Roman" w:cs="Times New Roman"/>
          <w:color w:val="7030A0"/>
          <w:sz w:val="24"/>
          <w:szCs w:val="24"/>
          <w:lang w:val="en-US" w:eastAsia="en-GB"/>
        </w:rPr>
        <w:t>3</w:t>
      </w:r>
      <w:proofErr w:type="gramEnd"/>
      <w:r w:rsidRPr="006D0604">
        <w:rPr>
          <w:rFonts w:ascii="Times New Roman" w:eastAsia="Times New Roman" w:hAnsi="Times New Roman" w:cs="Times New Roman"/>
          <w:color w:val="7030A0"/>
          <w:sz w:val="24"/>
          <w:szCs w:val="24"/>
          <w:lang w:val="en-US" w:eastAsia="en-GB"/>
        </w:rPr>
        <w:t xml:space="preserve"> (L-dominant-2) comprises Late structural and packaging genes, such as ORF37 and ORF44, emphasizing their roles in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assembly. Cluster </w:t>
      </w:r>
      <w:proofErr w:type="gramStart"/>
      <w:r w:rsidRPr="006D0604">
        <w:rPr>
          <w:rFonts w:ascii="Times New Roman" w:eastAsia="Times New Roman" w:hAnsi="Times New Roman" w:cs="Times New Roman"/>
          <w:color w:val="7030A0"/>
          <w:sz w:val="24"/>
          <w:szCs w:val="24"/>
          <w:lang w:val="en-US" w:eastAsia="en-GB"/>
        </w:rPr>
        <w:t>5</w:t>
      </w:r>
      <w:proofErr w:type="gramEnd"/>
      <w:r w:rsidRPr="006D0604">
        <w:rPr>
          <w:rFonts w:ascii="Times New Roman" w:eastAsia="Times New Roman" w:hAnsi="Times New Roman" w:cs="Times New Roman"/>
          <w:color w:val="7030A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6D0604">
        <w:rPr>
          <w:rFonts w:ascii="Times New Roman" w:eastAsia="Times New Roman" w:hAnsi="Times New Roman" w:cs="Times New Roman"/>
          <w:color w:val="7030A0"/>
          <w:sz w:val="24"/>
          <w:szCs w:val="24"/>
          <w:lang w:val="en-US" w:eastAsia="en-GB"/>
        </w:rPr>
        <w:t>6</w:t>
      </w:r>
      <w:proofErr w:type="gramEnd"/>
      <w:r w:rsidRPr="006D0604">
        <w:rPr>
          <w:rFonts w:ascii="Times New Roman" w:eastAsia="Times New Roman" w:hAnsi="Times New Roman" w:cs="Times New Roman"/>
          <w:color w:val="7030A0"/>
          <w:sz w:val="24"/>
          <w:szCs w:val="24"/>
          <w:lang w:val="en-US" w:eastAsia="en-GB"/>
        </w:rPr>
        <w:t xml:space="preserve"> (L-dominant-3) highlights Late-phase tegument and capsid-associated genes, including ORF12 and ORF36, reflecting coordinated TES dynamics. Cluster </w:t>
      </w:r>
      <w:proofErr w:type="gramStart"/>
      <w:r w:rsidRPr="006D0604">
        <w:rPr>
          <w:rFonts w:ascii="Times New Roman" w:eastAsia="Times New Roman" w:hAnsi="Times New Roman" w:cs="Times New Roman"/>
          <w:color w:val="7030A0"/>
          <w:sz w:val="24"/>
          <w:szCs w:val="24"/>
          <w:lang w:val="en-US" w:eastAsia="en-GB"/>
        </w:rPr>
        <w:t>7</w:t>
      </w:r>
      <w:proofErr w:type="gramEnd"/>
      <w:r w:rsidRPr="006D0604">
        <w:rPr>
          <w:rFonts w:ascii="Times New Roman" w:eastAsia="Times New Roman" w:hAnsi="Times New Roman" w:cs="Times New Roman"/>
          <w:color w:val="7030A0"/>
          <w:sz w:val="24"/>
          <w:szCs w:val="24"/>
          <w:lang w:val="en-US" w:eastAsia="en-GB"/>
        </w:rPr>
        <w:t xml:space="preserve"> (E/L-mixed) spans both Early and Late phases, including ORF32 and ORF51, suggesting overlapping kinetic patterns. Cluster </w:t>
      </w:r>
      <w:proofErr w:type="gramStart"/>
      <w:r w:rsidRPr="006D0604">
        <w:rPr>
          <w:rFonts w:ascii="Times New Roman" w:eastAsia="Times New Roman" w:hAnsi="Times New Roman" w:cs="Times New Roman"/>
          <w:color w:val="7030A0"/>
          <w:sz w:val="24"/>
          <w:szCs w:val="24"/>
          <w:lang w:val="en-US" w:eastAsia="en-GB"/>
        </w:rPr>
        <w:t>8</w:t>
      </w:r>
      <w:proofErr w:type="gramEnd"/>
      <w:r w:rsidRPr="006D0604">
        <w:rPr>
          <w:rFonts w:ascii="Times New Roman" w:eastAsia="Times New Roman" w:hAnsi="Times New Roman" w:cs="Times New Roman"/>
          <w:color w:val="7030A0"/>
          <w:sz w:val="24"/>
          <w:szCs w:val="24"/>
          <w:lang w:val="en-US" w:eastAsia="en-GB"/>
        </w:rPr>
        <w:t xml:space="preserve"> (L-structural) is enriched with Late envelope and structural proteins, such as ORF71 and ORF72, which are critical for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maturation. Cluster 12 (L-</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contains Late-phase envelope glycoproteins and tegument proteins, such as ORF69 and ORF70, underscoring their specialized roles in </w:t>
      </w:r>
      <w:proofErr w:type="spellStart"/>
      <w:r w:rsidRPr="006D0604">
        <w:rPr>
          <w:rFonts w:ascii="Times New Roman" w:eastAsia="Times New Roman" w:hAnsi="Times New Roman" w:cs="Times New Roman"/>
          <w:color w:val="7030A0"/>
          <w:sz w:val="24"/>
          <w:szCs w:val="24"/>
          <w:lang w:val="en-US" w:eastAsia="en-GB"/>
        </w:rPr>
        <w:t>virion</w:t>
      </w:r>
      <w:proofErr w:type="spellEnd"/>
      <w:r w:rsidRPr="006D0604">
        <w:rPr>
          <w:rFonts w:ascii="Times New Roman" w:eastAsia="Times New Roman" w:hAnsi="Times New Roman" w:cs="Times New Roman"/>
          <w:color w:val="7030A0"/>
          <w:sz w:val="24"/>
          <w:szCs w:val="24"/>
          <w:lang w:val="en-US" w:eastAsia="en-GB"/>
        </w:rPr>
        <w:t xml:space="preserve"> assembly and egress.</w:t>
      </w:r>
    </w:p>
    <w:p w14:paraId="15661EE1" w14:textId="04B620FE" w:rsidR="001D326E" w:rsidRPr="006D0604" w:rsidRDefault="001D326E" w:rsidP="001D326E">
      <w:pPr>
        <w:spacing w:after="120" w:line="240" w:lineRule="auto"/>
        <w:jc w:val="both"/>
        <w:rPr>
          <w:rFonts w:ascii="Times New Roman" w:eastAsia="Times New Roman" w:hAnsi="Times New Roman" w:cs="Times New Roman"/>
          <w:color w:val="7030A0"/>
          <w:sz w:val="24"/>
          <w:szCs w:val="24"/>
          <w:lang w:val="en-US" w:eastAsia="en-GB"/>
        </w:rPr>
      </w:pPr>
      <w:r w:rsidRPr="006D0604">
        <w:rPr>
          <w:rFonts w:ascii="Times New Roman" w:eastAsia="Times New Roman" w:hAnsi="Times New Roman" w:cs="Times New Roman"/>
          <w:color w:val="7030A0"/>
          <w:sz w:val="24"/>
          <w:szCs w:val="24"/>
          <w:lang w:val="en-US" w:eastAsia="en-GB"/>
        </w:rPr>
        <w:t xml:space="preserve">The smaller clusters also provide meaningful insights. Cluster 10 (Late-specialized) includes ORF39 and </w:t>
      </w:r>
      <w:proofErr w:type="gramStart"/>
      <w:r w:rsidRPr="006D0604">
        <w:rPr>
          <w:rFonts w:ascii="Times New Roman" w:eastAsia="Times New Roman" w:hAnsi="Times New Roman" w:cs="Times New Roman"/>
          <w:color w:val="7030A0"/>
          <w:sz w:val="24"/>
          <w:szCs w:val="24"/>
          <w:lang w:val="en-US" w:eastAsia="en-GB"/>
        </w:rPr>
        <w:t>ORF45,</w:t>
      </w:r>
      <w:proofErr w:type="gramEnd"/>
      <w:r w:rsidRPr="006D0604">
        <w:rPr>
          <w:rFonts w:ascii="Times New Roman" w:eastAsia="Times New Roman" w:hAnsi="Times New Roman" w:cs="Times New Roman"/>
          <w:color w:val="7030A0"/>
          <w:sz w:val="24"/>
          <w:szCs w:val="24"/>
          <w:lang w:val="en-US" w:eastAsia="en-GB"/>
        </w:rPr>
        <w:t xml:space="preserve"> representing genes with specific Late-phase functions that are highly coordinated yet distinct from other Late-dominant clusters. Cluster 11 (ORF64-specific) uniquely contains ORF64, a key Immediate-Early transcriptional regulator, whose distinct TES dynamics reflect its essential and early role in modulating viral transcription. These smaller clusters highlight unique regulatory strategies that may differentiate genes with specialized functions or kinetic profiles. Cluster 4 (E/L-mixed-small), though containing fewer genes, captures nuanced overlaps between Early and Late TES dynamics.</w:t>
      </w:r>
      <w:r w:rsidR="00F35F37" w:rsidRPr="006D0604">
        <w:rPr>
          <w:rFonts w:ascii="Times New Roman" w:eastAsia="Times New Roman" w:hAnsi="Times New Roman" w:cs="Times New Roman"/>
          <w:color w:val="7030A0"/>
          <w:sz w:val="24"/>
          <w:szCs w:val="24"/>
          <w:lang w:val="en-US" w:eastAsia="en-GB"/>
        </w:rPr>
        <w:t xml:space="preserve"> </w:t>
      </w:r>
      <w:r w:rsidRPr="006D0604">
        <w:rPr>
          <w:rFonts w:ascii="Times New Roman" w:eastAsia="Times New Roman" w:hAnsi="Times New Roman" w:cs="Times New Roman"/>
          <w:color w:val="7030A0"/>
          <w:sz w:val="24"/>
          <w:szCs w:val="24"/>
          <w:lang w:val="en-US" w:eastAsia="en-GB"/>
        </w:rPr>
        <w:t>This analysis emphasizes both the modular nature of TES regulation and the significant deviations from the classical IE/E/L framework, offering a refined understanding of transcription termination during viral infection.</w:t>
      </w:r>
    </w:p>
    <w:p w14:paraId="59F8D47D" w14:textId="77777777" w:rsidR="00BE1D23" w:rsidRPr="006D0604" w:rsidRDefault="00BE1D23" w:rsidP="00CC6D20">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Linking TSS and TES Sites</w:t>
      </w:r>
    </w:p>
    <w:p w14:paraId="68A07EF0" w14:textId="373DD3F3" w:rsidR="00CC6D20" w:rsidRPr="006D0604" w:rsidRDefault="00CC6D20" w:rsidP="00CC6D20">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lastRenderedPageBreak/>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 xml:space="preserve">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6D0604">
        <w:rPr>
          <w:rFonts w:ascii="Times New Roman" w:hAnsi="Times New Roman"/>
          <w:sz w:val="24"/>
          <w:lang w:val="en-US"/>
        </w:rPr>
        <w:t>multicistroni</w:t>
      </w:r>
      <w:r w:rsidR="00583A36" w:rsidRPr="006D0604">
        <w:rPr>
          <w:rFonts w:ascii="Times New Roman" w:hAnsi="Times New Roman"/>
          <w:sz w:val="24"/>
          <w:lang w:val="en-US"/>
        </w:rPr>
        <w:t>c</w:t>
      </w:r>
      <w:proofErr w:type="spellEnd"/>
      <w:r w:rsidR="00583A36" w:rsidRPr="006D0604">
        <w:rPr>
          <w:rFonts w:ascii="Times New Roman" w:hAnsi="Times New Roman"/>
          <w:sz w:val="24"/>
          <w:lang w:val="en-US"/>
        </w:rPr>
        <w:t xml:space="preserve"> transcripts, or other factors. </w:t>
      </w:r>
      <w:r w:rsidR="00583A36" w:rsidRPr="006D0604">
        <w:rPr>
          <w:rFonts w:ascii="Times New Roman" w:hAnsi="Times New Roman"/>
          <w:b/>
          <w:sz w:val="24"/>
          <w:lang w:val="en-US"/>
        </w:rPr>
        <w:t xml:space="preserve">Figure </w:t>
      </w:r>
      <w:r w:rsidR="005035FA" w:rsidRPr="006D0604">
        <w:rPr>
          <w:rFonts w:ascii="Times New Roman" w:hAnsi="Times New Roman"/>
          <w:b/>
          <w:sz w:val="24"/>
          <w:lang w:val="en-US"/>
        </w:rPr>
        <w:t>3</w:t>
      </w:r>
      <w:r w:rsidR="00583A36" w:rsidRPr="006D0604">
        <w:rPr>
          <w:rFonts w:ascii="Times New Roman" w:eastAsia="Times New Roman" w:hAnsi="Times New Roman" w:cs="Times New Roman"/>
          <w:color w:val="7030A0"/>
          <w:sz w:val="24"/>
          <w:szCs w:val="24"/>
          <w:lang w:val="en-US" w:eastAsia="en-GB"/>
        </w:rPr>
        <w:t xml:space="preserve"> shows each genes abundance during the course of the infection, as assed by the viral-read normalized canonical transcript counts, acc</w:t>
      </w:r>
      <w:r w:rsidR="005035FA" w:rsidRPr="006D0604">
        <w:rPr>
          <w:rFonts w:ascii="Times New Roman" w:eastAsia="Times New Roman" w:hAnsi="Times New Roman" w:cs="Times New Roman"/>
          <w:color w:val="7030A0"/>
          <w:sz w:val="24"/>
          <w:szCs w:val="24"/>
          <w:lang w:val="en-US" w:eastAsia="en-GB"/>
        </w:rPr>
        <w:t>ording to their kinetic classes.</w:t>
      </w:r>
    </w:p>
    <w:p w14:paraId="0B64FD69" w14:textId="42BFB9C3" w:rsidR="00DA0766" w:rsidRPr="006D0604" w:rsidRDefault="00CC6D20" w:rsidP="00181FD0">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w:t>
      </w:r>
      <w:proofErr w:type="gramStart"/>
      <w:r w:rsidRPr="006D0604">
        <w:rPr>
          <w:rFonts w:ascii="Times New Roman" w:hAnsi="Times New Roman"/>
          <w:sz w:val="24"/>
          <w:lang w:val="en-US"/>
        </w:rPr>
        <w:t>could often be attributed</w:t>
      </w:r>
      <w:proofErr w:type="gramEnd"/>
      <w:r w:rsidRPr="006D0604">
        <w:rPr>
          <w:rFonts w:ascii="Times New Roman" w:hAnsi="Times New Roman"/>
          <w:sz w:val="24"/>
          <w:lang w:val="en-US"/>
        </w:rPr>
        <w:t xml:space="preserve">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w:t>
      </w:r>
      <w:proofErr w:type="spellStart"/>
      <w:r w:rsidRPr="006D0604">
        <w:rPr>
          <w:rFonts w:ascii="Times New Roman" w:hAnsi="Times New Roman"/>
          <w:sz w:val="24"/>
          <w:lang w:val="en-US"/>
        </w:rPr>
        <w:t>multicistronic</w:t>
      </w:r>
      <w:proofErr w:type="spellEnd"/>
      <w:r w:rsidRPr="006D0604">
        <w:rPr>
          <w:rFonts w:ascii="Times New Roman" w:hAnsi="Times New Roman"/>
          <w:sz w:val="24"/>
          <w:lang w:val="en-US"/>
        </w:rPr>
        <w:t xml:space="preserve"> and overlapping transcripts</w:t>
      </w:r>
      <w:r w:rsidR="00477F2F" w:rsidRPr="006D0604">
        <w:rPr>
          <w:rFonts w:ascii="Times New Roman" w:hAnsi="Times New Roman"/>
          <w:sz w:val="24"/>
          <w:lang w:val="en-US"/>
        </w:rPr>
        <w:t xml:space="preserve"> </w:t>
      </w:r>
      <w:r w:rsidR="00477F2F" w:rsidRPr="006D0604">
        <w:rPr>
          <w:rFonts w:ascii="Times New Roman" w:eastAsia="Times New Roman" w:hAnsi="Times New Roman" w:cs="Times New Roman"/>
          <w:b/>
          <w:color w:val="7030A0"/>
          <w:sz w:val="24"/>
          <w:szCs w:val="24"/>
          <w:lang w:val="en-US" w:eastAsia="en-GB"/>
        </w:rPr>
        <w:t>(</w:t>
      </w:r>
      <w:r w:rsidR="00477F2F" w:rsidRPr="006D0604">
        <w:rPr>
          <w:rFonts w:ascii="Times New Roman" w:hAnsi="Times New Roman"/>
          <w:b/>
          <w:color w:val="7030A0"/>
          <w:sz w:val="24"/>
          <w:lang w:val="en-US"/>
        </w:rPr>
        <w:t xml:space="preserve">Figure </w:t>
      </w:r>
      <w:r w:rsidR="005035FA" w:rsidRPr="006D0604">
        <w:rPr>
          <w:rFonts w:ascii="Times New Roman" w:hAnsi="Times New Roman"/>
          <w:b/>
          <w:color w:val="7030A0"/>
          <w:sz w:val="24"/>
          <w:lang w:val="en-US"/>
        </w:rPr>
        <w:t>4 and Supplementary Figure S7</w:t>
      </w:r>
      <w:r w:rsidR="00477F2F" w:rsidRPr="006D0604">
        <w:rPr>
          <w:rFonts w:ascii="Times New Roman" w:eastAsia="Times New Roman" w:hAnsi="Times New Roman" w:cs="Times New Roman"/>
          <w:color w:val="7030A0"/>
          <w:sz w:val="24"/>
          <w:szCs w:val="24"/>
          <w:lang w:val="en-US" w:eastAsia="en-GB"/>
        </w:rPr>
        <w:t>)</w:t>
      </w:r>
      <w:r w:rsidRPr="006D0604">
        <w:rPr>
          <w:rFonts w:ascii="Times New Roman" w:hAnsi="Times New Roman"/>
          <w:color w:val="7030A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w:t>
      </w:r>
      <w:proofErr w:type="gramStart"/>
      <w:r w:rsidR="00DA0766" w:rsidRPr="006D0604">
        <w:rPr>
          <w:rFonts w:ascii="Times New Roman" w:hAnsi="Times New Roman"/>
          <w:sz w:val="24"/>
          <w:lang w:val="en-US"/>
        </w:rPr>
        <w:t>4</w:t>
      </w:r>
      <w:proofErr w:type="gramEnd"/>
      <w:r w:rsidR="00DA0766" w:rsidRPr="006D0604">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9A541D" w:rsidRPr="006D0604">
        <w:rPr>
          <w:rFonts w:ascii="Times New Roman" w:hAnsi="Times New Roman"/>
          <w:b/>
          <w:color w:val="7030A0"/>
          <w:sz w:val="24"/>
          <w:lang w:val="en-US"/>
        </w:rPr>
        <w:t xml:space="preserve">Figure 4 </w:t>
      </w:r>
      <w:r w:rsidR="00B04A2F" w:rsidRPr="006D0604">
        <w:rPr>
          <w:rFonts w:ascii="Times New Roman" w:hAnsi="Times New Roman"/>
          <w:b/>
          <w:color w:val="7030A0"/>
          <w:sz w:val="24"/>
          <w:lang w:val="en-US"/>
        </w:rPr>
        <w:t>A</w:t>
      </w:r>
      <w:r w:rsidR="009A541D" w:rsidRPr="006D0604">
        <w:rPr>
          <w:rFonts w:ascii="Times New Roman" w:hAnsi="Times New Roman"/>
          <w:b/>
          <w:color w:val="7030A0"/>
          <w:sz w:val="24"/>
          <w:lang w:val="en-US"/>
        </w:rPr>
        <w:t xml:space="preserve">) </w:t>
      </w:r>
      <w:r w:rsidR="00DA0766" w:rsidRPr="006D0604">
        <w:rPr>
          <w:rFonts w:ascii="Times New Roman" w:hAnsi="Times New Roman"/>
          <w:sz w:val="24"/>
          <w:lang w:val="en-US"/>
        </w:rPr>
        <w:t xml:space="preserve">and possible transcriptional noise from other non-validated TSSs in this region. In the case of ORF50, this </w:t>
      </w:r>
      <w:proofErr w:type="gramStart"/>
      <w:r w:rsidR="00DA0766" w:rsidRPr="006D0604">
        <w:rPr>
          <w:rFonts w:ascii="Times New Roman" w:hAnsi="Times New Roman"/>
          <w:sz w:val="24"/>
          <w:lang w:val="en-US"/>
        </w:rPr>
        <w:t>could be attributed</w:t>
      </w:r>
      <w:proofErr w:type="gramEnd"/>
      <w:r w:rsidR="00DA0766" w:rsidRPr="006D0604">
        <w:rPr>
          <w:rFonts w:ascii="Times New Roman" w:hAnsi="Times New Roman"/>
          <w:sz w:val="24"/>
          <w:lang w:val="en-US"/>
        </w:rPr>
        <w:t xml:space="preserve">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 xml:space="preserve">Conversely, ORF67 (Late), which showed an early TSS peak, had TES dynamics more consistent with its late gene classification. </w:t>
      </w:r>
      <w:proofErr w:type="gramStart"/>
      <w:r w:rsidR="00DA0766" w:rsidRPr="006D0604">
        <w:rPr>
          <w:rFonts w:ascii="Times New Roman" w:hAnsi="Times New Roman"/>
          <w:sz w:val="24"/>
          <w:lang w:val="en-US"/>
        </w:rPr>
        <w:t>And</w:t>
      </w:r>
      <w:proofErr w:type="gramEnd"/>
      <w:r w:rsidR="00DA0766" w:rsidRPr="006D0604">
        <w:rPr>
          <w:rFonts w:ascii="Times New Roman" w:hAnsi="Times New Roman"/>
          <w:sz w:val="24"/>
          <w:lang w:val="en-US"/>
        </w:rPr>
        <w:t xml:space="preserve">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DA0766">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3C5A4D62" w14:textId="77777777" w:rsidR="00DA0766" w:rsidRPr="006D0604" w:rsidRDefault="00DA0766" w:rsidP="00DA0766">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Such discrepancies underscore the complexity of viral gene regulation at the transcript’s endpoints and suggest that different levels of control—initiation and termination—may be modulated independently or influenced by overlapping transcriptional programs.</w:t>
      </w:r>
    </w:p>
    <w:p w14:paraId="4DBDA0D3" w14:textId="048DD5CA" w:rsidR="00A562F2" w:rsidRPr="006D0604" w:rsidRDefault="00A562F2" w:rsidP="00A562F2">
      <w:pPr>
        <w:spacing w:after="120" w:line="240" w:lineRule="auto"/>
        <w:jc w:val="both"/>
        <w:outlineLvl w:val="2"/>
        <w:rPr>
          <w:rFonts w:ascii="Times New Roman" w:hAnsi="Times New Roman"/>
          <w:b/>
          <w:i/>
          <w:color w:val="7030A0"/>
          <w:sz w:val="24"/>
          <w:lang w:val="en-US"/>
        </w:rPr>
      </w:pPr>
      <w:r w:rsidRPr="006D0604">
        <w:rPr>
          <w:rFonts w:ascii="Times New Roman" w:hAnsi="Times New Roman"/>
          <w:b/>
          <w:i/>
          <w:color w:val="7030A0"/>
          <w:sz w:val="24"/>
          <w:lang w:val="en-US"/>
        </w:rPr>
        <w:t>Gene-Level Clustering of Canonical Transcripts</w:t>
      </w:r>
    </w:p>
    <w:p w14:paraId="7DE04285" w14:textId="0FD389D5" w:rsidR="00A562F2" w:rsidRPr="006D0604" w:rsidRDefault="00A562F2" w:rsidP="00A562F2">
      <w:pPr>
        <w:spacing w:after="120" w:line="240" w:lineRule="auto"/>
        <w:jc w:val="both"/>
        <w:outlineLvl w:val="2"/>
        <w:rPr>
          <w:rFonts w:ascii="Times New Roman" w:hAnsi="Times New Roman"/>
          <w:color w:val="7030A0"/>
          <w:sz w:val="24"/>
          <w:lang w:val="en-US"/>
        </w:rPr>
      </w:pPr>
      <w:r w:rsidRPr="006D0604">
        <w:rPr>
          <w:rFonts w:ascii="Times New Roman" w:hAnsi="Times New Roman"/>
          <w:color w:val="7030A0"/>
          <w:sz w:val="24"/>
          <w:lang w:val="en-US"/>
        </w:rPr>
        <w:t>Clustering of canonical full-length transcripts (those with defined TSSs and TESs) reveals a nuanced temporal landscape</w:t>
      </w:r>
      <w:r w:rsidR="005035FA" w:rsidRPr="006D0604">
        <w:rPr>
          <w:rFonts w:ascii="Times New Roman" w:hAnsi="Times New Roman"/>
          <w:color w:val="7030A0"/>
          <w:sz w:val="24"/>
          <w:lang w:val="en-US"/>
        </w:rPr>
        <w:t xml:space="preserve">. </w:t>
      </w:r>
      <w:r w:rsidR="005035FA" w:rsidRPr="006D0604">
        <w:rPr>
          <w:rFonts w:ascii="Times New Roman" w:eastAsia="Times New Roman" w:hAnsi="Times New Roman" w:cs="Times New Roman"/>
          <w:b/>
          <w:color w:val="7030A0"/>
          <w:sz w:val="24"/>
          <w:szCs w:val="24"/>
          <w:lang w:val="en-US" w:eastAsia="en-GB"/>
        </w:rPr>
        <w:t xml:space="preserve">Figure </w:t>
      </w:r>
      <w:r w:rsidR="00285852" w:rsidRPr="006D0604">
        <w:rPr>
          <w:rFonts w:ascii="Times New Roman" w:eastAsia="Times New Roman" w:hAnsi="Times New Roman" w:cs="Times New Roman"/>
          <w:b/>
          <w:color w:val="7030A0"/>
          <w:sz w:val="24"/>
          <w:szCs w:val="24"/>
          <w:lang w:val="en-US" w:eastAsia="en-GB"/>
        </w:rPr>
        <w:t>5</w:t>
      </w:r>
      <w:r w:rsidR="005035FA" w:rsidRPr="006D0604">
        <w:rPr>
          <w:rFonts w:ascii="Times New Roman" w:eastAsia="Times New Roman" w:hAnsi="Times New Roman" w:cs="Times New Roman"/>
          <w:color w:val="7030A0"/>
          <w:sz w:val="24"/>
          <w:szCs w:val="24"/>
          <w:lang w:val="en-US" w:eastAsia="en-GB"/>
        </w:rPr>
        <w:t xml:space="preserve"> shows the genes according to their de-novo kinetic </w:t>
      </w:r>
      <w:proofErr w:type="spellStart"/>
      <w:r w:rsidR="005035FA" w:rsidRPr="006D0604">
        <w:rPr>
          <w:rFonts w:ascii="Times New Roman" w:eastAsia="Times New Roman" w:hAnsi="Times New Roman" w:cs="Times New Roman"/>
          <w:color w:val="7030A0"/>
          <w:sz w:val="24"/>
          <w:szCs w:val="24"/>
          <w:lang w:val="en-US" w:eastAsia="en-GB"/>
        </w:rPr>
        <w:t>clusterings</w:t>
      </w:r>
      <w:proofErr w:type="spellEnd"/>
      <w:r w:rsidR="005035FA" w:rsidRPr="006D0604">
        <w:rPr>
          <w:rFonts w:ascii="Times New Roman" w:eastAsia="Times New Roman" w:hAnsi="Times New Roman" w:cs="Times New Roman"/>
          <w:color w:val="7030A0"/>
          <w:sz w:val="24"/>
          <w:szCs w:val="24"/>
          <w:lang w:val="en-US" w:eastAsia="en-GB"/>
        </w:rPr>
        <w:t>.</w:t>
      </w:r>
      <w:r w:rsidR="005035FA" w:rsidRPr="006D0604">
        <w:rPr>
          <w:rFonts w:ascii="Times New Roman" w:hAnsi="Times New Roman"/>
          <w:color w:val="7030A0"/>
          <w:sz w:val="24"/>
          <w:lang w:val="en-US"/>
        </w:rPr>
        <w:t xml:space="preserve"> </w:t>
      </w:r>
      <w:r w:rsidRPr="006D0604">
        <w:rPr>
          <w:rFonts w:ascii="Times New Roman" w:hAnsi="Times New Roman"/>
          <w:color w:val="7030A0"/>
          <w:sz w:val="24"/>
          <w:lang w:val="en-US"/>
        </w:rPr>
        <w:t xml:space="preserve">Cluster_1, featuring a mix of early (E) genes (e.g., ORF20, ORF21, ORF31, ORF61) and some late (L) genes (ORF9, ORF38, ORF50) and unknown-timing genes, peaks around 2–4 hpi, indicating “leaky-late” activity within an early backdrop. Cluster_2 predominantly hosts L genes (ORF11, ORF14, ORF18, ORF26, ORF28, ORF29, ORF3, ORF39, ORF40, ORF68, ORF73, ORF76) plus a few unknowns (ORF2, ORF75), aligning with a robust late-phase expression wave emerging after 6–8 hpi. Cluster_3, primarily E genes (ORF5, ORF7, ORF30, ORF53, ORF63) alongside L genes (ORF10, ORF17), peaks early (2–4 hpi) and underscores the temporal overlap between replication and assembly factors. Cluster_5 and Cluster_6 are large, late-dominated clusters comprising structural and packaging genes (e.g., ORF22, ORF23, ORF35, ORF41, ORF48, ORF52, ORF57, </w:t>
      </w:r>
      <w:proofErr w:type="gramStart"/>
      <w:r w:rsidRPr="006D0604">
        <w:rPr>
          <w:rFonts w:ascii="Times New Roman" w:hAnsi="Times New Roman"/>
          <w:color w:val="7030A0"/>
          <w:sz w:val="24"/>
          <w:lang w:val="en-US"/>
        </w:rPr>
        <w:t>ORF72</w:t>
      </w:r>
      <w:proofErr w:type="gramEnd"/>
      <w:r w:rsidRPr="006D0604">
        <w:rPr>
          <w:rFonts w:ascii="Times New Roman" w:hAnsi="Times New Roman"/>
          <w:color w:val="7030A0"/>
          <w:sz w:val="24"/>
          <w:lang w:val="en-US"/>
        </w:rPr>
        <w:t xml:space="preserve">) that ramp up in mid-to-late infection, reflecting sustained production of </w:t>
      </w:r>
      <w:proofErr w:type="spellStart"/>
      <w:r w:rsidRPr="006D0604">
        <w:rPr>
          <w:rFonts w:ascii="Times New Roman" w:hAnsi="Times New Roman"/>
          <w:color w:val="7030A0"/>
          <w:sz w:val="24"/>
          <w:lang w:val="en-US"/>
        </w:rPr>
        <w:t>virion</w:t>
      </w:r>
      <w:proofErr w:type="spellEnd"/>
      <w:r w:rsidRPr="006D0604">
        <w:rPr>
          <w:rFonts w:ascii="Times New Roman" w:hAnsi="Times New Roman"/>
          <w:color w:val="7030A0"/>
          <w:sz w:val="24"/>
          <w:lang w:val="en-US"/>
        </w:rPr>
        <w:t xml:space="preserve"> components.</w:t>
      </w:r>
    </w:p>
    <w:p w14:paraId="2B690C42" w14:textId="4421B62C" w:rsidR="00840A1C" w:rsidRPr="006D0604" w:rsidRDefault="00A562F2" w:rsidP="00A562F2">
      <w:pPr>
        <w:spacing w:after="120" w:line="240" w:lineRule="auto"/>
        <w:jc w:val="both"/>
        <w:outlineLvl w:val="2"/>
        <w:rPr>
          <w:rFonts w:ascii="Times New Roman" w:hAnsi="Times New Roman"/>
          <w:sz w:val="24"/>
          <w:lang w:val="en-US"/>
        </w:rPr>
      </w:pPr>
      <w:r w:rsidRPr="006D0604">
        <w:rPr>
          <w:rFonts w:ascii="Times New Roman" w:hAnsi="Times New Roman"/>
          <w:color w:val="7030A0"/>
          <w:sz w:val="24"/>
          <w:lang w:val="en-US"/>
        </w:rPr>
        <w:t xml:space="preserve">Smaller clusters, such as Cluster_4 and Cluster_12, show mixed or shifted kinetics in a few genes, while individual outliers highlight unique patterns. Notably, the sole immediate-early gene, ORF64 (in Cluster_10), had no detected canonical full-length transcripts at </w:t>
      </w:r>
      <w:proofErr w:type="gramStart"/>
      <w:r w:rsidRPr="006D0604">
        <w:rPr>
          <w:rFonts w:ascii="Times New Roman" w:hAnsi="Times New Roman"/>
          <w:color w:val="7030A0"/>
          <w:sz w:val="24"/>
          <w:lang w:val="en-US"/>
        </w:rPr>
        <w:t>1</w:t>
      </w:r>
      <w:proofErr w:type="gramEnd"/>
      <w:r w:rsidRPr="006D0604">
        <w:rPr>
          <w:rFonts w:ascii="Times New Roman" w:hAnsi="Times New Roman"/>
          <w:color w:val="7030A0"/>
          <w:sz w:val="24"/>
          <w:lang w:val="en-US"/>
        </w:rPr>
        <w:t xml:space="preserve"> hpi, likely due to technical difficulties in capturing such a long RNA intact so early. Collectively, these clusters confirm that while the IE/E/L scheme offers a broad framework, actual gene expression patterns form a </w:t>
      </w:r>
      <w:r w:rsidRPr="006D0604">
        <w:rPr>
          <w:rFonts w:ascii="Times New Roman" w:hAnsi="Times New Roman"/>
          <w:color w:val="7030A0"/>
          <w:sz w:val="24"/>
          <w:lang w:val="en-US"/>
        </w:rPr>
        <w:lastRenderedPageBreak/>
        <w:t>continuous and overlapping temporal gradient</w:t>
      </w:r>
      <w:r w:rsidRPr="006D0604">
        <w:rPr>
          <w:rFonts w:ascii="Times New Roman" w:hAnsi="Times New Roman"/>
          <w:sz w:val="24"/>
          <w:lang w:val="en-US"/>
        </w:rPr>
        <w:t>.</w:t>
      </w:r>
      <w:r w:rsidR="006834E2" w:rsidRPr="006D0604">
        <w:rPr>
          <w:rFonts w:ascii="Times New Roman" w:hAnsi="Times New Roman"/>
          <w:b/>
          <w:sz w:val="24"/>
          <w:lang w:val="en-US"/>
        </w:rPr>
        <w:t xml:space="preserve"> </w:t>
      </w:r>
      <w:r w:rsidR="006834E2" w:rsidRPr="006D0604">
        <w:rPr>
          <w:rFonts w:ascii="Times New Roman" w:hAnsi="Times New Roman"/>
          <w:b/>
          <w:color w:val="7030A0"/>
          <w:sz w:val="24"/>
          <w:lang w:val="en-US"/>
        </w:rPr>
        <w:t>Supplementary Figure S8</w:t>
      </w:r>
      <w:r w:rsidR="006834E2" w:rsidRPr="006D0604">
        <w:rPr>
          <w:rFonts w:ascii="Times New Roman" w:hAnsi="Times New Roman"/>
          <w:color w:val="7030A0"/>
          <w:sz w:val="24"/>
          <w:lang w:val="en-US"/>
        </w:rPr>
        <w:t xml:space="preserve"> shows the de-novo cluster memberships of each gene, along with their kinetic classes.</w:t>
      </w:r>
    </w:p>
    <w:p w14:paraId="7A870EAB" w14:textId="77777777" w:rsidR="00F35F37" w:rsidRPr="006D0604" w:rsidRDefault="00F35F37" w:rsidP="00F35F37">
      <w:pPr>
        <w:spacing w:after="120" w:line="240" w:lineRule="auto"/>
        <w:jc w:val="both"/>
        <w:rPr>
          <w:rFonts w:ascii="Times New Roman" w:hAnsi="Times New Roman"/>
          <w:color w:val="7030A0"/>
          <w:sz w:val="24"/>
          <w:lang w:val="en-US"/>
        </w:rPr>
      </w:pPr>
      <w:r w:rsidRPr="006D0604">
        <w:rPr>
          <w:rFonts w:ascii="Times New Roman" w:hAnsi="Times New Roman"/>
          <w:color w:val="7030A0"/>
          <w:sz w:val="24"/>
          <w:lang w:val="en-US"/>
        </w:rPr>
        <w:t>In merging these analyses, we find a consistent narrative: while many EHV-1 genes follow the classical IE, E, and L progression, a subset of genes display more complex or hybrid kinetics. The gene-level TSS analysis pinpoints individual timing anomalies, and the clustering approach places these anomalies into a broader context, revealing that they form part of a spectrum of overlapping transcriptional waves rather than discrete phases. Together, these observations suggest that EHV-1 gene regulation is multifaceted, with certain genes bridging temporal classes and potentially serving specialized regulatory or structural roles at unconventional times during infection.</w:t>
      </w:r>
    </w:p>
    <w:p w14:paraId="2A4AA95D" w14:textId="77777777" w:rsidR="00F35F37" w:rsidRPr="006D0604" w:rsidRDefault="00F35F37" w:rsidP="00F35F37">
      <w:pPr>
        <w:spacing w:after="120" w:line="240" w:lineRule="auto"/>
        <w:jc w:val="both"/>
        <w:outlineLvl w:val="2"/>
        <w:rPr>
          <w:rFonts w:ascii="Times New Roman" w:hAnsi="Times New Roman"/>
          <w:sz w:val="24"/>
          <w:lang w:val="en-US"/>
        </w:rPr>
      </w:pPr>
    </w:p>
    <w:p w14:paraId="0893A87A" w14:textId="77777777" w:rsidR="0075651D" w:rsidRPr="006D0604" w:rsidRDefault="0075651D">
      <w:pPr>
        <w:rPr>
          <w:rFonts w:ascii="Times New Roman" w:hAnsi="Times New Roman"/>
          <w:sz w:val="24"/>
          <w:lang w:val="en-US"/>
        </w:rPr>
      </w:pPr>
      <w:r w:rsidRPr="006D0604">
        <w:rPr>
          <w:rFonts w:ascii="Times New Roman" w:hAnsi="Times New Roman"/>
          <w:sz w:val="24"/>
          <w:lang w:val="en-US"/>
        </w:rPr>
        <w:br w:type="page"/>
      </w:r>
    </w:p>
    <w:p w14:paraId="5A163403" w14:textId="3A114974" w:rsidR="00F321E8" w:rsidRPr="006D0604" w:rsidRDefault="00BE613B"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lastRenderedPageBreak/>
        <w:t>Dynamics</w:t>
      </w:r>
      <w:r w:rsidR="00F321E8" w:rsidRPr="006D0604">
        <w:rPr>
          <w:rFonts w:ascii="Times New Roman" w:hAnsi="Times New Roman" w:cs="Times New Roman"/>
          <w:b/>
          <w:sz w:val="24"/>
          <w:szCs w:val="24"/>
          <w:lang w:val="en-US"/>
        </w:rPr>
        <w:t xml:space="preserve"> </w:t>
      </w:r>
      <w:r w:rsidR="00E84171" w:rsidRPr="006D0604">
        <w:rPr>
          <w:rFonts w:ascii="Times New Roman" w:hAnsi="Times New Roman" w:cs="Times New Roman"/>
          <w:b/>
          <w:sz w:val="24"/>
          <w:szCs w:val="24"/>
          <w:lang w:val="en-US"/>
        </w:rPr>
        <w:t>of Transcriptional Overlaps, Splicing and Transcript Isoforms</w:t>
      </w:r>
    </w:p>
    <w:p w14:paraId="65F1D73F" w14:textId="3F62B540" w:rsidR="00AE2DD3" w:rsidRPr="006D0604" w:rsidRDefault="00AE2DD3" w:rsidP="00AE2DD3">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Pr="006D0604">
        <w:rPr>
          <w:rFonts w:ascii="Times New Roman" w:eastAsia="Times New Roman" w:hAnsi="Times New Roman" w:cs="Times New Roman"/>
          <w:b/>
          <w:bCs/>
          <w:i/>
          <w:sz w:val="24"/>
          <w:szCs w:val="24"/>
          <w:lang w:val="en-US" w:eastAsia="en-GB"/>
        </w:rPr>
        <w:t xml:space="preserve">Spliced Transcript </w:t>
      </w:r>
      <w:r w:rsidR="00E84171" w:rsidRPr="006D0604">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0F5263">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t>
      </w:r>
      <w:proofErr w:type="gramStart"/>
      <w:r w:rsidRPr="006D0604">
        <w:rPr>
          <w:rFonts w:ascii="Times New Roman" w:hAnsi="Times New Roman"/>
          <w:sz w:val="24"/>
          <w:lang w:val="en-US"/>
        </w:rPr>
        <w:t>were previously identified</w:t>
      </w:r>
      <w:proofErr w:type="gramEnd"/>
      <w:r w:rsidRPr="006D0604">
        <w:rPr>
          <w:rFonts w:ascii="Times New Roman" w:hAnsi="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72E36D50" w14:textId="32CF01B0" w:rsidR="004F7DEE" w:rsidRPr="006D0604" w:rsidRDefault="00B04A2F" w:rsidP="00AE2DD3">
      <w:pPr>
        <w:spacing w:after="120" w:line="240" w:lineRule="auto"/>
        <w:jc w:val="both"/>
        <w:rPr>
          <w:rFonts w:ascii="Times New Roman" w:hAnsi="Times New Roman"/>
          <w:sz w:val="24"/>
          <w:lang w:val="en-US"/>
        </w:rPr>
      </w:pPr>
      <w:proofErr w:type="gramStart"/>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 xml:space="preserve"> </w:t>
      </w:r>
      <w:r w:rsidRPr="006D0604">
        <w:rPr>
          <w:rFonts w:ascii="Times New Roman" w:hAnsi="Times New Roman"/>
          <w:b/>
          <w:sz w:val="24"/>
          <w:lang w:val="en-US"/>
        </w:rPr>
        <w:t>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w:t>
      </w:r>
      <w:proofErr w:type="gramEnd"/>
      <w:r w:rsidR="00A418B0" w:rsidRPr="006D0604">
        <w:rPr>
          <w:rFonts w:ascii="Times New Roman" w:hAnsi="Times New Roman"/>
          <w:sz w:val="24"/>
          <w:lang w:val="en-US"/>
        </w:rPr>
        <w:t xml:space="preserve"> Other non-spliced isoforms also elevated compared to the canonic ORF9 transcript, which dropped from 100</w:t>
      </w:r>
      <w:proofErr w:type="gramStart"/>
      <w:r w:rsidR="00A418B0" w:rsidRPr="006D0604">
        <w:rPr>
          <w:rFonts w:ascii="Times New Roman" w:hAnsi="Times New Roman"/>
          <w:sz w:val="24"/>
          <w:lang w:val="en-US"/>
        </w:rPr>
        <w:t>%  early</w:t>
      </w:r>
      <w:proofErr w:type="gramEnd"/>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 xml:space="preserve"> 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 xml:space="preserve">The spliced transcripts TR148, TR150, TR152, TR154, and TR3 of ORF65 showed a common expression pattern. Their combined ratio peaked early at </w:t>
      </w:r>
      <w:proofErr w:type="gramStart"/>
      <w:r w:rsidR="00DE7020" w:rsidRPr="006D0604">
        <w:rPr>
          <w:rFonts w:ascii="Times New Roman" w:hAnsi="Times New Roman"/>
          <w:sz w:val="24"/>
          <w:lang w:val="en-US"/>
        </w:rPr>
        <w:t>2</w:t>
      </w:r>
      <w:proofErr w:type="gramEnd"/>
      <w:r w:rsidR="00DE7020" w:rsidRPr="006D0604">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 xml:space="preserve"> 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 xml:space="preserve">The canonical NOIR transcripts (NOIR-Canonic and NOIR-ORF65-PC-Canonic) showed higher expression at </w:t>
      </w:r>
      <w:proofErr w:type="spellStart"/>
      <w:r w:rsidR="00DE7020" w:rsidRPr="006D0604">
        <w:rPr>
          <w:rFonts w:ascii="Times New Roman" w:hAnsi="Times New Roman"/>
          <w:sz w:val="24"/>
          <w:lang w:val="en-US"/>
        </w:rPr>
        <w:t>all time</w:t>
      </w:r>
      <w:proofErr w:type="spellEnd"/>
      <w:r w:rsidR="00DE7020" w:rsidRPr="006D0604">
        <w:rPr>
          <w:rFonts w:ascii="Times New Roman" w:hAnsi="Times New Roman"/>
          <w:sz w:val="24"/>
          <w:lang w:val="en-US"/>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w:t>
      </w:r>
      <w:r w:rsidR="00DE7020" w:rsidRPr="006D0604">
        <w:rPr>
          <w:rFonts w:ascii="Times New Roman" w:hAnsi="Times New Roman"/>
          <w:b/>
          <w:sz w:val="24"/>
          <w:lang w:val="en-US"/>
        </w:rPr>
        <w:t xml:space="preserve"> </w:t>
      </w:r>
      <w:r w:rsidRPr="006D0604">
        <w:rPr>
          <w:rFonts w:ascii="Times New Roman" w:hAnsi="Times New Roman"/>
          <w:b/>
          <w:sz w:val="24"/>
          <w:lang w:val="en-US"/>
        </w:rPr>
        <w:t>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 xml:space="preserve">In ORF58, the canonical ORF58 transcript peaked at </w:t>
      </w:r>
      <w:proofErr w:type="gramStart"/>
      <w:r w:rsidR="004F7DEE" w:rsidRPr="006D0604">
        <w:rPr>
          <w:rFonts w:ascii="Times New Roman" w:hAnsi="Times New Roman"/>
          <w:sz w:val="24"/>
          <w:lang w:val="en-US"/>
        </w:rPr>
        <w:t>8</w:t>
      </w:r>
      <w:proofErr w:type="gramEnd"/>
      <w:r w:rsidR="004F7DEE" w:rsidRPr="006D0604">
        <w:rPr>
          <w:rFonts w:ascii="Times New Roman" w:hAnsi="Times New Roman"/>
          <w:sz w:val="24"/>
          <w:lang w:val="en-US"/>
        </w:rPr>
        <w:t xml:space="preserve">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w:t>
      </w:r>
      <w:r w:rsidR="004F7DEE" w:rsidRPr="006D0604">
        <w:rPr>
          <w:rFonts w:ascii="Times New Roman" w:hAnsi="Times New Roman"/>
          <w:b/>
          <w:sz w:val="24"/>
          <w:lang w:val="en-US"/>
        </w:rPr>
        <w:t xml:space="preserve"> </w:t>
      </w:r>
      <w:r w:rsidRPr="006D0604">
        <w:rPr>
          <w:rFonts w:ascii="Times New Roman" w:hAnsi="Times New Roman"/>
          <w:b/>
          <w:sz w:val="24"/>
          <w:lang w:val="en-US"/>
        </w:rPr>
        <w:t>E</w:t>
      </w:r>
      <w:r w:rsidR="004F7DEE" w:rsidRPr="006D0604">
        <w:rPr>
          <w:rFonts w:ascii="Times New Roman" w:hAnsi="Times New Roman"/>
          <w:sz w:val="24"/>
          <w:lang w:val="en-US"/>
        </w:rPr>
        <w:t>).</w:t>
      </w:r>
    </w:p>
    <w:p w14:paraId="356DB098" w14:textId="77777777" w:rsidR="00B04A2F" w:rsidRPr="006D0604" w:rsidRDefault="00B04A2F" w:rsidP="00E84171">
      <w:pPr>
        <w:spacing w:after="120" w:line="240" w:lineRule="auto"/>
        <w:jc w:val="both"/>
        <w:rPr>
          <w:rFonts w:ascii="Times New Roman" w:hAnsi="Times New Roman" w:cs="Times New Roman"/>
          <w:b/>
          <w:i/>
          <w:sz w:val="24"/>
          <w:szCs w:val="24"/>
          <w:lang w:val="en-US"/>
        </w:rPr>
      </w:pPr>
    </w:p>
    <w:p w14:paraId="2A0641C0" w14:textId="6743F728" w:rsidR="00E84171" w:rsidRPr="006D0604" w:rsidRDefault="00E84171" w:rsidP="00E84171">
      <w:pPr>
        <w:spacing w:after="120" w:line="240" w:lineRule="auto"/>
        <w:jc w:val="both"/>
        <w:rPr>
          <w:rFonts w:ascii="Times New Roman" w:hAnsi="Times New Roman" w:cs="Times New Roman"/>
          <w:b/>
          <w:i/>
          <w:sz w:val="24"/>
          <w:szCs w:val="24"/>
          <w:lang w:val="en-US"/>
        </w:rPr>
      </w:pPr>
      <w:r w:rsidRPr="006D0604">
        <w:rPr>
          <w:rFonts w:ascii="Times New Roman" w:hAnsi="Times New Roman" w:cs="Times New Roman"/>
          <w:b/>
          <w:i/>
          <w:sz w:val="24"/>
          <w:szCs w:val="24"/>
          <w:lang w:val="en-US"/>
        </w:rPr>
        <w:t>Dynamics of Transcriptional Overlaps and Isoform Switching in Selected Genes</w:t>
      </w:r>
    </w:p>
    <w:p w14:paraId="41804D03" w14:textId="4173A0FF" w:rsidR="00E84171" w:rsidRPr="006D0604" w:rsidRDefault="00E84171" w:rsidP="00E84171">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To gain a deeper understanding of the complexity </w:t>
      </w:r>
      <w:r w:rsidRPr="006D0604">
        <w:rPr>
          <w:rFonts w:ascii="Times New Roman" w:hAnsi="Times New Roman" w:cs="Times New Roman"/>
          <w:sz w:val="24"/>
          <w:szCs w:val="24"/>
          <w:lang w:val="en-US"/>
        </w:rPr>
        <w:t>of the transcriptional patterns in</w:t>
      </w:r>
      <w:r w:rsidRPr="006D0604">
        <w:rPr>
          <w:rFonts w:ascii="Times New Roman" w:hAnsi="Times New Roman" w:cs="Times New Roman"/>
          <w:sz w:val="24"/>
          <w:szCs w:val="24"/>
          <w:lang w:val="en-US"/>
        </w:rPr>
        <w:t xml:space="preserve"> EHV-1, we analyzed the kinetics of transcriptional overlaps and the relative abundance of transcript isoforms</w:t>
      </w:r>
      <w:r w:rsidRPr="006D0604">
        <w:rPr>
          <w:rFonts w:ascii="Times New Roman" w:hAnsi="Times New Roman" w:cs="Times New Roman"/>
          <w:sz w:val="24"/>
          <w:szCs w:val="24"/>
          <w:lang w:val="en-US"/>
        </w:rPr>
        <w:t xml:space="preserve"> of genes</w:t>
      </w:r>
      <w:r w:rsidRPr="006D0604">
        <w:rPr>
          <w:rFonts w:ascii="Times New Roman" w:hAnsi="Times New Roman" w:cs="Times New Roman"/>
          <w:sz w:val="24"/>
          <w:szCs w:val="24"/>
          <w:lang w:val="en-US"/>
        </w:rPr>
        <w:t xml:space="preserve">.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xml:space="preserve">, we illustrate these transcripts and their shifting proportions, revealing that even canonical transcripts </w:t>
      </w:r>
      <w:proofErr w:type="gramStart"/>
      <w:r w:rsidRPr="006D0604">
        <w:rPr>
          <w:rFonts w:ascii="Times New Roman" w:hAnsi="Times New Roman" w:cs="Times New Roman"/>
          <w:sz w:val="24"/>
          <w:szCs w:val="24"/>
          <w:lang w:val="en-US"/>
        </w:rPr>
        <w:t>can be temporarily superseded</w:t>
      </w:r>
      <w:proofErr w:type="gramEnd"/>
      <w:r w:rsidRPr="006D0604">
        <w:rPr>
          <w:rFonts w:ascii="Times New Roman" w:hAnsi="Times New Roman" w:cs="Times New Roman"/>
          <w:sz w:val="24"/>
          <w:szCs w:val="24"/>
          <w:lang w:val="en-US"/>
        </w:rPr>
        <w:t xml:space="preserve"> by truncated or alternatively terminated isoforms, reflecting a finely controlled temporal program of viral gene expression.</w:t>
      </w:r>
    </w:p>
    <w:p w14:paraId="789B5D71" w14:textId="3BE4CFDE" w:rsidR="00BA7008" w:rsidRPr="006D0604" w:rsidRDefault="00B04A2F"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 xml:space="preserve"> 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w:t>
      </w:r>
      <w:proofErr w:type="gramStart"/>
      <w:r w:rsidR="00C712DD" w:rsidRPr="006D0604">
        <w:rPr>
          <w:rFonts w:ascii="Times New Roman" w:hAnsi="Times New Roman" w:cs="Times New Roman"/>
          <w:sz w:val="24"/>
          <w:szCs w:val="24"/>
          <w:lang w:val="en-US"/>
        </w:rPr>
        <w:t>ORF14</w:t>
      </w:r>
      <w:proofErr w:type="gramEnd"/>
      <w:r w:rsidR="00C712DD" w:rsidRPr="006D0604">
        <w:rPr>
          <w:rFonts w:ascii="Times New Roman" w:hAnsi="Times New Roman" w:cs="Times New Roman"/>
          <w:sz w:val="24"/>
          <w:szCs w:val="24"/>
          <w:lang w:val="en-US"/>
        </w:rPr>
        <w:t xml:space="preserve">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w:t>
      </w:r>
      <w:r w:rsidR="00C712DD" w:rsidRPr="006D0604">
        <w:rPr>
          <w:rFonts w:ascii="Times New Roman" w:hAnsi="Times New Roman" w:cs="Times New Roman"/>
          <w:sz w:val="24"/>
          <w:szCs w:val="24"/>
          <w:lang w:val="en-US"/>
        </w:rPr>
        <w:lastRenderedPageBreak/>
        <w:t xml:space="preserve">variant ORF14.5. The canonical isoform dominated early expression, peaking at 63.89% at </w:t>
      </w:r>
      <w:proofErr w:type="gramStart"/>
      <w:r w:rsidR="00C712DD" w:rsidRPr="006D0604">
        <w:rPr>
          <w:rFonts w:ascii="Times New Roman" w:hAnsi="Times New Roman" w:cs="Times New Roman"/>
          <w:sz w:val="24"/>
          <w:szCs w:val="24"/>
          <w:lang w:val="en-US"/>
        </w:rPr>
        <w:t>2</w:t>
      </w:r>
      <w:proofErr w:type="gramEnd"/>
      <w:r w:rsidR="00C712DD" w:rsidRPr="006D0604">
        <w:rPr>
          <w:rFonts w:ascii="Times New Roman" w:hAnsi="Times New Roman" w:cs="Times New Roman"/>
          <w:sz w:val="24"/>
          <w:szCs w:val="24"/>
          <w:lang w:val="en-US"/>
        </w:rPr>
        <w:t xml:space="preserve">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w:t>
      </w:r>
      <w:proofErr w:type="gramStart"/>
      <w:r w:rsidR="00C712DD" w:rsidRPr="006D0604">
        <w:rPr>
          <w:rFonts w:ascii="Times New Roman" w:hAnsi="Times New Roman" w:cs="Times New Roman"/>
          <w:sz w:val="24"/>
          <w:szCs w:val="24"/>
          <w:lang w:val="en-US"/>
        </w:rPr>
        <w:t>6</w:t>
      </w:r>
      <w:proofErr w:type="gramEnd"/>
      <w:r w:rsidR="00C712DD" w:rsidRPr="006D0604">
        <w:rPr>
          <w:rFonts w:ascii="Times New Roman" w:hAnsi="Times New Roman" w:cs="Times New Roman"/>
          <w:sz w:val="24"/>
          <w:szCs w:val="24"/>
          <w:lang w:val="en-US"/>
        </w:rPr>
        <w:t xml:space="preserve">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 xml:space="preserve"> E</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proofErr w:type="gramStart"/>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w:t>
      </w:r>
      <w:proofErr w:type="gramEnd"/>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 xml:space="preserve"> 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72628E12" w14:textId="77777777" w:rsidR="00DE1878" w:rsidRPr="006D0604" w:rsidRDefault="00DE1878" w:rsidP="00464F85">
      <w:pPr>
        <w:spacing w:after="120" w:line="240" w:lineRule="auto"/>
        <w:jc w:val="both"/>
        <w:rPr>
          <w:rFonts w:ascii="Times New Roman" w:hAnsi="Times New Roman" w:cs="Times New Roman"/>
          <w:sz w:val="24"/>
          <w:szCs w:val="24"/>
          <w:lang w:val="en-US"/>
        </w:rPr>
      </w:pPr>
    </w:p>
    <w:p w14:paraId="063D6DBB" w14:textId="0A842F9E" w:rsidR="00F0050D" w:rsidRPr="006D0604" w:rsidRDefault="00F0050D" w:rsidP="00464F85">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77899DC3" w:rsidR="000532CD" w:rsidRPr="006D0604" w:rsidRDefault="00645E23"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color w:val="7030A0"/>
          <w:sz w:val="24"/>
          <w:szCs w:val="24"/>
          <w:lang w:val="en-US"/>
        </w:rPr>
        <w:t>The replication origin-associated RNAs (</w:t>
      </w:r>
      <w:proofErr w:type="spellStart"/>
      <w:r w:rsidRPr="006D0604">
        <w:rPr>
          <w:rFonts w:ascii="Times New Roman" w:hAnsi="Times New Roman" w:cs="Times New Roman"/>
          <w:color w:val="7030A0"/>
          <w:sz w:val="24"/>
          <w:szCs w:val="24"/>
          <w:lang w:val="en-US"/>
        </w:rPr>
        <w:t>raRNAs</w:t>
      </w:r>
      <w:proofErr w:type="spellEnd"/>
      <w:r w:rsidRPr="006D0604">
        <w:rPr>
          <w:rFonts w:ascii="Times New Roman" w:hAnsi="Times New Roman" w:cs="Times New Roman"/>
          <w:color w:val="7030A0"/>
          <w:sz w:val="24"/>
          <w:szCs w:val="24"/>
          <w:lang w:val="en-US"/>
        </w:rPr>
        <w:t xml:space="preserve">) </w:t>
      </w:r>
      <w:proofErr w:type="gramStart"/>
      <w:r w:rsidRPr="006D0604">
        <w:rPr>
          <w:rFonts w:ascii="Times New Roman" w:hAnsi="Times New Roman" w:cs="Times New Roman"/>
          <w:color w:val="7030A0"/>
          <w:sz w:val="24"/>
          <w:szCs w:val="24"/>
          <w:lang w:val="en-US"/>
        </w:rPr>
        <w:t>are situated</w:t>
      </w:r>
      <w:proofErr w:type="gramEnd"/>
      <w:r w:rsidRPr="006D0604">
        <w:rPr>
          <w:rFonts w:ascii="Times New Roman" w:hAnsi="Times New Roman" w:cs="Times New Roman"/>
          <w:color w:val="7030A0"/>
          <w:sz w:val="24"/>
          <w:szCs w:val="24"/>
          <w:lang w:val="en-US"/>
        </w:rPr>
        <w:t xml:space="preserve"> close to the replication origins (</w:t>
      </w:r>
      <w:proofErr w:type="spellStart"/>
      <w:r w:rsidRPr="006D0604">
        <w:rPr>
          <w:rFonts w:ascii="Times New Roman" w:hAnsi="Times New Roman" w:cs="Times New Roman"/>
          <w:color w:val="7030A0"/>
          <w:sz w:val="24"/>
          <w:szCs w:val="24"/>
          <w:lang w:val="en-US"/>
        </w:rPr>
        <w:t>Oris</w:t>
      </w:r>
      <w:proofErr w:type="spellEnd"/>
      <w:r w:rsidRPr="006D0604">
        <w:rPr>
          <w:rFonts w:ascii="Times New Roman" w:hAnsi="Times New Roman" w:cs="Times New Roman"/>
          <w:color w:val="7030A0"/>
          <w:sz w:val="24"/>
          <w:szCs w:val="24"/>
          <w:lang w:val="en-US"/>
        </w:rPr>
        <w:t>) within herpesviruses.</w:t>
      </w:r>
      <w:r w:rsidR="00F35F37" w:rsidRPr="006D0604">
        <w:rPr>
          <w:rFonts w:ascii="Times New Roman" w:hAnsi="Times New Roman" w:cs="Times New Roman"/>
          <w:color w:val="7030A0"/>
          <w:sz w:val="24"/>
          <w:szCs w:val="24"/>
          <w:lang w:val="en-US"/>
        </w:rPr>
        <w:t xml:space="preserve"> </w:t>
      </w:r>
      <w:r w:rsidR="00F35F37" w:rsidRPr="006D0604">
        <w:rPr>
          <w:rFonts w:ascii="Times New Roman" w:hAnsi="Times New Roman" w:cs="Times New Roman"/>
          <w:color w:val="7030A0"/>
          <w:sz w:val="24"/>
          <w:szCs w:val="24"/>
          <w:lang w:val="en-US"/>
        </w:rPr>
        <w:t xml:space="preserve">A novel </w:t>
      </w:r>
      <w:proofErr w:type="spellStart"/>
      <w:r w:rsidR="00F35F37" w:rsidRPr="006D0604">
        <w:rPr>
          <w:rFonts w:ascii="Times New Roman" w:hAnsi="Times New Roman" w:cs="Times New Roman"/>
          <w:color w:val="7030A0"/>
          <w:sz w:val="24"/>
          <w:szCs w:val="24"/>
          <w:lang w:val="en-US"/>
        </w:rPr>
        <w:t>ncRNA</w:t>
      </w:r>
      <w:proofErr w:type="spellEnd"/>
      <w:r w:rsidR="00F35F37" w:rsidRPr="006D0604">
        <w:rPr>
          <w:rFonts w:ascii="Times New Roman" w:hAnsi="Times New Roman" w:cs="Times New Roman"/>
          <w:color w:val="7030A0"/>
          <w:sz w:val="24"/>
          <w:szCs w:val="24"/>
          <w:lang w:val="en-US"/>
        </w:rPr>
        <w:t xml:space="preserve">, named NOIR, has been discovered intersecting the 5′-ends of longer transcript isoforms associated with the major </w:t>
      </w:r>
      <w:proofErr w:type="spellStart"/>
      <w:r w:rsidR="00F35F37" w:rsidRPr="006D0604">
        <w:rPr>
          <w:rFonts w:ascii="Times New Roman" w:hAnsi="Times New Roman" w:cs="Times New Roman"/>
          <w:color w:val="7030A0"/>
          <w:sz w:val="24"/>
          <w:szCs w:val="24"/>
          <w:lang w:val="en-US"/>
        </w:rPr>
        <w:t>transactivator</w:t>
      </w:r>
      <w:proofErr w:type="spellEnd"/>
      <w:r w:rsidR="00F35F37" w:rsidRPr="006D0604">
        <w:rPr>
          <w:rFonts w:ascii="Times New Roman" w:hAnsi="Times New Roman" w:cs="Times New Roman"/>
          <w:color w:val="7030A0"/>
          <w:sz w:val="24"/>
          <w:szCs w:val="24"/>
          <w:lang w:val="en-US"/>
        </w:rPr>
        <w:t xml:space="preserve"> genes ORF64 and ORF65, positioned near the </w:t>
      </w:r>
      <w:proofErr w:type="spellStart"/>
      <w:r w:rsidR="00F35F37" w:rsidRPr="006D0604">
        <w:rPr>
          <w:rFonts w:ascii="Times New Roman" w:hAnsi="Times New Roman" w:cs="Times New Roman"/>
          <w:color w:val="7030A0"/>
          <w:sz w:val="24"/>
          <w:szCs w:val="24"/>
          <w:lang w:val="en-US"/>
        </w:rPr>
        <w:t>OriL</w:t>
      </w:r>
      <w:proofErr w:type="spellEnd"/>
      <w:r w:rsidR="00F35F37" w:rsidRPr="006D0604">
        <w:rPr>
          <w:rFonts w:ascii="Times New Roman" w:hAnsi="Times New Roman" w:cs="Times New Roman"/>
          <w:color w:val="7030A0"/>
          <w:sz w:val="24"/>
          <w:szCs w:val="24"/>
          <w:lang w:val="en-US"/>
        </w:rPr>
        <w:t>, and previously identified in the published EHV transcriptome</w:t>
      </w:r>
      <w:r w:rsidR="00BE1D23" w:rsidRPr="006D0604">
        <w:rPr>
          <w:rFonts w:ascii="Times New Roman" w:hAnsi="Times New Roman" w:cs="Times New Roman"/>
          <w:color w:val="7030A0"/>
          <w:sz w:val="24"/>
          <w:szCs w:val="24"/>
          <w:lang w:val="en-US"/>
        </w:rPr>
        <w:t xml:space="preserve"> </w:t>
      </w:r>
      <w:r w:rsidR="00BE1D23" w:rsidRPr="006D0604">
        <w:rPr>
          <w:rFonts w:ascii="Times New Roman" w:hAnsi="Times New Roman" w:cs="Times New Roman"/>
          <w:color w:val="7030A0"/>
          <w:sz w:val="24"/>
          <w:szCs w:val="24"/>
          <w:lang w:val="en-US"/>
        </w:rPr>
        <w:t xml:space="preserve">study </w:t>
      </w:r>
      <w:r w:rsidR="00BE1D23" w:rsidRPr="006D0604">
        <w:rPr>
          <w:rFonts w:ascii="Times New Roman" w:hAnsi="Times New Roman" w:cs="Times New Roman"/>
          <w:color w:val="7030A0"/>
          <w:sz w:val="24"/>
          <w:szCs w:val="24"/>
          <w:lang w:val="en-US"/>
        </w:rPr>
        <w:fldChar w:fldCharType="begin"/>
      </w:r>
      <w:r w:rsidR="00BE1D23"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BE1D23" w:rsidRPr="006D0604">
        <w:rPr>
          <w:rFonts w:ascii="Times New Roman" w:hAnsi="Times New Roman" w:cs="Times New Roman"/>
          <w:color w:val="7030A0"/>
          <w:sz w:val="24"/>
          <w:szCs w:val="24"/>
          <w:lang w:val="en-US"/>
        </w:rPr>
        <w:fldChar w:fldCharType="separate"/>
      </w:r>
      <w:r w:rsidR="00BE1D23" w:rsidRPr="006D0604">
        <w:rPr>
          <w:rFonts w:ascii="Times New Roman" w:hAnsi="Times New Roman" w:cs="Times New Roman"/>
          <w:color w:val="7030A0"/>
          <w:sz w:val="24"/>
          <w:lang w:val="en-US"/>
        </w:rPr>
        <w:t>[28]</w:t>
      </w:r>
      <w:r w:rsidR="00BE1D23" w:rsidRPr="006D0604">
        <w:rPr>
          <w:rFonts w:ascii="Times New Roman" w:hAnsi="Times New Roman" w:cs="Times New Roman"/>
          <w:color w:val="7030A0"/>
          <w:sz w:val="24"/>
          <w:szCs w:val="24"/>
          <w:lang w:val="en-US"/>
        </w:rPr>
        <w:fldChar w:fldCharType="end"/>
      </w:r>
      <w:r w:rsidR="00F35F37" w:rsidRPr="006D0604">
        <w:rPr>
          <w:rFonts w:ascii="Times New Roman" w:hAnsi="Times New Roman" w:cs="Times New Roman"/>
          <w:color w:val="7030A0"/>
          <w:sz w:val="24"/>
          <w:szCs w:val="24"/>
          <w:lang w:val="en-US"/>
        </w:rPr>
        <w:t xml:space="preserve">. Interestingly, a comparable </w:t>
      </w:r>
      <w:proofErr w:type="spellStart"/>
      <w:r w:rsidR="00F35F37" w:rsidRPr="006D0604">
        <w:rPr>
          <w:rFonts w:ascii="Times New Roman" w:hAnsi="Times New Roman" w:cs="Times New Roman"/>
          <w:color w:val="7030A0"/>
          <w:sz w:val="24"/>
          <w:szCs w:val="24"/>
          <w:lang w:val="en-US"/>
        </w:rPr>
        <w:t>ncRNA</w:t>
      </w:r>
      <w:proofErr w:type="spellEnd"/>
      <w:r w:rsidR="00F35F37" w:rsidRPr="006D0604">
        <w:rPr>
          <w:rFonts w:ascii="Times New Roman" w:hAnsi="Times New Roman" w:cs="Times New Roman"/>
          <w:color w:val="7030A0"/>
          <w:sz w:val="24"/>
          <w:szCs w:val="24"/>
          <w:lang w:val="en-US"/>
        </w:rPr>
        <w:t xml:space="preserve"> </w:t>
      </w:r>
      <w:proofErr w:type="gramStart"/>
      <w:r w:rsidR="00F35F37" w:rsidRPr="006D0604">
        <w:rPr>
          <w:rFonts w:ascii="Times New Roman" w:hAnsi="Times New Roman" w:cs="Times New Roman"/>
          <w:color w:val="7030A0"/>
          <w:sz w:val="24"/>
          <w:szCs w:val="24"/>
          <w:lang w:val="en-US"/>
        </w:rPr>
        <w:t>was also found</w:t>
      </w:r>
      <w:proofErr w:type="gramEnd"/>
      <w:r w:rsidR="00F35F37" w:rsidRPr="006D0604">
        <w:rPr>
          <w:rFonts w:ascii="Times New Roman" w:hAnsi="Times New Roman" w:cs="Times New Roman"/>
          <w:color w:val="7030A0"/>
          <w:sz w:val="24"/>
          <w:szCs w:val="24"/>
          <w:lang w:val="en-US"/>
        </w:rPr>
        <w:t xml:space="preserve"> in PRV, where it resides between the IE180 and US1 (Unique Short 1) </w:t>
      </w:r>
      <w:proofErr w:type="spellStart"/>
      <w:r w:rsidR="00F35F37" w:rsidRPr="006D0604">
        <w:rPr>
          <w:rFonts w:ascii="Times New Roman" w:hAnsi="Times New Roman" w:cs="Times New Roman"/>
          <w:color w:val="7030A0"/>
          <w:sz w:val="24"/>
          <w:szCs w:val="24"/>
          <w:lang w:val="en-US"/>
        </w:rPr>
        <w:t>transactivator</w:t>
      </w:r>
      <w:proofErr w:type="spellEnd"/>
      <w:r w:rsidR="00F35F37" w:rsidRPr="006D0604">
        <w:rPr>
          <w:rFonts w:ascii="Times New Roman" w:hAnsi="Times New Roman" w:cs="Times New Roman"/>
          <w:color w:val="7030A0"/>
          <w:sz w:val="24"/>
          <w:szCs w:val="24"/>
          <w:lang w:val="en-US"/>
        </w:rPr>
        <w:t xml:space="preserve"> genes, similarly located adjacent to the </w:t>
      </w:r>
      <w:proofErr w:type="spellStart"/>
      <w:r w:rsidR="00F35F37" w:rsidRPr="006D0604">
        <w:rPr>
          <w:rFonts w:ascii="Times New Roman" w:hAnsi="Times New Roman" w:cs="Times New Roman"/>
          <w:color w:val="7030A0"/>
          <w:sz w:val="24"/>
          <w:szCs w:val="24"/>
          <w:lang w:val="en-US"/>
        </w:rPr>
        <w:t>OriL</w:t>
      </w:r>
      <w:proofErr w:type="spellEnd"/>
      <w:r w:rsidR="00F35F37" w:rsidRPr="006D0604">
        <w:rPr>
          <w:rFonts w:ascii="Times New Roman" w:hAnsi="Times New Roman" w:cs="Times New Roman"/>
          <w:color w:val="7030A0"/>
          <w:sz w:val="24"/>
          <w:szCs w:val="24"/>
          <w:lang w:val="en-US"/>
        </w:rPr>
        <w:t>.</w:t>
      </w:r>
      <w:r w:rsidR="00F35F37" w:rsidRPr="006D0604">
        <w:rPr>
          <w:rFonts w:ascii="Times New Roman" w:hAnsi="Times New Roman" w:cs="Times New Roman"/>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w:t>
      </w:r>
      <w:proofErr w:type="spellStart"/>
      <w:r w:rsidR="00332E8E" w:rsidRPr="006D0604">
        <w:rPr>
          <w:rFonts w:ascii="Times New Roman" w:hAnsi="Times New Roman" w:cs="Times New Roman"/>
          <w:sz w:val="24"/>
          <w:szCs w:val="24"/>
          <w:lang w:val="en-US"/>
        </w:rPr>
        <w:t>Seq</w:t>
      </w:r>
      <w:proofErr w:type="spellEnd"/>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Pr="006D0604">
        <w:rPr>
          <w:rFonts w:ascii="Times New Roman" w:hAnsi="Times New Roman" w:cs="Times New Roman"/>
          <w:sz w:val="24"/>
          <w:szCs w:val="24"/>
          <w:lang w:val="en-US"/>
        </w:rPr>
        <w:t>, located at Ori-L (</w:t>
      </w:r>
      <w:r w:rsidRPr="006D0604">
        <w:rPr>
          <w:rFonts w:ascii="Times New Roman" w:hAnsi="Times New Roman" w:cs="Times New Roman"/>
          <w:b/>
          <w:sz w:val="24"/>
          <w:szCs w:val="24"/>
          <w:lang w:val="en-US"/>
        </w:rPr>
        <w:t xml:space="preserve">Supplementary Figure </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Pr="006D0604">
        <w:rPr>
          <w:rFonts w:ascii="Times New Roman" w:hAnsi="Times New Roman" w:cs="Times New Roman"/>
          <w:sz w:val="24"/>
          <w:szCs w:val="24"/>
          <w:lang w:val="en-US"/>
        </w:rPr>
        <w:t xml:space="preserve"> </w:t>
      </w:r>
      <w:proofErr w:type="spellStart"/>
      <w:r w:rsidRPr="006D0604">
        <w:rPr>
          <w:rFonts w:ascii="Times New Roman" w:hAnsi="Times New Roman" w:cs="Times New Roman"/>
          <w:sz w:val="24"/>
          <w:szCs w:val="24"/>
          <w:lang w:val="en-US"/>
        </w:rPr>
        <w:t>OriS</w:t>
      </w:r>
      <w:proofErr w:type="spellEnd"/>
      <w:r w:rsidRPr="006D0604">
        <w:rPr>
          <w:rFonts w:ascii="Times New Roman" w:hAnsi="Times New Roman" w:cs="Times New Roman"/>
          <w:sz w:val="24"/>
          <w:szCs w:val="24"/>
          <w:lang w:val="en-US"/>
        </w:rPr>
        <w:t xml:space="preserve"> (</w:t>
      </w:r>
      <w:r w:rsidRPr="006D0604">
        <w:rPr>
          <w:rFonts w:ascii="Times New Roman" w:hAnsi="Times New Roman" w:cs="Times New Roman"/>
          <w:b/>
          <w:sz w:val="24"/>
          <w:szCs w:val="24"/>
          <w:lang w:val="en-US"/>
        </w:rPr>
        <w:t xml:space="preserve">Supplementary Figure </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Pr="006D0604">
        <w:rPr>
          <w:rFonts w:ascii="Times New Roman" w:hAnsi="Times New Roman" w:cs="Times New Roman"/>
          <w:sz w:val="24"/>
          <w:szCs w:val="24"/>
          <w:lang w:val="en-US"/>
        </w:rPr>
        <w:t xml:space="preserve">) and found in </w:t>
      </w:r>
      <w:proofErr w:type="spellStart"/>
      <w:r w:rsidRPr="006D0604">
        <w:rPr>
          <w:rFonts w:ascii="Times New Roman" w:hAnsi="Times New Roman" w:cs="Times New Roman"/>
          <w:sz w:val="24"/>
          <w:szCs w:val="24"/>
          <w:lang w:val="en-US"/>
        </w:rPr>
        <w:t>Varicelloviruses</w:t>
      </w:r>
      <w:proofErr w:type="spellEnd"/>
      <w:r w:rsidRPr="006D0604">
        <w:rPr>
          <w:rFonts w:ascii="Times New Roman" w:hAnsi="Times New Roman" w:cs="Times New Roman"/>
          <w:sz w:val="24"/>
          <w:szCs w:val="24"/>
          <w:lang w:val="en-US"/>
        </w:rPr>
        <w:t>.</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w:t>
      </w:r>
      <w:proofErr w:type="spellStart"/>
      <w:r w:rsidR="006F015B" w:rsidRPr="006D0604">
        <w:rPr>
          <w:rFonts w:ascii="Times New Roman" w:hAnsi="Times New Roman" w:cs="Times New Roman"/>
          <w:sz w:val="24"/>
          <w:szCs w:val="24"/>
          <w:lang w:val="en-US"/>
        </w:rPr>
        <w:t>ncRNAs</w:t>
      </w:r>
      <w:proofErr w:type="spellEnd"/>
      <w:r w:rsidR="006F015B" w:rsidRPr="006D0604">
        <w:rPr>
          <w:rFonts w:ascii="Times New Roman" w:hAnsi="Times New Roman" w:cs="Times New Roman"/>
          <w:sz w:val="24"/>
          <w:szCs w:val="24"/>
          <w:lang w:val="en-US"/>
        </w:rPr>
        <w:t xml:space="preserve">, their level of conservation is lower than that of the protein-coding regions. </w:t>
      </w:r>
    </w:p>
    <w:p w14:paraId="1DB1EAFD" w14:textId="77777777" w:rsidR="008A033A" w:rsidRPr="006D0604" w:rsidRDefault="008A033A"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Discussion</w:t>
      </w:r>
    </w:p>
    <w:p w14:paraId="6E349F77" w14:textId="4C86BC79" w:rsidR="00F15EFF" w:rsidRPr="006D0604"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40</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C32661">
        <w:rPr>
          <w:rFonts w:ascii="Times New Roman" w:hAnsi="Times New Roman" w:cs="Times New Roman"/>
          <w:sz w:val="24"/>
          <w:szCs w:val="24"/>
          <w:lang w:val="en-US"/>
        </w:rPr>
        <w:t>1</w:t>
      </w:r>
      <w:r w:rsidR="006F598A" w:rsidRPr="006D0604">
        <w:rPr>
          <w:rFonts w:ascii="Times New Roman" w:hAnsi="Times New Roman" w:cs="Times New Roman"/>
          <w:sz w:val="24"/>
          <w:szCs w:val="24"/>
          <w:lang w:val="en-US"/>
        </w:rPr>
        <w:t>–4</w:t>
      </w:r>
      <w:r w:rsidR="00C32661">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C32661">
        <w:rPr>
          <w:rFonts w:ascii="Times New Roman" w:hAnsi="Times New Roman" w:cs="Times New Roman"/>
          <w:sz w:val="24"/>
          <w:lang w:val="en-US"/>
        </w:rPr>
        <w:t>3</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4</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Neither SRS nor LRS techniques alone are effective in detecting the products of these nested genes. This insufficiency stems from the tendency of </w:t>
      </w:r>
      <w:proofErr w:type="spellStart"/>
      <w:r w:rsidRPr="006D0604">
        <w:rPr>
          <w:rFonts w:ascii="Times New Roman" w:hAnsi="Times New Roman" w:cs="Times New Roman"/>
          <w:sz w:val="24"/>
          <w:szCs w:val="24"/>
          <w:lang w:val="en-US" w:bidi="en-US"/>
        </w:rPr>
        <w:t>lrRNA-Seq</w:t>
      </w:r>
      <w:proofErr w:type="spellEnd"/>
      <w:r w:rsidRPr="006D0604">
        <w:rPr>
          <w:rFonts w:ascii="Times New Roman" w:hAnsi="Times New Roman" w:cs="Times New Roman"/>
          <w:sz w:val="24"/>
          <w:szCs w:val="24"/>
          <w:lang w:val="en-US" w:bidi="en-US"/>
        </w:rPr>
        <w:t xml:space="preserve">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45</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w:t>
      </w:r>
      <w:proofErr w:type="spellStart"/>
      <w:r w:rsidRPr="006D0604">
        <w:rPr>
          <w:rFonts w:ascii="Times New Roman" w:hAnsi="Times New Roman" w:cs="Times New Roman"/>
          <w:sz w:val="24"/>
          <w:szCs w:val="24"/>
          <w:lang w:val="en-US" w:bidi="en-US"/>
        </w:rPr>
        <w:t>MiSeq</w:t>
      </w:r>
      <w:proofErr w:type="spellEnd"/>
      <w:r w:rsidRPr="006D0604">
        <w:rPr>
          <w:rFonts w:ascii="Times New Roman" w:hAnsi="Times New Roman" w:cs="Times New Roman"/>
          <w:sz w:val="24"/>
          <w:szCs w:val="24"/>
          <w:lang w:val="en-US" w:bidi="en-US"/>
        </w:rPr>
        <w:t xml:space="preserve"> platform, a standard approach for identifying the 5' ends of capped RNA molecules. Although CAGE-</w:t>
      </w:r>
      <w:proofErr w:type="spellStart"/>
      <w:r w:rsidRPr="006D0604">
        <w:rPr>
          <w:rFonts w:ascii="Times New Roman" w:hAnsi="Times New Roman" w:cs="Times New Roman"/>
          <w:sz w:val="24"/>
          <w:szCs w:val="24"/>
          <w:lang w:val="en-US" w:bidi="en-US"/>
        </w:rPr>
        <w:t>Seq</w:t>
      </w:r>
      <w:proofErr w:type="spellEnd"/>
      <w:r w:rsidRPr="006D0604">
        <w:rPr>
          <w:rFonts w:ascii="Times New Roman" w:hAnsi="Times New Roman" w:cs="Times New Roman"/>
          <w:sz w:val="24"/>
          <w:szCs w:val="24"/>
          <w:lang w:val="en-US" w:bidi="en-US"/>
        </w:rPr>
        <w:t xml:space="preserve">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46</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lastRenderedPageBreak/>
        <w:t>Polycistronism is a common feature in bacteria and viruses, but it is rare in eukaryotes. In prokaryotes and bacteriophages, a ribosomal binding site on the mRNAs, known as the Shine-</w:t>
      </w:r>
      <w:proofErr w:type="spellStart"/>
      <w:r w:rsidRPr="006D0604">
        <w:rPr>
          <w:rFonts w:ascii="Times New Roman" w:hAnsi="Times New Roman" w:cs="Times New Roman"/>
          <w:sz w:val="24"/>
          <w:szCs w:val="24"/>
          <w:lang w:val="en-US"/>
        </w:rPr>
        <w:t>Dalgarno</w:t>
      </w:r>
      <w:proofErr w:type="spellEnd"/>
      <w:r w:rsidRPr="006D0604">
        <w:rPr>
          <w:rFonts w:ascii="Times New Roman" w:hAnsi="Times New Roman" w:cs="Times New Roman"/>
          <w:sz w:val="24"/>
          <w:szCs w:val="24"/>
          <w:lang w:val="en-US"/>
        </w:rPr>
        <w:t xml:space="preserve"> sequence, facilitates the translation of downstream genes in </w:t>
      </w:r>
      <w:proofErr w:type="spellStart"/>
      <w:r w:rsidRPr="006D0604">
        <w:rPr>
          <w:rFonts w:ascii="Times New Roman" w:hAnsi="Times New Roman" w:cs="Times New Roman"/>
          <w:sz w:val="24"/>
          <w:szCs w:val="24"/>
          <w:lang w:val="en-US"/>
        </w:rPr>
        <w:t>polycistronic</w:t>
      </w:r>
      <w:proofErr w:type="spellEnd"/>
      <w:r w:rsidRPr="006D0604">
        <w:rPr>
          <w:rFonts w:ascii="Times New Roman" w:hAnsi="Times New Roman" w:cs="Times New Roman"/>
          <w:sz w:val="24"/>
          <w:szCs w:val="24"/>
          <w:lang w:val="en-US"/>
        </w:rPr>
        <w:t xml:space="preserve">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w:t>
      </w:r>
      <w:proofErr w:type="spellStart"/>
      <w:r w:rsidRPr="006D0604">
        <w:rPr>
          <w:rFonts w:ascii="Times New Roman" w:hAnsi="Times New Roman" w:cs="Times New Roman"/>
          <w:sz w:val="24"/>
          <w:szCs w:val="24"/>
          <w:lang w:val="en-US"/>
        </w:rPr>
        <w:t>abcd</w:t>
      </w:r>
      <w:proofErr w:type="spellEnd"/>
      <w:r w:rsidRPr="006D0604">
        <w:rPr>
          <w:rFonts w:ascii="Times New Roman" w:hAnsi="Times New Roman" w:cs="Times New Roman"/>
          <w:sz w:val="24"/>
          <w:szCs w:val="24"/>
          <w:lang w:val="en-US"/>
        </w:rPr>
        <w:t>’, ‘</w:t>
      </w:r>
      <w:proofErr w:type="spellStart"/>
      <w:r w:rsidRPr="006D0604">
        <w:rPr>
          <w:rFonts w:ascii="Times New Roman" w:hAnsi="Times New Roman" w:cs="Times New Roman"/>
          <w:sz w:val="24"/>
          <w:szCs w:val="24"/>
          <w:lang w:val="en-US"/>
        </w:rPr>
        <w:t>bcd</w:t>
      </w:r>
      <w:proofErr w:type="spellEnd"/>
      <w:r w:rsidRPr="006D0604">
        <w:rPr>
          <w:rFonts w:ascii="Times New Roman" w:hAnsi="Times New Roman" w:cs="Times New Roman"/>
          <w:sz w:val="24"/>
          <w:szCs w:val="24"/>
          <w:lang w:val="en-US"/>
        </w:rPr>
        <w:t>’,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8</w:t>
      </w:r>
      <w:r w:rsidR="006F598A" w:rsidRPr="006D0604">
        <w:rPr>
          <w:rFonts w:ascii="Times New Roman" w:hAnsi="Times New Roman" w:cs="Times New Roman"/>
          <w:sz w:val="24"/>
          <w:lang w:val="en-US"/>
        </w:rPr>
        <w:t>,4</w:t>
      </w:r>
      <w:r w:rsidR="00C32661">
        <w:rPr>
          <w:rFonts w:ascii="Times New Roman" w:hAnsi="Times New Roman" w:cs="Times New Roman"/>
          <w:sz w:val="24"/>
          <w:lang w:val="en-US"/>
        </w:rPr>
        <w:t>9</w:t>
      </w:r>
      <w:bookmarkStart w:id="2" w:name="_GoBack"/>
      <w:bookmarkEnd w:id="2"/>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 xml:space="preserve">d to related </w:t>
      </w:r>
      <w:proofErr w:type="spellStart"/>
      <w:r w:rsidR="00FA7B12" w:rsidRPr="006D0604">
        <w:rPr>
          <w:rFonts w:ascii="Times New Roman" w:hAnsi="Times New Roman" w:cs="Times New Roman"/>
          <w:bCs/>
          <w:sz w:val="24"/>
          <w:szCs w:val="24"/>
          <w:lang w:val="en-US" w:bidi="en-US"/>
        </w:rPr>
        <w:t>alphaherpesviruses</w:t>
      </w:r>
      <w:proofErr w:type="spellEnd"/>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 xml:space="preserve">are spliced in other </w:t>
      </w:r>
      <w:proofErr w:type="spellStart"/>
      <w:r w:rsidRPr="006D0604">
        <w:rPr>
          <w:rFonts w:ascii="Times New Roman" w:hAnsi="Times New Roman" w:cs="Times New Roman"/>
          <w:bCs/>
          <w:sz w:val="24"/>
          <w:szCs w:val="24"/>
          <w:lang w:val="en-US" w:bidi="en-US"/>
        </w:rPr>
        <w:t>alphaherpesviruses</w:t>
      </w:r>
      <w:proofErr w:type="spellEnd"/>
      <w:r w:rsidRPr="006D0604">
        <w:rPr>
          <w:rFonts w:ascii="Times New Roman" w:hAnsi="Times New Roman" w:cs="Times New Roman"/>
          <w:bCs/>
          <w:sz w:val="24"/>
          <w:szCs w:val="24"/>
          <w:lang w:val="en-US" w:bidi="en-US"/>
        </w:rPr>
        <w:t xml:space="preserve">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464F85">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w:t>
      </w:r>
      <w:proofErr w:type="spellStart"/>
      <w:r w:rsidRPr="006D0604">
        <w:rPr>
          <w:rFonts w:ascii="Times New Roman" w:hAnsi="Times New Roman" w:cs="Times New Roman"/>
          <w:bCs/>
          <w:sz w:val="24"/>
          <w:szCs w:val="24"/>
          <w:lang w:val="en-US" w:bidi="en-US"/>
        </w:rPr>
        <w:t>lrRNA-Seq</w:t>
      </w:r>
      <w:proofErr w:type="spellEnd"/>
      <w:r w:rsidRPr="006D0604">
        <w:rPr>
          <w:rFonts w:ascii="Times New Roman" w:hAnsi="Times New Roman" w:cs="Times New Roman"/>
          <w:bCs/>
          <w:sz w:val="24"/>
          <w:szCs w:val="24"/>
          <w:lang w:val="en-US" w:bidi="en-US"/>
        </w:rPr>
        <w:t xml:space="preserve"> techniques is that they utilize bioinformatics </w:t>
      </w:r>
      <w:proofErr w:type="gramStart"/>
      <w:r w:rsidRPr="006D0604">
        <w:rPr>
          <w:rFonts w:ascii="Times New Roman" w:hAnsi="Times New Roman" w:cs="Times New Roman"/>
          <w:bCs/>
          <w:sz w:val="24"/>
          <w:szCs w:val="24"/>
          <w:lang w:val="en-US" w:bidi="en-US"/>
        </w:rPr>
        <w:t>methods which</w:t>
      </w:r>
      <w:proofErr w:type="gramEnd"/>
      <w:r w:rsidRPr="006D0604">
        <w:rPr>
          <w:rFonts w:ascii="Times New Roman" w:hAnsi="Times New Roman" w:cs="Times New Roman"/>
          <w:bCs/>
          <w:sz w:val="24"/>
          <w:szCs w:val="24"/>
          <w:lang w:val="en-US" w:bidi="en-US"/>
        </w:rPr>
        <w:t xml:space="preserve">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w:t>
      </w:r>
      <w:proofErr w:type="gramStart"/>
      <w:r w:rsidRPr="006D0604">
        <w:rPr>
          <w:rFonts w:ascii="Times New Roman" w:hAnsi="Times New Roman" w:cs="Times New Roman"/>
          <w:bCs/>
          <w:sz w:val="24"/>
          <w:szCs w:val="24"/>
          <w:lang w:val="en-US" w:bidi="en-US"/>
        </w:rPr>
        <w:t>may be dismissed</w:t>
      </w:r>
      <w:proofErr w:type="gramEnd"/>
      <w:r w:rsidRPr="006D0604">
        <w:rPr>
          <w:rFonts w:ascii="Times New Roman" w:hAnsi="Times New Roman" w:cs="Times New Roman"/>
          <w:bCs/>
          <w:sz w:val="24"/>
          <w:szCs w:val="24"/>
          <w:lang w:val="en-US" w:bidi="en-US"/>
        </w:rPr>
        <w:t xml:space="preserve">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75C1484" w14:textId="77777777" w:rsidR="001F1769" w:rsidRPr="006D0604" w:rsidRDefault="001F1769" w:rsidP="001F1769">
      <w:pPr>
        <w:pStyle w:val="NormlWeb"/>
        <w:spacing w:after="120"/>
        <w:jc w:val="both"/>
        <w:rPr>
          <w:rFonts w:eastAsia="Arial"/>
          <w:color w:val="7030A0"/>
          <w:lang w:val="en-US" w:eastAsia="hu-HU" w:bidi="en-US"/>
        </w:rPr>
      </w:pPr>
      <w:r w:rsidRPr="006D0604">
        <w:rPr>
          <w:rFonts w:eastAsia="Arial"/>
          <w:color w:val="7030A0"/>
          <w:lang w:val="en-US" w:eastAsia="hu-HU" w:bidi="en-US"/>
        </w:rPr>
        <w:t>In this work, we integrated dcDNA-</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and CAGE-</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data to produce a comprehensive, time-resolved map of the EHV-1 transcriptome. By leveraging the strengths of each method—CAGE-</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for high-resolution TSS identification and dcDNA-</w:t>
      </w:r>
      <w:proofErr w:type="spellStart"/>
      <w:r w:rsidRPr="006D0604">
        <w:rPr>
          <w:rFonts w:eastAsia="Arial"/>
          <w:color w:val="7030A0"/>
          <w:lang w:val="en-US" w:eastAsia="hu-HU" w:bidi="en-US"/>
        </w:rPr>
        <w:t>Seq</w:t>
      </w:r>
      <w:proofErr w:type="spellEnd"/>
      <w:r w:rsidRPr="006D0604">
        <w:rPr>
          <w:rFonts w:eastAsia="Arial"/>
          <w:color w:val="7030A0"/>
          <w:lang w:val="en-US" w:eastAsia="hu-HU" w:bidi="en-US"/>
        </w:rPr>
        <w:t xml:space="preserve"> for capturing full-length transcripts—we validated previously excluded transcripts and identified a substantial number of new isoforms. We refined TSS and TES annotations, discovered multiple spliced variants, and documented dynamic patterns of isoform switching, highlighting that the EHV-1 transcriptome is more complex and fluid than previously appreciated. This integrated approach also allowed us to cluster genes into de novo kinetic classes, revealing overlapping temporal waves of expression that transcend the traditional IE/E/L framework.</w:t>
      </w:r>
    </w:p>
    <w:p w14:paraId="2192B6F9" w14:textId="77777777" w:rsidR="001F1769" w:rsidRPr="006D0604" w:rsidRDefault="001F1769" w:rsidP="001F1769">
      <w:pPr>
        <w:pStyle w:val="NormlWeb"/>
        <w:spacing w:before="0" w:beforeAutospacing="0" w:after="120" w:afterAutospacing="0"/>
        <w:jc w:val="both"/>
        <w:rPr>
          <w:rFonts w:eastAsia="Arial"/>
          <w:color w:val="7030A0"/>
          <w:lang w:val="en-US" w:eastAsia="hu-HU" w:bidi="en-US"/>
        </w:rPr>
      </w:pPr>
      <w:r w:rsidRPr="006D0604">
        <w:rPr>
          <w:rFonts w:eastAsia="Arial"/>
          <w:color w:val="7030A0"/>
          <w:lang w:val="en-US" w:eastAsia="hu-HU" w:bidi="en-US"/>
        </w:rPr>
        <w:t>The implications of our findings are significant for understanding the regulatory strategies of EHV-1. The presence of numerous transcript isoforms and intricate splicing dynamics suggests that the virus employs multiple layers of post-transcriptional control. The temporal shifts in isoform prevalence, along with alternative TSSs and TESs, indicate that EHV-1 fine-tunes gene expression throughout the infection cycle.</w:t>
      </w:r>
    </w:p>
    <w:p w14:paraId="15C326F2" w14:textId="07C7D25B" w:rsidR="001F1769" w:rsidRPr="006D0604" w:rsidRDefault="001F1769" w:rsidP="001F1769">
      <w:pPr>
        <w:pStyle w:val="NormlWeb"/>
        <w:spacing w:before="0" w:beforeAutospacing="0" w:after="120" w:afterAutospacing="0"/>
        <w:jc w:val="both"/>
        <w:rPr>
          <w:rFonts w:eastAsia="Arial"/>
          <w:color w:val="7030A0"/>
          <w:lang w:val="en-US" w:eastAsia="hu-HU" w:bidi="en-US"/>
        </w:rPr>
      </w:pPr>
      <w:r w:rsidRPr="006D0604">
        <w:rPr>
          <w:lang w:val="en-US"/>
        </w:rPr>
        <w:t xml:space="preserve">The </w:t>
      </w:r>
      <w:r w:rsidRPr="006D0604">
        <w:rPr>
          <w:rFonts w:eastAsia="Arial"/>
          <w:color w:val="7030A0"/>
          <w:lang w:val="en-US" w:eastAsia="hu-HU" w:bidi="en-US"/>
        </w:rPr>
        <w:t xml:space="preserve">complexity </w:t>
      </w:r>
      <w:r w:rsidRPr="006D0604">
        <w:rPr>
          <w:lang w:val="en-US"/>
        </w:rPr>
        <w:t>emerging from the vast number</w:t>
      </w:r>
      <w:r w:rsidRPr="006D0604">
        <w:rPr>
          <w:lang w:val="en-US"/>
        </w:rPr>
        <w:t xml:space="preserve"> of various </w:t>
      </w:r>
      <w:r w:rsidRPr="006D0604">
        <w:rPr>
          <w:lang w:val="en-US"/>
        </w:rPr>
        <w:t xml:space="preserve">transcript </w:t>
      </w:r>
      <w:r w:rsidRPr="006D0604">
        <w:rPr>
          <w:lang w:val="en-US"/>
        </w:rPr>
        <w:t xml:space="preserve">isoforms </w:t>
      </w:r>
      <w:r w:rsidRPr="006D0604">
        <w:rPr>
          <w:rFonts w:eastAsia="Arial"/>
          <w:color w:val="7030A0"/>
          <w:lang w:val="en-US" w:eastAsia="hu-HU" w:bidi="en-US"/>
        </w:rPr>
        <w:t xml:space="preserve">may enable the virus to respond flexibly to host conditions, optimize resource utilization, and orchestrate the production of viral components for efficient replication and spread. Moreover, understanding these regulatory nuances could inform the development of targeted antiviral strategies and broaden our insight into </w:t>
      </w:r>
      <w:proofErr w:type="spellStart"/>
      <w:r w:rsidRPr="006D0604">
        <w:rPr>
          <w:rFonts w:eastAsia="Arial"/>
          <w:color w:val="7030A0"/>
          <w:lang w:val="en-US" w:eastAsia="hu-HU" w:bidi="en-US"/>
        </w:rPr>
        <w:t>alphaherpesvirus</w:t>
      </w:r>
      <w:proofErr w:type="spellEnd"/>
      <w:r w:rsidRPr="006D0604">
        <w:rPr>
          <w:rFonts w:eastAsia="Arial"/>
          <w:color w:val="7030A0"/>
          <w:lang w:val="en-US" w:eastAsia="hu-HU" w:bidi="en-US"/>
        </w:rPr>
        <w:t xml:space="preserve"> biology and pathogenesis.</w:t>
      </w:r>
    </w:p>
    <w:p w14:paraId="7112884D" w14:textId="7AB9D246" w:rsidR="0024071F" w:rsidRPr="006D0604" w:rsidRDefault="000532CD" w:rsidP="001F1769">
      <w:pPr>
        <w:pStyle w:val="NormlWeb"/>
        <w:spacing w:before="0" w:beforeAutospacing="0" w:after="120" w:afterAutospacing="0"/>
        <w:jc w:val="both"/>
        <w:rPr>
          <w:lang w:val="en-US"/>
        </w:rPr>
      </w:pPr>
      <w:r w:rsidRPr="006D0604">
        <w:rPr>
          <w:lang w:val="en-US"/>
        </w:rPr>
        <w:t xml:space="preserve">We believe that the significance of these isoforms arises not only from their coding capacity but also from their ability </w:t>
      </w:r>
      <w:proofErr w:type="gramStart"/>
      <w:r w:rsidRPr="006D0604">
        <w:rPr>
          <w:lang w:val="en-US"/>
        </w:rPr>
        <w:t>to physically inhibit</w:t>
      </w:r>
      <w:proofErr w:type="gramEnd"/>
      <w:r w:rsidRPr="006D0604">
        <w:rPr>
          <w:lang w:val="en-US"/>
        </w:rPr>
        <w:t xml:space="preserve">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w:t>
      </w:r>
      <w:proofErr w:type="gramStart"/>
      <w:r w:rsidRPr="006D0604">
        <w:rPr>
          <w:lang w:val="en-US"/>
        </w:rPr>
        <w:t>to quickly produce</w:t>
      </w:r>
      <w:proofErr w:type="gramEnd"/>
      <w:r w:rsidRPr="006D0604">
        <w:rPr>
          <w:lang w:val="en-US"/>
        </w:rPr>
        <w:t xml:space="preserve"> a necessary protein without the full-</w:t>
      </w:r>
      <w:r w:rsidRPr="006D0604">
        <w:rPr>
          <w:lang w:val="en-US"/>
        </w:rPr>
        <w:lastRenderedPageBreak/>
        <w:t xml:space="preserve">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0A41782E" w14:textId="15F70502" w:rsidR="00372375" w:rsidRPr="006D0604" w:rsidRDefault="001F1769" w:rsidP="00372375">
      <w:pPr>
        <w:pStyle w:val="NormlWeb"/>
        <w:spacing w:before="0" w:beforeAutospacing="0" w:after="120" w:afterAutospacing="0"/>
        <w:jc w:val="both"/>
        <w:rPr>
          <w:color w:val="7030A0"/>
          <w:lang w:val="en-US"/>
        </w:rPr>
      </w:pPr>
      <w:r w:rsidRPr="006D0604">
        <w:rPr>
          <w:color w:val="7030A0"/>
          <w:lang w:val="en-US"/>
        </w:rPr>
        <w:t xml:space="preserve">Taken together, our results emphasize that </w:t>
      </w:r>
      <w:proofErr w:type="gramStart"/>
      <w:r w:rsidRPr="006D0604">
        <w:rPr>
          <w:color w:val="7030A0"/>
          <w:lang w:val="en-US"/>
        </w:rPr>
        <w:t>EHV-1 gene regulation is governed by a sophisticated, multilayered transcriptional program</w:t>
      </w:r>
      <w:proofErr w:type="gramEnd"/>
      <w:r w:rsidRPr="006D0604">
        <w:rPr>
          <w:color w:val="7030A0"/>
          <w:lang w:val="en-US"/>
        </w:rPr>
        <w:t>. By delineating the full complement of viral transcripts and their temporal patterns—including splicing and isoform switching—we provide a foundation for future studies aimed at unraveling the molecular mechanisms underpinning viral replication and pathogenesis. This knowledge may ultimately guide the design of innovative therapeutic strategies that exploit the virus’s inherent transcriptional complexity.</w:t>
      </w:r>
    </w:p>
    <w:p w14:paraId="500068C9" w14:textId="77777777" w:rsidR="009D7FCD" w:rsidRPr="006D0604" w:rsidRDefault="009D7FCD" w:rsidP="009418A2">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9418A2">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9418A2">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42A8E4C4" w:rsidR="007C3DFE" w:rsidRPr="006D0604" w:rsidRDefault="001F1769" w:rsidP="00AB4B1E">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color w:val="7030A0"/>
          <w:sz w:val="24"/>
          <w:szCs w:val="24"/>
          <w:lang w:val="en-US"/>
        </w:rPr>
        <w:t xml:space="preserve">The R-codes that </w:t>
      </w:r>
      <w:proofErr w:type="gramStart"/>
      <w:r w:rsidRPr="006D0604">
        <w:rPr>
          <w:rFonts w:ascii="Times New Roman" w:hAnsi="Times New Roman" w:cs="Times New Roman"/>
          <w:color w:val="7030A0"/>
          <w:sz w:val="24"/>
          <w:szCs w:val="24"/>
          <w:lang w:val="en-US"/>
        </w:rPr>
        <w:t>were used</w:t>
      </w:r>
      <w:proofErr w:type="gramEnd"/>
      <w:r w:rsidRPr="006D0604">
        <w:rPr>
          <w:rFonts w:ascii="Times New Roman" w:hAnsi="Times New Roman" w:cs="Times New Roman"/>
          <w:color w:val="7030A0"/>
          <w:sz w:val="24"/>
          <w:szCs w:val="24"/>
          <w:lang w:val="en-US"/>
        </w:rPr>
        <w:t xml:space="preserve"> to carry </w:t>
      </w:r>
      <w:proofErr w:type="spellStart"/>
      <w:r w:rsidRPr="006D0604">
        <w:rPr>
          <w:rFonts w:ascii="Times New Roman" w:hAnsi="Times New Roman" w:cs="Times New Roman"/>
          <w:color w:val="7030A0"/>
          <w:sz w:val="24"/>
          <w:szCs w:val="24"/>
          <w:lang w:val="en-US"/>
        </w:rPr>
        <w:t>ouot</w:t>
      </w:r>
      <w:proofErr w:type="spellEnd"/>
      <w:r w:rsidRPr="006D0604">
        <w:rPr>
          <w:rFonts w:ascii="Times New Roman" w:hAnsi="Times New Roman" w:cs="Times New Roman"/>
          <w:color w:val="7030A0"/>
          <w:sz w:val="24"/>
          <w:szCs w:val="24"/>
          <w:lang w:val="en-US"/>
        </w:rPr>
        <w:t xml:space="preserve"> the analysis and generate the plots can be found at: </w:t>
      </w:r>
    </w:p>
    <w:p w14:paraId="7DE96A69" w14:textId="77777777" w:rsidR="009D7FCD" w:rsidRPr="006D0604" w:rsidRDefault="009D7FCD">
      <w:pPr>
        <w:rPr>
          <w:rFonts w:ascii="Times New Roman" w:hAnsi="Times New Roman" w:cs="Times New Roman"/>
          <w:b/>
          <w:color w:val="7030A0"/>
          <w:sz w:val="28"/>
          <w:szCs w:val="24"/>
          <w:lang w:val="en-US"/>
        </w:rPr>
      </w:pPr>
      <w:r w:rsidRPr="006D0604">
        <w:rPr>
          <w:rFonts w:ascii="Times New Roman" w:hAnsi="Times New Roman" w:cs="Times New Roman"/>
          <w:b/>
          <w:color w:val="7030A0"/>
          <w:sz w:val="28"/>
          <w:szCs w:val="24"/>
          <w:lang w:val="en-US"/>
        </w:rPr>
        <w:br w:type="page"/>
      </w:r>
    </w:p>
    <w:p w14:paraId="312B71E2" w14:textId="7E0416BE" w:rsidR="00CC366C" w:rsidRPr="006D0604" w:rsidRDefault="0024071F" w:rsidP="007C3DFE">
      <w:pPr>
        <w:spacing w:after="120" w:line="240" w:lineRule="auto"/>
        <w:jc w:val="both"/>
        <w:rPr>
          <w:rStyle w:val="Hiperhivatkozs"/>
          <w:rFonts w:ascii="Times New Roman" w:hAnsi="Times New Roman" w:cs="Times New Roman"/>
          <w:b/>
          <w:color w:val="auto"/>
          <w:sz w:val="28"/>
          <w:szCs w:val="24"/>
          <w:u w:val="none"/>
          <w:lang w:val="en-US"/>
        </w:rPr>
      </w:pPr>
      <w:r w:rsidRPr="006D0604">
        <w:rPr>
          <w:rFonts w:ascii="Times New Roman" w:hAnsi="Times New Roman" w:cs="Times New Roman"/>
          <w:b/>
          <w:sz w:val="28"/>
          <w:szCs w:val="24"/>
          <w:lang w:val="en-US"/>
        </w:rPr>
        <w:lastRenderedPageBreak/>
        <w:t>References</w:t>
      </w:r>
    </w:p>
    <w:p w14:paraId="6FF9028E" w14:textId="77777777" w:rsidR="008B6416" w:rsidRPr="006D0604" w:rsidRDefault="00CC366C" w:rsidP="007C3DFE">
      <w:pPr>
        <w:pStyle w:val="Irodalomjegyzk"/>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O’Callaghan DHR. Encyclopedia of Virology. Academic Press, Harcourt Brace &amp; Company. 1994</w:t>
      </w:r>
      <w:proofErr w:type="gramStart"/>
      <w:r w:rsidR="008B6416" w:rsidRPr="006D0604">
        <w:rPr>
          <w:rFonts w:ascii="Times New Roman" w:hAnsi="Times New Roman" w:cs="Times New Roman"/>
          <w:sz w:val="24"/>
          <w:lang w:val="en-US"/>
        </w:rPr>
        <w:t>;5</w:t>
      </w:r>
      <w:proofErr w:type="gramEnd"/>
      <w:r w:rsidR="008B6416" w:rsidRPr="006D0604">
        <w:rPr>
          <w:rFonts w:ascii="Times New Roman" w:hAnsi="Times New Roman" w:cs="Times New Roman"/>
          <w:sz w:val="24"/>
          <w:lang w:val="en-US"/>
        </w:rPr>
        <w:t xml:space="preserve">. </w:t>
      </w:r>
    </w:p>
    <w:p w14:paraId="3EE3EF6E"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 xml:space="preserve">Carroll CL, Westbury HA. Isolation of equine herpesvirus 1 from the brain of a horse affected with paresis. </w:t>
      </w:r>
      <w:proofErr w:type="spellStart"/>
      <w:r w:rsidRPr="006D0604">
        <w:rPr>
          <w:rFonts w:ascii="Times New Roman" w:hAnsi="Times New Roman" w:cs="Times New Roman"/>
          <w:sz w:val="24"/>
          <w:lang w:val="en-US"/>
        </w:rPr>
        <w:t>Aust</w:t>
      </w:r>
      <w:proofErr w:type="spellEnd"/>
      <w:r w:rsidRPr="006D0604">
        <w:rPr>
          <w:rFonts w:ascii="Times New Roman" w:hAnsi="Times New Roman" w:cs="Times New Roman"/>
          <w:sz w:val="24"/>
          <w:lang w:val="en-US"/>
        </w:rPr>
        <w:t xml:space="preserve"> Vet J. 1985</w:t>
      </w:r>
      <w:proofErr w:type="gramStart"/>
      <w:r w:rsidRPr="006D0604">
        <w:rPr>
          <w:rFonts w:ascii="Times New Roman" w:hAnsi="Times New Roman" w:cs="Times New Roman"/>
          <w:sz w:val="24"/>
          <w:lang w:val="en-US"/>
        </w:rPr>
        <w:t>;62</w:t>
      </w:r>
      <w:proofErr w:type="gramEnd"/>
      <w:r w:rsidRPr="006D0604">
        <w:rPr>
          <w:rFonts w:ascii="Times New Roman" w:hAnsi="Times New Roman" w:cs="Times New Roman"/>
          <w:sz w:val="24"/>
          <w:lang w:val="en-US"/>
        </w:rPr>
        <w:t>: 345–346. doi:10.1111/j.1751-0813.1985.tb07660.x</w:t>
      </w:r>
    </w:p>
    <w:p w14:paraId="496533E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w:t>
      </w:r>
      <w:proofErr w:type="spellStart"/>
      <w:r w:rsidRPr="006D0604">
        <w:rPr>
          <w:rFonts w:ascii="Times New Roman" w:hAnsi="Times New Roman" w:cs="Times New Roman"/>
          <w:sz w:val="24"/>
          <w:lang w:val="en-US"/>
        </w:rPr>
        <w:t>Granoff</w:t>
      </w:r>
      <w:proofErr w:type="spellEnd"/>
      <w:r w:rsidRPr="006D0604">
        <w:rPr>
          <w:rFonts w:ascii="Times New Roman" w:hAnsi="Times New Roman" w:cs="Times New Roman"/>
          <w:sz w:val="24"/>
          <w:lang w:val="en-US"/>
        </w:rPr>
        <w:t xml:space="preserve"> A. Equine Herpesvirus in Encyclopedia of Virology. 1994. </w:t>
      </w:r>
    </w:p>
    <w:p w14:paraId="4A847F0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Roizmann</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Desrosiers</w:t>
      </w:r>
      <w:proofErr w:type="spellEnd"/>
      <w:r w:rsidRPr="006D0604">
        <w:rPr>
          <w:rFonts w:ascii="Times New Roman" w:hAnsi="Times New Roman" w:cs="Times New Roman"/>
          <w:sz w:val="24"/>
          <w:lang w:val="en-US"/>
        </w:rPr>
        <w:t xml:space="preserve"> RC, Fleckenstein B, Lopez C, </w:t>
      </w:r>
      <w:proofErr w:type="spellStart"/>
      <w:r w:rsidRPr="006D0604">
        <w:rPr>
          <w:rFonts w:ascii="Times New Roman" w:hAnsi="Times New Roman" w:cs="Times New Roman"/>
          <w:sz w:val="24"/>
          <w:lang w:val="en-US"/>
        </w:rPr>
        <w:t>Minson</w:t>
      </w:r>
      <w:proofErr w:type="spellEnd"/>
      <w:r w:rsidRPr="006D0604">
        <w:rPr>
          <w:rFonts w:ascii="Times New Roman" w:hAnsi="Times New Roman" w:cs="Times New Roman"/>
          <w:sz w:val="24"/>
          <w:lang w:val="en-US"/>
        </w:rPr>
        <w:t xml:space="preserve"> AC, </w:t>
      </w:r>
      <w:proofErr w:type="spellStart"/>
      <w:r w:rsidRPr="006D0604">
        <w:rPr>
          <w:rFonts w:ascii="Times New Roman" w:hAnsi="Times New Roman" w:cs="Times New Roman"/>
          <w:sz w:val="24"/>
          <w:lang w:val="en-US"/>
        </w:rPr>
        <w:t>Studdert</w:t>
      </w:r>
      <w:proofErr w:type="spellEnd"/>
      <w:r w:rsidRPr="006D0604">
        <w:rPr>
          <w:rFonts w:ascii="Times New Roman" w:hAnsi="Times New Roman" w:cs="Times New Roman"/>
          <w:sz w:val="24"/>
          <w:lang w:val="en-US"/>
        </w:rPr>
        <w:t xml:space="preserve"> MJ. The family </w:t>
      </w:r>
      <w:proofErr w:type="spellStart"/>
      <w:r w:rsidRPr="006D0604">
        <w:rPr>
          <w:rFonts w:ascii="Times New Roman" w:hAnsi="Times New Roman" w:cs="Times New Roman"/>
          <w:sz w:val="24"/>
          <w:lang w:val="en-US"/>
        </w:rPr>
        <w:t>Herpesviridae</w:t>
      </w:r>
      <w:proofErr w:type="spellEnd"/>
      <w:r w:rsidRPr="006D0604">
        <w:rPr>
          <w:rFonts w:ascii="Times New Roman" w:hAnsi="Times New Roman" w:cs="Times New Roman"/>
          <w:sz w:val="24"/>
          <w:lang w:val="en-US"/>
        </w:rPr>
        <w:t xml:space="preserve">: an update. The Herpesvirus Study Group of the International Committee on Taxonomy of Viruses. Arch </w:t>
      </w:r>
      <w:proofErr w:type="spellStart"/>
      <w:r w:rsidRPr="006D0604">
        <w:rPr>
          <w:rFonts w:ascii="Times New Roman" w:hAnsi="Times New Roman" w:cs="Times New Roman"/>
          <w:sz w:val="24"/>
          <w:lang w:val="en-US"/>
        </w:rPr>
        <w:t>Virol</w:t>
      </w:r>
      <w:proofErr w:type="spellEnd"/>
      <w:r w:rsidRPr="006D0604">
        <w:rPr>
          <w:rFonts w:ascii="Times New Roman" w:hAnsi="Times New Roman" w:cs="Times New Roman"/>
          <w:sz w:val="24"/>
          <w:lang w:val="en-US"/>
        </w:rPr>
        <w:t>. 1992</w:t>
      </w:r>
      <w:proofErr w:type="gramStart"/>
      <w:r w:rsidRPr="006D0604">
        <w:rPr>
          <w:rFonts w:ascii="Times New Roman" w:hAnsi="Times New Roman" w:cs="Times New Roman"/>
          <w:sz w:val="24"/>
          <w:lang w:val="en-US"/>
        </w:rPr>
        <w:t>;123</w:t>
      </w:r>
      <w:proofErr w:type="gramEnd"/>
      <w:r w:rsidRPr="006D0604">
        <w:rPr>
          <w:rFonts w:ascii="Times New Roman" w:hAnsi="Times New Roman" w:cs="Times New Roman"/>
          <w:sz w:val="24"/>
          <w:lang w:val="en-US"/>
        </w:rPr>
        <w:t xml:space="preserve">: 425–449.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10.1007/BF01317276</w:t>
      </w:r>
    </w:p>
    <w:p w14:paraId="580926A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w:t>
      </w:r>
      <w:proofErr w:type="gramStart"/>
      <w:r w:rsidRPr="006D0604">
        <w:rPr>
          <w:rFonts w:ascii="Times New Roman" w:hAnsi="Times New Roman" w:cs="Times New Roman"/>
          <w:sz w:val="24"/>
          <w:lang w:val="en-US"/>
        </w:rPr>
        <w:t>;189</w:t>
      </w:r>
      <w:proofErr w:type="gramEnd"/>
      <w:r w:rsidRPr="006D0604">
        <w:rPr>
          <w:rFonts w:ascii="Times New Roman" w:hAnsi="Times New Roman" w:cs="Times New Roman"/>
          <w:sz w:val="24"/>
          <w:lang w:val="en-US"/>
        </w:rPr>
        <w:t xml:space="preserve">: 304–316.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10.1016/0042-6822(92)90706-u</w:t>
      </w:r>
    </w:p>
    <w:p w14:paraId="721C8D9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w:t>
      </w:r>
      <w:proofErr w:type="spellStart"/>
      <w:r w:rsidRPr="006D0604">
        <w:rPr>
          <w:rFonts w:ascii="Times New Roman" w:hAnsi="Times New Roman" w:cs="Times New Roman"/>
          <w:sz w:val="24"/>
          <w:lang w:val="en-US"/>
        </w:rPr>
        <w:t>Kydd</w:t>
      </w:r>
      <w:proofErr w:type="spellEnd"/>
      <w:r w:rsidRPr="006D0604">
        <w:rPr>
          <w:rFonts w:ascii="Times New Roman" w:hAnsi="Times New Roman" w:cs="Times New Roman"/>
          <w:sz w:val="24"/>
          <w:lang w:val="en-US"/>
        </w:rPr>
        <w:t xml:space="preserve">, J., Slater, J., and Smith, K. Equid herpesvirus </w:t>
      </w:r>
      <w:proofErr w:type="gramStart"/>
      <w:r w:rsidRPr="006D0604">
        <w:rPr>
          <w:rFonts w:ascii="Times New Roman" w:hAnsi="Times New Roman" w:cs="Times New Roman"/>
          <w:sz w:val="24"/>
          <w:lang w:val="en-US"/>
        </w:rPr>
        <w:t>1</w:t>
      </w:r>
      <w:proofErr w:type="gramEnd"/>
      <w:r w:rsidRPr="006D0604">
        <w:rPr>
          <w:rFonts w:ascii="Times New Roman" w:hAnsi="Times New Roman" w:cs="Times New Roman"/>
          <w:sz w:val="24"/>
          <w:lang w:val="en-US"/>
        </w:rPr>
        <w:t xml:space="preserve"> and equid herpesvirus 4 infections. Infect Dis </w:t>
      </w:r>
      <w:proofErr w:type="spellStart"/>
      <w:r w:rsidRPr="006D0604">
        <w:rPr>
          <w:rFonts w:ascii="Times New Roman" w:hAnsi="Times New Roman" w:cs="Times New Roman"/>
          <w:sz w:val="24"/>
          <w:lang w:val="en-US"/>
        </w:rPr>
        <w:t>Livest</w:t>
      </w:r>
      <w:proofErr w:type="spellEnd"/>
      <w:r w:rsidRPr="006D0604">
        <w:rPr>
          <w:rFonts w:ascii="Times New Roman" w:hAnsi="Times New Roman" w:cs="Times New Roman"/>
          <w:sz w:val="24"/>
          <w:lang w:val="en-US"/>
        </w:rPr>
        <w:t xml:space="preserve"> 2. </w:t>
      </w:r>
      <w:proofErr w:type="gramStart"/>
      <w:r w:rsidRPr="006D0604">
        <w:rPr>
          <w:rFonts w:ascii="Times New Roman" w:hAnsi="Times New Roman" w:cs="Times New Roman"/>
          <w:sz w:val="24"/>
          <w:lang w:val="en-US"/>
        </w:rPr>
        <w:t>2004</w:t>
      </w:r>
      <w:proofErr w:type="gramEnd"/>
      <w:r w:rsidRPr="006D0604">
        <w:rPr>
          <w:rFonts w:ascii="Times New Roman" w:hAnsi="Times New Roman" w:cs="Times New Roman"/>
          <w:sz w:val="24"/>
          <w:lang w:val="en-US"/>
        </w:rPr>
        <w:t xml:space="preserve">; 829–859. </w:t>
      </w:r>
    </w:p>
    <w:p w14:paraId="4C719BA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Paillot</w:t>
      </w:r>
      <w:proofErr w:type="spellEnd"/>
      <w:r w:rsidRPr="006D0604">
        <w:rPr>
          <w:rFonts w:ascii="Times New Roman" w:hAnsi="Times New Roman" w:cs="Times New Roman"/>
          <w:sz w:val="24"/>
          <w:lang w:val="en-US"/>
        </w:rPr>
        <w:t xml:space="preserve"> R, Case R, Ross J, </w:t>
      </w:r>
      <w:proofErr w:type="gramStart"/>
      <w:r w:rsidRPr="006D0604">
        <w:rPr>
          <w:rFonts w:ascii="Times New Roman" w:hAnsi="Times New Roman" w:cs="Times New Roman"/>
          <w:sz w:val="24"/>
          <w:lang w:val="en-US"/>
        </w:rPr>
        <w:t>Newton</w:t>
      </w:r>
      <w:proofErr w:type="gramEnd"/>
      <w:r w:rsidRPr="006D0604">
        <w:rPr>
          <w:rFonts w:ascii="Times New Roman" w:hAnsi="Times New Roman" w:cs="Times New Roman"/>
          <w:sz w:val="24"/>
          <w:lang w:val="en-US"/>
        </w:rPr>
        <w:t xml:space="preserve"> R, Nugent J. Equine Herpes Virus-1: Virus, Immunity and Vaccines. The Open Veterinary Science Journal. 2008</w:t>
      </w:r>
      <w:proofErr w:type="gramStart"/>
      <w:r w:rsidRPr="006D0604">
        <w:rPr>
          <w:rFonts w:ascii="Times New Roman" w:hAnsi="Times New Roman" w:cs="Times New Roman"/>
          <w:sz w:val="24"/>
          <w:lang w:val="en-US"/>
        </w:rPr>
        <w:t>;2</w:t>
      </w:r>
      <w:proofErr w:type="gramEnd"/>
      <w:r w:rsidRPr="006D0604">
        <w:rPr>
          <w:rFonts w:ascii="Times New Roman" w:hAnsi="Times New Roman" w:cs="Times New Roman"/>
          <w:sz w:val="24"/>
          <w:lang w:val="en-US"/>
        </w:rPr>
        <w:t>. Available: https://benthamopen.com/ABSTRACT/TOVSJ-2-68</w:t>
      </w:r>
    </w:p>
    <w:p w14:paraId="3D6DF505"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Caughman</w:t>
      </w:r>
      <w:proofErr w:type="spellEnd"/>
      <w:r w:rsidRPr="006D0604">
        <w:rPr>
          <w:rFonts w:ascii="Times New Roman" w:hAnsi="Times New Roman" w:cs="Times New Roman"/>
          <w:sz w:val="24"/>
          <w:lang w:val="en-US"/>
        </w:rPr>
        <w:t xml:space="preserve"> GB, </w:t>
      </w:r>
      <w:proofErr w:type="spellStart"/>
      <w:r w:rsidRPr="006D0604">
        <w:rPr>
          <w:rFonts w:ascii="Times New Roman" w:hAnsi="Times New Roman" w:cs="Times New Roman"/>
          <w:sz w:val="24"/>
          <w:lang w:val="en-US"/>
        </w:rPr>
        <w:t>Staczek</w:t>
      </w:r>
      <w:proofErr w:type="spellEnd"/>
      <w:r w:rsidRPr="006D0604">
        <w:rPr>
          <w:rFonts w:ascii="Times New Roman" w:hAnsi="Times New Roman" w:cs="Times New Roman"/>
          <w:sz w:val="24"/>
          <w:lang w:val="en-US"/>
        </w:rPr>
        <w:t xml:space="preserve"> J, O’Callaghan DJ. Equine herpesvirus type 1 infected cell polypeptides: evidence for immediate early/early/late regulation of viral gene expression. Virology. 1985</w:t>
      </w:r>
      <w:proofErr w:type="gramStart"/>
      <w:r w:rsidRPr="006D0604">
        <w:rPr>
          <w:rFonts w:ascii="Times New Roman" w:hAnsi="Times New Roman" w:cs="Times New Roman"/>
          <w:sz w:val="24"/>
          <w:lang w:val="en-US"/>
        </w:rPr>
        <w:t>;145</w:t>
      </w:r>
      <w:proofErr w:type="gramEnd"/>
      <w:r w:rsidRPr="006D0604">
        <w:rPr>
          <w:rFonts w:ascii="Times New Roman" w:hAnsi="Times New Roman" w:cs="Times New Roman"/>
          <w:sz w:val="24"/>
          <w:lang w:val="en-US"/>
        </w:rPr>
        <w:t xml:space="preserve">: 49–61.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10.1016/0042-6822(85)90200-4</w:t>
      </w:r>
    </w:p>
    <w:p w14:paraId="3E5D8AFF"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 xml:space="preserve">Kim SK, Jang HK, Albrecht RA, </w:t>
      </w:r>
      <w:proofErr w:type="spellStart"/>
      <w:r w:rsidRPr="006D0604">
        <w:rPr>
          <w:rFonts w:ascii="Times New Roman" w:hAnsi="Times New Roman" w:cs="Times New Roman"/>
          <w:sz w:val="24"/>
          <w:lang w:val="en-US"/>
        </w:rPr>
        <w:t>Derbigny</w:t>
      </w:r>
      <w:proofErr w:type="spellEnd"/>
      <w:r w:rsidRPr="006D0604">
        <w:rPr>
          <w:rFonts w:ascii="Times New Roman" w:hAnsi="Times New Roman" w:cs="Times New Roman"/>
          <w:sz w:val="24"/>
          <w:lang w:val="en-US"/>
        </w:rPr>
        <w:t xml:space="preserve"> WA, Zhang Y, O’Callaghan DJ. Interaction of the equine herpesvirus 1 EICP0 protein with the immediate-early (IE) protein, TFIIB, and TBP may mediate the antagonism between the IE and EICP0 proteins. J </w:t>
      </w:r>
      <w:proofErr w:type="spellStart"/>
      <w:r w:rsidRPr="006D0604">
        <w:rPr>
          <w:rFonts w:ascii="Times New Roman" w:hAnsi="Times New Roman" w:cs="Times New Roman"/>
          <w:sz w:val="24"/>
          <w:lang w:val="en-US"/>
        </w:rPr>
        <w:t>Virol</w:t>
      </w:r>
      <w:proofErr w:type="spellEnd"/>
      <w:r w:rsidRPr="006D0604">
        <w:rPr>
          <w:rFonts w:ascii="Times New Roman" w:hAnsi="Times New Roman" w:cs="Times New Roman"/>
          <w:sz w:val="24"/>
          <w:lang w:val="en-US"/>
        </w:rPr>
        <w:t>. 2003</w:t>
      </w:r>
      <w:proofErr w:type="gramStart"/>
      <w:r w:rsidRPr="006D0604">
        <w:rPr>
          <w:rFonts w:ascii="Times New Roman" w:hAnsi="Times New Roman" w:cs="Times New Roman"/>
          <w:sz w:val="24"/>
          <w:lang w:val="en-US"/>
        </w:rPr>
        <w:t>;77</w:t>
      </w:r>
      <w:proofErr w:type="gramEnd"/>
      <w:r w:rsidRPr="006D0604">
        <w:rPr>
          <w:rFonts w:ascii="Times New Roman" w:hAnsi="Times New Roman" w:cs="Times New Roman"/>
          <w:sz w:val="24"/>
          <w:lang w:val="en-US"/>
        </w:rPr>
        <w:t>: 2675–2685. doi:10.1128/jvi.77.4.2675-2685.2003</w:t>
      </w:r>
    </w:p>
    <w:p w14:paraId="25AA2BB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 xml:space="preserve">Gray WL, Baumann RP, Robertson AT, </w:t>
      </w:r>
      <w:proofErr w:type="spellStart"/>
      <w:r w:rsidRPr="006D0604">
        <w:rPr>
          <w:rFonts w:ascii="Times New Roman" w:hAnsi="Times New Roman" w:cs="Times New Roman"/>
          <w:sz w:val="24"/>
          <w:lang w:val="en-US"/>
        </w:rPr>
        <w:t>Caughman</w:t>
      </w:r>
      <w:proofErr w:type="spellEnd"/>
      <w:r w:rsidRPr="006D0604">
        <w:rPr>
          <w:rFonts w:ascii="Times New Roman" w:hAnsi="Times New Roman" w:cs="Times New Roman"/>
          <w:sz w:val="24"/>
          <w:lang w:val="en-US"/>
        </w:rPr>
        <w:t xml:space="preserve"> GB, O’Callaghan DJ, </w:t>
      </w:r>
      <w:proofErr w:type="spellStart"/>
      <w:r w:rsidRPr="006D0604">
        <w:rPr>
          <w:rFonts w:ascii="Times New Roman" w:hAnsi="Times New Roman" w:cs="Times New Roman"/>
          <w:sz w:val="24"/>
          <w:lang w:val="en-US"/>
        </w:rPr>
        <w:t>Staczek</w:t>
      </w:r>
      <w:proofErr w:type="spellEnd"/>
      <w:r w:rsidRPr="006D0604">
        <w:rPr>
          <w:rFonts w:ascii="Times New Roman" w:hAnsi="Times New Roman" w:cs="Times New Roman"/>
          <w:sz w:val="24"/>
          <w:lang w:val="en-US"/>
        </w:rPr>
        <w:t xml:space="preserve"> J. Regulation of equine herpesvirus type </w:t>
      </w:r>
      <w:proofErr w:type="gramStart"/>
      <w:r w:rsidRPr="006D0604">
        <w:rPr>
          <w:rFonts w:ascii="Times New Roman" w:hAnsi="Times New Roman" w:cs="Times New Roman"/>
          <w:sz w:val="24"/>
          <w:lang w:val="en-US"/>
        </w:rPr>
        <w:t>1</w:t>
      </w:r>
      <w:proofErr w:type="gramEnd"/>
      <w:r w:rsidRPr="006D0604">
        <w:rPr>
          <w:rFonts w:ascii="Times New Roman" w:hAnsi="Times New Roman" w:cs="Times New Roman"/>
          <w:sz w:val="24"/>
          <w:lang w:val="en-US"/>
        </w:rPr>
        <w:t xml:space="preserve"> gene expression: characterization of immediate early, early, and late transcription. Virology. 1987</w:t>
      </w:r>
      <w:proofErr w:type="gramStart"/>
      <w:r w:rsidRPr="006D0604">
        <w:rPr>
          <w:rFonts w:ascii="Times New Roman" w:hAnsi="Times New Roman" w:cs="Times New Roman"/>
          <w:sz w:val="24"/>
          <w:lang w:val="en-US"/>
        </w:rPr>
        <w:t>;158</w:t>
      </w:r>
      <w:proofErr w:type="gramEnd"/>
      <w:r w:rsidRPr="006D0604">
        <w:rPr>
          <w:rFonts w:ascii="Times New Roman" w:hAnsi="Times New Roman" w:cs="Times New Roman"/>
          <w:sz w:val="24"/>
          <w:lang w:val="en-US"/>
        </w:rPr>
        <w:t xml:space="preserve">: 79–87.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10.1016/0042-6822(87)90240-6</w:t>
      </w:r>
    </w:p>
    <w:p w14:paraId="0C5C8FA3"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Snyder M,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Long-Read Sequencing – A Powerful Tool in Viral Transcriptome Research. Trends in Microbiology. 2019</w:t>
      </w:r>
      <w:proofErr w:type="gramStart"/>
      <w:r w:rsidRPr="006D0604">
        <w:rPr>
          <w:rFonts w:ascii="Times New Roman" w:hAnsi="Times New Roman" w:cs="Times New Roman"/>
          <w:sz w:val="24"/>
          <w:lang w:val="en-US"/>
        </w:rPr>
        <w:t>;27</w:t>
      </w:r>
      <w:proofErr w:type="gramEnd"/>
      <w:r w:rsidRPr="006D0604">
        <w:rPr>
          <w:rFonts w:ascii="Times New Roman" w:hAnsi="Times New Roman" w:cs="Times New Roman"/>
          <w:sz w:val="24"/>
          <w:lang w:val="en-US"/>
        </w:rPr>
        <w:t>: 578–592. doi:10.1016/j.tim.2019.01.010</w:t>
      </w:r>
    </w:p>
    <w:p w14:paraId="55FF068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 xml:space="preserve">Laver T, Harrison J, O’Neill PA, Moore K, </w:t>
      </w:r>
      <w:proofErr w:type="spellStart"/>
      <w:r w:rsidRPr="006D0604">
        <w:rPr>
          <w:rFonts w:ascii="Times New Roman" w:hAnsi="Times New Roman" w:cs="Times New Roman"/>
          <w:sz w:val="24"/>
          <w:lang w:val="en-US"/>
        </w:rPr>
        <w:t>Farbos</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Paszkiewicz</w:t>
      </w:r>
      <w:proofErr w:type="spellEnd"/>
      <w:r w:rsidRPr="006D0604">
        <w:rPr>
          <w:rFonts w:ascii="Times New Roman" w:hAnsi="Times New Roman" w:cs="Times New Roman"/>
          <w:sz w:val="24"/>
          <w:lang w:val="en-US"/>
        </w:rPr>
        <w:t xml:space="preserve"> K, et al. Assessing the performance of the Oxford Nanopore Technologies </w:t>
      </w:r>
      <w:proofErr w:type="spellStart"/>
      <w:r w:rsidRPr="006D0604">
        <w:rPr>
          <w:rFonts w:ascii="Times New Roman" w:hAnsi="Times New Roman" w:cs="Times New Roman"/>
          <w:sz w:val="24"/>
          <w:lang w:val="en-US"/>
        </w:rPr>
        <w:t>MinION</w:t>
      </w:r>
      <w:proofErr w:type="spellEnd"/>
      <w:r w:rsidRPr="006D0604">
        <w:rPr>
          <w:rFonts w:ascii="Times New Roman" w:hAnsi="Times New Roman" w:cs="Times New Roman"/>
          <w:sz w:val="24"/>
          <w:lang w:val="en-US"/>
        </w:rPr>
        <w:t xml:space="preserve">. </w:t>
      </w:r>
      <w:proofErr w:type="spellStart"/>
      <w:r w:rsidRPr="006D0604">
        <w:rPr>
          <w:rFonts w:ascii="Times New Roman" w:hAnsi="Times New Roman" w:cs="Times New Roman"/>
          <w:sz w:val="24"/>
          <w:lang w:val="en-US"/>
        </w:rPr>
        <w:t>Biomol</w:t>
      </w:r>
      <w:proofErr w:type="spellEnd"/>
      <w:r w:rsidRPr="006D0604">
        <w:rPr>
          <w:rFonts w:ascii="Times New Roman" w:hAnsi="Times New Roman" w:cs="Times New Roman"/>
          <w:sz w:val="24"/>
          <w:lang w:val="en-US"/>
        </w:rPr>
        <w:t xml:space="preserve"> Detect </w:t>
      </w:r>
      <w:proofErr w:type="spellStart"/>
      <w:r w:rsidRPr="006D0604">
        <w:rPr>
          <w:rFonts w:ascii="Times New Roman" w:hAnsi="Times New Roman" w:cs="Times New Roman"/>
          <w:sz w:val="24"/>
          <w:lang w:val="en-US"/>
        </w:rPr>
        <w:t>Quantif</w:t>
      </w:r>
      <w:proofErr w:type="spellEnd"/>
      <w:r w:rsidRPr="006D0604">
        <w:rPr>
          <w:rFonts w:ascii="Times New Roman" w:hAnsi="Times New Roman" w:cs="Times New Roman"/>
          <w:sz w:val="24"/>
          <w:lang w:val="en-US"/>
        </w:rPr>
        <w:t>. 2015</w:t>
      </w:r>
      <w:proofErr w:type="gramStart"/>
      <w:r w:rsidRPr="006D0604">
        <w:rPr>
          <w:rFonts w:ascii="Times New Roman" w:hAnsi="Times New Roman" w:cs="Times New Roman"/>
          <w:sz w:val="24"/>
          <w:lang w:val="en-US"/>
        </w:rPr>
        <w:t>;3</w:t>
      </w:r>
      <w:proofErr w:type="gramEnd"/>
      <w:r w:rsidRPr="006D0604">
        <w:rPr>
          <w:rFonts w:ascii="Times New Roman" w:hAnsi="Times New Roman" w:cs="Times New Roman"/>
          <w:sz w:val="24"/>
          <w:lang w:val="en-US"/>
        </w:rPr>
        <w:t>: 1–8. doi:10.1016/j.bdq.2015.02.001</w:t>
      </w:r>
    </w:p>
    <w:p w14:paraId="33A955B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w:t>
      </w:r>
      <w:proofErr w:type="gramStart"/>
      <w:r w:rsidRPr="006D0604">
        <w:rPr>
          <w:rFonts w:ascii="Times New Roman" w:hAnsi="Times New Roman" w:cs="Times New Roman"/>
          <w:sz w:val="24"/>
          <w:lang w:val="en-US"/>
        </w:rPr>
        <w:t>;13</w:t>
      </w:r>
      <w:proofErr w:type="gramEnd"/>
      <w:r w:rsidRPr="006D0604">
        <w:rPr>
          <w:rFonts w:ascii="Times New Roman" w:hAnsi="Times New Roman" w:cs="Times New Roman"/>
          <w:sz w:val="24"/>
          <w:lang w:val="en-US"/>
        </w:rPr>
        <w:t>: 278–289. doi:10.1016/j.gpb.2015.08.002</w:t>
      </w:r>
    </w:p>
    <w:p w14:paraId="024AE318"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Irimia</w:t>
      </w:r>
      <w:proofErr w:type="spellEnd"/>
      <w:r w:rsidRPr="006D0604">
        <w:rPr>
          <w:rFonts w:ascii="Times New Roman" w:hAnsi="Times New Roman" w:cs="Times New Roman"/>
          <w:sz w:val="24"/>
          <w:lang w:val="en-US"/>
        </w:rPr>
        <w:t xml:space="preserve"> M, </w:t>
      </w:r>
      <w:proofErr w:type="spellStart"/>
      <w:r w:rsidRPr="006D0604">
        <w:rPr>
          <w:rFonts w:ascii="Times New Roman" w:hAnsi="Times New Roman" w:cs="Times New Roman"/>
          <w:sz w:val="24"/>
          <w:lang w:val="en-US"/>
        </w:rPr>
        <w:t>Weatheritt</w:t>
      </w:r>
      <w:proofErr w:type="spellEnd"/>
      <w:r w:rsidRPr="006D0604">
        <w:rPr>
          <w:rFonts w:ascii="Times New Roman" w:hAnsi="Times New Roman" w:cs="Times New Roman"/>
          <w:sz w:val="24"/>
          <w:lang w:val="en-US"/>
        </w:rPr>
        <w:t xml:space="preserve"> RJ, Ellis JD, </w:t>
      </w:r>
      <w:proofErr w:type="spellStart"/>
      <w:r w:rsidRPr="006D0604">
        <w:rPr>
          <w:rFonts w:ascii="Times New Roman" w:hAnsi="Times New Roman" w:cs="Times New Roman"/>
          <w:sz w:val="24"/>
          <w:lang w:val="en-US"/>
        </w:rPr>
        <w:t>Parikshak</w:t>
      </w:r>
      <w:proofErr w:type="spellEnd"/>
      <w:r w:rsidRPr="006D0604">
        <w:rPr>
          <w:rFonts w:ascii="Times New Roman" w:hAnsi="Times New Roman" w:cs="Times New Roman"/>
          <w:sz w:val="24"/>
          <w:lang w:val="en-US"/>
        </w:rPr>
        <w:t xml:space="preserve"> NN, </w:t>
      </w:r>
      <w:proofErr w:type="spellStart"/>
      <w:r w:rsidRPr="006D0604">
        <w:rPr>
          <w:rFonts w:ascii="Times New Roman" w:hAnsi="Times New Roman" w:cs="Times New Roman"/>
          <w:sz w:val="24"/>
          <w:lang w:val="en-US"/>
        </w:rPr>
        <w:t>Gonatopoulos-Pournatzis</w:t>
      </w:r>
      <w:proofErr w:type="spellEnd"/>
      <w:r w:rsidRPr="006D0604">
        <w:rPr>
          <w:rFonts w:ascii="Times New Roman" w:hAnsi="Times New Roman" w:cs="Times New Roman"/>
          <w:sz w:val="24"/>
          <w:lang w:val="en-US"/>
        </w:rPr>
        <w:t xml:space="preserve"> T, </w:t>
      </w:r>
      <w:proofErr w:type="spellStart"/>
      <w:r w:rsidRPr="006D0604">
        <w:rPr>
          <w:rFonts w:ascii="Times New Roman" w:hAnsi="Times New Roman" w:cs="Times New Roman"/>
          <w:sz w:val="24"/>
          <w:lang w:val="en-US"/>
        </w:rPr>
        <w:t>Babor</w:t>
      </w:r>
      <w:proofErr w:type="spellEnd"/>
      <w:r w:rsidRPr="006D0604">
        <w:rPr>
          <w:rFonts w:ascii="Times New Roman" w:hAnsi="Times New Roman" w:cs="Times New Roman"/>
          <w:sz w:val="24"/>
          <w:lang w:val="en-US"/>
        </w:rPr>
        <w:t xml:space="preserve"> M, et al. A highly conserved program of neuronal </w:t>
      </w:r>
      <w:proofErr w:type="spellStart"/>
      <w:r w:rsidRPr="006D0604">
        <w:rPr>
          <w:rFonts w:ascii="Times New Roman" w:hAnsi="Times New Roman" w:cs="Times New Roman"/>
          <w:sz w:val="24"/>
          <w:lang w:val="en-US"/>
        </w:rPr>
        <w:t>microexons</w:t>
      </w:r>
      <w:proofErr w:type="spellEnd"/>
      <w:r w:rsidRPr="006D0604">
        <w:rPr>
          <w:rFonts w:ascii="Times New Roman" w:hAnsi="Times New Roman" w:cs="Times New Roman"/>
          <w:sz w:val="24"/>
          <w:lang w:val="en-US"/>
        </w:rPr>
        <w:t xml:space="preserve"> </w:t>
      </w:r>
      <w:proofErr w:type="gramStart"/>
      <w:r w:rsidRPr="006D0604">
        <w:rPr>
          <w:rFonts w:ascii="Times New Roman" w:hAnsi="Times New Roman" w:cs="Times New Roman"/>
          <w:sz w:val="24"/>
          <w:lang w:val="en-US"/>
        </w:rPr>
        <w:t xml:space="preserve">is </w:t>
      </w:r>
      <w:proofErr w:type="spellStart"/>
      <w:r w:rsidRPr="006D0604">
        <w:rPr>
          <w:rFonts w:ascii="Times New Roman" w:hAnsi="Times New Roman" w:cs="Times New Roman"/>
          <w:sz w:val="24"/>
          <w:lang w:val="en-US"/>
        </w:rPr>
        <w:t>misregulated</w:t>
      </w:r>
      <w:proofErr w:type="spellEnd"/>
      <w:proofErr w:type="gramEnd"/>
      <w:r w:rsidRPr="006D0604">
        <w:rPr>
          <w:rFonts w:ascii="Times New Roman" w:hAnsi="Times New Roman" w:cs="Times New Roman"/>
          <w:sz w:val="24"/>
          <w:lang w:val="en-US"/>
        </w:rPr>
        <w:t xml:space="preserve"> in autistic brains. Cell. 2014</w:t>
      </w:r>
      <w:proofErr w:type="gramStart"/>
      <w:r w:rsidRPr="006D0604">
        <w:rPr>
          <w:rFonts w:ascii="Times New Roman" w:hAnsi="Times New Roman" w:cs="Times New Roman"/>
          <w:sz w:val="24"/>
          <w:lang w:val="en-US"/>
        </w:rPr>
        <w:t>;159</w:t>
      </w:r>
      <w:proofErr w:type="gramEnd"/>
      <w:r w:rsidRPr="006D0604">
        <w:rPr>
          <w:rFonts w:ascii="Times New Roman" w:hAnsi="Times New Roman" w:cs="Times New Roman"/>
          <w:sz w:val="24"/>
          <w:lang w:val="en-US"/>
        </w:rPr>
        <w:t>: 1511–1523. doi:10.1016/j.cell.2014.11.035</w:t>
      </w:r>
    </w:p>
    <w:p w14:paraId="0DF6C260"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15.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Oláh</w:t>
      </w:r>
      <w:proofErr w:type="spellEnd"/>
      <w:r w:rsidRPr="006D0604">
        <w:rPr>
          <w:rFonts w:ascii="Times New Roman" w:hAnsi="Times New Roman" w:cs="Times New Roman"/>
          <w:sz w:val="24"/>
          <w:lang w:val="en-US"/>
        </w:rPr>
        <w:t xml:space="preserve"> P, Balázs Z, </w:t>
      </w:r>
      <w:proofErr w:type="spellStart"/>
      <w:r w:rsidRPr="006D0604">
        <w:rPr>
          <w:rFonts w:ascii="Times New Roman" w:hAnsi="Times New Roman" w:cs="Times New Roman"/>
          <w:sz w:val="24"/>
          <w:lang w:val="en-US"/>
        </w:rPr>
        <w:t>Likó</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Zsigmond</w:t>
      </w:r>
      <w:proofErr w:type="spellEnd"/>
      <w:r w:rsidRPr="006D0604">
        <w:rPr>
          <w:rFonts w:ascii="Times New Roman" w:hAnsi="Times New Roman" w:cs="Times New Roman"/>
          <w:sz w:val="24"/>
          <w:lang w:val="en-US"/>
        </w:rPr>
        <w:t xml:space="preserve"> L, et al. Full-Length Isoform Sequencing Reveals Novel Transcripts and Substantial Transcriptional Overlaps in a Herpesvirus. PLOS ONE. 2016</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e0162868. doi:10.1371/journal.pone.0162868</w:t>
      </w:r>
    </w:p>
    <w:p w14:paraId="4E8B8843"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Multi-Platform Sequencing Approach Reveals a Novel Transcriptome Profile in Pseudorabies Virus. Frontiers in Microbiology. 2018</w:t>
      </w:r>
      <w:proofErr w:type="gramStart"/>
      <w:r w:rsidRPr="006D0604">
        <w:rPr>
          <w:rFonts w:ascii="Times New Roman" w:hAnsi="Times New Roman" w:cs="Times New Roman"/>
          <w:sz w:val="24"/>
          <w:lang w:val="en-US"/>
        </w:rPr>
        <w:t>;8</w:t>
      </w:r>
      <w:proofErr w:type="gramEnd"/>
      <w:r w:rsidRPr="006D0604">
        <w:rPr>
          <w:rFonts w:ascii="Times New Roman" w:hAnsi="Times New Roman" w:cs="Times New Roman"/>
          <w:sz w:val="24"/>
          <w:lang w:val="en-US"/>
        </w:rPr>
        <w:t>. Available: https://www.frontiersin.org/articles/10.3389/fmicb.2017.02708</w:t>
      </w:r>
    </w:p>
    <w:p w14:paraId="59F7435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M, et al. Multiple Long-Read Sequencing Survey of Herpes Simplex Virus Dynamic Transcriptome. Front Genet. 2019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834. doi:10.3389/fgene.2019.00834</w:t>
      </w:r>
    </w:p>
    <w:p w14:paraId="7DDF21A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 xml:space="preserve">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Template-switching artifacts resemble alternative polyadenylation. BMC Genomics. 2019</w:t>
      </w:r>
      <w:proofErr w:type="gramStart"/>
      <w:r w:rsidRPr="006D0604">
        <w:rPr>
          <w:rFonts w:ascii="Times New Roman" w:hAnsi="Times New Roman" w:cs="Times New Roman"/>
          <w:sz w:val="24"/>
          <w:lang w:val="en-US"/>
        </w:rPr>
        <w:t>;20</w:t>
      </w:r>
      <w:proofErr w:type="gramEnd"/>
      <w:r w:rsidRPr="006D0604">
        <w:rPr>
          <w:rFonts w:ascii="Times New Roman" w:hAnsi="Times New Roman" w:cs="Times New Roman"/>
          <w:sz w:val="24"/>
          <w:lang w:val="en-US"/>
        </w:rPr>
        <w:t xml:space="preserve">: 824.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10.1186/s12864-019-6199-7</w:t>
      </w:r>
    </w:p>
    <w:p w14:paraId="741A83E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Fülöp</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et al. Dual isoform sequencing reveals complex transcriptomic and </w:t>
      </w:r>
      <w:proofErr w:type="spellStart"/>
      <w:r w:rsidRPr="006D0604">
        <w:rPr>
          <w:rFonts w:ascii="Times New Roman" w:hAnsi="Times New Roman" w:cs="Times New Roman"/>
          <w:sz w:val="24"/>
          <w:lang w:val="en-US"/>
        </w:rPr>
        <w:t>epitranscriptomic</w:t>
      </w:r>
      <w:proofErr w:type="spellEnd"/>
      <w:r w:rsidRPr="006D0604">
        <w:rPr>
          <w:rFonts w:ascii="Times New Roman" w:hAnsi="Times New Roman" w:cs="Times New Roman"/>
          <w:sz w:val="24"/>
          <w:lang w:val="en-US"/>
        </w:rPr>
        <w:t xml:space="preserve"> landscapes of a prototype </w:t>
      </w:r>
      <w:proofErr w:type="spellStart"/>
      <w:r w:rsidRPr="006D0604">
        <w:rPr>
          <w:rFonts w:ascii="Times New Roman" w:hAnsi="Times New Roman" w:cs="Times New Roman"/>
          <w:sz w:val="24"/>
          <w:lang w:val="en-US"/>
        </w:rPr>
        <w:t>baculovirus</w:t>
      </w:r>
      <w:proofErr w:type="spellEnd"/>
      <w:r w:rsidRPr="006D0604">
        <w:rPr>
          <w:rFonts w:ascii="Times New Roman" w:hAnsi="Times New Roman" w:cs="Times New Roman"/>
          <w:sz w:val="24"/>
          <w:lang w:val="en-US"/>
        </w:rPr>
        <w:t xml:space="preserve">.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2022</w:t>
      </w:r>
      <w:proofErr w:type="gramStart"/>
      <w:r w:rsidRPr="006D0604">
        <w:rPr>
          <w:rFonts w:ascii="Times New Roman" w:hAnsi="Times New Roman" w:cs="Times New Roman"/>
          <w:sz w:val="24"/>
          <w:lang w:val="en-US"/>
        </w:rPr>
        <w:t>;12</w:t>
      </w:r>
      <w:proofErr w:type="gramEnd"/>
      <w:r w:rsidRPr="006D0604">
        <w:rPr>
          <w:rFonts w:ascii="Times New Roman" w:hAnsi="Times New Roman" w:cs="Times New Roman"/>
          <w:sz w:val="24"/>
          <w:lang w:val="en-US"/>
        </w:rPr>
        <w:t xml:space="preserve">: 1291.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10.1038/s41598-022-05457-8</w:t>
      </w:r>
    </w:p>
    <w:p w14:paraId="3842B0A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 xml:space="preserve">O’Grady T, Wang X, </w:t>
      </w:r>
      <w:proofErr w:type="spellStart"/>
      <w:r w:rsidRPr="006D0604">
        <w:rPr>
          <w:rFonts w:ascii="Times New Roman" w:hAnsi="Times New Roman" w:cs="Times New Roman"/>
          <w:sz w:val="24"/>
          <w:lang w:val="en-US"/>
        </w:rPr>
        <w:t>Höner</w:t>
      </w:r>
      <w:proofErr w:type="spellEnd"/>
      <w:r w:rsidRPr="006D0604">
        <w:rPr>
          <w:rFonts w:ascii="Times New Roman" w:hAnsi="Times New Roman" w:cs="Times New Roman"/>
          <w:sz w:val="24"/>
          <w:lang w:val="en-US"/>
        </w:rPr>
        <w:t> </w:t>
      </w:r>
      <w:proofErr w:type="spellStart"/>
      <w:r w:rsidRPr="006D0604">
        <w:rPr>
          <w:rFonts w:ascii="Times New Roman" w:hAnsi="Times New Roman" w:cs="Times New Roman"/>
          <w:sz w:val="24"/>
          <w:lang w:val="en-US"/>
        </w:rPr>
        <w:t>zu</w:t>
      </w:r>
      <w:proofErr w:type="spellEnd"/>
      <w:r w:rsidRPr="006D0604">
        <w:rPr>
          <w:rFonts w:ascii="Times New Roman" w:hAnsi="Times New Roman" w:cs="Times New Roman"/>
          <w:sz w:val="24"/>
          <w:lang w:val="en-US"/>
        </w:rPr>
        <w:t> </w:t>
      </w:r>
      <w:proofErr w:type="spellStart"/>
      <w:r w:rsidRPr="006D0604">
        <w:rPr>
          <w:rFonts w:ascii="Times New Roman" w:hAnsi="Times New Roman" w:cs="Times New Roman"/>
          <w:sz w:val="24"/>
          <w:lang w:val="en-US"/>
        </w:rPr>
        <w:t>Bentrup</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Baddoo</w:t>
      </w:r>
      <w:proofErr w:type="spellEnd"/>
      <w:r w:rsidRPr="006D0604">
        <w:rPr>
          <w:rFonts w:ascii="Times New Roman" w:hAnsi="Times New Roman" w:cs="Times New Roman"/>
          <w:sz w:val="24"/>
          <w:lang w:val="en-US"/>
        </w:rPr>
        <w:t xml:space="preserve"> M, Concha M, Flemington EK. Global transcript structure resolution of high gene density genomes through multi-platform data integration. Nucleic Acids Research. 2016</w:t>
      </w:r>
      <w:proofErr w:type="gramStart"/>
      <w:r w:rsidRPr="006D0604">
        <w:rPr>
          <w:rFonts w:ascii="Times New Roman" w:hAnsi="Times New Roman" w:cs="Times New Roman"/>
          <w:sz w:val="24"/>
          <w:lang w:val="en-US"/>
        </w:rPr>
        <w:t>;44</w:t>
      </w:r>
      <w:proofErr w:type="gramEnd"/>
      <w:r w:rsidRPr="006D0604">
        <w:rPr>
          <w:rFonts w:ascii="Times New Roman" w:hAnsi="Times New Roman" w:cs="Times New Roman"/>
          <w:sz w:val="24"/>
          <w:lang w:val="en-US"/>
        </w:rPr>
        <w:t>: e145. doi:10.1093/</w:t>
      </w:r>
      <w:proofErr w:type="spellStart"/>
      <w:r w:rsidRPr="006D0604">
        <w:rPr>
          <w:rFonts w:ascii="Times New Roman" w:hAnsi="Times New Roman" w:cs="Times New Roman"/>
          <w:sz w:val="24"/>
          <w:lang w:val="en-US"/>
        </w:rPr>
        <w:t>nar</w:t>
      </w:r>
      <w:proofErr w:type="spellEnd"/>
      <w:r w:rsidRPr="006D0604">
        <w:rPr>
          <w:rFonts w:ascii="Times New Roman" w:hAnsi="Times New Roman" w:cs="Times New Roman"/>
          <w:sz w:val="24"/>
          <w:lang w:val="en-US"/>
        </w:rPr>
        <w:t>/gkw629</w:t>
      </w:r>
    </w:p>
    <w:p w14:paraId="717F9CA7"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21. </w:t>
      </w:r>
      <w:r w:rsidRPr="006D0604">
        <w:rPr>
          <w:rFonts w:ascii="Times New Roman" w:hAnsi="Times New Roman" w:cs="Times New Roman"/>
          <w:sz w:val="24"/>
          <w:lang w:val="en-US"/>
        </w:rPr>
        <w:tab/>
        <w:t xml:space="preserve">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Snyder M,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Long-read sequencing of the human cytomegalovirus transcriptome with the Pacific Biosciences RSII platform.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Data. 2017</w:t>
      </w:r>
      <w:proofErr w:type="gramStart"/>
      <w:r w:rsidRPr="006D0604">
        <w:rPr>
          <w:rFonts w:ascii="Times New Roman" w:hAnsi="Times New Roman" w:cs="Times New Roman"/>
          <w:sz w:val="24"/>
          <w:lang w:val="en-US"/>
        </w:rPr>
        <w:t>;4</w:t>
      </w:r>
      <w:proofErr w:type="gramEnd"/>
      <w:r w:rsidRPr="006D0604">
        <w:rPr>
          <w:rFonts w:ascii="Times New Roman" w:hAnsi="Times New Roman" w:cs="Times New Roman"/>
          <w:sz w:val="24"/>
          <w:lang w:val="en-US"/>
        </w:rPr>
        <w:t>: 170194. doi:10.1038/sdata.2017.194</w:t>
      </w:r>
    </w:p>
    <w:p w14:paraId="47A9B66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w:t>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Balázs Z,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Megyeri</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Szűcs</w:t>
      </w:r>
      <w:proofErr w:type="spellEnd"/>
      <w:r w:rsidRPr="006D0604">
        <w:rPr>
          <w:rFonts w:ascii="Times New Roman" w:hAnsi="Times New Roman" w:cs="Times New Roman"/>
          <w:sz w:val="24"/>
          <w:lang w:val="en-US"/>
        </w:rPr>
        <w:t xml:space="preserve"> A, et al. Long-read sequencing uncovers a complex transcriptome topology in varicella zoster virus. BMC Genomics. 2018</w:t>
      </w:r>
      <w:proofErr w:type="gramStart"/>
      <w:r w:rsidRPr="006D0604">
        <w:rPr>
          <w:rFonts w:ascii="Times New Roman" w:hAnsi="Times New Roman" w:cs="Times New Roman"/>
          <w:sz w:val="24"/>
          <w:lang w:val="en-US"/>
        </w:rPr>
        <w:t>;19</w:t>
      </w:r>
      <w:proofErr w:type="gramEnd"/>
      <w:r w:rsidRPr="006D0604">
        <w:rPr>
          <w:rFonts w:ascii="Times New Roman" w:hAnsi="Times New Roman" w:cs="Times New Roman"/>
          <w:sz w:val="24"/>
          <w:lang w:val="en-US"/>
        </w:rPr>
        <w:t xml:space="preserve">: 873.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10.1186/s12864-018-5267-8</w:t>
      </w:r>
    </w:p>
    <w:p w14:paraId="54C700C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Moldován</w:t>
      </w:r>
      <w:proofErr w:type="spell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Hornyák</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Zádori</w:t>
      </w:r>
      <w:proofErr w:type="spellEnd"/>
      <w:r w:rsidRPr="006D0604">
        <w:rPr>
          <w:rFonts w:ascii="Times New Roman" w:hAnsi="Times New Roman" w:cs="Times New Roman"/>
          <w:sz w:val="24"/>
          <w:lang w:val="en-US"/>
        </w:rPr>
        <w:t xml:space="preserve"> Z, Jefferson VA, et al. Time-course profiling of bovine </w:t>
      </w:r>
      <w:proofErr w:type="spellStart"/>
      <w:r w:rsidRPr="006D0604">
        <w:rPr>
          <w:rFonts w:ascii="Times New Roman" w:hAnsi="Times New Roman" w:cs="Times New Roman"/>
          <w:sz w:val="24"/>
          <w:lang w:val="en-US"/>
        </w:rPr>
        <w:t>alphaherpesvirus</w:t>
      </w:r>
      <w:proofErr w:type="spellEnd"/>
      <w:r w:rsidRPr="006D0604">
        <w:rPr>
          <w:rFonts w:ascii="Times New Roman" w:hAnsi="Times New Roman" w:cs="Times New Roman"/>
          <w:sz w:val="24"/>
          <w:lang w:val="en-US"/>
        </w:rPr>
        <w:t xml:space="preserve"> 1.1 transcriptome using multiplatform sequencing.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2020</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20496.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10.1038/s41598-020-77520-1</w:t>
      </w:r>
    </w:p>
    <w:p w14:paraId="7174D190"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Depledge</w:t>
      </w:r>
      <w:proofErr w:type="spellEnd"/>
      <w:r w:rsidRPr="006D0604">
        <w:rPr>
          <w:rFonts w:ascii="Times New Roman" w:hAnsi="Times New Roman" w:cs="Times New Roman"/>
          <w:sz w:val="24"/>
          <w:lang w:val="en-US"/>
        </w:rPr>
        <w:t xml:space="preserve"> DP, Srinivas KP, </w:t>
      </w:r>
      <w:proofErr w:type="spellStart"/>
      <w:r w:rsidRPr="006D0604">
        <w:rPr>
          <w:rFonts w:ascii="Times New Roman" w:hAnsi="Times New Roman" w:cs="Times New Roman"/>
          <w:sz w:val="24"/>
          <w:lang w:val="en-US"/>
        </w:rPr>
        <w:t>Sadaoka</w:t>
      </w:r>
      <w:proofErr w:type="spellEnd"/>
      <w:r w:rsidRPr="006D0604">
        <w:rPr>
          <w:rFonts w:ascii="Times New Roman" w:hAnsi="Times New Roman" w:cs="Times New Roman"/>
          <w:sz w:val="24"/>
          <w:lang w:val="en-US"/>
        </w:rPr>
        <w:t xml:space="preserve"> T, Bready D, Mori Y, </w:t>
      </w:r>
      <w:proofErr w:type="spellStart"/>
      <w:r w:rsidRPr="006D0604">
        <w:rPr>
          <w:rFonts w:ascii="Times New Roman" w:hAnsi="Times New Roman" w:cs="Times New Roman"/>
          <w:sz w:val="24"/>
          <w:lang w:val="en-US"/>
        </w:rPr>
        <w:t>Placantonakis</w:t>
      </w:r>
      <w:proofErr w:type="spellEnd"/>
      <w:r w:rsidRPr="006D0604">
        <w:rPr>
          <w:rFonts w:ascii="Times New Roman" w:hAnsi="Times New Roman" w:cs="Times New Roman"/>
          <w:sz w:val="24"/>
          <w:lang w:val="en-US"/>
        </w:rPr>
        <w:t xml:space="preserve"> DG, et al. Direct RNA sequencing on nanopore arrays redefines the transcriptional complexity of a viral pathogen. Nat </w:t>
      </w:r>
      <w:proofErr w:type="spellStart"/>
      <w:r w:rsidRPr="006D0604">
        <w:rPr>
          <w:rFonts w:ascii="Times New Roman" w:hAnsi="Times New Roman" w:cs="Times New Roman"/>
          <w:sz w:val="24"/>
          <w:lang w:val="en-US"/>
        </w:rPr>
        <w:t>Commun</w:t>
      </w:r>
      <w:proofErr w:type="spellEnd"/>
      <w:r w:rsidRPr="006D0604">
        <w:rPr>
          <w:rFonts w:ascii="Times New Roman" w:hAnsi="Times New Roman" w:cs="Times New Roman"/>
          <w:sz w:val="24"/>
          <w:lang w:val="en-US"/>
        </w:rPr>
        <w:t>. 2019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754.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10.1038/s41467-019-08734-9</w:t>
      </w:r>
    </w:p>
    <w:p w14:paraId="29987F45"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Whisnant</w:t>
      </w:r>
      <w:proofErr w:type="spellEnd"/>
      <w:r w:rsidRPr="006D0604">
        <w:rPr>
          <w:rFonts w:ascii="Times New Roman" w:hAnsi="Times New Roman" w:cs="Times New Roman"/>
          <w:sz w:val="24"/>
          <w:lang w:val="en-US"/>
        </w:rPr>
        <w:t xml:space="preserve"> AW, </w:t>
      </w:r>
      <w:proofErr w:type="spellStart"/>
      <w:r w:rsidRPr="006D0604">
        <w:rPr>
          <w:rFonts w:ascii="Times New Roman" w:hAnsi="Times New Roman" w:cs="Times New Roman"/>
          <w:sz w:val="24"/>
          <w:lang w:val="en-US"/>
        </w:rPr>
        <w:t>Jürges</w:t>
      </w:r>
      <w:proofErr w:type="spellEnd"/>
      <w:r w:rsidRPr="006D0604">
        <w:rPr>
          <w:rFonts w:ascii="Times New Roman" w:hAnsi="Times New Roman" w:cs="Times New Roman"/>
          <w:sz w:val="24"/>
          <w:lang w:val="en-US"/>
        </w:rPr>
        <w:t xml:space="preserve"> CS, </w:t>
      </w:r>
      <w:proofErr w:type="spellStart"/>
      <w:r w:rsidRPr="006D0604">
        <w:rPr>
          <w:rFonts w:ascii="Times New Roman" w:hAnsi="Times New Roman" w:cs="Times New Roman"/>
          <w:sz w:val="24"/>
          <w:lang w:val="en-US"/>
        </w:rPr>
        <w:t>Hennig</w:t>
      </w:r>
      <w:proofErr w:type="spellEnd"/>
      <w:r w:rsidRPr="006D0604">
        <w:rPr>
          <w:rFonts w:ascii="Times New Roman" w:hAnsi="Times New Roman" w:cs="Times New Roman"/>
          <w:sz w:val="24"/>
          <w:lang w:val="en-US"/>
        </w:rPr>
        <w:t xml:space="preserve"> T, Wyler E, </w:t>
      </w:r>
      <w:proofErr w:type="spellStart"/>
      <w:r w:rsidRPr="006D0604">
        <w:rPr>
          <w:rFonts w:ascii="Times New Roman" w:hAnsi="Times New Roman" w:cs="Times New Roman"/>
          <w:sz w:val="24"/>
          <w:lang w:val="en-US"/>
        </w:rPr>
        <w:t>Prusty</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Rutkowski</w:t>
      </w:r>
      <w:proofErr w:type="spellEnd"/>
      <w:r w:rsidRPr="006D0604">
        <w:rPr>
          <w:rFonts w:ascii="Times New Roman" w:hAnsi="Times New Roman" w:cs="Times New Roman"/>
          <w:sz w:val="24"/>
          <w:lang w:val="en-US"/>
        </w:rPr>
        <w:t xml:space="preserve"> AJ, et al. Integrative functional genomics decodes herpes simplex virus 1. Nat </w:t>
      </w:r>
      <w:proofErr w:type="spellStart"/>
      <w:r w:rsidRPr="006D0604">
        <w:rPr>
          <w:rFonts w:ascii="Times New Roman" w:hAnsi="Times New Roman" w:cs="Times New Roman"/>
          <w:sz w:val="24"/>
          <w:lang w:val="en-US"/>
        </w:rPr>
        <w:t>Commun</w:t>
      </w:r>
      <w:proofErr w:type="spellEnd"/>
      <w:r w:rsidRPr="006D0604">
        <w:rPr>
          <w:rFonts w:ascii="Times New Roman" w:hAnsi="Times New Roman" w:cs="Times New Roman"/>
          <w:sz w:val="24"/>
          <w:lang w:val="en-US"/>
        </w:rPr>
        <w:t>. 2020</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xml:space="preserve">: 2038.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10.1038/s41467-020-15992-5</w:t>
      </w:r>
    </w:p>
    <w:p w14:paraId="5A573A94"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Braspenning</w:t>
      </w:r>
      <w:proofErr w:type="spellEnd"/>
      <w:r w:rsidRPr="006D0604">
        <w:rPr>
          <w:rFonts w:ascii="Times New Roman" w:hAnsi="Times New Roman" w:cs="Times New Roman"/>
          <w:sz w:val="24"/>
          <w:lang w:val="en-US"/>
        </w:rPr>
        <w:t xml:space="preserve"> SE, </w:t>
      </w:r>
      <w:proofErr w:type="spellStart"/>
      <w:r w:rsidRPr="006D0604">
        <w:rPr>
          <w:rFonts w:ascii="Times New Roman" w:hAnsi="Times New Roman" w:cs="Times New Roman"/>
          <w:sz w:val="24"/>
          <w:lang w:val="en-US"/>
        </w:rPr>
        <w:t>Sadaoka</w:t>
      </w:r>
      <w:proofErr w:type="spellEnd"/>
      <w:r w:rsidRPr="006D0604">
        <w:rPr>
          <w:rFonts w:ascii="Times New Roman" w:hAnsi="Times New Roman" w:cs="Times New Roman"/>
          <w:sz w:val="24"/>
          <w:lang w:val="en-US"/>
        </w:rPr>
        <w:t xml:space="preserve"> T, Breuer J, </w:t>
      </w:r>
      <w:proofErr w:type="spellStart"/>
      <w:r w:rsidRPr="006D0604">
        <w:rPr>
          <w:rFonts w:ascii="Times New Roman" w:hAnsi="Times New Roman" w:cs="Times New Roman"/>
          <w:sz w:val="24"/>
          <w:lang w:val="en-US"/>
        </w:rPr>
        <w:t>Verjans</w:t>
      </w:r>
      <w:proofErr w:type="spellEnd"/>
      <w:r w:rsidRPr="006D0604">
        <w:rPr>
          <w:rFonts w:ascii="Times New Roman" w:hAnsi="Times New Roman" w:cs="Times New Roman"/>
          <w:sz w:val="24"/>
          <w:lang w:val="en-US"/>
        </w:rPr>
        <w:t xml:space="preserve"> GMGM, </w:t>
      </w:r>
      <w:proofErr w:type="spellStart"/>
      <w:r w:rsidRPr="006D0604">
        <w:rPr>
          <w:rFonts w:ascii="Times New Roman" w:hAnsi="Times New Roman" w:cs="Times New Roman"/>
          <w:sz w:val="24"/>
          <w:lang w:val="en-US"/>
        </w:rPr>
        <w:t>Ouwendijk</w:t>
      </w:r>
      <w:proofErr w:type="spellEnd"/>
      <w:r w:rsidRPr="006D0604">
        <w:rPr>
          <w:rFonts w:ascii="Times New Roman" w:hAnsi="Times New Roman" w:cs="Times New Roman"/>
          <w:sz w:val="24"/>
          <w:lang w:val="en-US"/>
        </w:rPr>
        <w:t xml:space="preserve"> WJD, </w:t>
      </w:r>
      <w:proofErr w:type="spellStart"/>
      <w:r w:rsidRPr="006D0604">
        <w:rPr>
          <w:rFonts w:ascii="Times New Roman" w:hAnsi="Times New Roman" w:cs="Times New Roman"/>
          <w:sz w:val="24"/>
          <w:lang w:val="en-US"/>
        </w:rPr>
        <w:t>Depledge</w:t>
      </w:r>
      <w:proofErr w:type="spellEnd"/>
      <w:r w:rsidRPr="006D0604">
        <w:rPr>
          <w:rFonts w:ascii="Times New Roman" w:hAnsi="Times New Roman" w:cs="Times New Roman"/>
          <w:sz w:val="24"/>
          <w:lang w:val="en-US"/>
        </w:rPr>
        <w:t xml:space="preserve"> DP. Decoding the Architecture of the Varicella-Zoster Virus Transcriptome. </w:t>
      </w:r>
      <w:proofErr w:type="spellStart"/>
      <w:proofErr w:type="gramStart"/>
      <w:r w:rsidRPr="006D0604">
        <w:rPr>
          <w:rFonts w:ascii="Times New Roman" w:hAnsi="Times New Roman" w:cs="Times New Roman"/>
          <w:sz w:val="24"/>
          <w:lang w:val="en-US"/>
        </w:rPr>
        <w:t>mBio</w:t>
      </w:r>
      <w:proofErr w:type="spellEnd"/>
      <w:proofErr w:type="gramEnd"/>
      <w:r w:rsidRPr="006D0604">
        <w:rPr>
          <w:rFonts w:ascii="Times New Roman" w:hAnsi="Times New Roman" w:cs="Times New Roman"/>
          <w:sz w:val="24"/>
          <w:lang w:val="en-US"/>
        </w:rPr>
        <w:t>. 2020</w:t>
      </w:r>
      <w:proofErr w:type="gramStart"/>
      <w:r w:rsidRPr="006D0604">
        <w:rPr>
          <w:rFonts w:ascii="Times New Roman" w:hAnsi="Times New Roman" w:cs="Times New Roman"/>
          <w:sz w:val="24"/>
          <w:lang w:val="en-US"/>
        </w:rPr>
        <w:t>;11</w:t>
      </w:r>
      <w:proofErr w:type="gramEnd"/>
      <w:r w:rsidRPr="006D0604">
        <w:rPr>
          <w:rFonts w:ascii="Times New Roman" w:hAnsi="Times New Roman" w:cs="Times New Roman"/>
          <w:sz w:val="24"/>
          <w:lang w:val="en-US"/>
        </w:rPr>
        <w:t>: e01568-20. doi:10.1128/mBio.01568-20</w:t>
      </w:r>
    </w:p>
    <w:p w14:paraId="5F6F28AA"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Rozman</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Nachshon</w:t>
      </w:r>
      <w:proofErr w:type="spellEnd"/>
      <w:r w:rsidRPr="006D0604">
        <w:rPr>
          <w:rFonts w:ascii="Times New Roman" w:hAnsi="Times New Roman" w:cs="Times New Roman"/>
          <w:sz w:val="24"/>
          <w:lang w:val="en-US"/>
        </w:rPr>
        <w:t xml:space="preserve"> A, Levi </w:t>
      </w:r>
      <w:proofErr w:type="spellStart"/>
      <w:r w:rsidRPr="006D0604">
        <w:rPr>
          <w:rFonts w:ascii="Times New Roman" w:hAnsi="Times New Roman" w:cs="Times New Roman"/>
          <w:sz w:val="24"/>
          <w:lang w:val="en-US"/>
        </w:rPr>
        <w:t>Samia</w:t>
      </w:r>
      <w:proofErr w:type="spellEnd"/>
      <w:r w:rsidRPr="006D0604">
        <w:rPr>
          <w:rFonts w:ascii="Times New Roman" w:hAnsi="Times New Roman" w:cs="Times New Roman"/>
          <w:sz w:val="24"/>
          <w:lang w:val="en-US"/>
        </w:rPr>
        <w:t xml:space="preserve"> R, </w:t>
      </w:r>
      <w:proofErr w:type="spellStart"/>
      <w:r w:rsidRPr="006D0604">
        <w:rPr>
          <w:rFonts w:ascii="Times New Roman" w:hAnsi="Times New Roman" w:cs="Times New Roman"/>
          <w:sz w:val="24"/>
          <w:lang w:val="en-US"/>
        </w:rPr>
        <w:t>Lavi</w:t>
      </w:r>
      <w:proofErr w:type="spellEnd"/>
      <w:r w:rsidRPr="006D0604">
        <w:rPr>
          <w:rFonts w:ascii="Times New Roman" w:hAnsi="Times New Roman" w:cs="Times New Roman"/>
          <w:sz w:val="24"/>
          <w:lang w:val="en-US"/>
        </w:rPr>
        <w:t xml:space="preserve"> M, Schwartz M, Stern-</w:t>
      </w:r>
      <w:proofErr w:type="spellStart"/>
      <w:r w:rsidRPr="006D0604">
        <w:rPr>
          <w:rFonts w:ascii="Times New Roman" w:hAnsi="Times New Roman" w:cs="Times New Roman"/>
          <w:sz w:val="24"/>
          <w:lang w:val="en-US"/>
        </w:rPr>
        <w:t>Ginossar</w:t>
      </w:r>
      <w:proofErr w:type="spellEnd"/>
      <w:r w:rsidRPr="006D0604">
        <w:rPr>
          <w:rFonts w:ascii="Times New Roman" w:hAnsi="Times New Roman" w:cs="Times New Roman"/>
          <w:sz w:val="24"/>
          <w:lang w:val="en-US"/>
        </w:rPr>
        <w:t xml:space="preserve"> N. Temporal dynamics of HCMV gene expression in lytic and latent infections. Cell Reports. 2022</w:t>
      </w:r>
      <w:proofErr w:type="gramStart"/>
      <w:r w:rsidRPr="006D0604">
        <w:rPr>
          <w:rFonts w:ascii="Times New Roman" w:hAnsi="Times New Roman" w:cs="Times New Roman"/>
          <w:sz w:val="24"/>
          <w:lang w:val="en-US"/>
        </w:rPr>
        <w:t>;39</w:t>
      </w:r>
      <w:proofErr w:type="gramEnd"/>
      <w:r w:rsidRPr="006D0604">
        <w:rPr>
          <w:rFonts w:ascii="Times New Roman" w:hAnsi="Times New Roman" w:cs="Times New Roman"/>
          <w:sz w:val="24"/>
          <w:lang w:val="en-US"/>
        </w:rPr>
        <w:t>: 110653. doi:10.1016/j.celrep.2022.110653</w:t>
      </w:r>
    </w:p>
    <w:p w14:paraId="4677E6FC"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28.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Gulyás</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Fülöp</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Dörmő</w:t>
      </w:r>
      <w:proofErr w:type="spellEnd"/>
      <w:r w:rsidRPr="006D0604">
        <w:rPr>
          <w:rFonts w:ascii="Times New Roman" w:hAnsi="Times New Roman" w:cs="Times New Roman"/>
          <w:sz w:val="24"/>
          <w:lang w:val="en-US"/>
        </w:rPr>
        <w:t xml:space="preserve"> Á, </w:t>
      </w:r>
      <w:proofErr w:type="spellStart"/>
      <w:r w:rsidRPr="006D0604">
        <w:rPr>
          <w:rFonts w:ascii="Times New Roman" w:hAnsi="Times New Roman" w:cs="Times New Roman"/>
          <w:sz w:val="24"/>
          <w:lang w:val="en-US"/>
        </w:rPr>
        <w:t>Prazsák</w:t>
      </w:r>
      <w:proofErr w:type="spellEnd"/>
      <w:r w:rsidRPr="006D0604">
        <w:rPr>
          <w:rFonts w:ascii="Times New Roman" w:hAnsi="Times New Roman" w:cs="Times New Roman"/>
          <w:sz w:val="24"/>
          <w:lang w:val="en-US"/>
        </w:rPr>
        <w:t xml:space="preserve"> I, et al. Hybrid sequencing discloses unique aspects of the transcriptomic architecture in equid </w:t>
      </w:r>
      <w:proofErr w:type="spellStart"/>
      <w:r w:rsidRPr="006D0604">
        <w:rPr>
          <w:rFonts w:ascii="Times New Roman" w:hAnsi="Times New Roman" w:cs="Times New Roman"/>
          <w:sz w:val="24"/>
          <w:lang w:val="en-US"/>
        </w:rPr>
        <w:t>alphaherpesvirus</w:t>
      </w:r>
      <w:proofErr w:type="spellEnd"/>
      <w:r w:rsidRPr="006D0604">
        <w:rPr>
          <w:rFonts w:ascii="Times New Roman" w:hAnsi="Times New Roman" w:cs="Times New Roman"/>
          <w:sz w:val="24"/>
          <w:lang w:val="en-US"/>
        </w:rPr>
        <w:t xml:space="preserve"> 1. </w:t>
      </w:r>
      <w:proofErr w:type="spellStart"/>
      <w:r w:rsidRPr="006D0604">
        <w:rPr>
          <w:rFonts w:ascii="Times New Roman" w:hAnsi="Times New Roman" w:cs="Times New Roman"/>
          <w:sz w:val="24"/>
          <w:lang w:val="en-US"/>
        </w:rPr>
        <w:t>Heliyon</w:t>
      </w:r>
      <w:proofErr w:type="spellEnd"/>
      <w:r w:rsidRPr="006D0604">
        <w:rPr>
          <w:rFonts w:ascii="Times New Roman" w:hAnsi="Times New Roman" w:cs="Times New Roman"/>
          <w:sz w:val="24"/>
          <w:lang w:val="en-US"/>
        </w:rPr>
        <w:t>. 2023</w:t>
      </w:r>
      <w:proofErr w:type="gramStart"/>
      <w:r w:rsidRPr="006D0604">
        <w:rPr>
          <w:rFonts w:ascii="Times New Roman" w:hAnsi="Times New Roman" w:cs="Times New Roman"/>
          <w:sz w:val="24"/>
          <w:lang w:val="en-US"/>
        </w:rPr>
        <w:t>;9</w:t>
      </w:r>
      <w:proofErr w:type="gramEnd"/>
      <w:r w:rsidRPr="006D0604">
        <w:rPr>
          <w:rFonts w:ascii="Times New Roman" w:hAnsi="Times New Roman" w:cs="Times New Roman"/>
          <w:sz w:val="24"/>
          <w:lang w:val="en-US"/>
        </w:rPr>
        <w:t>: e17716. doi:10.1016/j.heliyon.2023.e17716</w:t>
      </w:r>
    </w:p>
    <w:p w14:paraId="00E53A9A"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Torma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Csabai</w:t>
      </w:r>
      <w:proofErr w:type="spellEnd"/>
      <w:r w:rsidRPr="006D0604">
        <w:rPr>
          <w:rFonts w:ascii="Times New Roman" w:hAnsi="Times New Roman" w:cs="Times New Roman"/>
          <w:sz w:val="24"/>
          <w:lang w:val="en-US"/>
        </w:rPr>
        <w:t xml:space="preserve"> Z, </w:t>
      </w:r>
      <w:proofErr w:type="spellStart"/>
      <w:r w:rsidRPr="006D0604">
        <w:rPr>
          <w:rFonts w:ascii="Times New Roman" w:hAnsi="Times New Roman" w:cs="Times New Roman"/>
          <w:sz w:val="24"/>
          <w:lang w:val="en-US"/>
        </w:rPr>
        <w:t>Almsarrhad</w:t>
      </w:r>
      <w:proofErr w:type="spellEnd"/>
      <w:r w:rsidRPr="006D0604">
        <w:rPr>
          <w:rFonts w:ascii="Times New Roman" w:hAnsi="Times New Roman" w:cs="Times New Roman"/>
          <w:sz w:val="24"/>
          <w:lang w:val="en-US"/>
        </w:rPr>
        <w:t xml:space="preserve"> IAA, Nagy GÁ, Kakuk B, et al. Identification of herpesvirus transcripts from genomic regions around the replication origins. </w:t>
      </w:r>
      <w:proofErr w:type="spellStart"/>
      <w:r w:rsidRPr="006D0604">
        <w:rPr>
          <w:rFonts w:ascii="Times New Roman" w:hAnsi="Times New Roman" w:cs="Times New Roman"/>
          <w:sz w:val="24"/>
          <w:lang w:val="en-US"/>
        </w:rPr>
        <w:t>Sci</w:t>
      </w:r>
      <w:proofErr w:type="spellEnd"/>
      <w:r w:rsidRPr="006D0604">
        <w:rPr>
          <w:rFonts w:ascii="Times New Roman" w:hAnsi="Times New Roman" w:cs="Times New Roman"/>
          <w:sz w:val="24"/>
          <w:lang w:val="en-US"/>
        </w:rPr>
        <w:t xml:space="preserve"> Rep. 2023</w:t>
      </w:r>
      <w:proofErr w:type="gramStart"/>
      <w:r w:rsidRPr="006D0604">
        <w:rPr>
          <w:rFonts w:ascii="Times New Roman" w:hAnsi="Times New Roman" w:cs="Times New Roman"/>
          <w:sz w:val="24"/>
          <w:lang w:val="en-US"/>
        </w:rPr>
        <w:t>;13</w:t>
      </w:r>
      <w:proofErr w:type="gramEnd"/>
      <w:r w:rsidRPr="006D0604">
        <w:rPr>
          <w:rFonts w:ascii="Times New Roman" w:hAnsi="Times New Roman" w:cs="Times New Roman"/>
          <w:sz w:val="24"/>
          <w:lang w:val="en-US"/>
        </w:rPr>
        <w:t xml:space="preserve">: 16395.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10.1038/s41598-023-43344-y</w:t>
      </w:r>
    </w:p>
    <w:p w14:paraId="7505CC61"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 xml:space="preserve">Li H. Minimap2: pairwise alignment for nucleotide sequences. </w:t>
      </w:r>
      <w:proofErr w:type="spellStart"/>
      <w:r w:rsidRPr="006D0604">
        <w:rPr>
          <w:rFonts w:ascii="Times New Roman" w:hAnsi="Times New Roman" w:cs="Times New Roman"/>
          <w:sz w:val="24"/>
          <w:lang w:val="en-US"/>
        </w:rPr>
        <w:t>Birol</w:t>
      </w:r>
      <w:proofErr w:type="spellEnd"/>
      <w:r w:rsidRPr="006D0604">
        <w:rPr>
          <w:rFonts w:ascii="Times New Roman" w:hAnsi="Times New Roman" w:cs="Times New Roman"/>
          <w:sz w:val="24"/>
          <w:lang w:val="en-US"/>
        </w:rPr>
        <w:t xml:space="preserve"> I, editor. Bioinformatics. 2018</w:t>
      </w:r>
      <w:proofErr w:type="gramStart"/>
      <w:r w:rsidRPr="006D0604">
        <w:rPr>
          <w:rFonts w:ascii="Times New Roman" w:hAnsi="Times New Roman" w:cs="Times New Roman"/>
          <w:sz w:val="24"/>
          <w:lang w:val="en-US"/>
        </w:rPr>
        <w:t>;34</w:t>
      </w:r>
      <w:proofErr w:type="gramEnd"/>
      <w:r w:rsidRPr="006D0604">
        <w:rPr>
          <w:rFonts w:ascii="Times New Roman" w:hAnsi="Times New Roman" w:cs="Times New Roman"/>
          <w:sz w:val="24"/>
          <w:lang w:val="en-US"/>
        </w:rPr>
        <w:t>: 3094–3100. doi:10.1093/bioinformatics/bty191</w:t>
      </w:r>
    </w:p>
    <w:p w14:paraId="7A7EAC68"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w:t>
      </w:r>
      <w:proofErr w:type="spellStart"/>
      <w:r w:rsidRPr="006D0604">
        <w:rPr>
          <w:rFonts w:ascii="Times New Roman" w:hAnsi="Times New Roman" w:cs="Times New Roman"/>
          <w:sz w:val="24"/>
          <w:lang w:val="en-US"/>
        </w:rPr>
        <w:t>Pagès</w:t>
      </w:r>
      <w:proofErr w:type="spellEnd"/>
      <w:r w:rsidRPr="006D0604">
        <w:rPr>
          <w:rFonts w:ascii="Times New Roman" w:hAnsi="Times New Roman" w:cs="Times New Roman"/>
          <w:sz w:val="24"/>
          <w:lang w:val="en-US"/>
        </w:rPr>
        <w:t xml:space="preserve"> H, </w:t>
      </w:r>
      <w:proofErr w:type="spellStart"/>
      <w:r w:rsidRPr="006D0604">
        <w:rPr>
          <w:rFonts w:ascii="Times New Roman" w:hAnsi="Times New Roman" w:cs="Times New Roman"/>
          <w:sz w:val="24"/>
          <w:lang w:val="en-US"/>
        </w:rPr>
        <w:t>Obenchain</w:t>
      </w:r>
      <w:proofErr w:type="spellEnd"/>
      <w:r w:rsidRPr="006D0604">
        <w:rPr>
          <w:rFonts w:ascii="Times New Roman" w:hAnsi="Times New Roman" w:cs="Times New Roman"/>
          <w:sz w:val="24"/>
          <w:lang w:val="en-US"/>
        </w:rPr>
        <w:t xml:space="preserve"> V, </w:t>
      </w:r>
      <w:proofErr w:type="gramStart"/>
      <w:r w:rsidRPr="006D0604">
        <w:rPr>
          <w:rFonts w:ascii="Times New Roman" w:hAnsi="Times New Roman" w:cs="Times New Roman"/>
          <w:sz w:val="24"/>
          <w:lang w:val="en-US"/>
        </w:rPr>
        <w:t>H</w:t>
      </w:r>
      <w:proofErr w:type="gramEnd"/>
      <w:r w:rsidRPr="006D0604">
        <w:rPr>
          <w:rFonts w:ascii="Times New Roman" w:hAnsi="Times New Roman" w:cs="Times New Roman"/>
          <w:sz w:val="24"/>
          <w:lang w:val="en-US"/>
        </w:rPr>
        <w:t xml:space="preserve">. N. </w:t>
      </w:r>
      <w:proofErr w:type="spellStart"/>
      <w:r w:rsidRPr="006D0604">
        <w:rPr>
          <w:rFonts w:ascii="Times New Roman" w:hAnsi="Times New Roman" w:cs="Times New Roman"/>
          <w:sz w:val="24"/>
          <w:lang w:val="en-US"/>
        </w:rPr>
        <w:t>Rsamtools</w:t>
      </w:r>
      <w:proofErr w:type="spellEnd"/>
      <w:r w:rsidRPr="006D0604">
        <w:rPr>
          <w:rFonts w:ascii="Times New Roman" w:hAnsi="Times New Roman" w:cs="Times New Roman"/>
          <w:sz w:val="24"/>
          <w:lang w:val="en-US"/>
        </w:rPr>
        <w:t xml:space="preserve">: Binary alignment (BAM), FASTA, variant call (BCF), and </w:t>
      </w:r>
      <w:proofErr w:type="spellStart"/>
      <w:r w:rsidRPr="006D0604">
        <w:rPr>
          <w:rFonts w:ascii="Times New Roman" w:hAnsi="Times New Roman" w:cs="Times New Roman"/>
          <w:sz w:val="24"/>
          <w:lang w:val="en-US"/>
        </w:rPr>
        <w:t>tabix</w:t>
      </w:r>
      <w:proofErr w:type="spellEnd"/>
      <w:r w:rsidRPr="006D0604">
        <w:rPr>
          <w:rFonts w:ascii="Times New Roman" w:hAnsi="Times New Roman" w:cs="Times New Roman"/>
          <w:sz w:val="24"/>
          <w:lang w:val="en-US"/>
        </w:rPr>
        <w:t xml:space="preserve"> file import. 2022. </w:t>
      </w:r>
    </w:p>
    <w:p w14:paraId="68A9113B"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 xml:space="preserve">Barrett T, </w:t>
      </w:r>
      <w:proofErr w:type="spellStart"/>
      <w:r w:rsidRPr="006D0604">
        <w:rPr>
          <w:rFonts w:ascii="Times New Roman" w:hAnsi="Times New Roman" w:cs="Times New Roman"/>
          <w:sz w:val="24"/>
          <w:lang w:val="en-US"/>
        </w:rPr>
        <w:t>Dowle</w:t>
      </w:r>
      <w:proofErr w:type="spellEnd"/>
      <w:r w:rsidRPr="006D0604">
        <w:rPr>
          <w:rFonts w:ascii="Times New Roman" w:hAnsi="Times New Roman" w:cs="Times New Roman"/>
          <w:sz w:val="24"/>
          <w:lang w:val="en-US"/>
        </w:rPr>
        <w:t xml:space="preserve"> M, Srinivasan A, </w:t>
      </w:r>
      <w:proofErr w:type="spellStart"/>
      <w:r w:rsidRPr="006D0604">
        <w:rPr>
          <w:rFonts w:ascii="Times New Roman" w:hAnsi="Times New Roman" w:cs="Times New Roman"/>
          <w:sz w:val="24"/>
          <w:lang w:val="en-US"/>
        </w:rPr>
        <w:t>Gorecki</w:t>
      </w:r>
      <w:proofErr w:type="spellEnd"/>
      <w:r w:rsidRPr="006D0604">
        <w:rPr>
          <w:rFonts w:ascii="Times New Roman" w:hAnsi="Times New Roman" w:cs="Times New Roman"/>
          <w:sz w:val="24"/>
          <w:lang w:val="en-US"/>
        </w:rPr>
        <w:t xml:space="preserve"> J, Chirico M, Hocking T, et al. </w:t>
      </w:r>
      <w:proofErr w:type="spellStart"/>
      <w:r w:rsidRPr="006D0604">
        <w:rPr>
          <w:rFonts w:ascii="Times New Roman" w:hAnsi="Times New Roman" w:cs="Times New Roman"/>
          <w:sz w:val="24"/>
          <w:lang w:val="en-US"/>
        </w:rPr>
        <w:t>data.table</w:t>
      </w:r>
      <w:proofErr w:type="spellEnd"/>
      <w:r w:rsidRPr="006D0604">
        <w:rPr>
          <w:rFonts w:ascii="Times New Roman" w:hAnsi="Times New Roman" w:cs="Times New Roman"/>
          <w:sz w:val="24"/>
          <w:lang w:val="en-US"/>
        </w:rPr>
        <w:t>: Extension of “</w:t>
      </w:r>
      <w:proofErr w:type="spellStart"/>
      <w:r w:rsidRPr="006D0604">
        <w:rPr>
          <w:rFonts w:ascii="Times New Roman" w:hAnsi="Times New Roman" w:cs="Times New Roman"/>
          <w:sz w:val="24"/>
          <w:lang w:val="en-US"/>
        </w:rPr>
        <w:t>data.frame</w:t>
      </w:r>
      <w:proofErr w:type="spellEnd"/>
      <w:r w:rsidRPr="006D0604">
        <w:rPr>
          <w:rFonts w:ascii="Times New Roman" w:hAnsi="Times New Roman" w:cs="Times New Roman"/>
          <w:sz w:val="24"/>
          <w:lang w:val="en-US"/>
        </w:rPr>
        <w:t>.” 2024. Available: https://cran.r-project.org/web/packages/data.table/index.html</w:t>
      </w:r>
    </w:p>
    <w:p w14:paraId="39070396"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 xml:space="preserve">Gentleman RC, Carey VJ, Bates DM, </w:t>
      </w:r>
      <w:proofErr w:type="spellStart"/>
      <w:r w:rsidRPr="006D0604">
        <w:rPr>
          <w:rFonts w:ascii="Times New Roman" w:hAnsi="Times New Roman" w:cs="Times New Roman"/>
          <w:sz w:val="24"/>
          <w:lang w:val="en-US"/>
        </w:rPr>
        <w:t>Bolstad</w:t>
      </w:r>
      <w:proofErr w:type="spellEnd"/>
      <w:r w:rsidRPr="006D0604">
        <w:rPr>
          <w:rFonts w:ascii="Times New Roman" w:hAnsi="Times New Roman" w:cs="Times New Roman"/>
          <w:sz w:val="24"/>
          <w:lang w:val="en-US"/>
        </w:rPr>
        <w:t xml:space="preserve"> B, </w:t>
      </w:r>
      <w:proofErr w:type="spellStart"/>
      <w:r w:rsidRPr="006D0604">
        <w:rPr>
          <w:rFonts w:ascii="Times New Roman" w:hAnsi="Times New Roman" w:cs="Times New Roman"/>
          <w:sz w:val="24"/>
          <w:lang w:val="en-US"/>
        </w:rPr>
        <w:t>Dettling</w:t>
      </w:r>
      <w:proofErr w:type="spellEnd"/>
      <w:r w:rsidRPr="006D0604">
        <w:rPr>
          <w:rFonts w:ascii="Times New Roman" w:hAnsi="Times New Roman" w:cs="Times New Roman"/>
          <w:sz w:val="24"/>
          <w:lang w:val="en-US"/>
        </w:rPr>
        <w:t xml:space="preserve"> M, </w:t>
      </w:r>
      <w:proofErr w:type="spellStart"/>
      <w:proofErr w:type="gramStart"/>
      <w:r w:rsidRPr="006D0604">
        <w:rPr>
          <w:rFonts w:ascii="Times New Roman" w:hAnsi="Times New Roman" w:cs="Times New Roman"/>
          <w:sz w:val="24"/>
          <w:lang w:val="en-US"/>
        </w:rPr>
        <w:t>Dudoit</w:t>
      </w:r>
      <w:proofErr w:type="spellEnd"/>
      <w:proofErr w:type="gramEnd"/>
      <w:r w:rsidRPr="006D0604">
        <w:rPr>
          <w:rFonts w:ascii="Times New Roman" w:hAnsi="Times New Roman" w:cs="Times New Roman"/>
          <w:sz w:val="24"/>
          <w:lang w:val="en-US"/>
        </w:rPr>
        <w:t xml:space="preserve"> S, et al. Bioconductor: open software development for computational biology and bioinformatics. Genome Biology. 2004</w:t>
      </w:r>
      <w:proofErr w:type="gramStart"/>
      <w:r w:rsidRPr="006D0604">
        <w:rPr>
          <w:rFonts w:ascii="Times New Roman" w:hAnsi="Times New Roman" w:cs="Times New Roman"/>
          <w:sz w:val="24"/>
          <w:lang w:val="en-US"/>
        </w:rPr>
        <w:t>;5</w:t>
      </w:r>
      <w:proofErr w:type="gramEnd"/>
      <w:r w:rsidRPr="006D0604">
        <w:rPr>
          <w:rFonts w:ascii="Times New Roman" w:hAnsi="Times New Roman" w:cs="Times New Roman"/>
          <w:sz w:val="24"/>
          <w:lang w:val="en-US"/>
        </w:rPr>
        <w:t xml:space="preserve">: R80.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10.1186/gb-2004-5-10-r80</w:t>
      </w:r>
    </w:p>
    <w:p w14:paraId="5D2174B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Pertea</w:t>
      </w:r>
      <w:proofErr w:type="spellEnd"/>
      <w:r w:rsidRPr="006D0604">
        <w:rPr>
          <w:rFonts w:ascii="Times New Roman" w:hAnsi="Times New Roman" w:cs="Times New Roman"/>
          <w:sz w:val="24"/>
          <w:lang w:val="en-US"/>
        </w:rPr>
        <w:t xml:space="preserve"> G, </w:t>
      </w:r>
      <w:proofErr w:type="spellStart"/>
      <w:r w:rsidRPr="006D0604">
        <w:rPr>
          <w:rFonts w:ascii="Times New Roman" w:hAnsi="Times New Roman" w:cs="Times New Roman"/>
          <w:sz w:val="24"/>
          <w:lang w:val="en-US"/>
        </w:rPr>
        <w:t>Pertea</w:t>
      </w:r>
      <w:proofErr w:type="spellEnd"/>
      <w:r w:rsidRPr="006D0604">
        <w:rPr>
          <w:rFonts w:ascii="Times New Roman" w:hAnsi="Times New Roman" w:cs="Times New Roman"/>
          <w:sz w:val="24"/>
          <w:lang w:val="en-US"/>
        </w:rPr>
        <w:t xml:space="preserve"> M. GFF Utilities: </w:t>
      </w:r>
      <w:proofErr w:type="spellStart"/>
      <w:r w:rsidRPr="006D0604">
        <w:rPr>
          <w:rFonts w:ascii="Times New Roman" w:hAnsi="Times New Roman" w:cs="Times New Roman"/>
          <w:sz w:val="24"/>
          <w:lang w:val="en-US"/>
        </w:rPr>
        <w:t>GffRead</w:t>
      </w:r>
      <w:proofErr w:type="spellEnd"/>
      <w:r w:rsidRPr="006D0604">
        <w:rPr>
          <w:rFonts w:ascii="Times New Roman" w:hAnsi="Times New Roman" w:cs="Times New Roman"/>
          <w:sz w:val="24"/>
          <w:lang w:val="en-US"/>
        </w:rPr>
        <w:t xml:space="preserve"> and </w:t>
      </w:r>
      <w:proofErr w:type="spellStart"/>
      <w:r w:rsidRPr="006D0604">
        <w:rPr>
          <w:rFonts w:ascii="Times New Roman" w:hAnsi="Times New Roman" w:cs="Times New Roman"/>
          <w:sz w:val="24"/>
          <w:lang w:val="en-US"/>
        </w:rPr>
        <w:t>GffCompare</w:t>
      </w:r>
      <w:proofErr w:type="spellEnd"/>
      <w:r w:rsidRPr="006D0604">
        <w:rPr>
          <w:rFonts w:ascii="Times New Roman" w:hAnsi="Times New Roman" w:cs="Times New Roman"/>
          <w:sz w:val="24"/>
          <w:lang w:val="en-US"/>
        </w:rPr>
        <w:t>. F1000Res. 2020</w:t>
      </w:r>
      <w:proofErr w:type="gramStart"/>
      <w:r w:rsidRPr="006D0604">
        <w:rPr>
          <w:rFonts w:ascii="Times New Roman" w:hAnsi="Times New Roman" w:cs="Times New Roman"/>
          <w:sz w:val="24"/>
          <w:lang w:val="en-US"/>
        </w:rPr>
        <w:t>;9</w:t>
      </w:r>
      <w:proofErr w:type="gramEnd"/>
      <w:r w:rsidRPr="006D0604">
        <w:rPr>
          <w:rFonts w:ascii="Times New Roman" w:hAnsi="Times New Roman" w:cs="Times New Roman"/>
          <w:sz w:val="24"/>
          <w:lang w:val="en-US"/>
        </w:rPr>
        <w:t xml:space="preserve">: ISCB </w:t>
      </w:r>
      <w:proofErr w:type="spellStart"/>
      <w:r w:rsidRPr="006D0604">
        <w:rPr>
          <w:rFonts w:ascii="Times New Roman" w:hAnsi="Times New Roman" w:cs="Times New Roman"/>
          <w:sz w:val="24"/>
          <w:lang w:val="en-US"/>
        </w:rPr>
        <w:t>Comm</w:t>
      </w:r>
      <w:proofErr w:type="spellEnd"/>
      <w:r w:rsidRPr="006D0604">
        <w:rPr>
          <w:rFonts w:ascii="Times New Roman" w:hAnsi="Times New Roman" w:cs="Times New Roman"/>
          <w:sz w:val="24"/>
          <w:lang w:val="en-US"/>
        </w:rPr>
        <w:t xml:space="preserve"> J-304. doi:10.12688/f1000research.23297.2</w:t>
      </w:r>
    </w:p>
    <w:p w14:paraId="6786BD6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 xml:space="preserve">Lawrence M, Gentleman R, Carey V. </w:t>
      </w:r>
      <w:proofErr w:type="spellStart"/>
      <w:r w:rsidRPr="006D0604">
        <w:rPr>
          <w:rFonts w:ascii="Times New Roman" w:hAnsi="Times New Roman" w:cs="Times New Roman"/>
          <w:sz w:val="24"/>
          <w:lang w:val="en-US"/>
        </w:rPr>
        <w:t>rtracklayer</w:t>
      </w:r>
      <w:proofErr w:type="spellEnd"/>
      <w:r w:rsidRPr="006D0604">
        <w:rPr>
          <w:rFonts w:ascii="Times New Roman" w:hAnsi="Times New Roman" w:cs="Times New Roman"/>
          <w:sz w:val="24"/>
          <w:lang w:val="en-US"/>
        </w:rPr>
        <w:t>: an R package for interfacing with genome browsers. Bioinformatics. 2009</w:t>
      </w:r>
      <w:proofErr w:type="gramStart"/>
      <w:r w:rsidRPr="006D0604">
        <w:rPr>
          <w:rFonts w:ascii="Times New Roman" w:hAnsi="Times New Roman" w:cs="Times New Roman"/>
          <w:sz w:val="24"/>
          <w:lang w:val="en-US"/>
        </w:rPr>
        <w:t>;25</w:t>
      </w:r>
      <w:proofErr w:type="gramEnd"/>
      <w:r w:rsidRPr="006D0604">
        <w:rPr>
          <w:rFonts w:ascii="Times New Roman" w:hAnsi="Times New Roman" w:cs="Times New Roman"/>
          <w:sz w:val="24"/>
          <w:lang w:val="en-US"/>
        </w:rPr>
        <w:t>: 1841–1842. doi:10.1093/bioinformatics/btp328</w:t>
      </w:r>
    </w:p>
    <w:p w14:paraId="371C47F2"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Dobin</w:t>
      </w:r>
      <w:proofErr w:type="spellEnd"/>
      <w:r w:rsidRPr="006D0604">
        <w:rPr>
          <w:rFonts w:ascii="Times New Roman" w:hAnsi="Times New Roman" w:cs="Times New Roman"/>
          <w:sz w:val="24"/>
          <w:lang w:val="en-US"/>
        </w:rPr>
        <w:t xml:space="preserve"> A, Davis CA, Schlesinger F, </w:t>
      </w:r>
      <w:proofErr w:type="spellStart"/>
      <w:r w:rsidRPr="006D0604">
        <w:rPr>
          <w:rFonts w:ascii="Times New Roman" w:hAnsi="Times New Roman" w:cs="Times New Roman"/>
          <w:sz w:val="24"/>
          <w:lang w:val="en-US"/>
        </w:rPr>
        <w:t>Drenkow</w:t>
      </w:r>
      <w:proofErr w:type="spellEnd"/>
      <w:r w:rsidRPr="006D0604">
        <w:rPr>
          <w:rFonts w:ascii="Times New Roman" w:hAnsi="Times New Roman" w:cs="Times New Roman"/>
          <w:sz w:val="24"/>
          <w:lang w:val="en-US"/>
        </w:rPr>
        <w:t xml:space="preserve"> J, </w:t>
      </w:r>
      <w:proofErr w:type="spellStart"/>
      <w:r w:rsidRPr="006D0604">
        <w:rPr>
          <w:rFonts w:ascii="Times New Roman" w:hAnsi="Times New Roman" w:cs="Times New Roman"/>
          <w:sz w:val="24"/>
          <w:lang w:val="en-US"/>
        </w:rPr>
        <w:t>Zaleski</w:t>
      </w:r>
      <w:proofErr w:type="spellEnd"/>
      <w:r w:rsidRPr="006D0604">
        <w:rPr>
          <w:rFonts w:ascii="Times New Roman" w:hAnsi="Times New Roman" w:cs="Times New Roman"/>
          <w:sz w:val="24"/>
          <w:lang w:val="en-US"/>
        </w:rPr>
        <w:t xml:space="preserve"> C, </w:t>
      </w:r>
      <w:proofErr w:type="spellStart"/>
      <w:r w:rsidRPr="006D0604">
        <w:rPr>
          <w:rFonts w:ascii="Times New Roman" w:hAnsi="Times New Roman" w:cs="Times New Roman"/>
          <w:sz w:val="24"/>
          <w:lang w:val="en-US"/>
        </w:rPr>
        <w:t>Jha</w:t>
      </w:r>
      <w:proofErr w:type="spellEnd"/>
      <w:r w:rsidRPr="006D0604">
        <w:rPr>
          <w:rFonts w:ascii="Times New Roman" w:hAnsi="Times New Roman" w:cs="Times New Roman"/>
          <w:sz w:val="24"/>
          <w:lang w:val="en-US"/>
        </w:rPr>
        <w:t xml:space="preserve"> S, et al. STAR: ultrafast universal RNA-</w:t>
      </w:r>
      <w:proofErr w:type="spellStart"/>
      <w:r w:rsidRPr="006D0604">
        <w:rPr>
          <w:rFonts w:ascii="Times New Roman" w:hAnsi="Times New Roman" w:cs="Times New Roman"/>
          <w:sz w:val="24"/>
          <w:lang w:val="en-US"/>
        </w:rPr>
        <w:t>seq</w:t>
      </w:r>
      <w:proofErr w:type="spellEnd"/>
      <w:r w:rsidRPr="006D0604">
        <w:rPr>
          <w:rFonts w:ascii="Times New Roman" w:hAnsi="Times New Roman" w:cs="Times New Roman"/>
          <w:sz w:val="24"/>
          <w:lang w:val="en-US"/>
        </w:rPr>
        <w:t xml:space="preserve"> aligner. Bioinformatics. 2013</w:t>
      </w:r>
      <w:proofErr w:type="gramStart"/>
      <w:r w:rsidRPr="006D0604">
        <w:rPr>
          <w:rFonts w:ascii="Times New Roman" w:hAnsi="Times New Roman" w:cs="Times New Roman"/>
          <w:sz w:val="24"/>
          <w:lang w:val="en-US"/>
        </w:rPr>
        <w:t>;29</w:t>
      </w:r>
      <w:proofErr w:type="gramEnd"/>
      <w:r w:rsidRPr="006D0604">
        <w:rPr>
          <w:rFonts w:ascii="Times New Roman" w:hAnsi="Times New Roman" w:cs="Times New Roman"/>
          <w:sz w:val="24"/>
          <w:lang w:val="en-US"/>
        </w:rPr>
        <w:t>: 15–21. doi:10.1093/bioinformatics/bts635</w:t>
      </w:r>
    </w:p>
    <w:p w14:paraId="5300E59B" w14:textId="77777777" w:rsidR="008B6416" w:rsidRPr="006D0604"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37.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Thodberg</w:t>
      </w:r>
      <w:proofErr w:type="spellEnd"/>
      <w:r w:rsidRPr="006D0604">
        <w:rPr>
          <w:rFonts w:ascii="Times New Roman" w:hAnsi="Times New Roman" w:cs="Times New Roman"/>
          <w:sz w:val="24"/>
          <w:lang w:val="en-US"/>
        </w:rPr>
        <w:t xml:space="preserve"> M, </w:t>
      </w:r>
      <w:proofErr w:type="spellStart"/>
      <w:r w:rsidRPr="006D0604">
        <w:rPr>
          <w:rFonts w:ascii="Times New Roman" w:hAnsi="Times New Roman" w:cs="Times New Roman"/>
          <w:sz w:val="24"/>
          <w:lang w:val="en-US"/>
        </w:rPr>
        <w:t>Thieffry</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Vitting-Seerup</w:t>
      </w:r>
      <w:proofErr w:type="spellEnd"/>
      <w:r w:rsidRPr="006D0604">
        <w:rPr>
          <w:rFonts w:ascii="Times New Roman" w:hAnsi="Times New Roman" w:cs="Times New Roman"/>
          <w:sz w:val="24"/>
          <w:lang w:val="en-US"/>
        </w:rPr>
        <w:t xml:space="preserve"> K, </w:t>
      </w:r>
      <w:proofErr w:type="spellStart"/>
      <w:r w:rsidRPr="006D0604">
        <w:rPr>
          <w:rFonts w:ascii="Times New Roman" w:hAnsi="Times New Roman" w:cs="Times New Roman"/>
          <w:sz w:val="24"/>
          <w:lang w:val="en-US"/>
        </w:rPr>
        <w:t>Andersson</w:t>
      </w:r>
      <w:proofErr w:type="spellEnd"/>
      <w:r w:rsidRPr="006D0604">
        <w:rPr>
          <w:rFonts w:ascii="Times New Roman" w:hAnsi="Times New Roman" w:cs="Times New Roman"/>
          <w:sz w:val="24"/>
          <w:lang w:val="en-US"/>
        </w:rPr>
        <w:t xml:space="preserve"> R, </w:t>
      </w:r>
      <w:proofErr w:type="spellStart"/>
      <w:r w:rsidRPr="006D0604">
        <w:rPr>
          <w:rFonts w:ascii="Times New Roman" w:hAnsi="Times New Roman" w:cs="Times New Roman"/>
          <w:sz w:val="24"/>
          <w:lang w:val="en-US"/>
        </w:rPr>
        <w:t>Sandelin</w:t>
      </w:r>
      <w:proofErr w:type="spellEnd"/>
      <w:r w:rsidRPr="006D0604">
        <w:rPr>
          <w:rFonts w:ascii="Times New Roman" w:hAnsi="Times New Roman" w:cs="Times New Roman"/>
          <w:sz w:val="24"/>
          <w:lang w:val="en-US"/>
        </w:rPr>
        <w:t xml:space="preserve"> A. </w:t>
      </w:r>
      <w:proofErr w:type="spellStart"/>
      <w:r w:rsidRPr="006D0604">
        <w:rPr>
          <w:rFonts w:ascii="Times New Roman" w:hAnsi="Times New Roman" w:cs="Times New Roman"/>
          <w:sz w:val="24"/>
          <w:lang w:val="en-US"/>
        </w:rPr>
        <w:t>CAGEfightR</w:t>
      </w:r>
      <w:proofErr w:type="spellEnd"/>
      <w:r w:rsidRPr="006D0604">
        <w:rPr>
          <w:rFonts w:ascii="Times New Roman" w:hAnsi="Times New Roman" w:cs="Times New Roman"/>
          <w:sz w:val="24"/>
          <w:lang w:val="en-US"/>
        </w:rPr>
        <w:t>: analysis of 5′-end data using R/Bioconductor. BMC Bioinformatics. 2019</w:t>
      </w:r>
      <w:proofErr w:type="gramStart"/>
      <w:r w:rsidRPr="006D0604">
        <w:rPr>
          <w:rFonts w:ascii="Times New Roman" w:hAnsi="Times New Roman" w:cs="Times New Roman"/>
          <w:sz w:val="24"/>
          <w:lang w:val="en-US"/>
        </w:rPr>
        <w:t>;20</w:t>
      </w:r>
      <w:proofErr w:type="gramEnd"/>
      <w:r w:rsidRPr="006D0604">
        <w:rPr>
          <w:rFonts w:ascii="Times New Roman" w:hAnsi="Times New Roman" w:cs="Times New Roman"/>
          <w:sz w:val="24"/>
          <w:lang w:val="en-US"/>
        </w:rPr>
        <w:t xml:space="preserve">: 487.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10.1186/s12859-019-3029-5</w:t>
      </w:r>
    </w:p>
    <w:p w14:paraId="46E8C2EB" w14:textId="77777777" w:rsidR="00C32661" w:rsidRPr="006D0604" w:rsidRDefault="00C32661" w:rsidP="00C32661">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 xml:space="preserve">38.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w:t>
      </w:r>
      <w:proofErr w:type="spellStart"/>
      <w:r w:rsidRPr="00C32661">
        <w:rPr>
          <w:rFonts w:ascii="Times New Roman" w:hAnsi="Times New Roman" w:cs="Times New Roman"/>
          <w:sz w:val="24"/>
          <w:lang w:val="en-US"/>
        </w:rPr>
        <w:t>Shimodaira</w:t>
      </w:r>
      <w:proofErr w:type="spellEnd"/>
      <w:r w:rsidRPr="00C32661">
        <w:rPr>
          <w:rFonts w:ascii="Times New Roman" w:hAnsi="Times New Roman" w:cs="Times New Roman"/>
          <w:sz w:val="24"/>
          <w:lang w:val="en-US"/>
        </w:rPr>
        <w:t xml:space="preserve"> H (2019). </w:t>
      </w:r>
      <w:proofErr w:type="spellStart"/>
      <w:proofErr w:type="gramStart"/>
      <w:r w:rsidRPr="00C32661">
        <w:rPr>
          <w:rFonts w:ascii="Times New Roman" w:hAnsi="Times New Roman" w:cs="Times New Roman"/>
          <w:sz w:val="24"/>
          <w:lang w:val="en-US"/>
        </w:rPr>
        <w:t>pvclust</w:t>
      </w:r>
      <w:proofErr w:type="spellEnd"/>
      <w:proofErr w:type="gramEnd"/>
      <w:r w:rsidRPr="00C32661">
        <w:rPr>
          <w:rFonts w:ascii="Times New Roman" w:hAnsi="Times New Roman" w:cs="Times New Roman"/>
          <w:sz w:val="24"/>
          <w:lang w:val="en-US"/>
        </w:rPr>
        <w:t>: Hierarchical Clustering with P-Values via Multiscale Bootstrap Resampling. R package version 2.2-0,</w:t>
      </w:r>
      <w:r>
        <w:rPr>
          <w:rFonts w:ascii="Times New Roman" w:hAnsi="Times New Roman" w:cs="Times New Roman"/>
          <w:sz w:val="24"/>
          <w:lang w:val="en-US"/>
        </w:rPr>
        <w:t xml:space="preserve"> </w:t>
      </w:r>
      <w:r w:rsidRPr="00C32661">
        <w:rPr>
          <w:rFonts w:ascii="Times New Roman" w:hAnsi="Times New Roman" w:cs="Times New Roman"/>
          <w:sz w:val="24"/>
          <w:lang w:val="en-US"/>
        </w:rPr>
        <w:t>https://CRAN.R-project.org/package=pvclust.</w:t>
      </w:r>
    </w:p>
    <w:p w14:paraId="64754B37" w14:textId="62306F96" w:rsidR="008B6416" w:rsidRDefault="008B6416" w:rsidP="007C3DFE">
      <w:pPr>
        <w:pStyle w:val="Irodalomjegyzk"/>
        <w:jc w:val="both"/>
        <w:rPr>
          <w:rFonts w:ascii="Times New Roman" w:hAnsi="Times New Roman" w:cs="Times New Roman"/>
          <w:sz w:val="24"/>
          <w:lang w:val="en-US"/>
        </w:rPr>
      </w:pPr>
      <w:r w:rsidRPr="006D0604">
        <w:rPr>
          <w:rFonts w:ascii="Times New Roman" w:hAnsi="Times New Roman" w:cs="Times New Roman"/>
          <w:sz w:val="24"/>
          <w:lang w:val="en-US"/>
        </w:rPr>
        <w:t>3</w:t>
      </w:r>
      <w:r w:rsidR="00C32661">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r>
      <w:proofErr w:type="spellStart"/>
      <w:r w:rsidRPr="006D0604">
        <w:rPr>
          <w:rFonts w:ascii="Times New Roman" w:hAnsi="Times New Roman" w:cs="Times New Roman"/>
          <w:sz w:val="24"/>
          <w:lang w:val="en-US"/>
        </w:rPr>
        <w:t>Tombácz</w:t>
      </w:r>
      <w:proofErr w:type="spellEnd"/>
      <w:r w:rsidRPr="006D0604">
        <w:rPr>
          <w:rFonts w:ascii="Times New Roman" w:hAnsi="Times New Roman" w:cs="Times New Roman"/>
          <w:sz w:val="24"/>
          <w:lang w:val="en-US"/>
        </w:rPr>
        <w:t xml:space="preserve"> D, </w:t>
      </w:r>
      <w:proofErr w:type="spellStart"/>
      <w:r w:rsidRPr="006D0604">
        <w:rPr>
          <w:rFonts w:ascii="Times New Roman" w:hAnsi="Times New Roman" w:cs="Times New Roman"/>
          <w:sz w:val="24"/>
          <w:lang w:val="en-US"/>
        </w:rPr>
        <w:t>Tóth</w:t>
      </w:r>
      <w:proofErr w:type="spellEnd"/>
      <w:r w:rsidRPr="006D0604">
        <w:rPr>
          <w:rFonts w:ascii="Times New Roman" w:hAnsi="Times New Roman" w:cs="Times New Roman"/>
          <w:sz w:val="24"/>
          <w:lang w:val="en-US"/>
        </w:rPr>
        <w:t xml:space="preserve"> JS, </w:t>
      </w:r>
      <w:proofErr w:type="spellStart"/>
      <w:r w:rsidRPr="006D0604">
        <w:rPr>
          <w:rFonts w:ascii="Times New Roman" w:hAnsi="Times New Roman" w:cs="Times New Roman"/>
          <w:sz w:val="24"/>
          <w:lang w:val="en-US"/>
        </w:rPr>
        <w:t>Petrovszki</w:t>
      </w:r>
      <w:proofErr w:type="spellEnd"/>
      <w:r w:rsidRPr="006D0604">
        <w:rPr>
          <w:rFonts w:ascii="Times New Roman" w:hAnsi="Times New Roman" w:cs="Times New Roman"/>
          <w:sz w:val="24"/>
          <w:lang w:val="en-US"/>
        </w:rPr>
        <w:t xml:space="preserve"> P, </w:t>
      </w:r>
      <w:proofErr w:type="spellStart"/>
      <w:r w:rsidRPr="006D0604">
        <w:rPr>
          <w:rFonts w:ascii="Times New Roman" w:hAnsi="Times New Roman" w:cs="Times New Roman"/>
          <w:sz w:val="24"/>
          <w:lang w:val="en-US"/>
        </w:rPr>
        <w:t>Boldogkői</w:t>
      </w:r>
      <w:proofErr w:type="spellEnd"/>
      <w:r w:rsidRPr="006D0604">
        <w:rPr>
          <w:rFonts w:ascii="Times New Roman" w:hAnsi="Times New Roman" w:cs="Times New Roman"/>
          <w:sz w:val="24"/>
          <w:lang w:val="en-US"/>
        </w:rPr>
        <w:t xml:space="preserve"> Z. Whole-genome analysis of </w:t>
      </w:r>
      <w:proofErr w:type="gramStart"/>
      <w:r w:rsidRPr="006D0604">
        <w:rPr>
          <w:rFonts w:ascii="Times New Roman" w:hAnsi="Times New Roman" w:cs="Times New Roman"/>
          <w:sz w:val="24"/>
          <w:lang w:val="en-US"/>
        </w:rPr>
        <w:t>pseudorabies virus gene expression</w:t>
      </w:r>
      <w:proofErr w:type="gramEnd"/>
      <w:r w:rsidRPr="006D0604">
        <w:rPr>
          <w:rFonts w:ascii="Times New Roman" w:hAnsi="Times New Roman" w:cs="Times New Roman"/>
          <w:sz w:val="24"/>
          <w:lang w:val="en-US"/>
        </w:rPr>
        <w:t xml:space="preserve"> by real-time quantitative RT-PCR assay. BMC Genomics. 2009</w:t>
      </w:r>
      <w:proofErr w:type="gramStart"/>
      <w:r w:rsidRPr="006D0604">
        <w:rPr>
          <w:rFonts w:ascii="Times New Roman" w:hAnsi="Times New Roman" w:cs="Times New Roman"/>
          <w:sz w:val="24"/>
          <w:lang w:val="en-US"/>
        </w:rPr>
        <w:t>;10</w:t>
      </w:r>
      <w:proofErr w:type="gramEnd"/>
      <w:r w:rsidRPr="006D0604">
        <w:rPr>
          <w:rFonts w:ascii="Times New Roman" w:hAnsi="Times New Roman" w:cs="Times New Roman"/>
          <w:sz w:val="24"/>
          <w:lang w:val="en-US"/>
        </w:rPr>
        <w:t xml:space="preserve">: 491. </w:t>
      </w:r>
      <w:proofErr w:type="gramStart"/>
      <w:r w:rsidRPr="006D0604">
        <w:rPr>
          <w:rFonts w:ascii="Times New Roman" w:hAnsi="Times New Roman" w:cs="Times New Roman"/>
          <w:sz w:val="24"/>
          <w:lang w:val="en-US"/>
        </w:rPr>
        <w:t>doi:</w:t>
      </w:r>
      <w:proofErr w:type="gramEnd"/>
      <w:r w:rsidRPr="006D0604">
        <w:rPr>
          <w:rFonts w:ascii="Times New Roman" w:hAnsi="Times New Roman" w:cs="Times New Roman"/>
          <w:sz w:val="24"/>
          <w:lang w:val="en-US"/>
        </w:rPr>
        <w:t>10.1186/1471-2164-10-491</w:t>
      </w:r>
    </w:p>
    <w:p w14:paraId="02D36A01" w14:textId="5D335F56"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Gawad</w:t>
      </w:r>
      <w:proofErr w:type="spellEnd"/>
      <w:r w:rsidR="008B6416" w:rsidRPr="006D0604">
        <w:rPr>
          <w:rFonts w:ascii="Times New Roman" w:hAnsi="Times New Roman" w:cs="Times New Roman"/>
          <w:sz w:val="24"/>
          <w:lang w:val="en-US"/>
        </w:rPr>
        <w:t xml:space="preserve"> C, </w:t>
      </w:r>
      <w:proofErr w:type="spellStart"/>
      <w:r w:rsidR="008B6416" w:rsidRPr="006D0604">
        <w:rPr>
          <w:rFonts w:ascii="Times New Roman" w:hAnsi="Times New Roman" w:cs="Times New Roman"/>
          <w:sz w:val="24"/>
          <w:lang w:val="en-US"/>
        </w:rPr>
        <w:t>Koh</w:t>
      </w:r>
      <w:proofErr w:type="spellEnd"/>
      <w:r w:rsidR="008B6416" w:rsidRPr="006D0604">
        <w:rPr>
          <w:rFonts w:ascii="Times New Roman" w:hAnsi="Times New Roman" w:cs="Times New Roman"/>
          <w:sz w:val="24"/>
          <w:lang w:val="en-US"/>
        </w:rPr>
        <w:t xml:space="preserve"> W, Quake SR. Single-cell genome sequencing: current state of the science. Nat Rev Genet. 2016</w:t>
      </w:r>
      <w:proofErr w:type="gramStart"/>
      <w:r w:rsidR="008B6416" w:rsidRPr="006D0604">
        <w:rPr>
          <w:rFonts w:ascii="Times New Roman" w:hAnsi="Times New Roman" w:cs="Times New Roman"/>
          <w:sz w:val="24"/>
          <w:lang w:val="en-US"/>
        </w:rPr>
        <w:t>;17</w:t>
      </w:r>
      <w:proofErr w:type="gramEnd"/>
      <w:r w:rsidR="008B6416" w:rsidRPr="006D0604">
        <w:rPr>
          <w:rFonts w:ascii="Times New Roman" w:hAnsi="Times New Roman" w:cs="Times New Roman"/>
          <w:sz w:val="24"/>
          <w:lang w:val="en-US"/>
        </w:rPr>
        <w:t>: 175–188. doi:10.1038/nrg.2015.16</w:t>
      </w:r>
    </w:p>
    <w:p w14:paraId="039666DC" w14:textId="1D41975A"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Prazsák</w:t>
      </w:r>
      <w:proofErr w:type="spellEnd"/>
      <w:r w:rsidR="008B6416" w:rsidRPr="006D0604">
        <w:rPr>
          <w:rFonts w:ascii="Times New Roman" w:hAnsi="Times New Roman" w:cs="Times New Roman"/>
          <w:sz w:val="24"/>
          <w:lang w:val="en-US"/>
        </w:rPr>
        <w:t xml:space="preserve"> I,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Balázs Z, </w:t>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Megyeri</w:t>
      </w:r>
      <w:proofErr w:type="spellEnd"/>
      <w:r w:rsidR="008B6416" w:rsidRPr="006D0604">
        <w:rPr>
          <w:rFonts w:ascii="Times New Roman" w:hAnsi="Times New Roman" w:cs="Times New Roman"/>
          <w:sz w:val="24"/>
          <w:lang w:val="en-US"/>
        </w:rPr>
        <w:t xml:space="preserve"> K, </w:t>
      </w:r>
      <w:proofErr w:type="spellStart"/>
      <w:r w:rsidR="008B6416" w:rsidRPr="006D0604">
        <w:rPr>
          <w:rFonts w:ascii="Times New Roman" w:hAnsi="Times New Roman" w:cs="Times New Roman"/>
          <w:sz w:val="24"/>
          <w:lang w:val="en-US"/>
        </w:rPr>
        <w:t>Szűcs</w:t>
      </w:r>
      <w:proofErr w:type="spellEnd"/>
      <w:r w:rsidR="008B6416" w:rsidRPr="006D0604">
        <w:rPr>
          <w:rFonts w:ascii="Times New Roman" w:hAnsi="Times New Roman" w:cs="Times New Roman"/>
          <w:sz w:val="24"/>
          <w:lang w:val="en-US"/>
        </w:rPr>
        <w:t xml:space="preserve"> A, et al. Long-read sequencing uncovers a complex transcriptome topology in varicella zoster virus. BMC Genomics. 2018</w:t>
      </w:r>
      <w:proofErr w:type="gramStart"/>
      <w:r w:rsidR="008B6416" w:rsidRPr="006D0604">
        <w:rPr>
          <w:rFonts w:ascii="Times New Roman" w:hAnsi="Times New Roman" w:cs="Times New Roman"/>
          <w:sz w:val="24"/>
          <w:lang w:val="en-US"/>
        </w:rPr>
        <w:t>;19</w:t>
      </w:r>
      <w:proofErr w:type="gramEnd"/>
      <w:r w:rsidR="008B6416" w:rsidRPr="006D0604">
        <w:rPr>
          <w:rFonts w:ascii="Times New Roman" w:hAnsi="Times New Roman" w:cs="Times New Roman"/>
          <w:sz w:val="24"/>
          <w:lang w:val="en-US"/>
        </w:rPr>
        <w:t xml:space="preserve">: 873.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10.1186/s12864-018-5267-8</w:t>
      </w:r>
    </w:p>
    <w:p w14:paraId="3BF4A5C5" w14:textId="0E0ECE77"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lastRenderedPageBreak/>
        <w:t>42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Torma</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Gulyás</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Snyder M, </w:t>
      </w:r>
      <w:proofErr w:type="spellStart"/>
      <w:r w:rsidR="008B6416" w:rsidRPr="006D0604">
        <w:rPr>
          <w:rFonts w:ascii="Times New Roman" w:hAnsi="Times New Roman" w:cs="Times New Roman"/>
          <w:sz w:val="24"/>
          <w:lang w:val="en-US"/>
        </w:rPr>
        <w:t>Boldogkői</w:t>
      </w:r>
      <w:proofErr w:type="spellEnd"/>
      <w:r w:rsidR="008B6416" w:rsidRPr="006D0604">
        <w:rPr>
          <w:rFonts w:ascii="Times New Roman" w:hAnsi="Times New Roman" w:cs="Times New Roman"/>
          <w:sz w:val="24"/>
          <w:lang w:val="en-US"/>
        </w:rPr>
        <w:t xml:space="preserve"> Z. Meta-analytic approach for transcriptome profiling of herpes simplex virus type 1. </w:t>
      </w:r>
      <w:proofErr w:type="spellStart"/>
      <w:r w:rsidR="008B6416" w:rsidRPr="006D0604">
        <w:rPr>
          <w:rFonts w:ascii="Times New Roman" w:hAnsi="Times New Roman" w:cs="Times New Roman"/>
          <w:sz w:val="24"/>
          <w:lang w:val="en-US"/>
        </w:rPr>
        <w:t>Sci</w:t>
      </w:r>
      <w:proofErr w:type="spellEnd"/>
      <w:r w:rsidR="008B6416" w:rsidRPr="006D0604">
        <w:rPr>
          <w:rFonts w:ascii="Times New Roman" w:hAnsi="Times New Roman" w:cs="Times New Roman"/>
          <w:sz w:val="24"/>
          <w:lang w:val="en-US"/>
        </w:rPr>
        <w:t xml:space="preserve"> Data. 2020</w:t>
      </w:r>
      <w:proofErr w:type="gramStart"/>
      <w:r w:rsidR="008B6416" w:rsidRPr="006D0604">
        <w:rPr>
          <w:rFonts w:ascii="Times New Roman" w:hAnsi="Times New Roman" w:cs="Times New Roman"/>
          <w:sz w:val="24"/>
          <w:lang w:val="en-US"/>
        </w:rPr>
        <w:t>;7</w:t>
      </w:r>
      <w:proofErr w:type="gramEnd"/>
      <w:r w:rsidR="008B6416" w:rsidRPr="006D0604">
        <w:rPr>
          <w:rFonts w:ascii="Times New Roman" w:hAnsi="Times New Roman" w:cs="Times New Roman"/>
          <w:sz w:val="24"/>
          <w:lang w:val="en-US"/>
        </w:rPr>
        <w:t xml:space="preserve">: 223.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10.1038/s41597-020-0558-8</w:t>
      </w:r>
    </w:p>
    <w:p w14:paraId="3388489B" w14:textId="29563BFB"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Torma</w:t>
      </w:r>
      <w:proofErr w:type="spellEnd"/>
      <w:r w:rsidR="008B6416" w:rsidRPr="006D0604">
        <w:rPr>
          <w:rFonts w:ascii="Times New Roman" w:hAnsi="Times New Roman" w:cs="Times New Roman"/>
          <w:sz w:val="24"/>
          <w:lang w:val="en-US"/>
        </w:rPr>
        <w:t xml:space="preserve"> G, </w:t>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Csabai</w:t>
      </w:r>
      <w:proofErr w:type="spellEnd"/>
      <w:r w:rsidR="008B6416" w:rsidRPr="006D0604">
        <w:rPr>
          <w:rFonts w:ascii="Times New Roman" w:hAnsi="Times New Roman" w:cs="Times New Roman"/>
          <w:sz w:val="24"/>
          <w:lang w:val="en-US"/>
        </w:rPr>
        <w:t xml:space="preserve"> Z, </w:t>
      </w:r>
      <w:proofErr w:type="spellStart"/>
      <w:r w:rsidR="008B6416" w:rsidRPr="006D0604">
        <w:rPr>
          <w:rFonts w:ascii="Times New Roman" w:hAnsi="Times New Roman" w:cs="Times New Roman"/>
          <w:sz w:val="24"/>
          <w:lang w:val="en-US"/>
        </w:rPr>
        <w:t>Göbhardter</w:t>
      </w:r>
      <w:proofErr w:type="spellEnd"/>
      <w:r w:rsidR="008B6416" w:rsidRPr="006D0604">
        <w:rPr>
          <w:rFonts w:ascii="Times New Roman" w:hAnsi="Times New Roman" w:cs="Times New Roman"/>
          <w:sz w:val="24"/>
          <w:lang w:val="en-US"/>
        </w:rPr>
        <w:t xml:space="preserve"> D, </w:t>
      </w:r>
      <w:proofErr w:type="spellStart"/>
      <w:r w:rsidR="008B6416" w:rsidRPr="006D0604">
        <w:rPr>
          <w:rFonts w:ascii="Times New Roman" w:hAnsi="Times New Roman" w:cs="Times New Roman"/>
          <w:sz w:val="24"/>
          <w:lang w:val="en-US"/>
        </w:rPr>
        <w:t>Deim</w:t>
      </w:r>
      <w:proofErr w:type="spellEnd"/>
      <w:r w:rsidR="008B6416" w:rsidRPr="006D0604">
        <w:rPr>
          <w:rFonts w:ascii="Times New Roman" w:hAnsi="Times New Roman" w:cs="Times New Roman"/>
          <w:sz w:val="24"/>
          <w:lang w:val="en-US"/>
        </w:rPr>
        <w:t xml:space="preserve"> Z, Snyder M, et al. An Integrated Sequencing Approach for Updating the Pseudorabies Virus Transcriptome. Pathogens. 2021</w:t>
      </w:r>
      <w:proofErr w:type="gramStart"/>
      <w:r w:rsidR="008B6416" w:rsidRPr="006D0604">
        <w:rPr>
          <w:rFonts w:ascii="Times New Roman" w:hAnsi="Times New Roman" w:cs="Times New Roman"/>
          <w:sz w:val="24"/>
          <w:lang w:val="en-US"/>
        </w:rPr>
        <w:t>;10</w:t>
      </w:r>
      <w:proofErr w:type="gramEnd"/>
      <w:r w:rsidR="008B6416" w:rsidRPr="006D0604">
        <w:rPr>
          <w:rFonts w:ascii="Times New Roman" w:hAnsi="Times New Roman" w:cs="Times New Roman"/>
          <w:sz w:val="24"/>
          <w:lang w:val="en-US"/>
        </w:rPr>
        <w:t xml:space="preserve">: 242. </w:t>
      </w:r>
      <w:proofErr w:type="gramStart"/>
      <w:r w:rsidR="008B6416" w:rsidRPr="006D0604">
        <w:rPr>
          <w:rFonts w:ascii="Times New Roman" w:hAnsi="Times New Roman" w:cs="Times New Roman"/>
          <w:sz w:val="24"/>
          <w:lang w:val="en-US"/>
        </w:rPr>
        <w:t>doi:</w:t>
      </w:r>
      <w:proofErr w:type="gramEnd"/>
      <w:r w:rsidR="008B6416" w:rsidRPr="006D0604">
        <w:rPr>
          <w:rFonts w:ascii="Times New Roman" w:hAnsi="Times New Roman" w:cs="Times New Roman"/>
          <w:sz w:val="24"/>
          <w:lang w:val="en-US"/>
        </w:rPr>
        <w:t>10.3390/pathogens10020242</w:t>
      </w:r>
    </w:p>
    <w:p w14:paraId="0E5628E5" w14:textId="72F76299"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Tombácz</w:t>
      </w:r>
      <w:proofErr w:type="spellEnd"/>
      <w:r w:rsidR="008B6416" w:rsidRPr="006D0604">
        <w:rPr>
          <w:rFonts w:ascii="Times New Roman" w:hAnsi="Times New Roman" w:cs="Times New Roman"/>
          <w:sz w:val="24"/>
          <w:lang w:val="en-US"/>
        </w:rPr>
        <w:t xml:space="preserve"> D, Sharon D, </w:t>
      </w:r>
      <w:proofErr w:type="spellStart"/>
      <w:r w:rsidR="008B6416" w:rsidRPr="006D0604">
        <w:rPr>
          <w:rFonts w:ascii="Times New Roman" w:hAnsi="Times New Roman" w:cs="Times New Roman"/>
          <w:sz w:val="24"/>
          <w:lang w:val="en-US"/>
        </w:rPr>
        <w:t>Szűcs</w:t>
      </w:r>
      <w:proofErr w:type="spellEnd"/>
      <w:r w:rsidR="008B6416" w:rsidRPr="006D0604">
        <w:rPr>
          <w:rFonts w:ascii="Times New Roman" w:hAnsi="Times New Roman" w:cs="Times New Roman"/>
          <w:sz w:val="24"/>
          <w:lang w:val="en-US"/>
        </w:rPr>
        <w:t xml:space="preserve"> A, </w:t>
      </w:r>
      <w:proofErr w:type="spellStart"/>
      <w:r w:rsidR="008B6416" w:rsidRPr="006D0604">
        <w:rPr>
          <w:rFonts w:ascii="Times New Roman" w:hAnsi="Times New Roman" w:cs="Times New Roman"/>
          <w:sz w:val="24"/>
          <w:lang w:val="en-US"/>
        </w:rPr>
        <w:t>Moldován</w:t>
      </w:r>
      <w:proofErr w:type="spellEnd"/>
      <w:r w:rsidR="008B6416" w:rsidRPr="006D0604">
        <w:rPr>
          <w:rFonts w:ascii="Times New Roman" w:hAnsi="Times New Roman" w:cs="Times New Roman"/>
          <w:sz w:val="24"/>
          <w:lang w:val="en-US"/>
        </w:rPr>
        <w:t xml:space="preserve"> N, Snyder M, </w:t>
      </w:r>
      <w:proofErr w:type="spellStart"/>
      <w:r w:rsidR="008B6416" w:rsidRPr="006D0604">
        <w:rPr>
          <w:rFonts w:ascii="Times New Roman" w:hAnsi="Times New Roman" w:cs="Times New Roman"/>
          <w:sz w:val="24"/>
          <w:lang w:val="en-US"/>
        </w:rPr>
        <w:t>Boldogkői</w:t>
      </w:r>
      <w:proofErr w:type="spellEnd"/>
      <w:r w:rsidR="008B6416" w:rsidRPr="006D0604">
        <w:rPr>
          <w:rFonts w:ascii="Times New Roman" w:hAnsi="Times New Roman" w:cs="Times New Roman"/>
          <w:sz w:val="24"/>
          <w:lang w:val="en-US"/>
        </w:rPr>
        <w:t xml:space="preserve"> Z. Transcriptome-wide survey of pseudorabies virus using next- and third-generation sequencing platforms. </w:t>
      </w:r>
      <w:proofErr w:type="spellStart"/>
      <w:r w:rsidR="008B6416" w:rsidRPr="006D0604">
        <w:rPr>
          <w:rFonts w:ascii="Times New Roman" w:hAnsi="Times New Roman" w:cs="Times New Roman"/>
          <w:sz w:val="24"/>
          <w:lang w:val="en-US"/>
        </w:rPr>
        <w:t>Sci</w:t>
      </w:r>
      <w:proofErr w:type="spellEnd"/>
      <w:r w:rsidR="008B6416" w:rsidRPr="006D0604">
        <w:rPr>
          <w:rFonts w:ascii="Times New Roman" w:hAnsi="Times New Roman" w:cs="Times New Roman"/>
          <w:sz w:val="24"/>
          <w:lang w:val="en-US"/>
        </w:rPr>
        <w:t xml:space="preserve"> Data. 2018</w:t>
      </w:r>
      <w:proofErr w:type="gramStart"/>
      <w:r w:rsidR="008B6416" w:rsidRPr="006D0604">
        <w:rPr>
          <w:rFonts w:ascii="Times New Roman" w:hAnsi="Times New Roman" w:cs="Times New Roman"/>
          <w:sz w:val="24"/>
          <w:lang w:val="en-US"/>
        </w:rPr>
        <w:t>;5</w:t>
      </w:r>
      <w:proofErr w:type="gramEnd"/>
      <w:r w:rsidR="008B6416" w:rsidRPr="006D0604">
        <w:rPr>
          <w:rFonts w:ascii="Times New Roman" w:hAnsi="Times New Roman" w:cs="Times New Roman"/>
          <w:sz w:val="24"/>
          <w:lang w:val="en-US"/>
        </w:rPr>
        <w:t>: 180119. doi:10.1038/sdata.2018.119</w:t>
      </w:r>
    </w:p>
    <w:p w14:paraId="1A6B90B7" w14:textId="2415B168"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Calvo-Roitberg</w:t>
      </w:r>
      <w:proofErr w:type="spellEnd"/>
      <w:r w:rsidR="008B6416" w:rsidRPr="006D0604">
        <w:rPr>
          <w:rFonts w:ascii="Times New Roman" w:hAnsi="Times New Roman" w:cs="Times New Roman"/>
          <w:sz w:val="24"/>
          <w:lang w:val="en-US"/>
        </w:rPr>
        <w:t xml:space="preserve"> E, Daniels RF, </w:t>
      </w:r>
      <w:proofErr w:type="spellStart"/>
      <w:r w:rsidR="008B6416" w:rsidRPr="006D0604">
        <w:rPr>
          <w:rFonts w:ascii="Times New Roman" w:hAnsi="Times New Roman" w:cs="Times New Roman"/>
          <w:sz w:val="24"/>
          <w:lang w:val="en-US"/>
        </w:rPr>
        <w:t>Pai</w:t>
      </w:r>
      <w:proofErr w:type="spellEnd"/>
      <w:r w:rsidR="008B6416" w:rsidRPr="006D0604">
        <w:rPr>
          <w:rFonts w:ascii="Times New Roman" w:hAnsi="Times New Roman" w:cs="Times New Roman"/>
          <w:sz w:val="24"/>
          <w:lang w:val="en-US"/>
        </w:rPr>
        <w:t xml:space="preserve"> AA. Challenges in identifying mRNA transcript starts and ends from long-read sequencing data. </w:t>
      </w:r>
      <w:proofErr w:type="spellStart"/>
      <w:proofErr w:type="gramStart"/>
      <w:r w:rsidR="008B6416" w:rsidRPr="006D0604">
        <w:rPr>
          <w:rFonts w:ascii="Times New Roman" w:hAnsi="Times New Roman" w:cs="Times New Roman"/>
          <w:sz w:val="24"/>
          <w:lang w:val="en-US"/>
        </w:rPr>
        <w:t>bioRxiv</w:t>
      </w:r>
      <w:proofErr w:type="spellEnd"/>
      <w:proofErr w:type="gramEnd"/>
      <w:r w:rsidR="008B6416" w:rsidRPr="006D0604">
        <w:rPr>
          <w:rFonts w:ascii="Times New Roman" w:hAnsi="Times New Roman" w:cs="Times New Roman"/>
          <w:sz w:val="24"/>
          <w:lang w:val="en-US"/>
        </w:rPr>
        <w:t xml:space="preserve">. </w:t>
      </w:r>
      <w:proofErr w:type="gramStart"/>
      <w:r w:rsidR="008B6416" w:rsidRPr="006D0604">
        <w:rPr>
          <w:rFonts w:ascii="Times New Roman" w:hAnsi="Times New Roman" w:cs="Times New Roman"/>
          <w:sz w:val="24"/>
          <w:lang w:val="en-US"/>
        </w:rPr>
        <w:t>2023</w:t>
      </w:r>
      <w:proofErr w:type="gramEnd"/>
      <w:r w:rsidR="008B6416" w:rsidRPr="006D0604">
        <w:rPr>
          <w:rFonts w:ascii="Times New Roman" w:hAnsi="Times New Roman" w:cs="Times New Roman"/>
          <w:sz w:val="24"/>
          <w:lang w:val="en-US"/>
        </w:rPr>
        <w:t>; 2023.07.26.550536. doi:10.1101/2023.07.26.550536</w:t>
      </w:r>
    </w:p>
    <w:p w14:paraId="2B9B86D0" w14:textId="470BB29E"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Trotman JB, Schoenberg DR. A recap of RNA recapping. WIREs RNA. 2019</w:t>
      </w:r>
      <w:proofErr w:type="gramStart"/>
      <w:r w:rsidR="008B6416" w:rsidRPr="006D0604">
        <w:rPr>
          <w:rFonts w:ascii="Times New Roman" w:hAnsi="Times New Roman" w:cs="Times New Roman"/>
          <w:sz w:val="24"/>
          <w:lang w:val="en-US"/>
        </w:rPr>
        <w:t>;10</w:t>
      </w:r>
      <w:proofErr w:type="gramEnd"/>
      <w:r w:rsidR="008B6416" w:rsidRPr="006D0604">
        <w:rPr>
          <w:rFonts w:ascii="Times New Roman" w:hAnsi="Times New Roman" w:cs="Times New Roman"/>
          <w:sz w:val="24"/>
          <w:lang w:val="en-US"/>
        </w:rPr>
        <w:t>: e1504. doi:10.1002/wrna.1504</w:t>
      </w:r>
    </w:p>
    <w:p w14:paraId="088F943C" w14:textId="6B163B41"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Stacey SN, Jordan D, Williamson AJ, Brown M, </w:t>
      </w:r>
      <w:proofErr w:type="spellStart"/>
      <w:r w:rsidR="008B6416" w:rsidRPr="006D0604">
        <w:rPr>
          <w:rFonts w:ascii="Times New Roman" w:hAnsi="Times New Roman" w:cs="Times New Roman"/>
          <w:sz w:val="24"/>
          <w:lang w:val="en-US"/>
        </w:rPr>
        <w:t>Coote</w:t>
      </w:r>
      <w:proofErr w:type="spellEnd"/>
      <w:r w:rsidR="008B6416" w:rsidRPr="006D0604">
        <w:rPr>
          <w:rFonts w:ascii="Times New Roman" w:hAnsi="Times New Roman" w:cs="Times New Roman"/>
          <w:sz w:val="24"/>
          <w:lang w:val="en-US"/>
        </w:rPr>
        <w:t xml:space="preserve"> JH, </w:t>
      </w:r>
      <w:proofErr w:type="spellStart"/>
      <w:r w:rsidR="008B6416" w:rsidRPr="006D0604">
        <w:rPr>
          <w:rFonts w:ascii="Times New Roman" w:hAnsi="Times New Roman" w:cs="Times New Roman"/>
          <w:sz w:val="24"/>
          <w:lang w:val="en-US"/>
        </w:rPr>
        <w:t>Arrand</w:t>
      </w:r>
      <w:proofErr w:type="spellEnd"/>
      <w:r w:rsidR="008B6416" w:rsidRPr="006D0604">
        <w:rPr>
          <w:rFonts w:ascii="Times New Roman" w:hAnsi="Times New Roman" w:cs="Times New Roman"/>
          <w:sz w:val="24"/>
          <w:lang w:val="en-US"/>
        </w:rPr>
        <w:t xml:space="preserve"> JR. Leaky scanning is the predominant mechanism for translation of human papillomavirus type 16 E7 </w:t>
      </w:r>
      <w:proofErr w:type="spellStart"/>
      <w:r w:rsidR="008B6416" w:rsidRPr="006D0604">
        <w:rPr>
          <w:rFonts w:ascii="Times New Roman" w:hAnsi="Times New Roman" w:cs="Times New Roman"/>
          <w:sz w:val="24"/>
          <w:lang w:val="en-US"/>
        </w:rPr>
        <w:t>oncoprotein</w:t>
      </w:r>
      <w:proofErr w:type="spellEnd"/>
      <w:r w:rsidR="008B6416" w:rsidRPr="006D0604">
        <w:rPr>
          <w:rFonts w:ascii="Times New Roman" w:hAnsi="Times New Roman" w:cs="Times New Roman"/>
          <w:sz w:val="24"/>
          <w:lang w:val="en-US"/>
        </w:rPr>
        <w:t xml:space="preserve"> from E6/E7 bicistronic mRNA. J </w:t>
      </w:r>
      <w:proofErr w:type="spellStart"/>
      <w:r w:rsidR="008B6416" w:rsidRPr="006D0604">
        <w:rPr>
          <w:rFonts w:ascii="Times New Roman" w:hAnsi="Times New Roman" w:cs="Times New Roman"/>
          <w:sz w:val="24"/>
          <w:lang w:val="en-US"/>
        </w:rPr>
        <w:t>Virol</w:t>
      </w:r>
      <w:proofErr w:type="spellEnd"/>
      <w:r w:rsidR="008B6416" w:rsidRPr="006D0604">
        <w:rPr>
          <w:rFonts w:ascii="Times New Roman" w:hAnsi="Times New Roman" w:cs="Times New Roman"/>
          <w:sz w:val="24"/>
          <w:lang w:val="en-US"/>
        </w:rPr>
        <w:t>. 2000</w:t>
      </w:r>
      <w:proofErr w:type="gramStart"/>
      <w:r w:rsidR="008B6416" w:rsidRPr="006D0604">
        <w:rPr>
          <w:rFonts w:ascii="Times New Roman" w:hAnsi="Times New Roman" w:cs="Times New Roman"/>
          <w:sz w:val="24"/>
          <w:lang w:val="en-US"/>
        </w:rPr>
        <w:t>;74</w:t>
      </w:r>
      <w:proofErr w:type="gramEnd"/>
      <w:r w:rsidR="008B6416" w:rsidRPr="006D0604">
        <w:rPr>
          <w:rFonts w:ascii="Times New Roman" w:hAnsi="Times New Roman" w:cs="Times New Roman"/>
          <w:sz w:val="24"/>
          <w:lang w:val="en-US"/>
        </w:rPr>
        <w:t>: 7284–7297. doi:10.1128/jvi.74.16.7284-7297.2000</w:t>
      </w:r>
    </w:p>
    <w:p w14:paraId="07367DE5" w14:textId="3F7BF335"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Vilela</w:t>
      </w:r>
      <w:proofErr w:type="spellEnd"/>
      <w:r w:rsidR="008B6416" w:rsidRPr="006D0604">
        <w:rPr>
          <w:rFonts w:ascii="Times New Roman" w:hAnsi="Times New Roman" w:cs="Times New Roman"/>
          <w:sz w:val="24"/>
          <w:lang w:val="en-US"/>
        </w:rPr>
        <w:t xml:space="preserve"> C, McCarthy JEG. Regulation of fungal gene expression via short open reading frames in the mRNA 5’untranslated region. </w:t>
      </w:r>
      <w:proofErr w:type="spellStart"/>
      <w:r w:rsidR="008B6416" w:rsidRPr="006D0604">
        <w:rPr>
          <w:rFonts w:ascii="Times New Roman" w:hAnsi="Times New Roman" w:cs="Times New Roman"/>
          <w:sz w:val="24"/>
          <w:lang w:val="en-US"/>
        </w:rPr>
        <w:t>Mol</w:t>
      </w:r>
      <w:proofErr w:type="spellEnd"/>
      <w:r w:rsidR="008B6416" w:rsidRPr="006D0604">
        <w:rPr>
          <w:rFonts w:ascii="Times New Roman" w:hAnsi="Times New Roman" w:cs="Times New Roman"/>
          <w:sz w:val="24"/>
          <w:lang w:val="en-US"/>
        </w:rPr>
        <w:t xml:space="preserve"> </w:t>
      </w:r>
      <w:proofErr w:type="spellStart"/>
      <w:r w:rsidR="008B6416" w:rsidRPr="006D0604">
        <w:rPr>
          <w:rFonts w:ascii="Times New Roman" w:hAnsi="Times New Roman" w:cs="Times New Roman"/>
          <w:sz w:val="24"/>
          <w:lang w:val="en-US"/>
        </w:rPr>
        <w:t>Microbiol</w:t>
      </w:r>
      <w:proofErr w:type="spellEnd"/>
      <w:r w:rsidR="008B6416" w:rsidRPr="006D0604">
        <w:rPr>
          <w:rFonts w:ascii="Times New Roman" w:hAnsi="Times New Roman" w:cs="Times New Roman"/>
          <w:sz w:val="24"/>
          <w:lang w:val="en-US"/>
        </w:rPr>
        <w:t>. 2003</w:t>
      </w:r>
      <w:proofErr w:type="gramStart"/>
      <w:r w:rsidR="008B6416" w:rsidRPr="006D0604">
        <w:rPr>
          <w:rFonts w:ascii="Times New Roman" w:hAnsi="Times New Roman" w:cs="Times New Roman"/>
          <w:sz w:val="24"/>
          <w:lang w:val="en-US"/>
        </w:rPr>
        <w:t>;49</w:t>
      </w:r>
      <w:proofErr w:type="gramEnd"/>
      <w:r w:rsidR="008B6416" w:rsidRPr="006D0604">
        <w:rPr>
          <w:rFonts w:ascii="Times New Roman" w:hAnsi="Times New Roman" w:cs="Times New Roman"/>
          <w:sz w:val="24"/>
          <w:lang w:val="en-US"/>
        </w:rPr>
        <w:t>: 859–867. doi:10.1046/j.1365-2958.2003.03622.x</w:t>
      </w:r>
    </w:p>
    <w:p w14:paraId="5088613A" w14:textId="4FED2391" w:rsidR="008B6416" w:rsidRPr="006D0604" w:rsidRDefault="00C32661" w:rsidP="007C3DFE">
      <w:pPr>
        <w:pStyle w:val="Irodalomjegyzk"/>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r>
      <w:proofErr w:type="spellStart"/>
      <w:r w:rsidR="008B6416" w:rsidRPr="006D0604">
        <w:rPr>
          <w:rFonts w:ascii="Times New Roman" w:hAnsi="Times New Roman" w:cs="Times New Roman"/>
          <w:sz w:val="24"/>
          <w:lang w:val="en-US"/>
        </w:rPr>
        <w:t>Kronstad</w:t>
      </w:r>
      <w:proofErr w:type="spellEnd"/>
      <w:r w:rsidR="008B6416" w:rsidRPr="006D0604">
        <w:rPr>
          <w:rFonts w:ascii="Times New Roman" w:hAnsi="Times New Roman" w:cs="Times New Roman"/>
          <w:sz w:val="24"/>
          <w:lang w:val="en-US"/>
        </w:rPr>
        <w:t xml:space="preserve"> LM, </w:t>
      </w:r>
      <w:proofErr w:type="spellStart"/>
      <w:r w:rsidR="008B6416" w:rsidRPr="006D0604">
        <w:rPr>
          <w:rFonts w:ascii="Times New Roman" w:hAnsi="Times New Roman" w:cs="Times New Roman"/>
          <w:sz w:val="24"/>
          <w:lang w:val="en-US"/>
        </w:rPr>
        <w:t>Brulois</w:t>
      </w:r>
      <w:proofErr w:type="spellEnd"/>
      <w:r w:rsidR="008B6416" w:rsidRPr="006D0604">
        <w:rPr>
          <w:rFonts w:ascii="Times New Roman" w:hAnsi="Times New Roman" w:cs="Times New Roman"/>
          <w:sz w:val="24"/>
          <w:lang w:val="en-US"/>
        </w:rPr>
        <w:t xml:space="preserve"> KF, Jung JU, </w:t>
      </w:r>
      <w:proofErr w:type="spellStart"/>
      <w:r w:rsidR="008B6416" w:rsidRPr="006D0604">
        <w:rPr>
          <w:rFonts w:ascii="Times New Roman" w:hAnsi="Times New Roman" w:cs="Times New Roman"/>
          <w:sz w:val="24"/>
          <w:lang w:val="en-US"/>
        </w:rPr>
        <w:t>Glaunsinger</w:t>
      </w:r>
      <w:proofErr w:type="spellEnd"/>
      <w:r w:rsidR="008B6416" w:rsidRPr="006D0604">
        <w:rPr>
          <w:rFonts w:ascii="Times New Roman" w:hAnsi="Times New Roman" w:cs="Times New Roman"/>
          <w:sz w:val="24"/>
          <w:lang w:val="en-US"/>
        </w:rPr>
        <w:t xml:space="preserve"> BA. Dual Short Upstream Open Reading Frames Control Translation of a </w:t>
      </w:r>
      <w:proofErr w:type="spellStart"/>
      <w:r w:rsidR="008B6416" w:rsidRPr="006D0604">
        <w:rPr>
          <w:rFonts w:ascii="Times New Roman" w:hAnsi="Times New Roman" w:cs="Times New Roman"/>
          <w:sz w:val="24"/>
          <w:lang w:val="en-US"/>
        </w:rPr>
        <w:t>Herpesviral</w:t>
      </w:r>
      <w:proofErr w:type="spellEnd"/>
      <w:r w:rsidR="008B6416" w:rsidRPr="006D0604">
        <w:rPr>
          <w:rFonts w:ascii="Times New Roman" w:hAnsi="Times New Roman" w:cs="Times New Roman"/>
          <w:sz w:val="24"/>
          <w:lang w:val="en-US"/>
        </w:rPr>
        <w:t xml:space="preserve"> </w:t>
      </w:r>
      <w:proofErr w:type="spellStart"/>
      <w:r w:rsidR="008B6416" w:rsidRPr="006D0604">
        <w:rPr>
          <w:rFonts w:ascii="Times New Roman" w:hAnsi="Times New Roman" w:cs="Times New Roman"/>
          <w:sz w:val="24"/>
          <w:lang w:val="en-US"/>
        </w:rPr>
        <w:t>Polycistronic</w:t>
      </w:r>
      <w:proofErr w:type="spellEnd"/>
      <w:r w:rsidR="008B6416" w:rsidRPr="006D0604">
        <w:rPr>
          <w:rFonts w:ascii="Times New Roman" w:hAnsi="Times New Roman" w:cs="Times New Roman"/>
          <w:sz w:val="24"/>
          <w:lang w:val="en-US"/>
        </w:rPr>
        <w:t xml:space="preserve"> mRNA. PLOS Pathogens. 2013</w:t>
      </w:r>
      <w:proofErr w:type="gramStart"/>
      <w:r w:rsidR="008B6416" w:rsidRPr="006D0604">
        <w:rPr>
          <w:rFonts w:ascii="Times New Roman" w:hAnsi="Times New Roman" w:cs="Times New Roman"/>
          <w:sz w:val="24"/>
          <w:lang w:val="en-US"/>
        </w:rPr>
        <w:t>;9</w:t>
      </w:r>
      <w:proofErr w:type="gramEnd"/>
      <w:r w:rsidR="008B6416" w:rsidRPr="006D0604">
        <w:rPr>
          <w:rFonts w:ascii="Times New Roman" w:hAnsi="Times New Roman" w:cs="Times New Roman"/>
          <w:sz w:val="24"/>
          <w:lang w:val="en-US"/>
        </w:rPr>
        <w:t>: e1003156. doi:10.1371/journal.ppat.1003156</w:t>
      </w:r>
    </w:p>
    <w:p w14:paraId="6E629798" w14:textId="4A176043" w:rsidR="00983CF9" w:rsidRPr="006D0604"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w:t>
      </w:r>
      <w:proofErr w:type="spellStart"/>
      <w:r w:rsidR="00056444"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D.T.; </w:t>
      </w:r>
      <w:proofErr w:type="spellStart"/>
      <w:r w:rsidR="00056444" w:rsidRPr="006D0604">
        <w:rPr>
          <w:rFonts w:ascii="Times New Roman" w:eastAsia="Georgia" w:hAnsi="Times New Roman" w:cs="Times New Roman"/>
          <w:bCs/>
          <w:sz w:val="24"/>
          <w:szCs w:val="24"/>
          <w:lang w:val="en-US"/>
        </w:rPr>
        <w:t>dcRNA-Seq</w:t>
      </w:r>
      <w:proofErr w:type="spellEnd"/>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xml:space="preserve">, </w:t>
      </w:r>
      <w:proofErr w:type="gramStart"/>
      <w:r w:rsidR="0002647A" w:rsidRPr="006D0604">
        <w:rPr>
          <w:rFonts w:ascii="Times New Roman" w:eastAsia="Georgia" w:hAnsi="Times New Roman" w:cs="Times New Roman"/>
          <w:bCs/>
          <w:sz w:val="24"/>
          <w:szCs w:val="24"/>
          <w:lang w:val="en-US"/>
        </w:rPr>
        <w:t>GG</w:t>
      </w:r>
      <w:proofErr w:type="gramEnd"/>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w:t>
      </w:r>
      <w:proofErr w:type="gramStart"/>
      <w:r w:rsidR="00CA2BE9" w:rsidRPr="006D0604">
        <w:rPr>
          <w:rFonts w:ascii="Times New Roman" w:eastAsia="Georgia" w:hAnsi="Times New Roman" w:cs="Times New Roman"/>
          <w:bCs/>
          <w:sz w:val="24"/>
          <w:szCs w:val="24"/>
          <w:lang w:val="en-US"/>
        </w:rPr>
        <w:t>D.T</w:t>
      </w:r>
      <w:proofErr w:type="gramEnd"/>
      <w:r w:rsidR="00CA2BE9"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proofErr w:type="gramStart"/>
      <w:r w:rsidRPr="006D0604">
        <w:rPr>
          <w:rFonts w:ascii="Times New Roman" w:eastAsia="Georgia" w:hAnsi="Times New Roman" w:cs="Times New Roman"/>
          <w:bCs/>
          <w:sz w:val="24"/>
          <w:szCs w:val="24"/>
          <w:lang w:val="en-US"/>
        </w:rPr>
        <w:t>This study was supported by the National Research, Development and Innovation Office grant</w:t>
      </w:r>
      <w:proofErr w:type="gramEnd"/>
      <w:r w:rsidRPr="006D0604">
        <w:rPr>
          <w:rFonts w:ascii="Times New Roman" w:eastAsia="Georgia" w:hAnsi="Times New Roman" w:cs="Times New Roman"/>
          <w:bCs/>
          <w:sz w:val="24"/>
          <w:szCs w:val="24"/>
          <w:lang w:val="en-US"/>
        </w:rPr>
        <w: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w:t>
      </w:r>
      <w:proofErr w:type="gramStart"/>
      <w:r w:rsidRPr="006D0604">
        <w:rPr>
          <w:rFonts w:ascii="Times New Roman" w:eastAsia="Georgia" w:hAnsi="Times New Roman" w:cs="Times New Roman"/>
          <w:bCs/>
          <w:sz w:val="24"/>
          <w:szCs w:val="24"/>
          <w:lang w:val="en-US"/>
        </w:rPr>
        <w:t>APC charge was covered by the University of Szeged Open Access Fund</w:t>
      </w:r>
      <w:proofErr w:type="gramEnd"/>
      <w:r w:rsidRPr="006D0604">
        <w:rPr>
          <w:rFonts w:ascii="Times New Roman" w:eastAsia="Georgia" w:hAnsi="Times New Roman" w:cs="Times New Roman"/>
          <w:bCs/>
          <w:sz w:val="24"/>
          <w:szCs w:val="24"/>
          <w:lang w:val="en-US"/>
        </w:rPr>
        <w:t xml:space="preserve">: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6D0604" w:rsidRDefault="00142A6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464F85">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7777777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Figure 1. Kinetics of transcription start sites of EHV-1 detected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validated by CAGE-Seq. </w:t>
      </w:r>
    </w:p>
    <w:p w14:paraId="3B988898"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The time-course experiment utilizing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spanned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w:t>
      </w:r>
      <w:proofErr w:type="spellStart"/>
      <w:r w:rsidRPr="006D0604">
        <w:rPr>
          <w:rFonts w:ascii="Times New Roman" w:eastAsia="Georgia" w:hAnsi="Times New Roman" w:cs="Times New Roman"/>
          <w:bCs/>
          <w:sz w:val="24"/>
          <w:szCs w:val="24"/>
          <w:lang w:val="en-US"/>
        </w:rPr>
        <w:t>timepoints</w:t>
      </w:r>
      <w:proofErr w:type="spellEnd"/>
      <w:r w:rsidRPr="006D0604">
        <w:rPr>
          <w:rFonts w:ascii="Times New Roman" w:eastAsia="Georgia" w:hAnsi="Times New Roman" w:cs="Times New Roman"/>
          <w:bCs/>
          <w:sz w:val="24"/>
          <w:szCs w:val="24"/>
          <w:lang w:val="en-US"/>
        </w:rPr>
        <w:t xml:space="preserve">, ranging from 1 hour to 24 hours. TSSs </w:t>
      </w:r>
      <w:proofErr w:type="gramStart"/>
      <w:r w:rsidRPr="006D0604">
        <w:rPr>
          <w:rFonts w:ascii="Times New Roman" w:eastAsia="Georgia" w:hAnsi="Times New Roman" w:cs="Times New Roman"/>
          <w:bCs/>
          <w:sz w:val="24"/>
          <w:szCs w:val="24"/>
          <w:lang w:val="en-US"/>
        </w:rPr>
        <w:t>were identified through LRS analysis and confirmed via CAGE-Seq.</w:t>
      </w:r>
      <w:proofErr w:type="gramEnd"/>
      <w:r w:rsidRPr="006D0604">
        <w:rPr>
          <w:rFonts w:ascii="Times New Roman" w:eastAsia="Georgia" w:hAnsi="Times New Roman" w:cs="Times New Roman"/>
          <w:bCs/>
          <w:sz w:val="24"/>
          <w:szCs w:val="24"/>
          <w:lang w:val="en-US"/>
        </w:rPr>
        <w:t xml:space="preserve"> For each nucleotide, we counted the number of reads beginning at that position with their 5' ends. We </w:t>
      </w:r>
      <w:r w:rsidRPr="006D0604">
        <w:rPr>
          <w:rFonts w:ascii="Times New Roman" w:eastAsia="Georgia" w:hAnsi="Times New Roman" w:cs="Times New Roman"/>
          <w:bCs/>
          <w:sz w:val="24"/>
          <w:szCs w:val="24"/>
          <w:lang w:val="en-US"/>
        </w:rPr>
        <w:lastRenderedPageBreak/>
        <w:t xml:space="preserve">included only those reads that had clear directionality, which </w:t>
      </w:r>
      <w:proofErr w:type="gramStart"/>
      <w:r w:rsidRPr="006D0604">
        <w:rPr>
          <w:rFonts w:ascii="Times New Roman" w:eastAsia="Georgia" w:hAnsi="Times New Roman" w:cs="Times New Roman"/>
          <w:bCs/>
          <w:sz w:val="24"/>
          <w:szCs w:val="24"/>
          <w:lang w:val="en-US"/>
        </w:rPr>
        <w:t>was determined</w:t>
      </w:r>
      <w:proofErr w:type="gramEnd"/>
      <w:r w:rsidRPr="006D0604">
        <w:rPr>
          <w:rFonts w:ascii="Times New Roman" w:eastAsia="Georgia" w:hAnsi="Times New Roman" w:cs="Times New Roman"/>
          <w:bCs/>
          <w:sz w:val="24"/>
          <w:szCs w:val="24"/>
          <w:lang w:val="en-US"/>
        </w:rPr>
        <w:t xml:space="preserve"> by the presence of 5' or 3' adapters. Data from all three replicates </w:t>
      </w:r>
      <w:proofErr w:type="gramStart"/>
      <w:r w:rsidRPr="006D0604">
        <w:rPr>
          <w:rFonts w:ascii="Times New Roman" w:eastAsia="Georgia" w:hAnsi="Times New Roman" w:cs="Times New Roman"/>
          <w:bCs/>
          <w:sz w:val="24"/>
          <w:szCs w:val="24"/>
          <w:lang w:val="en-US"/>
        </w:rPr>
        <w:t>were combined</w:t>
      </w:r>
      <w:proofErr w:type="gramEnd"/>
      <w:r w:rsidRPr="006D0604">
        <w:rPr>
          <w:rFonts w:ascii="Times New Roman" w:eastAsia="Georgia" w:hAnsi="Times New Roman" w:cs="Times New Roman"/>
          <w:bCs/>
          <w:sz w:val="24"/>
          <w:szCs w:val="24"/>
          <w:lang w:val="en-US"/>
        </w:rPr>
        <w:t>.</w:t>
      </w:r>
    </w:p>
    <w:p w14:paraId="65BD1019" w14:textId="3F025425"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t>
      </w:r>
      <w:proofErr w:type="gramStart"/>
      <w:r w:rsidR="00541032" w:rsidRPr="006D0604">
        <w:rPr>
          <w:rFonts w:ascii="Times New Roman" w:eastAsia="Georgia" w:hAnsi="Times New Roman" w:cs="Times New Roman"/>
          <w:bCs/>
          <w:sz w:val="24"/>
          <w:szCs w:val="24"/>
          <w:lang w:val="en-US"/>
        </w:rPr>
        <w:t>was automatically scaled</w:t>
      </w:r>
      <w:proofErr w:type="gramEnd"/>
      <w:r w:rsidR="00541032" w:rsidRPr="006D0604">
        <w:rPr>
          <w:rFonts w:ascii="Times New Roman" w:eastAsia="Georgia" w:hAnsi="Times New Roman" w:cs="Times New Roman"/>
          <w:bCs/>
          <w:sz w:val="24"/>
          <w:szCs w:val="24"/>
          <w:lang w:val="en-US"/>
        </w:rPr>
        <w:t xml:space="preserve"> to accommodate up to 500 read counts. An image with lower (5,000 read counts) and higher (50 read counts) resolution details </w:t>
      </w:r>
      <w:proofErr w:type="gramStart"/>
      <w:r w:rsidR="00541032" w:rsidRPr="006D0604">
        <w:rPr>
          <w:rFonts w:ascii="Times New Roman" w:eastAsia="Georgia" w:hAnsi="Times New Roman" w:cs="Times New Roman"/>
          <w:bCs/>
          <w:sz w:val="24"/>
          <w:szCs w:val="24"/>
          <w:lang w:val="en-US"/>
        </w:rPr>
        <w:t>can be found</w:t>
      </w:r>
      <w:proofErr w:type="gramEnd"/>
      <w:r w:rsidR="00541032" w:rsidRPr="006D0604">
        <w:rPr>
          <w:rFonts w:ascii="Times New Roman" w:eastAsia="Georgia" w:hAnsi="Times New Roman" w:cs="Times New Roman"/>
          <w:bCs/>
          <w:sz w:val="24"/>
          <w:szCs w:val="24"/>
          <w:lang w:val="en-US"/>
        </w:rPr>
        <w:t xml:space="preserve"> in Supplementary Figure 1a and 1b, respectively. In the representation, </w:t>
      </w:r>
      <w:proofErr w:type="gramStart"/>
      <w:r w:rsidR="00541032" w:rsidRPr="006D0604">
        <w:rPr>
          <w:rFonts w:ascii="Times New Roman" w:eastAsia="Georgia" w:hAnsi="Times New Roman" w:cs="Times New Roman"/>
          <w:bCs/>
          <w:sz w:val="24"/>
          <w:szCs w:val="24"/>
          <w:lang w:val="en-US"/>
        </w:rPr>
        <w:t>genes are indicated by arrows</w:t>
      </w:r>
      <w:proofErr w:type="gramEnd"/>
      <w:r w:rsidR="00541032" w:rsidRPr="006D0604">
        <w:rPr>
          <w:rFonts w:ascii="Times New Roman" w:eastAsia="Georgia" w:hAnsi="Times New Roman" w:cs="Times New Roman"/>
          <w:bCs/>
          <w:sz w:val="24"/>
          <w:szCs w:val="24"/>
          <w:lang w:val="en-US"/>
        </w:rPr>
        <w:t>, and the distribution of TSSs is shown in different colors: red for the positive strand and blue for the negative strand. The bottom row of the image displays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xml:space="preserve"> counts.</w:t>
      </w:r>
    </w:p>
    <w:p w14:paraId="211F89F7" w14:textId="5B972B30"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sidRPr="006D0604">
        <w:rPr>
          <w:rFonts w:ascii="Times New Roman" w:eastAsia="Georgia" w:hAnsi="Times New Roman" w:cs="Times New Roman"/>
          <w:bCs/>
          <w:sz w:val="24"/>
          <w:szCs w:val="24"/>
          <w:lang w:val="en-US"/>
        </w:rPr>
        <w:t xml:space="preserve">same hour post-infection </w:t>
      </w:r>
      <w:r w:rsidR="00541032" w:rsidRPr="006D0604">
        <w:rPr>
          <w:rFonts w:ascii="Times New Roman" w:eastAsia="Georgia" w:hAnsi="Times New Roman" w:cs="Times New Roman"/>
          <w:bCs/>
          <w:sz w:val="24"/>
          <w:szCs w:val="24"/>
          <w:lang w:val="en-US"/>
        </w:rPr>
        <w:t>group (and the CAGE-</w:t>
      </w:r>
      <w:proofErr w:type="spellStart"/>
      <w:r w:rsidR="00541032" w:rsidRPr="006D0604">
        <w:rPr>
          <w:rFonts w:ascii="Times New Roman" w:eastAsia="Georgia" w:hAnsi="Times New Roman" w:cs="Times New Roman"/>
          <w:bCs/>
          <w:sz w:val="24"/>
          <w:szCs w:val="24"/>
          <w:lang w:val="en-US"/>
        </w:rPr>
        <w:t>Seq</w:t>
      </w:r>
      <w:proofErr w:type="spellEnd"/>
      <w:r w:rsidR="00541032" w:rsidRPr="006D0604">
        <w:rPr>
          <w:rFonts w:ascii="Times New Roman" w:eastAsia="Georgia" w:hAnsi="Times New Roman" w:cs="Times New Roman"/>
          <w:bCs/>
          <w:sz w:val="24"/>
          <w:szCs w:val="24"/>
          <w:lang w:val="en-US"/>
        </w:rPr>
        <w:t>). This approach allows for a comparative analysis of TSS distribution relative to the group's overall viral read count.</w:t>
      </w:r>
    </w:p>
    <w:p w14:paraId="51FC9E5F" w14:textId="7777777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Figure 2. Kinetics of transcription end sites of EHV-1 detected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validated by dRNA-Seq.</w:t>
      </w:r>
    </w:p>
    <w:p w14:paraId="635493F4"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The time-course study covered </w:t>
      </w:r>
      <w:proofErr w:type="gramStart"/>
      <w:r w:rsidRPr="006D0604">
        <w:rPr>
          <w:rFonts w:ascii="Times New Roman" w:eastAsia="Georgia" w:hAnsi="Times New Roman" w:cs="Times New Roman"/>
          <w:bCs/>
          <w:sz w:val="24"/>
          <w:szCs w:val="24"/>
          <w:lang w:val="en-US"/>
        </w:rPr>
        <w:t>8</w:t>
      </w:r>
      <w:proofErr w:type="gramEnd"/>
      <w:r w:rsidRPr="006D0604">
        <w:rPr>
          <w:rFonts w:ascii="Times New Roman" w:eastAsia="Georgia" w:hAnsi="Times New Roman" w:cs="Times New Roman"/>
          <w:bCs/>
          <w:sz w:val="24"/>
          <w:szCs w:val="24"/>
          <w:lang w:val="en-US"/>
        </w:rPr>
        <w:t xml:space="preserve"> intervals, from 1 to 24 hours. The TESs were detected using </w:t>
      </w:r>
      <w:proofErr w:type="gramStart"/>
      <w:r w:rsidRPr="006D0604">
        <w:rPr>
          <w:rFonts w:ascii="Times New Roman" w:eastAsia="Georgia" w:hAnsi="Times New Roman" w:cs="Times New Roman"/>
          <w:bCs/>
          <w:sz w:val="24"/>
          <w:szCs w:val="24"/>
          <w:lang w:val="en-US"/>
        </w:rPr>
        <w:t>oligo(</w:t>
      </w:r>
      <w:proofErr w:type="spellStart"/>
      <w:proofErr w:type="gramEnd"/>
      <w:r w:rsidRPr="006D0604">
        <w:rPr>
          <w:rFonts w:ascii="Times New Roman" w:eastAsia="Georgia" w:hAnsi="Times New Roman" w:cs="Times New Roman"/>
          <w:bCs/>
          <w:sz w:val="24"/>
          <w:szCs w:val="24"/>
          <w:lang w:val="en-US"/>
        </w:rPr>
        <w:t>dT</w:t>
      </w:r>
      <w:proofErr w:type="spellEnd"/>
      <w:r w:rsidRPr="006D0604">
        <w:rPr>
          <w:rFonts w:ascii="Times New Roman" w:eastAsia="Georgia" w:hAnsi="Times New Roman" w:cs="Times New Roman"/>
          <w:bCs/>
          <w:sz w:val="24"/>
          <w:szCs w:val="24"/>
          <w:lang w:val="en-US"/>
        </w:rPr>
        <w: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w:t>
      </w:r>
      <w:proofErr w:type="spellStart"/>
      <w:r w:rsidRPr="006D0604">
        <w:rPr>
          <w:rFonts w:ascii="Times New Roman" w:eastAsia="Georgia" w:hAnsi="Times New Roman" w:cs="Times New Roman"/>
          <w:bCs/>
          <w:sz w:val="24"/>
          <w:szCs w:val="24"/>
          <w:lang w:val="en-US"/>
        </w:rPr>
        <w:t>Seq</w:t>
      </w:r>
      <w:proofErr w:type="spellEnd"/>
      <w:r w:rsidRPr="006D0604">
        <w:rPr>
          <w:rFonts w:ascii="Times New Roman" w:eastAsia="Georgia" w:hAnsi="Times New Roman" w:cs="Times New Roman"/>
          <w:bCs/>
          <w:sz w:val="24"/>
          <w:szCs w:val="24"/>
          <w:lang w:val="en-US"/>
        </w:rPr>
        <w:t xml:space="preserve"> replicates </w:t>
      </w:r>
      <w:proofErr w:type="gramStart"/>
      <w:r w:rsidRPr="006D0604">
        <w:rPr>
          <w:rFonts w:ascii="Times New Roman" w:eastAsia="Georgia" w:hAnsi="Times New Roman" w:cs="Times New Roman"/>
          <w:bCs/>
          <w:sz w:val="24"/>
          <w:szCs w:val="24"/>
          <w:lang w:val="en-US"/>
        </w:rPr>
        <w:t>were merged</w:t>
      </w:r>
      <w:proofErr w:type="gramEnd"/>
      <w:r w:rsidRPr="006D0604">
        <w:rPr>
          <w:rFonts w:ascii="Times New Roman" w:eastAsia="Georgia" w:hAnsi="Times New Roman" w:cs="Times New Roman"/>
          <w:bCs/>
          <w:sz w:val="24"/>
          <w:szCs w:val="24"/>
          <w:lang w:val="en-US"/>
        </w:rPr>
        <w:t>.</w:t>
      </w:r>
    </w:p>
    <w:p w14:paraId="3EBCD1A1" w14:textId="688C0C7C" w:rsidR="00541032" w:rsidRPr="006D0604" w:rsidRDefault="0052487C"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sz w:val="24"/>
          <w:szCs w:val="24"/>
          <w:lang w:val="en-US"/>
        </w:rPr>
        <w:t xml:space="preserve"> The aggregated read counts </w:t>
      </w:r>
      <w:proofErr w:type="gramStart"/>
      <w:r w:rsidR="00541032" w:rsidRPr="006D0604">
        <w:rPr>
          <w:rFonts w:ascii="Times New Roman" w:eastAsia="Georgia" w:hAnsi="Times New Roman" w:cs="Times New Roman"/>
          <w:bCs/>
          <w:sz w:val="24"/>
          <w:szCs w:val="24"/>
          <w:lang w:val="en-US"/>
        </w:rPr>
        <w:t>were then summed</w:t>
      </w:r>
      <w:proofErr w:type="gramEnd"/>
      <w:r w:rsidR="00541032" w:rsidRPr="006D0604">
        <w:rPr>
          <w:rFonts w:ascii="Times New Roman" w:eastAsia="Georgia" w:hAnsi="Times New Roman" w:cs="Times New Roman"/>
          <w:bCs/>
          <w:sz w:val="24"/>
          <w:szCs w:val="24"/>
          <w:lang w:val="en-US"/>
        </w:rPr>
        <w:t xml:space="preserve"> into 50-nt blocks to illustrate the TES distributions. The graph's y-axis was set </w:t>
      </w:r>
      <w:proofErr w:type="gramStart"/>
      <w:r w:rsidR="00541032" w:rsidRPr="006D0604">
        <w:rPr>
          <w:rFonts w:ascii="Times New Roman" w:eastAsia="Georgia" w:hAnsi="Times New Roman" w:cs="Times New Roman"/>
          <w:bCs/>
          <w:sz w:val="24"/>
          <w:szCs w:val="24"/>
          <w:lang w:val="en-US"/>
        </w:rPr>
        <w:t>to automatically adjust</w:t>
      </w:r>
      <w:proofErr w:type="gramEnd"/>
      <w:r w:rsidR="00541032" w:rsidRPr="006D0604">
        <w:rPr>
          <w:rFonts w:ascii="Times New Roman" w:eastAsia="Georgia" w:hAnsi="Times New Roman" w:cs="Times New Roman"/>
          <w:bCs/>
          <w:sz w:val="24"/>
          <w:szCs w:val="24"/>
          <w:lang w:val="en-US"/>
        </w:rPr>
        <w:t xml:space="preserve">,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6D0604" w:rsidRDefault="0052487C" w:rsidP="00464F85">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541032"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6D0604" w:rsidRDefault="00AC14ED" w:rsidP="00AC14E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3. Dynamics of Transcript Splice Group Ratios in Spliced EHV-1 Genes </w:t>
      </w:r>
      <w:proofErr w:type="gramStart"/>
      <w:r w:rsidRPr="006D0604">
        <w:rPr>
          <w:rFonts w:ascii="Times New Roman" w:eastAsia="Georgia" w:hAnsi="Times New Roman" w:cs="Times New Roman"/>
          <w:b/>
          <w:bCs/>
          <w:sz w:val="24"/>
          <w:szCs w:val="24"/>
          <w:lang w:val="en-US"/>
        </w:rPr>
        <w:t>Over</w:t>
      </w:r>
      <w:proofErr w:type="gramEnd"/>
      <w:r w:rsidRPr="006D0604">
        <w:rPr>
          <w:rFonts w:ascii="Times New Roman" w:eastAsia="Georgia" w:hAnsi="Times New Roman" w:cs="Times New Roman"/>
          <w:b/>
          <w:bCs/>
          <w:sz w:val="24"/>
          <w:szCs w:val="24"/>
          <w:lang w:val="en-US"/>
        </w:rPr>
        <w:t xml:space="preserve"> the Course of Infection </w:t>
      </w:r>
    </w:p>
    <w:p w14:paraId="76AA7AE8" w14:textId="750F595F" w:rsidR="00AC14ED" w:rsidRPr="006D0604" w:rsidRDefault="00AC14ED" w:rsidP="00AC14E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ORF9, (b) ORF38, (c) ORF65, and (d</w:t>
      </w:r>
      <w:r w:rsidRPr="006D0604">
        <w:rPr>
          <w:rFonts w:ascii="Times New Roman" w:hAnsi="Times New Roman"/>
          <w:sz w:val="24"/>
          <w:szCs w:val="24"/>
          <w:lang w:val="en-US"/>
        </w:rPr>
        <w:t xml:space="preserve">) noir, wherein spliced transcripts </w:t>
      </w:r>
      <w:proofErr w:type="gramStart"/>
      <w:r w:rsidRPr="006D0604">
        <w:rPr>
          <w:rFonts w:ascii="Times New Roman" w:hAnsi="Times New Roman"/>
          <w:sz w:val="24"/>
          <w:szCs w:val="24"/>
          <w:lang w:val="en-US"/>
        </w:rPr>
        <w:t>were identified</w:t>
      </w:r>
      <w:proofErr w:type="gramEnd"/>
      <w:r w:rsidRPr="006D0604">
        <w:rPr>
          <w:rFonts w:ascii="Times New Roman" w:hAnsi="Times New Roman"/>
          <w:sz w:val="24"/>
          <w:szCs w:val="24"/>
          <w:lang w:val="en-US"/>
        </w:rPr>
        <w:t xml:space="preserve">. The transcripts shown on the right side </w:t>
      </w:r>
      <w:proofErr w:type="gramStart"/>
      <w:r w:rsidRPr="006D0604">
        <w:rPr>
          <w:rFonts w:ascii="Times New Roman" w:hAnsi="Times New Roman"/>
          <w:sz w:val="24"/>
          <w:szCs w:val="24"/>
          <w:lang w:val="en-US"/>
        </w:rPr>
        <w:t>were grouped</w:t>
      </w:r>
      <w:proofErr w:type="gramEnd"/>
      <w:r w:rsidRPr="006D0604">
        <w:rPr>
          <w:rFonts w:ascii="Times New Roman" w:hAnsi="Times New Roman"/>
          <w:sz w:val="24"/>
          <w:szCs w:val="24"/>
          <w:lang w:val="en-US"/>
        </w:rPr>
        <w:t xml:space="preserve"> into spliced and non-spliced groups, and the proportions of these group sums are 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w:t>
      </w:r>
      <w:proofErr w:type="gramStart"/>
      <w:r w:rsidRPr="006D0604">
        <w:rPr>
          <w:rFonts w:ascii="Times New Roman" w:hAnsi="Times New Roman"/>
          <w:sz w:val="24"/>
          <w:szCs w:val="24"/>
          <w:lang w:val="en-US"/>
        </w:rPr>
        <w:t>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w:t>
      </w:r>
      <w:proofErr w:type="gramEnd"/>
      <w:r w:rsidRPr="006D0604">
        <w:rPr>
          <w:rFonts w:ascii="Times New Roman" w:hAnsi="Times New Roman"/>
          <w:sz w:val="24"/>
          <w:szCs w:val="24"/>
          <w:lang w:val="en-US"/>
        </w:rPr>
        <w:t xml:space="preserve">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 The analysis focused on transcripts that matched exactly, allowing a deviation of +/- 2 nucleotides (</w:t>
      </w:r>
      <w:proofErr w:type="spellStart"/>
      <w:proofErr w:type="gramStart"/>
      <w:r w:rsidRPr="006D0604">
        <w:rPr>
          <w:rFonts w:ascii="Times New Roman" w:hAnsi="Times New Roman"/>
          <w:sz w:val="24"/>
          <w:szCs w:val="24"/>
          <w:lang w:val="en-US"/>
        </w:rPr>
        <w:t>nt</w:t>
      </w:r>
      <w:proofErr w:type="spellEnd"/>
      <w:proofErr w:type="gramEnd"/>
      <w:r w:rsidRPr="006D0604">
        <w:rPr>
          <w:rFonts w:ascii="Times New Roman" w:hAnsi="Times New Roman"/>
          <w:sz w:val="24"/>
          <w:szCs w:val="24"/>
          <w:lang w:val="en-US"/>
        </w:rPr>
        <w:t xml:space="preserve">) for splice junctions and +/- 10 </w:t>
      </w:r>
      <w:proofErr w:type="spellStart"/>
      <w:r w:rsidRPr="006D0604">
        <w:rPr>
          <w:rFonts w:ascii="Times New Roman" w:hAnsi="Times New Roman"/>
          <w:sz w:val="24"/>
          <w:szCs w:val="24"/>
          <w:lang w:val="en-US"/>
        </w:rPr>
        <w:t>nt</w:t>
      </w:r>
      <w:proofErr w:type="spellEnd"/>
      <w:r w:rsidRPr="006D0604">
        <w:rPr>
          <w:rFonts w:ascii="Times New Roman" w:hAnsi="Times New Roman"/>
          <w:sz w:val="24"/>
          <w:szCs w:val="24"/>
          <w:lang w:val="en-US"/>
        </w:rPr>
        <w:t xml:space="preserve"> for the start and end positions of transcripts. Asterisks indicate the CAGE-</w:t>
      </w:r>
      <w:proofErr w:type="spellStart"/>
      <w:r w:rsidRPr="006D0604">
        <w:rPr>
          <w:rFonts w:ascii="Times New Roman" w:hAnsi="Times New Roman"/>
          <w:sz w:val="24"/>
          <w:szCs w:val="24"/>
          <w:lang w:val="en-US"/>
        </w:rPr>
        <w:t>Seq</w:t>
      </w:r>
      <w:proofErr w:type="spellEnd"/>
      <w:r w:rsidRPr="006D0604">
        <w:rPr>
          <w:rFonts w:ascii="Times New Roman" w:hAnsi="Times New Roman"/>
          <w:sz w:val="24"/>
          <w:szCs w:val="24"/>
          <w:lang w:val="en-US"/>
        </w:rPr>
        <w:t xml:space="preserve"> significance level for each reference transcript.</w:t>
      </w:r>
    </w:p>
    <w:p w14:paraId="053A11B1" w14:textId="77777777" w:rsidR="00AC14ED" w:rsidRPr="006D0604" w:rsidRDefault="00AC14ED" w:rsidP="00AC14E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Figure 4. Kinetic Profiling of Canonical EHV-1 Transcripts Using Total Viral Read Counts for Normalization</w:t>
      </w:r>
    </w:p>
    <w:p w14:paraId="73F62719" w14:textId="2683218E" w:rsidR="00AC14ED" w:rsidRPr="006D0604" w:rsidRDefault="00AC14ED" w:rsidP="00AC14E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6D0604" w:rsidRDefault="00AC14ED" w:rsidP="00AC14E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6D0604" w:rsidRDefault="00AC14ED" w:rsidP="00AC14E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presents the kinetic analysis of canonical EHV-1 transcripts, normalized by total host read counts per sample. The analysis included reads that align accurately with the canonical TSS at the 5' ends and TES at the 3' ends (allowing a deviation of +/- 10 </w:t>
      </w:r>
      <w:proofErr w:type="spellStart"/>
      <w:proofErr w:type="gramStart"/>
      <w:r w:rsidRPr="006D0604">
        <w:rPr>
          <w:rFonts w:ascii="Times New Roman" w:eastAsia="Georgia" w:hAnsi="Times New Roman" w:cs="Times New Roman"/>
          <w:bCs/>
          <w:sz w:val="24"/>
          <w:szCs w:val="24"/>
          <w:lang w:val="en-US"/>
        </w:rPr>
        <w:t>nt</w:t>
      </w:r>
      <w:proofErr w:type="spellEnd"/>
      <w:proofErr w:type="gramEnd"/>
      <w:r w:rsidRPr="006D0604">
        <w:rPr>
          <w:rFonts w:ascii="Times New Roman" w:eastAsia="Georgia" w:hAnsi="Times New Roman" w:cs="Times New Roman"/>
          <w:bCs/>
          <w:sz w:val="24"/>
          <w:szCs w:val="24"/>
          <w:lang w:val="en-US"/>
        </w:rPr>
        <w:t xml:space="preserve"> for alignment discrepancies) of the gene. The counts of canonical transcripts for each gene </w:t>
      </w:r>
      <w:proofErr w:type="gramStart"/>
      <w:r w:rsidRPr="006D0604">
        <w:rPr>
          <w:rFonts w:ascii="Times New Roman" w:eastAsia="Georgia" w:hAnsi="Times New Roman" w:cs="Times New Roman"/>
          <w:bCs/>
          <w:sz w:val="24"/>
          <w:szCs w:val="24"/>
          <w:lang w:val="en-US"/>
        </w:rPr>
        <w:t>were aggregated and then divided by the total host read count for each sample</w:t>
      </w:r>
      <w:proofErr w:type="gramEnd"/>
      <w:r w:rsidRPr="006D0604">
        <w:rPr>
          <w:rFonts w:ascii="Times New Roman" w:eastAsia="Georgia" w:hAnsi="Times New Roman" w:cs="Times New Roman"/>
          <w:bCs/>
          <w:sz w:val="24"/>
          <w:szCs w:val="24"/>
          <w:lang w:val="en-US"/>
        </w:rPr>
        <w:t xml:space="preserve">. The mean ratios for the three replicates for each gene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Figure 6. Transcription overlap between the EHV-1 transcripts identified by the </w:t>
      </w:r>
      <w:proofErr w:type="spellStart"/>
      <w:r w:rsidRPr="006D0604">
        <w:rPr>
          <w:rFonts w:ascii="Times New Roman" w:eastAsia="Georgia" w:hAnsi="Times New Roman" w:cs="Times New Roman"/>
          <w:b/>
          <w:bCs/>
          <w:sz w:val="24"/>
          <w:szCs w:val="24"/>
          <w:lang w:val="en-US"/>
        </w:rPr>
        <w:t>LoRTIA</w:t>
      </w:r>
      <w:proofErr w:type="spellEnd"/>
      <w:r w:rsidRPr="006D0604">
        <w:rPr>
          <w:rFonts w:ascii="Times New Roman" w:eastAsia="Georgia" w:hAnsi="Times New Roman" w:cs="Times New Roman"/>
          <w:b/>
          <w:bCs/>
          <w:sz w:val="24"/>
          <w:szCs w:val="24"/>
          <w:lang w:val="en-US"/>
        </w:rPr>
        <w:t xml:space="preserve"> program. </w:t>
      </w:r>
      <w:r w:rsidRPr="006D0604">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6D0604" w:rsidRDefault="00F87487" w:rsidP="00F87487">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Figure 7. Kinetics of Transcript Isoforms for Selected EHV-1 Genes</w:t>
      </w:r>
    </w:p>
    <w:p w14:paraId="50677FFA" w14:textId="26464B8A" w:rsidR="00F87487" w:rsidRPr="006D0604" w:rsidRDefault="00F87487" w:rsidP="00F87487">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w:t>
      </w:r>
      <w:r w:rsidR="00307A5C" w:rsidRPr="006D0604">
        <w:rPr>
          <w:rFonts w:ascii="Times New Roman" w:hAnsi="Times New Roman"/>
          <w:sz w:val="24"/>
          <w:szCs w:val="24"/>
          <w:lang w:val="en-US"/>
        </w:rPr>
        <w:t xml:space="preserve"> for the selected EHV-1 genes (a) ORF11, (b</w:t>
      </w:r>
      <w:r w:rsidRPr="006D0604">
        <w:rPr>
          <w:rFonts w:ascii="Times New Roman" w:hAnsi="Times New Roman"/>
          <w:sz w:val="24"/>
          <w:szCs w:val="24"/>
          <w:lang w:val="en-US"/>
        </w:rPr>
        <w:t>) ORF13, (</w:t>
      </w:r>
      <w:r w:rsidR="00307A5C" w:rsidRPr="006D0604">
        <w:rPr>
          <w:rFonts w:ascii="Times New Roman" w:hAnsi="Times New Roman"/>
          <w:sz w:val="24"/>
          <w:szCs w:val="24"/>
          <w:lang w:val="en-US"/>
        </w:rPr>
        <w:t>c) ORF14, (d) ORF19, (e</w:t>
      </w:r>
      <w:r w:rsidRPr="006D0604">
        <w:rPr>
          <w:rFonts w:ascii="Times New Roman" w:hAnsi="Times New Roman"/>
          <w:sz w:val="24"/>
          <w:szCs w:val="24"/>
          <w:lang w:val="en-US"/>
        </w:rPr>
        <w:t>) ORF40, and (</w:t>
      </w:r>
      <w:r w:rsidR="00307A5C" w:rsidRPr="006D0604">
        <w:rPr>
          <w:rFonts w:ascii="Times New Roman" w:hAnsi="Times New Roman"/>
          <w:sz w:val="24"/>
          <w:szCs w:val="24"/>
          <w:lang w:val="en-US"/>
        </w:rPr>
        <w:t>f</w:t>
      </w:r>
      <w:r w:rsidRPr="006D0604">
        <w:rPr>
          <w:rFonts w:ascii="Times New Roman" w:hAnsi="Times New Roman"/>
          <w:sz w:val="24"/>
          <w:szCs w:val="24"/>
          <w:lang w:val="en-US"/>
        </w:rPr>
        <w:t xml:space="preserve">) ORF54. The transcript isoforms, shown on the right side of each panel, </w:t>
      </w:r>
      <w:proofErr w:type="gramStart"/>
      <w:r w:rsidRPr="006D0604">
        <w:rPr>
          <w:rFonts w:ascii="Times New Roman" w:hAnsi="Times New Roman"/>
          <w:sz w:val="24"/>
          <w:szCs w:val="24"/>
          <w:lang w:val="en-US"/>
        </w:rPr>
        <w:t>are color-coded</w:t>
      </w:r>
      <w:proofErr w:type="gramEnd"/>
      <w:r w:rsidRPr="006D0604">
        <w:rPr>
          <w:rFonts w:ascii="Times New Roman" w:hAnsi="Times New Roman"/>
          <w:sz w:val="24"/>
          <w:szCs w:val="24"/>
          <w:lang w:val="en-US"/>
        </w:rPr>
        <w:t xml:space="preserve">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On the left side of each plot, these ratios are depicted as a function of time (x-axis: hours post-infection), with averages and standard deviations (SD) shown on the y-axis.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 The right side of each panel also includes the corresponding gene and transcript annotations, along with their parent genes and genomic locations displayed below them.</w:t>
      </w:r>
    </w:p>
    <w:p w14:paraId="683F169C" w14:textId="77777777" w:rsidR="00114695" w:rsidRPr="006D0604"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6D0604" w:rsidRDefault="00D0612B" w:rsidP="00D0612B">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48966D34" w14:textId="607D19E3" w:rsidR="00D0612B" w:rsidRPr="006D0604" w:rsidRDefault="00D0612B" w:rsidP="00D0612B">
      <w:pPr>
        <w:spacing w:after="120" w:line="240" w:lineRule="auto"/>
        <w:jc w:val="both"/>
        <w:rPr>
          <w:rFonts w:ascii="Times New Roman" w:hAnsi="Times New Roman"/>
          <w:color w:val="7030A0"/>
          <w:sz w:val="24"/>
          <w:szCs w:val="24"/>
          <w:lang w:val="en-US"/>
        </w:rPr>
      </w:pPr>
      <w:r w:rsidRPr="006D0604">
        <w:rPr>
          <w:rFonts w:ascii="Times New Roman" w:hAnsi="Times New Roman"/>
          <w:b/>
          <w:color w:val="7030A0"/>
          <w:sz w:val="24"/>
          <w:szCs w:val="24"/>
          <w:lang w:val="en-US"/>
        </w:rPr>
        <w:t>Table 1</w:t>
      </w:r>
      <w:r w:rsidRPr="006D0604">
        <w:rPr>
          <w:rFonts w:ascii="Times New Roman" w:hAnsi="Times New Roman"/>
          <w:color w:val="7030A0"/>
          <w:sz w:val="24"/>
          <w:szCs w:val="24"/>
          <w:lang w:val="en-US"/>
        </w:rPr>
        <w:t xml:space="preserve">. </w:t>
      </w:r>
      <w:r w:rsidRPr="006D0604">
        <w:rPr>
          <w:rFonts w:ascii="Times New Roman" w:hAnsi="Times New Roman"/>
          <w:b/>
          <w:color w:val="7030A0"/>
          <w:sz w:val="24"/>
          <w:szCs w:val="24"/>
          <w:lang w:val="en-US"/>
        </w:rPr>
        <w:t>Classification of newly annotated transcripts.</w:t>
      </w:r>
      <w:r w:rsidRPr="006D0604">
        <w:rPr>
          <w:rFonts w:ascii="Times New Roman" w:eastAsia="Georgia" w:hAnsi="Times New Roman" w:cs="Times New Roman"/>
          <w:b/>
          <w:bCs/>
          <w:color w:val="7030A0"/>
          <w:sz w:val="28"/>
          <w:szCs w:val="28"/>
          <w:lang w:val="en-US"/>
        </w:rPr>
        <w:t xml:space="preserve"> </w:t>
      </w:r>
      <w:r w:rsidRPr="006D0604">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D0604">
        <w:rPr>
          <w:rFonts w:ascii="Times New Roman" w:hAnsi="Times New Roman"/>
          <w:color w:val="7030A0"/>
          <w:sz w:val="24"/>
          <w:szCs w:val="24"/>
          <w:lang w:val="en-US"/>
        </w:rPr>
        <w:t>Seq</w:t>
      </w:r>
      <w:proofErr w:type="spellEnd"/>
      <w:r w:rsidRPr="006D0604">
        <w:rPr>
          <w:rFonts w:ascii="Times New Roman" w:hAnsi="Times New Roman"/>
          <w:color w:val="7030A0"/>
          <w:sz w:val="24"/>
          <w:szCs w:val="24"/>
          <w:lang w:val="en-US"/>
        </w:rPr>
        <w:t xml:space="preserve"> and dcDNA-</w:t>
      </w:r>
      <w:proofErr w:type="spellStart"/>
      <w:r w:rsidRPr="006D0604">
        <w:rPr>
          <w:rFonts w:ascii="Times New Roman" w:hAnsi="Times New Roman"/>
          <w:color w:val="7030A0"/>
          <w:sz w:val="24"/>
          <w:szCs w:val="24"/>
          <w:lang w:val="en-US"/>
        </w:rPr>
        <w:t>Seq</w:t>
      </w:r>
      <w:proofErr w:type="spellEnd"/>
      <w:r w:rsidRPr="006D0604">
        <w:rPr>
          <w:rFonts w:ascii="Times New Roman" w:hAnsi="Times New Roman"/>
          <w:color w:val="7030A0"/>
          <w:sz w:val="24"/>
          <w:szCs w:val="24"/>
          <w:lang w:val="en-US"/>
        </w:rPr>
        <w:t xml:space="preserve"> data. </w:t>
      </w:r>
      <w:r w:rsidR="006A2148" w:rsidRPr="006D0604">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w:t>
      </w:r>
      <w:r w:rsidR="006A2148" w:rsidRPr="006D0604">
        <w:rPr>
          <w:rFonts w:ascii="Times New Roman" w:hAnsi="Times New Roman"/>
          <w:color w:val="7030A0"/>
          <w:sz w:val="24"/>
          <w:szCs w:val="24"/>
          <w:lang w:val="en-US"/>
        </w:rPr>
        <w:lastRenderedPageBreak/>
        <w:t xml:space="preserve">consist of transcripts that do not contain any ORFs and </w:t>
      </w:r>
      <w:proofErr w:type="gramStart"/>
      <w:r w:rsidR="006A2148" w:rsidRPr="006D0604">
        <w:rPr>
          <w:rFonts w:ascii="Times New Roman" w:hAnsi="Times New Roman"/>
          <w:color w:val="7030A0"/>
          <w:sz w:val="24"/>
          <w:szCs w:val="24"/>
          <w:lang w:val="en-US"/>
        </w:rPr>
        <w:t>are presumed</w:t>
      </w:r>
      <w:proofErr w:type="gramEnd"/>
      <w:r w:rsidR="006A2148" w:rsidRPr="006D0604">
        <w:rPr>
          <w:rFonts w:ascii="Times New Roman" w:hAnsi="Times New Roman"/>
          <w:color w:val="7030A0"/>
          <w:sz w:val="24"/>
          <w:szCs w:val="24"/>
          <w:lang w:val="en-US"/>
        </w:rPr>
        <w:t xml:space="preserve">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D0604">
        <w:rPr>
          <w:rFonts w:ascii="Times New Roman" w:hAnsi="Times New Roman"/>
          <w:color w:val="7030A0"/>
          <w:sz w:val="24"/>
          <w:szCs w:val="24"/>
          <w:lang w:val="en-US"/>
        </w:rPr>
        <w:t>multicistronic</w:t>
      </w:r>
      <w:proofErr w:type="spellEnd"/>
      <w:r w:rsidR="006A2148" w:rsidRPr="006D0604">
        <w:rPr>
          <w:rFonts w:ascii="Times New Roman" w:hAnsi="Times New Roman"/>
          <w:color w:val="7030A0"/>
          <w:sz w:val="24"/>
          <w:szCs w:val="24"/>
          <w:lang w:val="en-US"/>
        </w:rPr>
        <w:t xml:space="preserve"> transcripts and Short </w:t>
      </w:r>
      <w:proofErr w:type="spellStart"/>
      <w:r w:rsidR="006A2148" w:rsidRPr="006D0604">
        <w:rPr>
          <w:rFonts w:ascii="Times New Roman" w:hAnsi="Times New Roman"/>
          <w:color w:val="7030A0"/>
          <w:sz w:val="24"/>
          <w:szCs w:val="24"/>
          <w:lang w:val="en-US"/>
        </w:rPr>
        <w:t>multicistronic</w:t>
      </w:r>
      <w:proofErr w:type="spellEnd"/>
      <w:r w:rsidR="006A2148" w:rsidRPr="006D0604">
        <w:rPr>
          <w:rFonts w:ascii="Times New Roman" w:hAnsi="Times New Roman"/>
          <w:color w:val="7030A0"/>
          <w:sz w:val="24"/>
          <w:szCs w:val="24"/>
          <w:lang w:val="en-US"/>
        </w:rPr>
        <w:t xml:space="preserve"> transcripts span multiple genes and differ in their 5' UTR lengths. The "long" </w:t>
      </w:r>
      <w:proofErr w:type="spellStart"/>
      <w:r w:rsidR="006A2148" w:rsidRPr="006D0604">
        <w:rPr>
          <w:rFonts w:ascii="Times New Roman" w:hAnsi="Times New Roman"/>
          <w:color w:val="7030A0"/>
          <w:sz w:val="24"/>
          <w:szCs w:val="24"/>
          <w:lang w:val="en-US"/>
        </w:rPr>
        <w:t>multicistronic</w:t>
      </w:r>
      <w:proofErr w:type="spellEnd"/>
      <w:r w:rsidR="006A2148" w:rsidRPr="006D0604">
        <w:rPr>
          <w:rFonts w:ascii="Times New Roman" w:hAnsi="Times New Roman"/>
          <w:color w:val="7030A0"/>
          <w:sz w:val="24"/>
          <w:szCs w:val="24"/>
          <w:lang w:val="en-US"/>
        </w:rPr>
        <w:t xml:space="preserve"> transcripts have extended 5' UTRs, whereas the "short" </w:t>
      </w:r>
      <w:proofErr w:type="spellStart"/>
      <w:r w:rsidR="006A2148" w:rsidRPr="006D0604">
        <w:rPr>
          <w:rFonts w:ascii="Times New Roman" w:hAnsi="Times New Roman"/>
          <w:color w:val="7030A0"/>
          <w:sz w:val="24"/>
          <w:szCs w:val="24"/>
          <w:lang w:val="en-US"/>
        </w:rPr>
        <w:t>multicistronic</w:t>
      </w:r>
      <w:proofErr w:type="spellEnd"/>
      <w:r w:rsidR="006A2148" w:rsidRPr="006D0604">
        <w:rPr>
          <w:rFonts w:ascii="Times New Roman" w:hAnsi="Times New Roman"/>
          <w:color w:val="7030A0"/>
          <w:sz w:val="24"/>
          <w:szCs w:val="24"/>
          <w:lang w:val="en-US"/>
        </w:rPr>
        <w:t xml:space="preserve"> transcripts have truncated 5' UTRs compared to the canonical </w:t>
      </w:r>
      <w:proofErr w:type="spellStart"/>
      <w:r w:rsidR="006A2148" w:rsidRPr="006D0604">
        <w:rPr>
          <w:rFonts w:ascii="Times New Roman" w:hAnsi="Times New Roman"/>
          <w:color w:val="7030A0"/>
          <w:sz w:val="24"/>
          <w:szCs w:val="24"/>
          <w:lang w:val="en-US"/>
        </w:rPr>
        <w:t>multicistronic</w:t>
      </w:r>
      <w:proofErr w:type="spellEnd"/>
      <w:r w:rsidR="006A2148" w:rsidRPr="006D0604">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D0604">
        <w:rPr>
          <w:rFonts w:ascii="Times New Roman" w:hAnsi="Times New Roman"/>
          <w:color w:val="7030A0"/>
          <w:sz w:val="24"/>
          <w:szCs w:val="24"/>
          <w:lang w:val="en-US"/>
        </w:rPr>
        <w:t>The number (N) indicates the count o</w:t>
      </w:r>
      <w:r w:rsidR="006A2148" w:rsidRPr="006D0604">
        <w:rPr>
          <w:rFonts w:ascii="Times New Roman" w:hAnsi="Times New Roman"/>
          <w:color w:val="7030A0"/>
          <w:sz w:val="24"/>
          <w:szCs w:val="24"/>
          <w:lang w:val="en-US"/>
        </w:rPr>
        <w:t>f transcripts in each category.</w:t>
      </w:r>
    </w:p>
    <w:p w14:paraId="3A570A15" w14:textId="77777777" w:rsidR="006A2148" w:rsidRPr="006D0604" w:rsidRDefault="006A2148" w:rsidP="00D0612B">
      <w:pPr>
        <w:spacing w:after="120" w:line="240" w:lineRule="auto"/>
        <w:jc w:val="both"/>
        <w:rPr>
          <w:rFonts w:ascii="Times New Roman" w:hAnsi="Times New Roman"/>
          <w:sz w:val="24"/>
          <w:szCs w:val="24"/>
          <w:lang w:val="en-US"/>
        </w:rPr>
      </w:pPr>
    </w:p>
    <w:p w14:paraId="656D5948" w14:textId="4548BC03" w:rsidR="00541032" w:rsidRPr="006D0604" w:rsidRDefault="00541032" w:rsidP="004302E3">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7777777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Figure 1. Kinetics of transcription start sites of EHV-1 detected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validated by CAGE-Seq. </w:t>
      </w:r>
    </w:p>
    <w:p w14:paraId="396F3F71" w14:textId="4F5C5C83" w:rsidR="003B32D9"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 to Figure 1, this plot shows the 5</w:t>
      </w:r>
      <w:r w:rsidR="003B32D9" w:rsidRPr="006D0604">
        <w:rPr>
          <w:rFonts w:ascii="Times New Roman" w:eastAsia="Georgia" w:hAnsi="Times New Roman" w:cs="Times New Roman"/>
          <w:bCs/>
          <w:color w:val="000000" w:themeColor="text1"/>
          <w:sz w:val="24"/>
          <w:szCs w:val="24"/>
          <w:lang w:val="en-US"/>
        </w:rPr>
        <w:t>'</w:t>
      </w:r>
      <w:r w:rsidR="003B32D9" w:rsidRPr="006D0604">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
          <w:bCs/>
          <w:sz w:val="24"/>
          <w:szCs w:val="24"/>
          <w:lang w:val="en-US"/>
        </w:rPr>
        <w:t xml:space="preserve">. </w:t>
      </w:r>
      <w:r w:rsidR="003B32D9"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1</w:t>
      </w:r>
      <w:r w:rsidR="003B32D9" w:rsidRPr="006D0604">
        <w:rPr>
          <w:rFonts w:ascii="Times New Roman" w:eastAsia="Georgia" w:hAnsi="Times New Roman" w:cs="Times New Roman"/>
          <w:bCs/>
          <w:sz w:val="24"/>
          <w:szCs w:val="24"/>
          <w:lang w:val="en-US"/>
        </w:rPr>
        <w:t>, this plot shows the 5</w:t>
      </w:r>
      <w:r w:rsidR="003B32D9" w:rsidRPr="006D0604">
        <w:rPr>
          <w:rFonts w:ascii="Times New Roman" w:eastAsia="Georgia" w:hAnsi="Times New Roman" w:cs="Times New Roman"/>
          <w:bCs/>
          <w:color w:val="000000" w:themeColor="text1"/>
          <w:sz w:val="24"/>
          <w:szCs w:val="24"/>
          <w:lang w:val="en-US"/>
        </w:rPr>
        <w:t>'</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Figure 2. Kinetics of transcription end sites of EHV-1 detected by dcDNA-</w:t>
      </w:r>
      <w:proofErr w:type="spellStart"/>
      <w:r w:rsidRPr="006D0604">
        <w:rPr>
          <w:rFonts w:ascii="Times New Roman" w:eastAsia="Georgia" w:hAnsi="Times New Roman" w:cs="Times New Roman"/>
          <w:b/>
          <w:bCs/>
          <w:sz w:val="24"/>
          <w:szCs w:val="24"/>
          <w:lang w:val="en-US"/>
        </w:rPr>
        <w:t>Seq</w:t>
      </w:r>
      <w:proofErr w:type="spellEnd"/>
      <w:r w:rsidRPr="006D0604">
        <w:rPr>
          <w:rFonts w:ascii="Times New Roman" w:eastAsia="Georgia" w:hAnsi="Times New Roman" w:cs="Times New Roman"/>
          <w:b/>
          <w:bCs/>
          <w:sz w:val="24"/>
          <w:szCs w:val="24"/>
          <w:lang w:val="en-US"/>
        </w:rPr>
        <w:t xml:space="preserve"> and validated by dRNA-Seq.</w:t>
      </w:r>
    </w:p>
    <w:p w14:paraId="5F95CEA9" w14:textId="17CEC690"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52487C">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6D0604" w:rsidRDefault="001445BA" w:rsidP="001445BA">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Supplementary Figure </w:t>
      </w:r>
      <w:r w:rsidR="00DE4210" w:rsidRPr="006D0604">
        <w:rPr>
          <w:rFonts w:ascii="Times New Roman" w:hAnsi="Times New Roman" w:cs="Times New Roman"/>
          <w:b/>
          <w:sz w:val="24"/>
          <w:szCs w:val="24"/>
          <w:lang w:val="en-US"/>
        </w:rPr>
        <w:t>3</w:t>
      </w:r>
      <w:r w:rsidRPr="006D0604">
        <w:rPr>
          <w:rFonts w:ascii="Times New Roman" w:hAnsi="Times New Roman" w:cs="Times New Roman"/>
          <w:b/>
          <w:sz w:val="24"/>
          <w:szCs w:val="24"/>
          <w:lang w:val="en-US"/>
        </w:rPr>
        <w:t>.</w:t>
      </w:r>
      <w:r w:rsidRPr="006D0604">
        <w:rPr>
          <w:rFonts w:ascii="Times New Roman" w:hAnsi="Times New Roman" w:cs="Times New Roman"/>
          <w:sz w:val="24"/>
          <w:szCs w:val="24"/>
          <w:lang w:val="en-US"/>
        </w:rPr>
        <w:t xml:space="preserve"> </w:t>
      </w:r>
      <w:r w:rsidR="0052487C" w:rsidRPr="006D0604">
        <w:rPr>
          <w:rFonts w:ascii="Times New Roman" w:hAnsi="Times New Roman" w:cs="Times New Roman"/>
          <w:b/>
          <w:sz w:val="24"/>
          <w:szCs w:val="24"/>
          <w:lang w:val="en-US"/>
        </w:rPr>
        <w:t>Temporal Pattern of Splice</w:t>
      </w:r>
      <w:r w:rsidRPr="006D0604">
        <w:rPr>
          <w:rFonts w:ascii="Times New Roman" w:hAnsi="Times New Roman" w:cs="Times New Roman"/>
          <w:b/>
          <w:sz w:val="24"/>
          <w:szCs w:val="24"/>
          <w:lang w:val="en-US"/>
        </w:rPr>
        <w:t xml:space="preserve"> </w:t>
      </w:r>
      <w:r w:rsidR="0052487C" w:rsidRPr="006D0604">
        <w:rPr>
          <w:rFonts w:ascii="Times New Roman" w:hAnsi="Times New Roman" w:cs="Times New Roman"/>
          <w:b/>
          <w:sz w:val="24"/>
          <w:szCs w:val="24"/>
          <w:lang w:val="en-US"/>
        </w:rPr>
        <w:t xml:space="preserve">Sites </w:t>
      </w:r>
      <w:r w:rsidRPr="006D0604">
        <w:rPr>
          <w:rFonts w:ascii="Times New Roman" w:hAnsi="Times New Roman" w:cs="Times New Roman"/>
          <w:b/>
          <w:sz w:val="24"/>
          <w:szCs w:val="24"/>
          <w:lang w:val="en-US"/>
        </w:rPr>
        <w:t xml:space="preserve">of EHV-1 Genes </w:t>
      </w:r>
      <w:proofErr w:type="gramStart"/>
      <w:r w:rsidR="0052487C" w:rsidRPr="006D0604">
        <w:rPr>
          <w:rFonts w:ascii="Times New Roman" w:hAnsi="Times New Roman" w:cs="Times New Roman"/>
          <w:b/>
          <w:sz w:val="24"/>
          <w:szCs w:val="24"/>
          <w:lang w:val="en-US"/>
        </w:rPr>
        <w:t>During</w:t>
      </w:r>
      <w:proofErr w:type="gramEnd"/>
      <w:r w:rsidR="0052487C" w:rsidRPr="006D0604">
        <w:rPr>
          <w:rFonts w:ascii="Times New Roman" w:hAnsi="Times New Roman" w:cs="Times New Roman"/>
          <w:b/>
          <w:sz w:val="24"/>
          <w:szCs w:val="24"/>
          <w:lang w:val="en-US"/>
        </w:rPr>
        <w:t xml:space="preserve"> </w:t>
      </w:r>
      <w:r w:rsidRPr="006D0604">
        <w:rPr>
          <w:rFonts w:ascii="Times New Roman" w:hAnsi="Times New Roman" w:cs="Times New Roman"/>
          <w:b/>
          <w:sz w:val="24"/>
          <w:szCs w:val="24"/>
          <w:lang w:val="en-US"/>
        </w:rPr>
        <w:t>Infection</w:t>
      </w:r>
    </w:p>
    <w:p w14:paraId="59B825D1" w14:textId="7BFB94EB" w:rsidR="001445BA" w:rsidRPr="006D0604" w:rsidRDefault="001445BA" w:rsidP="001445BA">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This figure illustrates the splicing dynamic</w:t>
      </w:r>
      <w:r w:rsidR="00307A5C" w:rsidRPr="006D0604">
        <w:rPr>
          <w:rFonts w:ascii="Times New Roman" w:hAnsi="Times New Roman" w:cs="Times New Roman"/>
          <w:sz w:val="24"/>
          <w:szCs w:val="24"/>
          <w:lang w:val="en-US"/>
        </w:rPr>
        <w:t>s observed in the EHV-1 genes (a) ORF8, (b) ORF54, and (c</w:t>
      </w:r>
      <w:r w:rsidRPr="006D0604">
        <w:rPr>
          <w:rFonts w:ascii="Times New Roman" w:hAnsi="Times New Roman" w:cs="Times New Roman"/>
          <w:sz w:val="24"/>
          <w:szCs w:val="24"/>
          <w:lang w:val="en-US"/>
        </w:rPr>
        <w:t xml:space="preserve">) ORF58. The transcripts on the right side </w:t>
      </w:r>
      <w:proofErr w:type="gramStart"/>
      <w:r w:rsidRPr="006D0604">
        <w:rPr>
          <w:rFonts w:ascii="Times New Roman" w:hAnsi="Times New Roman" w:cs="Times New Roman"/>
          <w:sz w:val="24"/>
          <w:szCs w:val="24"/>
          <w:lang w:val="en-US"/>
        </w:rPr>
        <w:t>are categorized</w:t>
      </w:r>
      <w:proofErr w:type="gramEnd"/>
      <w:r w:rsidRPr="006D0604">
        <w:rPr>
          <w:rFonts w:ascii="Times New Roman" w:hAnsi="Times New Roman" w:cs="Times New Roman"/>
          <w:sz w:val="24"/>
          <w:szCs w:val="24"/>
          <w:lang w:val="en-US"/>
        </w:rPr>
        <w:t xml:space="preserve">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w:t>
      </w:r>
      <w:proofErr w:type="gramStart"/>
      <w:r w:rsidRPr="006D0604">
        <w:rPr>
          <w:rFonts w:ascii="Times New Roman" w:hAnsi="Times New Roman" w:cs="Times New Roman"/>
          <w:sz w:val="24"/>
          <w:szCs w:val="24"/>
          <w:lang w:val="en-US"/>
        </w:rPr>
        <w:t>are based</w:t>
      </w:r>
      <w:proofErr w:type="gramEnd"/>
      <w:r w:rsidRPr="006D0604">
        <w:rPr>
          <w:rFonts w:ascii="Times New Roman" w:hAnsi="Times New Roman" w:cs="Times New Roman"/>
          <w:sz w:val="24"/>
          <w:szCs w:val="24"/>
          <w:lang w:val="en-US"/>
        </w:rPr>
        <w:t xml:space="preserve"> on read count data obtained from dcDNA-Seq. The sum of spliced and alternatively spliced transcripts </w:t>
      </w:r>
      <w:proofErr w:type="gramStart"/>
      <w:r w:rsidRPr="006D0604">
        <w:rPr>
          <w:rFonts w:ascii="Times New Roman" w:hAnsi="Times New Roman" w:cs="Times New Roman"/>
          <w:sz w:val="24"/>
          <w:szCs w:val="24"/>
          <w:lang w:val="en-US"/>
        </w:rPr>
        <w:t>is shown</w:t>
      </w:r>
      <w:proofErr w:type="gramEnd"/>
      <w:r w:rsidRPr="006D0604">
        <w:rPr>
          <w:rFonts w:ascii="Times New Roman" w:hAnsi="Times New Roman" w:cs="Times New Roman"/>
          <w:sz w:val="24"/>
          <w:szCs w:val="24"/>
          <w:lang w:val="en-US"/>
        </w:rPr>
        <w:t xml:space="preserve"> in blue, while non-spliced transcripts are displayed in orange. </w:t>
      </w:r>
      <w:proofErr w:type="gramStart"/>
      <w:r w:rsidRPr="006D0604">
        <w:rPr>
          <w:rFonts w:ascii="Times New Roman" w:hAnsi="Times New Roman" w:cs="Times New Roman"/>
          <w:sz w:val="24"/>
          <w:szCs w:val="24"/>
          <w:lang w:val="en-US"/>
        </w:rPr>
        <w:t>The data points are connected by lines to show progression over time</w:t>
      </w:r>
      <w:proofErr w:type="gramEnd"/>
      <w:r w:rsidRPr="006D0604">
        <w:rPr>
          <w:rFonts w:ascii="Times New Roman" w:hAnsi="Times New Roman" w:cs="Times New Roman"/>
          <w:sz w:val="24"/>
          <w:szCs w:val="24"/>
          <w:lang w:val="en-US"/>
        </w:rPr>
        <w:t xml:space="preserve">. The analysis includes transcripts that precisely match, allowing </w:t>
      </w:r>
      <w:r w:rsidRPr="006D0604">
        <w:rPr>
          <w:rFonts w:ascii="Times New Roman" w:hAnsi="Times New Roman" w:cs="Times New Roman"/>
          <w:sz w:val="24"/>
          <w:szCs w:val="24"/>
          <w:lang w:val="en-US"/>
        </w:rPr>
        <w:lastRenderedPageBreak/>
        <w:t xml:space="preserve">deviations of +/- </w:t>
      </w:r>
      <w:proofErr w:type="gramStart"/>
      <w:r w:rsidRPr="006D0604">
        <w:rPr>
          <w:rFonts w:ascii="Times New Roman" w:hAnsi="Times New Roman" w:cs="Times New Roman"/>
          <w:sz w:val="24"/>
          <w:szCs w:val="24"/>
          <w:lang w:val="en-US"/>
        </w:rPr>
        <w:t>2</w:t>
      </w:r>
      <w:proofErr w:type="gramEnd"/>
      <w:r w:rsidRPr="006D0604">
        <w:rPr>
          <w:rFonts w:ascii="Times New Roman" w:hAnsi="Times New Roman" w:cs="Times New Roman"/>
          <w:sz w:val="24"/>
          <w:szCs w:val="24"/>
          <w:lang w:val="en-US"/>
        </w:rPr>
        <w:t xml:space="preserve"> nucleotides (</w:t>
      </w:r>
      <w:proofErr w:type="spellStart"/>
      <w:r w:rsidRPr="006D0604">
        <w:rPr>
          <w:rFonts w:ascii="Times New Roman" w:hAnsi="Times New Roman" w:cs="Times New Roman"/>
          <w:sz w:val="24"/>
          <w:szCs w:val="24"/>
          <w:lang w:val="en-US"/>
        </w:rPr>
        <w:t>nt</w:t>
      </w:r>
      <w:proofErr w:type="spellEnd"/>
      <w:r w:rsidRPr="006D0604">
        <w:rPr>
          <w:rFonts w:ascii="Times New Roman" w:hAnsi="Times New Roman" w:cs="Times New Roman"/>
          <w:sz w:val="24"/>
          <w:szCs w:val="24"/>
          <w:lang w:val="en-US"/>
        </w:rPr>
        <w:t xml:space="preserve">) for splice junctions and +/- 10 </w:t>
      </w:r>
      <w:proofErr w:type="spellStart"/>
      <w:r w:rsidRPr="006D0604">
        <w:rPr>
          <w:rFonts w:ascii="Times New Roman" w:hAnsi="Times New Roman" w:cs="Times New Roman"/>
          <w:sz w:val="24"/>
          <w:szCs w:val="24"/>
          <w:lang w:val="en-US"/>
        </w:rPr>
        <w:t>nt</w:t>
      </w:r>
      <w:proofErr w:type="spellEnd"/>
      <w:r w:rsidRPr="006D0604">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6D0604">
        <w:rPr>
          <w:rFonts w:ascii="Times New Roman" w:hAnsi="Times New Roman" w:cs="Times New Roman"/>
          <w:sz w:val="24"/>
          <w:szCs w:val="24"/>
          <w:lang w:val="en-US"/>
        </w:rPr>
        <w:t>Seq</w:t>
      </w:r>
      <w:proofErr w:type="spellEnd"/>
      <w:r w:rsidRPr="006D0604">
        <w:rPr>
          <w:rFonts w:ascii="Times New Roman" w:hAnsi="Times New Roman" w:cs="Times New Roman"/>
          <w:sz w:val="24"/>
          <w:szCs w:val="24"/>
          <w:lang w:val="en-US"/>
        </w:rPr>
        <w:t xml:space="preserve"> analysis.</w:t>
      </w:r>
    </w:p>
    <w:p w14:paraId="52B52EC8" w14:textId="29E82E3D"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7F2C130B" w14:textId="32461C2B" w:rsidR="00422B66" w:rsidRPr="006D0604" w:rsidRDefault="00422B66" w:rsidP="00422B66">
      <w:pPr>
        <w:spacing w:after="120" w:line="240" w:lineRule="auto"/>
        <w:jc w:val="both"/>
        <w:rPr>
          <w:rFonts w:ascii="Times New Roman" w:hAnsi="Times New Roman" w:cs="Times New Roman"/>
          <w:color w:val="7030A0"/>
          <w:sz w:val="24"/>
          <w:szCs w:val="24"/>
          <w:lang w:val="en-US"/>
        </w:rPr>
      </w:pPr>
      <w:r w:rsidRPr="006D0604">
        <w:rPr>
          <w:rFonts w:ascii="Times New Roman" w:hAnsi="Times New Roman" w:cs="Times New Roman"/>
          <w:b/>
          <w:color w:val="7030A0"/>
          <w:sz w:val="24"/>
          <w:szCs w:val="24"/>
          <w:lang w:val="en-US"/>
        </w:rPr>
        <w:t>Supplementary Figure 4.</w:t>
      </w:r>
      <w:r w:rsidRPr="006D0604">
        <w:rPr>
          <w:rFonts w:ascii="Times New Roman" w:hAnsi="Times New Roman" w:cs="Times New Roman"/>
          <w:color w:val="7030A0"/>
          <w:sz w:val="24"/>
          <w:szCs w:val="24"/>
          <w:lang w:val="en-US"/>
        </w:rPr>
        <w:t xml:space="preserve"> </w:t>
      </w:r>
    </w:p>
    <w:p w14:paraId="46B37AFB" w14:textId="77777777" w:rsidR="00422B66" w:rsidRPr="006D0604" w:rsidRDefault="00422B66" w:rsidP="00422B66">
      <w:pPr>
        <w:spacing w:after="120" w:line="240" w:lineRule="auto"/>
        <w:jc w:val="both"/>
        <w:rPr>
          <w:rFonts w:ascii="Times New Roman" w:hAnsi="Times New Roman" w:cs="Times New Roman"/>
          <w:b/>
          <w:color w:val="7030A0"/>
          <w:sz w:val="24"/>
          <w:szCs w:val="24"/>
          <w:lang w:val="en-US"/>
        </w:rPr>
      </w:pPr>
    </w:p>
    <w:p w14:paraId="4B42B546" w14:textId="59311379" w:rsidR="00422B66" w:rsidRPr="006D0604" w:rsidRDefault="00422B66" w:rsidP="00464F85">
      <w:pPr>
        <w:spacing w:after="120" w:line="240" w:lineRule="auto"/>
        <w:jc w:val="both"/>
        <w:rPr>
          <w:rFonts w:ascii="Times New Roman" w:eastAsia="Georgia" w:hAnsi="Times New Roman" w:cs="Times New Roman"/>
          <w:b/>
          <w:bCs/>
          <w:sz w:val="24"/>
          <w:szCs w:val="24"/>
          <w:lang w:val="en-US"/>
        </w:rPr>
      </w:pPr>
    </w:p>
    <w:p w14:paraId="4AC4E904" w14:textId="77777777" w:rsidR="00422B66" w:rsidRPr="006D0604" w:rsidRDefault="00422B66"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6D0604" w:rsidRDefault="000277DC" w:rsidP="000277DC">
      <w:pPr>
        <w:spacing w:after="120" w:line="240" w:lineRule="auto"/>
        <w:jc w:val="both"/>
        <w:rPr>
          <w:rFonts w:ascii="Times New Roman" w:hAnsi="Times New Roman"/>
          <w:b/>
          <w:sz w:val="24"/>
          <w:szCs w:val="24"/>
          <w:lang w:val="en-US"/>
        </w:rPr>
      </w:pPr>
      <w:r w:rsidRPr="006D0604">
        <w:rPr>
          <w:rFonts w:ascii="Times New Roman" w:hAnsi="Times New Roman" w:cs="Times New Roman"/>
          <w:b/>
          <w:sz w:val="24"/>
          <w:szCs w:val="24"/>
          <w:lang w:val="en-US"/>
        </w:rPr>
        <w:t xml:space="preserve">Supplementary </w:t>
      </w:r>
      <w:r w:rsidRPr="006D0604">
        <w:rPr>
          <w:rFonts w:ascii="Times New Roman" w:hAnsi="Times New Roman"/>
          <w:b/>
          <w:sz w:val="24"/>
          <w:szCs w:val="24"/>
          <w:lang w:val="en-US"/>
        </w:rPr>
        <w:t xml:space="preserve">Figure </w:t>
      </w:r>
      <w:r w:rsidR="00DE4210" w:rsidRPr="006D0604">
        <w:rPr>
          <w:rFonts w:ascii="Times New Roman" w:hAnsi="Times New Roman"/>
          <w:b/>
          <w:sz w:val="24"/>
          <w:szCs w:val="24"/>
          <w:lang w:val="en-US"/>
        </w:rPr>
        <w:t>4</w:t>
      </w:r>
      <w:r w:rsidRPr="006D0604">
        <w:rPr>
          <w:rFonts w:ascii="Times New Roman" w:hAnsi="Times New Roman"/>
          <w:b/>
          <w:sz w:val="24"/>
          <w:szCs w:val="24"/>
          <w:lang w:val="en-US"/>
        </w:rPr>
        <w:t xml:space="preserve">. </w:t>
      </w:r>
      <w:proofErr w:type="spellStart"/>
      <w:r w:rsidRPr="006D0604">
        <w:rPr>
          <w:rFonts w:ascii="Times New Roman" w:hAnsi="Times New Roman"/>
          <w:b/>
          <w:sz w:val="24"/>
          <w:szCs w:val="24"/>
          <w:lang w:val="en-US"/>
        </w:rPr>
        <w:t>Heatmap</w:t>
      </w:r>
      <w:proofErr w:type="spellEnd"/>
      <w:r w:rsidRPr="006D0604">
        <w:rPr>
          <w:rFonts w:ascii="Times New Roman" w:hAnsi="Times New Roman"/>
          <w:b/>
          <w:sz w:val="24"/>
          <w:szCs w:val="24"/>
          <w:lang w:val="en-US"/>
        </w:rPr>
        <w:t xml:space="preserve"> of VST-Normalized Expression of Canonical EHV-1 Transcripts </w:t>
      </w:r>
      <w:proofErr w:type="gramStart"/>
      <w:r w:rsidRPr="006D0604">
        <w:rPr>
          <w:rFonts w:ascii="Times New Roman" w:hAnsi="Times New Roman"/>
          <w:b/>
          <w:sz w:val="24"/>
          <w:szCs w:val="24"/>
          <w:lang w:val="en-US"/>
        </w:rPr>
        <w:t>Across</w:t>
      </w:r>
      <w:proofErr w:type="gramEnd"/>
      <w:r w:rsidRPr="006D0604">
        <w:rPr>
          <w:rFonts w:ascii="Times New Roman" w:hAnsi="Times New Roman"/>
          <w:b/>
          <w:sz w:val="24"/>
          <w:szCs w:val="24"/>
          <w:lang w:val="en-US"/>
        </w:rPr>
        <w:t xml:space="preserve"> Individual Samples Over Time</w:t>
      </w:r>
    </w:p>
    <w:p w14:paraId="46005068" w14:textId="77777777" w:rsidR="000277DC" w:rsidRPr="006D0604" w:rsidRDefault="000277DC" w:rsidP="000277DC">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This </w:t>
      </w:r>
      <w:proofErr w:type="spellStart"/>
      <w:r w:rsidRPr="006D0604">
        <w:rPr>
          <w:rFonts w:ascii="Times New Roman" w:hAnsi="Times New Roman"/>
          <w:sz w:val="24"/>
          <w:szCs w:val="24"/>
          <w:lang w:val="en-US"/>
        </w:rPr>
        <w:t>heatmap</w:t>
      </w:r>
      <w:proofErr w:type="spellEnd"/>
      <w:r w:rsidRPr="006D0604">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6D0604">
        <w:rPr>
          <w:rFonts w:ascii="Times New Roman" w:hAnsi="Times New Roman"/>
          <w:sz w:val="24"/>
          <w:szCs w:val="24"/>
          <w:lang w:val="en-US"/>
        </w:rPr>
        <w:t>hours</w:t>
      </w:r>
      <w:proofErr w:type="gramEnd"/>
      <w:r w:rsidRPr="006D0604">
        <w:rPr>
          <w:rFonts w:ascii="Times New Roman" w:hAnsi="Times New Roman"/>
          <w:sz w:val="24"/>
          <w:szCs w:val="24"/>
          <w:lang w:val="en-US"/>
        </w:rPr>
        <w:t xml:space="preserve"> post-infection (hpi), while the y-axis lists the EHV-1 open reading frames (ORFs). This </w:t>
      </w:r>
      <w:proofErr w:type="spellStart"/>
      <w:r w:rsidRPr="006D0604">
        <w:rPr>
          <w:rFonts w:ascii="Times New Roman" w:hAnsi="Times New Roman"/>
          <w:sz w:val="24"/>
          <w:szCs w:val="24"/>
          <w:lang w:val="en-US"/>
        </w:rPr>
        <w:t>heatmap</w:t>
      </w:r>
      <w:proofErr w:type="spellEnd"/>
      <w:r w:rsidRPr="006D0604">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Pr="006D0604"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DE4210" w:rsidRPr="006D0604">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Dynamics of total coverage of viral reads.</w:t>
      </w:r>
    </w:p>
    <w:p w14:paraId="6E905E02" w14:textId="500E53C2" w:rsidR="00541032" w:rsidRPr="006D0604" w:rsidRDefault="001559CC" w:rsidP="00464F85">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w:t>
      </w:r>
      <w:proofErr w:type="spellStart"/>
      <w:r w:rsidR="00195816" w:rsidRPr="006D0604">
        <w:rPr>
          <w:rFonts w:ascii="Times New Roman" w:hAnsi="Times New Roman" w:cs="Times New Roman"/>
          <w:sz w:val="24"/>
          <w:szCs w:val="24"/>
          <w:lang w:val="en-US"/>
        </w:rPr>
        <w:t>polyA</w:t>
      </w:r>
      <w:proofErr w:type="spellEnd"/>
      <w:r w:rsidR="00195816" w:rsidRPr="006D0604">
        <w:rPr>
          <w:rFonts w:ascii="Times New Roman" w:hAnsi="Times New Roman" w:cs="Times New Roman"/>
          <w:sz w:val="24"/>
          <w:szCs w:val="24"/>
          <w:lang w:val="en-US"/>
        </w:rPr>
        <w:t>-tail.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w:t>
      </w:r>
      <w:proofErr w:type="gramStart"/>
      <w:r w:rsidR="0052487C" w:rsidRPr="006D0604">
        <w:rPr>
          <w:rFonts w:ascii="Times New Roman" w:eastAsia="Georgia" w:hAnsi="Times New Roman" w:cs="Times New Roman"/>
          <w:bCs/>
          <w:i/>
          <w:sz w:val="24"/>
          <w:szCs w:val="24"/>
          <w:lang w:val="en-US"/>
        </w:rPr>
        <w:t>;</w:t>
      </w:r>
      <w:proofErr w:type="gramEnd"/>
      <w:r w:rsidR="0052487C" w:rsidRPr="006D0604">
        <w:rPr>
          <w:rFonts w:ascii="Times New Roman" w:eastAsia="Georgia" w:hAnsi="Times New Roman" w:cs="Times New Roman"/>
          <w:bCs/>
          <w:i/>
          <w:sz w:val="24"/>
          <w:szCs w:val="24"/>
          <w:lang w:val="en-US"/>
        </w:rPr>
        <w:t xml:space="preserve">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33736AB0" w14:textId="1ACC9988"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DE4210" w:rsidRPr="006D0604">
        <w:rPr>
          <w:rFonts w:ascii="Times New Roman" w:eastAsia="Georgia" w:hAnsi="Times New Roman" w:cs="Times New Roman"/>
          <w:b/>
          <w:bCs/>
          <w:sz w:val="24"/>
          <w:szCs w:val="24"/>
          <w:lang w:val="en-US"/>
        </w:rPr>
        <w:t>6</w:t>
      </w:r>
      <w:r w:rsidRPr="006D0604">
        <w:rPr>
          <w:rFonts w:ascii="Times New Roman" w:eastAsia="Georgia" w:hAnsi="Times New Roman" w:cs="Times New Roman"/>
          <w:b/>
          <w:bCs/>
          <w:sz w:val="24"/>
          <w:szCs w:val="24"/>
          <w:lang w:val="en-US"/>
        </w:rPr>
        <w:t>. Dy</w:t>
      </w:r>
      <w:r w:rsidR="00BE712C" w:rsidRPr="006D0604">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6D0604" w:rsidRDefault="008F773E"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dynamics of each gene, calculated from reads that overlapped both the canonical TSS and TES of the gene. The counts </w:t>
      </w:r>
      <w:proofErr w:type="gramStart"/>
      <w:r w:rsidRPr="006D0604">
        <w:rPr>
          <w:rFonts w:ascii="Times New Roman" w:eastAsia="Georgia" w:hAnsi="Times New Roman" w:cs="Times New Roman"/>
          <w:bCs/>
          <w:sz w:val="24"/>
          <w:szCs w:val="24"/>
          <w:lang w:val="en-US"/>
        </w:rPr>
        <w:t>were normalized to the total viral read count for each sample and then subjected to a clustering approach</w:t>
      </w:r>
      <w:proofErr w:type="gramEnd"/>
      <w:r w:rsidRPr="006D0604">
        <w:rPr>
          <w:rFonts w:ascii="Times New Roman" w:eastAsia="Georgia" w:hAnsi="Times New Roman" w:cs="Times New Roman"/>
          <w:bCs/>
          <w:sz w:val="24"/>
          <w:szCs w:val="24"/>
          <w:lang w:val="en-US"/>
        </w:rPr>
        <w:t>. Each panel represents a different cluster, displaying genes with similar dynamics. The x-axes indicate the sample time points, while the y-axes show the mean abundance values along with the standard deviation.</w:t>
      </w:r>
    </w:p>
    <w:p w14:paraId="63C2AAB0" w14:textId="1E67ED67" w:rsidR="00541032" w:rsidRPr="006D0604" w:rsidRDefault="00541032" w:rsidP="00464F85">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DE4210" w:rsidRPr="006D0604">
        <w:rPr>
          <w:rFonts w:ascii="Times New Roman" w:eastAsia="Georgia" w:hAnsi="Times New Roman" w:cs="Times New Roman"/>
          <w:b/>
          <w:bCs/>
          <w:sz w:val="24"/>
          <w:szCs w:val="24"/>
          <w:lang w:val="en-US"/>
        </w:rPr>
        <w:t>7</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464F85">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proofErr w:type="spellStart"/>
      <w:r w:rsidR="0052487C" w:rsidRPr="006D0604">
        <w:rPr>
          <w:rFonts w:ascii="Times New Roman" w:hAnsi="Times New Roman" w:cs="Times New Roman"/>
          <w:sz w:val="24"/>
          <w:szCs w:val="24"/>
          <w:lang w:val="en-US"/>
        </w:rPr>
        <w:t>raRNAs</w:t>
      </w:r>
      <w:proofErr w:type="spellEnd"/>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w:t>
      </w:r>
      <w:proofErr w:type="spellStart"/>
      <w:r w:rsidRPr="006D0604">
        <w:rPr>
          <w:rFonts w:ascii="Times New Roman" w:hAnsi="Times New Roman" w:cs="Times New Roman"/>
          <w:sz w:val="24"/>
          <w:szCs w:val="24"/>
          <w:lang w:val="en-US"/>
        </w:rPr>
        <w:t>MdBio</w:t>
      </w:r>
      <w:proofErr w:type="spellEnd"/>
      <w:r w:rsidRPr="006D0604">
        <w:rPr>
          <w:rFonts w:ascii="Times New Roman" w:hAnsi="Times New Roman" w:cs="Times New Roman"/>
          <w:sz w:val="24"/>
          <w:szCs w:val="24"/>
          <w:lang w:val="en-US"/>
        </w:rPr>
        <w:t>).</w:t>
      </w:r>
    </w:p>
    <w:p w14:paraId="30E59D2B" w14:textId="29EC7507"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6D0604"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4302E3">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77777777"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6D0604" w:rsidRDefault="00541032" w:rsidP="00464F85">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lastRenderedPageBreak/>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7BABE950" w14:textId="6AA9D3E6" w:rsidR="00541032" w:rsidRPr="006D0604" w:rsidRDefault="00541032"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6D0604" w:rsidRDefault="00D365B3"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0D228F16" w14:textId="4D68D997" w:rsidR="00541032" w:rsidRPr="006D0604" w:rsidRDefault="00D365B3" w:rsidP="00464F85">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xml:space="preserve">. Concentrations of total and </w:t>
      </w:r>
      <w:proofErr w:type="gramStart"/>
      <w:r w:rsidR="00541032" w:rsidRPr="006D0604">
        <w:rPr>
          <w:rFonts w:ascii="Times New Roman" w:eastAsia="Georgia" w:hAnsi="Times New Roman" w:cs="Times New Roman"/>
          <w:b/>
          <w:bCs/>
          <w:sz w:val="24"/>
          <w:szCs w:val="24"/>
          <w:lang w:val="en-US"/>
        </w:rPr>
        <w:t>poly(</w:t>
      </w:r>
      <w:proofErr w:type="gramEnd"/>
      <w:r w:rsidR="00541032" w:rsidRPr="006D0604">
        <w:rPr>
          <w:rFonts w:ascii="Times New Roman" w:eastAsia="Georgia" w:hAnsi="Times New Roman" w:cs="Times New Roman"/>
          <w:b/>
          <w:bCs/>
          <w:sz w:val="24"/>
          <w:szCs w:val="24"/>
          <w:lang w:val="en-US"/>
        </w:rPr>
        <w:t>A)-selected RNAs</w:t>
      </w:r>
      <w:r w:rsidR="00541032" w:rsidRPr="006D0604">
        <w:rPr>
          <w:rFonts w:ascii="Times New Roman" w:eastAsia="Georgia" w:hAnsi="Times New Roman" w:cs="Times New Roman"/>
          <w:b/>
          <w:bCs/>
          <w:color w:val="00B050"/>
          <w:sz w:val="24"/>
          <w:szCs w:val="24"/>
          <w:lang w:val="en-US"/>
        </w:rPr>
        <w:t xml:space="preserve"> </w:t>
      </w:r>
    </w:p>
    <w:p w14:paraId="4D58A09C" w14:textId="17573371" w:rsidR="007C63E5" w:rsidRPr="006D0604"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6D0604"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5263"/>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1FD0"/>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326E"/>
    <w:rsid w:val="001D4488"/>
    <w:rsid w:val="001E0722"/>
    <w:rsid w:val="001E102B"/>
    <w:rsid w:val="001E1669"/>
    <w:rsid w:val="001E29D9"/>
    <w:rsid w:val="001E2FBD"/>
    <w:rsid w:val="001E3C82"/>
    <w:rsid w:val="001E5125"/>
    <w:rsid w:val="001E5939"/>
    <w:rsid w:val="001E6F26"/>
    <w:rsid w:val="001E77BD"/>
    <w:rsid w:val="001F1769"/>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2689"/>
    <w:rsid w:val="004F36E3"/>
    <w:rsid w:val="004F6B85"/>
    <w:rsid w:val="004F7DEE"/>
    <w:rsid w:val="00500BEC"/>
    <w:rsid w:val="00501779"/>
    <w:rsid w:val="00501CDC"/>
    <w:rsid w:val="00502484"/>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3A36"/>
    <w:rsid w:val="00586413"/>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0201"/>
    <w:rsid w:val="008023A6"/>
    <w:rsid w:val="00803E33"/>
    <w:rsid w:val="00804F61"/>
    <w:rsid w:val="0081337F"/>
    <w:rsid w:val="00813729"/>
    <w:rsid w:val="00814EC1"/>
    <w:rsid w:val="00816031"/>
    <w:rsid w:val="00816157"/>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033A"/>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FCD"/>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1259"/>
    <w:rsid w:val="00A23945"/>
    <w:rsid w:val="00A23A2C"/>
    <w:rsid w:val="00A31478"/>
    <w:rsid w:val="00A3172E"/>
    <w:rsid w:val="00A31F65"/>
    <w:rsid w:val="00A33C7F"/>
    <w:rsid w:val="00A367F7"/>
    <w:rsid w:val="00A372AB"/>
    <w:rsid w:val="00A406DD"/>
    <w:rsid w:val="00A40ED0"/>
    <w:rsid w:val="00A418B0"/>
    <w:rsid w:val="00A42387"/>
    <w:rsid w:val="00A433D4"/>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DE1"/>
    <w:rsid w:val="00C84177"/>
    <w:rsid w:val="00C87321"/>
    <w:rsid w:val="00C8736B"/>
    <w:rsid w:val="00C87DAA"/>
    <w:rsid w:val="00C90A60"/>
    <w:rsid w:val="00C90BCE"/>
    <w:rsid w:val="00C91709"/>
    <w:rsid w:val="00C92826"/>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ABA"/>
    <w:rsid w:val="00DE5E15"/>
    <w:rsid w:val="00DE7020"/>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701DA"/>
    <w:rsid w:val="00E7083D"/>
    <w:rsid w:val="00E72299"/>
    <w:rsid w:val="00E72518"/>
    <w:rsid w:val="00E72C46"/>
    <w:rsid w:val="00E7644D"/>
    <w:rsid w:val="00E7775C"/>
    <w:rsid w:val="00E77982"/>
    <w:rsid w:val="00E77E01"/>
    <w:rsid w:val="00E8085B"/>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51E7-6073-4FCD-93C0-592A03EE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27283</Words>
  <Characters>188254</Characters>
  <Application>Microsoft Office Word</Application>
  <DocSecurity>0</DocSecurity>
  <Lines>1568</Lines>
  <Paragraphs>430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3</cp:revision>
  <dcterms:created xsi:type="dcterms:W3CDTF">2024-12-12T21:25:00Z</dcterms:created>
  <dcterms:modified xsi:type="dcterms:W3CDTF">2024-12-12T22:05:00Z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