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7ADB" w14:textId="77777777" w:rsidR="00A64A20" w:rsidRPr="00A2266B" w:rsidRDefault="00A64A20" w:rsidP="00A64A20">
      <w:pPr>
        <w:jc w:val="both"/>
        <w:rPr>
          <w:rFonts w:ascii="Times New Roman" w:hAnsi="Times New Roman" w:cs="Times New Roman"/>
          <w:sz w:val="20"/>
          <w:szCs w:val="20"/>
        </w:rPr>
      </w:pPr>
      <w:r w:rsidRPr="00A2266B">
        <w:rPr>
          <w:rFonts w:ascii="Times New Roman" w:hAnsi="Times New Roman" w:cs="Times New Roman"/>
          <w:sz w:val="20"/>
          <w:szCs w:val="20"/>
        </w:rPr>
        <w:t>Abstract:</w:t>
      </w:r>
    </w:p>
    <w:p w14:paraId="7D31DAC7" w14:textId="28836EF7" w:rsidR="00A64A20" w:rsidRPr="00A2266B" w:rsidRDefault="00A64A20" w:rsidP="00A64A20">
      <w:pPr>
        <w:pStyle w:val="Default"/>
        <w:jc w:val="both"/>
        <w:rPr>
          <w:sz w:val="20"/>
          <w:szCs w:val="20"/>
        </w:rPr>
      </w:pPr>
      <w:r w:rsidRPr="00A2266B">
        <w:rPr>
          <w:sz w:val="20"/>
          <w:szCs w:val="20"/>
        </w:rPr>
        <w:t xml:space="preserve">In data IO intensive workloads such as image processing and CNN, it is being increasingly pivotal to increase data throughput and enhance IO delay by increasing the cache locality. However, physical cache’s performance is limited by its real-life physical constraints, and researchers have been exploring non-conventional methods to increasing cache locality. One of the methods to achieve better special locality is by Approximate Cache Access methods, exemplified by the “Bunker Cache” which cache controller can exploit the redundancy nature of the image data and map the vertical ‘lines’ of memory into the same cache address. In that case, whenever the processor wants to access the data ‘line’ of a cached data adjacent in 2D space, the cache access would become a hit and returns the same data that have just accessed before. One of the drawbacks of the bunker cache was that some extend of ISA level support was required. One of the parameters in the bunker cache controller was the “step size” and </w:t>
      </w:r>
      <w:r w:rsidR="00B01D6E" w:rsidRPr="00A2266B">
        <w:rPr>
          <w:sz w:val="20"/>
          <w:szCs w:val="20"/>
        </w:rPr>
        <w:t xml:space="preserve">the project provided a </w:t>
      </w:r>
      <w:r w:rsidRPr="00A2266B">
        <w:rPr>
          <w:sz w:val="20"/>
          <w:szCs w:val="20"/>
        </w:rPr>
        <w:t>proof-of-concept experiment</w:t>
      </w:r>
      <w:r w:rsidR="0059626C" w:rsidRPr="00A2266B">
        <w:rPr>
          <w:sz w:val="20"/>
          <w:szCs w:val="20"/>
        </w:rPr>
        <w:t xml:space="preserve"> which</w:t>
      </w:r>
      <w:r w:rsidRPr="00A2266B">
        <w:rPr>
          <w:sz w:val="20"/>
          <w:szCs w:val="20"/>
        </w:rPr>
        <w:t xml:space="preserve"> show</w:t>
      </w:r>
      <w:r w:rsidR="0059626C" w:rsidRPr="00A2266B">
        <w:rPr>
          <w:sz w:val="20"/>
          <w:szCs w:val="20"/>
        </w:rPr>
        <w:t>s</w:t>
      </w:r>
      <w:r w:rsidRPr="00A2266B">
        <w:rPr>
          <w:sz w:val="20"/>
          <w:szCs w:val="20"/>
        </w:rPr>
        <w:t xml:space="preserve"> that performing a FFT calculation on the IO data-stream would extract such parameter rather effortless</w:t>
      </w:r>
      <w:r w:rsidR="00E725F5" w:rsidRPr="00A2266B">
        <w:rPr>
          <w:sz w:val="20"/>
          <w:szCs w:val="20"/>
        </w:rPr>
        <w:t>ly</w:t>
      </w:r>
      <w:r w:rsidRPr="00A2266B">
        <w:rPr>
          <w:sz w:val="20"/>
          <w:szCs w:val="20"/>
        </w:rPr>
        <w:t xml:space="preserve">. </w:t>
      </w:r>
      <w:r w:rsidR="00786C95" w:rsidRPr="00A2266B">
        <w:rPr>
          <w:sz w:val="20"/>
          <w:szCs w:val="20"/>
        </w:rPr>
        <w:t>For the project, A</w:t>
      </w:r>
      <w:r w:rsidRPr="00A2266B">
        <w:rPr>
          <w:sz w:val="20"/>
          <w:szCs w:val="20"/>
        </w:rPr>
        <w:t xml:space="preserve"> DSP based co-processor that work together with the Bunker Cache controller </w:t>
      </w:r>
      <w:r w:rsidR="00786C95" w:rsidRPr="00A2266B">
        <w:rPr>
          <w:sz w:val="20"/>
          <w:szCs w:val="20"/>
        </w:rPr>
        <w:t xml:space="preserve">was constructed, and </w:t>
      </w:r>
      <w:r w:rsidR="00F04DEA" w:rsidRPr="00A2266B">
        <w:rPr>
          <w:sz w:val="20"/>
          <w:szCs w:val="20"/>
        </w:rPr>
        <w:t>it is</w:t>
      </w:r>
      <w:r w:rsidR="00786C95" w:rsidRPr="00A2266B">
        <w:rPr>
          <w:sz w:val="20"/>
          <w:szCs w:val="20"/>
        </w:rPr>
        <w:t xml:space="preserve"> able </w:t>
      </w:r>
      <w:r w:rsidRPr="00A2266B">
        <w:rPr>
          <w:sz w:val="20"/>
          <w:szCs w:val="20"/>
        </w:rPr>
        <w:t>to automatically calculate the parameters with each IO on image data from disk to memory, at the same time seamlessly and synchronously computes FFT on the data stream and updates the controller parameter registers</w:t>
      </w:r>
      <w:r w:rsidR="006E3F3B" w:rsidRPr="00A2266B">
        <w:rPr>
          <w:sz w:val="20"/>
          <w:szCs w:val="20"/>
        </w:rPr>
        <w:t>. This co-processor is able</w:t>
      </w:r>
      <w:r w:rsidRPr="00A2266B">
        <w:rPr>
          <w:sz w:val="20"/>
          <w:szCs w:val="20"/>
        </w:rPr>
        <w:t xml:space="preserve"> to hide the implementation details of the Bunker Cache from the </w:t>
      </w:r>
      <w:r w:rsidR="00F04DEA" w:rsidRPr="00A2266B">
        <w:rPr>
          <w:sz w:val="20"/>
          <w:szCs w:val="20"/>
        </w:rPr>
        <w:t>programmer and</w:t>
      </w:r>
      <w:r w:rsidR="006E3F3B" w:rsidRPr="00A2266B">
        <w:rPr>
          <w:sz w:val="20"/>
          <w:szCs w:val="20"/>
        </w:rPr>
        <w:t xml:space="preserve"> </w:t>
      </w:r>
      <w:r w:rsidR="0030045F" w:rsidRPr="00A2266B">
        <w:rPr>
          <w:sz w:val="20"/>
          <w:szCs w:val="20"/>
        </w:rPr>
        <w:t>make the bunker cache more like a black box to the user.</w:t>
      </w:r>
    </w:p>
    <w:p w14:paraId="5E2438EC" w14:textId="3FE92C9F" w:rsidR="00F16923" w:rsidRPr="00A2266B" w:rsidRDefault="00F16923" w:rsidP="00A64A20">
      <w:pPr>
        <w:pStyle w:val="Default"/>
        <w:jc w:val="both"/>
        <w:rPr>
          <w:sz w:val="20"/>
          <w:szCs w:val="20"/>
        </w:rPr>
      </w:pPr>
    </w:p>
    <w:p w14:paraId="6F61A4BA" w14:textId="117D9466" w:rsidR="00681F4F" w:rsidRPr="00A2266B" w:rsidRDefault="002509FC" w:rsidP="00A2266B">
      <w:pPr>
        <w:pStyle w:val="Default"/>
        <w:jc w:val="both"/>
        <w:rPr>
          <w:sz w:val="20"/>
          <w:szCs w:val="20"/>
        </w:rPr>
      </w:pPr>
      <w:r w:rsidRPr="00A2266B">
        <w:rPr>
          <w:sz w:val="20"/>
          <w:szCs w:val="20"/>
        </w:rPr>
        <w:t>Background</w:t>
      </w:r>
    </w:p>
    <w:p w14:paraId="19B2CBD9" w14:textId="05FD89F0" w:rsidR="00536255" w:rsidRPr="00A2266B" w:rsidRDefault="00536255" w:rsidP="00A2266B">
      <w:pPr>
        <w:pStyle w:val="Default"/>
        <w:jc w:val="both"/>
        <w:rPr>
          <w:sz w:val="20"/>
          <w:szCs w:val="20"/>
        </w:rPr>
      </w:pPr>
    </w:p>
    <w:p w14:paraId="3052BA0B" w14:textId="7B3FFC9D" w:rsidR="004B1F5E" w:rsidRPr="00A2266B" w:rsidRDefault="002F0499"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The Bunker Cache was a </w:t>
      </w:r>
      <w:r w:rsidR="004B1F5E" w:rsidRPr="00A2266B">
        <w:rPr>
          <w:rFonts w:ascii="Times New Roman" w:hAnsi="Times New Roman" w:cs="Times New Roman"/>
          <w:sz w:val="20"/>
          <w:szCs w:val="20"/>
        </w:rPr>
        <w:t xml:space="preserve">new cache placement scheme that can seemingly increase the spatial locality of the access pattern of a program. This scheme works is set up on the premise that the data accessed by the program is similar in storage space in a stride interval. For example, a 2D image’s pixel value does not change much both horizontally and vertically. If we would tradeoff data accuracy of the image, we can map the pixel values of the “image strip” into one single </w:t>
      </w:r>
      <w:r w:rsidR="00A3039A" w:rsidRPr="00A2266B">
        <w:rPr>
          <w:rFonts w:ascii="Times New Roman" w:hAnsi="Times New Roman" w:cs="Times New Roman"/>
          <w:sz w:val="20"/>
          <w:szCs w:val="20"/>
        </w:rPr>
        <w:t xml:space="preserve">location </w:t>
      </w:r>
      <w:r w:rsidR="004B1F5E" w:rsidRPr="00A2266B">
        <w:rPr>
          <w:rFonts w:ascii="Times New Roman" w:hAnsi="Times New Roman" w:cs="Times New Roman"/>
          <w:sz w:val="20"/>
          <w:szCs w:val="20"/>
        </w:rPr>
        <w:t>based on some mapping function, so when the program is accessing pixels under/above a former accessed location, the cache would hit again (even though it should not) hence reduce cache access frequency</w:t>
      </w:r>
      <w:r w:rsidR="003751C5" w:rsidRPr="00A2266B">
        <w:rPr>
          <w:rFonts w:ascii="Times New Roman" w:hAnsi="Times New Roman" w:cs="Times New Roman"/>
          <w:sz w:val="20"/>
          <w:szCs w:val="20"/>
        </w:rPr>
        <w:t xml:space="preserve"> and improve hit rate</w:t>
      </w:r>
      <w:r w:rsidR="004B1F5E" w:rsidRPr="00A2266B">
        <w:rPr>
          <w:rFonts w:ascii="Times New Roman" w:hAnsi="Times New Roman" w:cs="Times New Roman"/>
          <w:sz w:val="20"/>
          <w:szCs w:val="20"/>
        </w:rPr>
        <w:t xml:space="preserve">. </w:t>
      </w:r>
      <w:r w:rsidR="007468CB" w:rsidRPr="00A2266B">
        <w:rPr>
          <w:rFonts w:ascii="Times New Roman" w:hAnsi="Times New Roman" w:cs="Times New Roman"/>
          <w:sz w:val="20"/>
          <w:szCs w:val="20"/>
        </w:rPr>
        <w:t xml:space="preserve">A sample of the access method of the bunker cache is described in </w:t>
      </w:r>
      <w:r w:rsidR="00B450CD" w:rsidRPr="00A2266B">
        <w:rPr>
          <w:rFonts w:ascii="Times New Roman" w:hAnsi="Times New Roman" w:cs="Times New Roman"/>
          <w:sz w:val="20"/>
          <w:szCs w:val="20"/>
        </w:rPr>
        <w:t>Fig 1</w:t>
      </w:r>
      <w:r w:rsidR="00612102" w:rsidRPr="00A2266B">
        <w:rPr>
          <w:rFonts w:ascii="Times New Roman" w:hAnsi="Times New Roman" w:cs="Times New Roman"/>
          <w:sz w:val="20"/>
          <w:szCs w:val="20"/>
        </w:rPr>
        <w:t>.</w:t>
      </w:r>
    </w:p>
    <w:p w14:paraId="0B46FC94" w14:textId="53303204" w:rsidR="00B450CD" w:rsidRPr="00A2266B" w:rsidRDefault="00B450CD" w:rsidP="00B450CD">
      <w:pPr>
        <w:jc w:val="center"/>
        <w:rPr>
          <w:rFonts w:ascii="Times New Roman" w:hAnsi="Times New Roman" w:cs="Times New Roman"/>
          <w:sz w:val="20"/>
          <w:szCs w:val="20"/>
        </w:rPr>
      </w:pPr>
      <w:r w:rsidRPr="00A2266B">
        <w:rPr>
          <w:rFonts w:ascii="Times New Roman" w:hAnsi="Times New Roman" w:cs="Times New Roman"/>
          <w:noProof/>
          <w:sz w:val="20"/>
          <w:szCs w:val="20"/>
        </w:rPr>
        <w:drawing>
          <wp:inline distT="0" distB="0" distL="0" distR="0" wp14:anchorId="640FA058" wp14:editId="70DFC25C">
            <wp:extent cx="1757680" cy="1037031"/>
            <wp:effectExtent l="0" t="0" r="0" b="0"/>
            <wp:docPr id="5" name="Picture 4" descr="A screenshot of a computer&#10;&#10;Description automatically generated with medium confidence">
              <a:extLst xmlns:a="http://schemas.openxmlformats.org/drawingml/2006/main">
                <a:ext uri="{FF2B5EF4-FFF2-40B4-BE49-F238E27FC236}">
                  <a16:creationId xmlns:a16="http://schemas.microsoft.com/office/drawing/2014/main" id="{617947D5-21A0-4197-B6E1-38D4A65CFB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617947D5-21A0-4197-B6E1-38D4A65CFB6E}"/>
                        </a:ext>
                      </a:extLst>
                    </pic:cNvPr>
                    <pic:cNvPicPr>
                      <a:picLocks noChangeAspect="1"/>
                    </pic:cNvPicPr>
                  </pic:nvPicPr>
                  <pic:blipFill>
                    <a:blip r:embed="rId4"/>
                    <a:stretch>
                      <a:fillRect/>
                    </a:stretch>
                  </pic:blipFill>
                  <pic:spPr>
                    <a:xfrm>
                      <a:off x="0" y="0"/>
                      <a:ext cx="1760301" cy="1038577"/>
                    </a:xfrm>
                    <a:prstGeom prst="rect">
                      <a:avLst/>
                    </a:prstGeom>
                  </pic:spPr>
                </pic:pic>
              </a:graphicData>
            </a:graphic>
          </wp:inline>
        </w:drawing>
      </w:r>
    </w:p>
    <w:p w14:paraId="7AFBA12F" w14:textId="60CB0320" w:rsidR="00B450CD" w:rsidRPr="00A2266B" w:rsidRDefault="00B450CD" w:rsidP="00B450CD">
      <w:pPr>
        <w:jc w:val="center"/>
        <w:rPr>
          <w:rFonts w:ascii="Times New Roman" w:hAnsi="Times New Roman" w:cs="Times New Roman"/>
          <w:sz w:val="20"/>
          <w:szCs w:val="20"/>
        </w:rPr>
      </w:pPr>
      <w:r w:rsidRPr="00A2266B">
        <w:rPr>
          <w:rFonts w:ascii="Times New Roman" w:hAnsi="Times New Roman" w:cs="Times New Roman"/>
          <w:sz w:val="20"/>
          <w:szCs w:val="20"/>
        </w:rPr>
        <w:t>Fig 1, a bunker cache access sample, (img source J.S.Miguel</w:t>
      </w:r>
      <w:r w:rsidR="00612102" w:rsidRPr="00A2266B">
        <w:rPr>
          <w:rFonts w:ascii="Times New Roman" w:hAnsi="Times New Roman" w:cs="Times New Roman"/>
          <w:sz w:val="20"/>
          <w:szCs w:val="20"/>
        </w:rPr>
        <w:t xml:space="preserve"> et al, 2016</w:t>
      </w:r>
      <w:r w:rsidRPr="00A2266B">
        <w:rPr>
          <w:rFonts w:ascii="Times New Roman" w:hAnsi="Times New Roman" w:cs="Times New Roman"/>
          <w:sz w:val="20"/>
          <w:szCs w:val="20"/>
        </w:rPr>
        <w:t>)</w:t>
      </w:r>
    </w:p>
    <w:p w14:paraId="6743D8A3" w14:textId="331338D6" w:rsidR="00612102" w:rsidRPr="00A2266B" w:rsidRDefault="00E75E10"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As shown in Fig 1, every few adjacent </w:t>
      </w:r>
      <w:r w:rsidR="00D071E9" w:rsidRPr="00A2266B">
        <w:rPr>
          <w:rFonts w:ascii="Times New Roman" w:hAnsi="Times New Roman" w:cs="Times New Roman"/>
          <w:sz w:val="20"/>
          <w:szCs w:val="20"/>
        </w:rPr>
        <w:t xml:space="preserve">image row </w:t>
      </w:r>
      <w:r w:rsidR="001D0CC7" w:rsidRPr="00A2266B">
        <w:rPr>
          <w:rFonts w:ascii="Times New Roman" w:hAnsi="Times New Roman" w:cs="Times New Roman"/>
          <w:sz w:val="20"/>
          <w:szCs w:val="20"/>
        </w:rPr>
        <w:t>segment</w:t>
      </w:r>
      <w:r w:rsidR="00B564BA" w:rsidRPr="00A2266B">
        <w:rPr>
          <w:rFonts w:ascii="Times New Roman" w:hAnsi="Times New Roman" w:cs="Times New Roman"/>
          <w:sz w:val="20"/>
          <w:szCs w:val="20"/>
        </w:rPr>
        <w:t xml:space="preserve">s </w:t>
      </w:r>
      <w:r w:rsidR="003F2F36" w:rsidRPr="00A2266B">
        <w:rPr>
          <w:rFonts w:ascii="Times New Roman" w:hAnsi="Times New Roman" w:cs="Times New Roman"/>
          <w:sz w:val="20"/>
          <w:szCs w:val="20"/>
        </w:rPr>
        <w:t xml:space="preserve">were mapped into one single </w:t>
      </w:r>
      <w:r w:rsidR="001F6D7B" w:rsidRPr="00A2266B">
        <w:rPr>
          <w:rFonts w:ascii="Times New Roman" w:hAnsi="Times New Roman" w:cs="Times New Roman"/>
          <w:sz w:val="20"/>
          <w:szCs w:val="20"/>
        </w:rPr>
        <w:t xml:space="preserve">cache </w:t>
      </w:r>
      <w:r w:rsidR="00D071E9" w:rsidRPr="00A2266B">
        <w:rPr>
          <w:rFonts w:ascii="Times New Roman" w:hAnsi="Times New Roman" w:cs="Times New Roman"/>
          <w:sz w:val="20"/>
          <w:szCs w:val="20"/>
        </w:rPr>
        <w:t>location</w:t>
      </w:r>
      <w:r w:rsidR="00E968D2" w:rsidRPr="00A2266B">
        <w:rPr>
          <w:rFonts w:ascii="Times New Roman" w:hAnsi="Times New Roman" w:cs="Times New Roman"/>
          <w:sz w:val="20"/>
          <w:szCs w:val="20"/>
        </w:rPr>
        <w:t xml:space="preserve"> based on a certain function. </w:t>
      </w:r>
      <w:r w:rsidR="00C16612" w:rsidRPr="00A2266B">
        <w:rPr>
          <w:rFonts w:ascii="Times New Roman" w:hAnsi="Times New Roman" w:cs="Times New Roman"/>
          <w:sz w:val="20"/>
          <w:szCs w:val="20"/>
        </w:rPr>
        <w:t xml:space="preserve">However, one of the parameters from the mapping function </w:t>
      </w:r>
      <w:r w:rsidR="00D511A6" w:rsidRPr="00A2266B">
        <w:rPr>
          <w:rFonts w:ascii="Times New Roman" w:hAnsi="Times New Roman" w:cs="Times New Roman"/>
          <w:sz w:val="20"/>
          <w:szCs w:val="20"/>
        </w:rPr>
        <w:t xml:space="preserve">requires programmer’s ISA-level pre-define </w:t>
      </w:r>
      <w:r w:rsidR="00B01D6E" w:rsidRPr="00A2266B">
        <w:rPr>
          <w:rFonts w:ascii="Times New Roman" w:hAnsi="Times New Roman" w:cs="Times New Roman"/>
          <w:sz w:val="20"/>
          <w:szCs w:val="20"/>
        </w:rPr>
        <w:t xml:space="preserve">to work properly, </w:t>
      </w:r>
      <w:r w:rsidR="009A4B56" w:rsidRPr="00A2266B">
        <w:rPr>
          <w:rFonts w:ascii="Times New Roman" w:hAnsi="Times New Roman" w:cs="Times New Roman"/>
          <w:sz w:val="20"/>
          <w:szCs w:val="20"/>
        </w:rPr>
        <w:t xml:space="preserve">which is the </w:t>
      </w:r>
      <w:r w:rsidR="009A4B56" w:rsidRPr="00A2266B">
        <w:rPr>
          <w:rFonts w:ascii="Times New Roman" w:hAnsi="Times New Roman" w:cs="Times New Roman"/>
          <w:i/>
          <w:iCs/>
          <w:sz w:val="20"/>
          <w:szCs w:val="20"/>
        </w:rPr>
        <w:t>stride</w:t>
      </w:r>
      <w:r w:rsidR="009A4B56" w:rsidRPr="00A2266B">
        <w:rPr>
          <w:rFonts w:ascii="Times New Roman" w:hAnsi="Times New Roman" w:cs="Times New Roman"/>
          <w:sz w:val="20"/>
          <w:szCs w:val="20"/>
        </w:rPr>
        <w:t xml:space="preserve"> parameter. </w:t>
      </w:r>
      <w:r w:rsidR="001432AF" w:rsidRPr="00A2266B">
        <w:rPr>
          <w:rFonts w:ascii="Times New Roman" w:hAnsi="Times New Roman" w:cs="Times New Roman"/>
          <w:sz w:val="20"/>
          <w:szCs w:val="20"/>
        </w:rPr>
        <w:t>If you imagine the image as a 2d C array</w:t>
      </w:r>
      <w:r w:rsidR="0082625A" w:rsidRPr="00A2266B">
        <w:rPr>
          <w:rFonts w:ascii="Times New Roman" w:hAnsi="Times New Roman" w:cs="Times New Roman"/>
          <w:sz w:val="20"/>
          <w:szCs w:val="20"/>
        </w:rPr>
        <w:t xml:space="preserve">, then the stride value is the </w:t>
      </w:r>
      <w:r w:rsidR="00977DF3" w:rsidRPr="00A2266B">
        <w:rPr>
          <w:rFonts w:ascii="Times New Roman" w:hAnsi="Times New Roman" w:cs="Times New Roman"/>
          <w:sz w:val="20"/>
          <w:szCs w:val="20"/>
        </w:rPr>
        <w:t>row offset multiplier</w:t>
      </w:r>
      <w:r w:rsidR="002857DE" w:rsidRPr="00A2266B">
        <w:rPr>
          <w:rFonts w:ascii="Times New Roman" w:hAnsi="Times New Roman" w:cs="Times New Roman"/>
          <w:sz w:val="20"/>
          <w:szCs w:val="20"/>
        </w:rPr>
        <w:t xml:space="preserve">, AKA, the width of the array. </w:t>
      </w:r>
    </w:p>
    <w:p w14:paraId="15A3AC4B" w14:textId="00E184DF" w:rsidR="001A49D7" w:rsidRPr="00A2266B" w:rsidRDefault="001A49D7" w:rsidP="00A2266B">
      <w:pPr>
        <w:jc w:val="both"/>
        <w:rPr>
          <w:rFonts w:ascii="Times New Roman" w:hAnsi="Times New Roman" w:cs="Times New Roman"/>
          <w:sz w:val="20"/>
          <w:szCs w:val="20"/>
        </w:rPr>
      </w:pPr>
      <w:r w:rsidRPr="00A2266B">
        <w:rPr>
          <w:rFonts w:ascii="Times New Roman" w:hAnsi="Times New Roman" w:cs="Times New Roman"/>
          <w:sz w:val="20"/>
          <w:szCs w:val="20"/>
        </w:rPr>
        <w:t>The basic concept of the co-processor was based on the promise of that</w:t>
      </w:r>
      <w:r w:rsidR="00084461" w:rsidRPr="00A2266B">
        <w:rPr>
          <w:rFonts w:ascii="Times New Roman" w:hAnsi="Times New Roman" w:cs="Times New Roman"/>
          <w:sz w:val="20"/>
          <w:szCs w:val="20"/>
        </w:rPr>
        <w:t xml:space="preserve">, </w:t>
      </w:r>
      <w:r w:rsidR="0046009F" w:rsidRPr="00A2266B">
        <w:rPr>
          <w:rFonts w:ascii="Times New Roman" w:hAnsi="Times New Roman" w:cs="Times New Roman"/>
          <w:sz w:val="20"/>
          <w:szCs w:val="20"/>
        </w:rPr>
        <w:t xml:space="preserve">if we could know the </w:t>
      </w:r>
      <w:r w:rsidR="0046009F" w:rsidRPr="00A2266B">
        <w:rPr>
          <w:rFonts w:ascii="Times New Roman" w:hAnsi="Times New Roman" w:cs="Times New Roman"/>
          <w:i/>
          <w:iCs/>
          <w:sz w:val="20"/>
          <w:szCs w:val="20"/>
        </w:rPr>
        <w:t>length</w:t>
      </w:r>
      <w:r w:rsidR="0046009F" w:rsidRPr="00A2266B">
        <w:rPr>
          <w:rFonts w:ascii="Times New Roman" w:hAnsi="Times New Roman" w:cs="Times New Roman"/>
          <w:sz w:val="20"/>
          <w:szCs w:val="20"/>
        </w:rPr>
        <w:t xml:space="preserve"> of an image as a 2D array, we can have a good </w:t>
      </w:r>
      <w:r w:rsidR="0046009F" w:rsidRPr="00A2266B">
        <w:rPr>
          <w:rFonts w:ascii="Times New Roman" w:hAnsi="Times New Roman" w:cs="Times New Roman"/>
          <w:i/>
          <w:iCs/>
          <w:sz w:val="20"/>
          <w:szCs w:val="20"/>
        </w:rPr>
        <w:t>estimation</w:t>
      </w:r>
      <w:r w:rsidR="0046009F" w:rsidRPr="00A2266B">
        <w:rPr>
          <w:rFonts w:ascii="Times New Roman" w:hAnsi="Times New Roman" w:cs="Times New Roman"/>
          <w:sz w:val="20"/>
          <w:szCs w:val="20"/>
        </w:rPr>
        <w:t xml:space="preserve"> on </w:t>
      </w:r>
      <w:r w:rsidR="00C867A9" w:rsidRPr="00A2266B">
        <w:rPr>
          <w:rFonts w:ascii="Times New Roman" w:hAnsi="Times New Roman" w:cs="Times New Roman"/>
          <w:sz w:val="20"/>
          <w:szCs w:val="20"/>
        </w:rPr>
        <w:t>the dimension (width x height) of the image</w:t>
      </w:r>
      <w:r w:rsidR="00B564BA" w:rsidRPr="00A2266B">
        <w:rPr>
          <w:rFonts w:ascii="Times New Roman" w:hAnsi="Times New Roman" w:cs="Times New Roman"/>
          <w:sz w:val="20"/>
          <w:szCs w:val="20"/>
        </w:rPr>
        <w:t xml:space="preserve"> by performing a Fourier Transform on the image</w:t>
      </w:r>
      <w:r w:rsidR="00287BE5" w:rsidRPr="00A2266B">
        <w:rPr>
          <w:rFonts w:ascii="Times New Roman" w:hAnsi="Times New Roman" w:cs="Times New Roman"/>
          <w:sz w:val="20"/>
          <w:szCs w:val="20"/>
        </w:rPr>
        <w:t xml:space="preserve">. </w:t>
      </w:r>
      <w:r w:rsidR="00694CAE" w:rsidRPr="00A2266B">
        <w:rPr>
          <w:rFonts w:ascii="Times New Roman" w:hAnsi="Times New Roman" w:cs="Times New Roman"/>
          <w:sz w:val="20"/>
          <w:szCs w:val="20"/>
        </w:rPr>
        <w:t xml:space="preserve">Hence extracting the stride parameter. </w:t>
      </w:r>
    </w:p>
    <w:p w14:paraId="241AC2C9" w14:textId="31AF5ABC" w:rsidR="00D4689A" w:rsidRPr="00A2266B" w:rsidRDefault="00D4689A" w:rsidP="00A2266B">
      <w:pPr>
        <w:jc w:val="both"/>
        <w:rPr>
          <w:rFonts w:ascii="Times New Roman" w:hAnsi="Times New Roman" w:cs="Times New Roman"/>
          <w:sz w:val="20"/>
          <w:szCs w:val="20"/>
        </w:rPr>
      </w:pPr>
    </w:p>
    <w:p w14:paraId="2F389D3D" w14:textId="3AB5B51A" w:rsidR="00D4689A" w:rsidRPr="00A2266B" w:rsidRDefault="00D4689A"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The Fourier Transform (FT) is a mathematical </w:t>
      </w:r>
      <w:r w:rsidR="00B27DCC" w:rsidRPr="00A2266B">
        <w:rPr>
          <w:rFonts w:ascii="Times New Roman" w:hAnsi="Times New Roman" w:cs="Times New Roman"/>
          <w:sz w:val="20"/>
          <w:szCs w:val="20"/>
        </w:rPr>
        <w:t xml:space="preserve">computation that extracts the frequency </w:t>
      </w:r>
      <w:r w:rsidR="00980634" w:rsidRPr="00A2266B">
        <w:rPr>
          <w:rFonts w:ascii="Times New Roman" w:hAnsi="Times New Roman" w:cs="Times New Roman"/>
          <w:sz w:val="20"/>
          <w:szCs w:val="20"/>
        </w:rPr>
        <w:t>characteristic of some certain signal</w:t>
      </w:r>
      <w:r w:rsidR="007201EA" w:rsidRPr="00A2266B">
        <w:rPr>
          <w:rFonts w:ascii="Times New Roman" w:hAnsi="Times New Roman" w:cs="Times New Roman"/>
          <w:sz w:val="20"/>
          <w:szCs w:val="20"/>
        </w:rPr>
        <w:t xml:space="preserve"> (formula shown in fig 2)</w:t>
      </w:r>
      <w:r w:rsidR="00A727F2" w:rsidRPr="00A2266B">
        <w:rPr>
          <w:rFonts w:ascii="Times New Roman" w:hAnsi="Times New Roman" w:cs="Times New Roman"/>
          <w:sz w:val="20"/>
          <w:szCs w:val="20"/>
        </w:rPr>
        <w:t xml:space="preserve"> (effect shown in fig 3)</w:t>
      </w:r>
      <w:r w:rsidR="00980634" w:rsidRPr="00A2266B">
        <w:rPr>
          <w:rFonts w:ascii="Times New Roman" w:hAnsi="Times New Roman" w:cs="Times New Roman"/>
          <w:sz w:val="20"/>
          <w:szCs w:val="20"/>
        </w:rPr>
        <w:t>.</w:t>
      </w:r>
      <w:r w:rsidR="006413EB" w:rsidRPr="00A2266B">
        <w:rPr>
          <w:rFonts w:ascii="Times New Roman" w:hAnsi="Times New Roman" w:cs="Times New Roman"/>
          <w:sz w:val="20"/>
          <w:szCs w:val="20"/>
        </w:rPr>
        <w:t xml:space="preserve"> Its commonly used in audio or image processing, or anything related in frequency modulating </w:t>
      </w:r>
      <w:r w:rsidR="00A767EA" w:rsidRPr="00A2266B">
        <w:rPr>
          <w:rFonts w:ascii="Times New Roman" w:hAnsi="Times New Roman" w:cs="Times New Roman"/>
          <w:sz w:val="20"/>
          <w:szCs w:val="20"/>
        </w:rPr>
        <w:t xml:space="preserve">to some signal in general. </w:t>
      </w:r>
      <w:r w:rsidR="00FD4FA8" w:rsidRPr="00A2266B">
        <w:rPr>
          <w:rFonts w:ascii="Times New Roman" w:hAnsi="Times New Roman" w:cs="Times New Roman"/>
          <w:sz w:val="20"/>
          <w:szCs w:val="20"/>
        </w:rPr>
        <w:t xml:space="preserve">However, as shown in Fig2, the math of FT </w:t>
      </w:r>
      <w:r w:rsidR="0035052A" w:rsidRPr="00A2266B">
        <w:rPr>
          <w:rFonts w:ascii="Times New Roman" w:hAnsi="Times New Roman" w:cs="Times New Roman"/>
          <w:sz w:val="20"/>
          <w:szCs w:val="20"/>
        </w:rPr>
        <w:t>works on infinite signal with continuous sampling which is not practical</w:t>
      </w:r>
      <w:r w:rsidR="00694CAE" w:rsidRPr="00A2266B">
        <w:rPr>
          <w:rFonts w:ascii="Times New Roman" w:hAnsi="Times New Roman" w:cs="Times New Roman"/>
          <w:sz w:val="20"/>
          <w:szCs w:val="20"/>
        </w:rPr>
        <w:t xml:space="preserve"> as it requires infinite computational resources. </w:t>
      </w:r>
    </w:p>
    <w:p w14:paraId="0C90CDE1" w14:textId="3279DFBC" w:rsidR="007201EA" w:rsidRPr="00A2266B" w:rsidRDefault="007201EA" w:rsidP="007201EA">
      <w:pPr>
        <w:jc w:val="center"/>
        <w:rPr>
          <w:rFonts w:ascii="Times New Roman" w:hAnsi="Times New Roman" w:cs="Times New Roman"/>
          <w:sz w:val="20"/>
          <w:szCs w:val="20"/>
        </w:rPr>
      </w:pPr>
      <w:r w:rsidRPr="00A2266B">
        <w:rPr>
          <w:rFonts w:ascii="Times New Roman" w:hAnsi="Times New Roman" w:cs="Times New Roman"/>
          <w:noProof/>
          <w:sz w:val="20"/>
          <w:szCs w:val="20"/>
        </w:rPr>
        <w:drawing>
          <wp:inline distT="0" distB="0" distL="0" distR="0" wp14:anchorId="2AAAA7AF" wp14:editId="74E544C3">
            <wp:extent cx="2367643" cy="631372"/>
            <wp:effectExtent l="0" t="0" r="0" b="0"/>
            <wp:docPr id="6" name="Picture 5" descr="A picture containing text&#10;&#10;Description automatically generated">
              <a:extLst xmlns:a="http://schemas.openxmlformats.org/drawingml/2006/main">
                <a:ext uri="{FF2B5EF4-FFF2-40B4-BE49-F238E27FC236}">
                  <a16:creationId xmlns:a16="http://schemas.microsoft.com/office/drawing/2014/main" id="{9D669DFF-5E17-479A-A788-6D7B07C8B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10;&#10;Description automatically generated">
                      <a:extLst>
                        <a:ext uri="{FF2B5EF4-FFF2-40B4-BE49-F238E27FC236}">
                          <a16:creationId xmlns:a16="http://schemas.microsoft.com/office/drawing/2014/main" id="{9D669DFF-5E17-479A-A788-6D7B07C8B848}"/>
                        </a:ext>
                      </a:extLst>
                    </pic:cNvPr>
                    <pic:cNvPicPr>
                      <a:picLocks noChangeAspect="1"/>
                    </pic:cNvPicPr>
                  </pic:nvPicPr>
                  <pic:blipFill>
                    <a:blip r:embed="rId5"/>
                    <a:stretch>
                      <a:fillRect/>
                    </a:stretch>
                  </pic:blipFill>
                  <pic:spPr>
                    <a:xfrm>
                      <a:off x="0" y="0"/>
                      <a:ext cx="2381965" cy="635191"/>
                    </a:xfrm>
                    <a:prstGeom prst="rect">
                      <a:avLst/>
                    </a:prstGeom>
                  </pic:spPr>
                </pic:pic>
              </a:graphicData>
            </a:graphic>
          </wp:inline>
        </w:drawing>
      </w:r>
    </w:p>
    <w:p w14:paraId="088907F1" w14:textId="49204125" w:rsidR="007201EA" w:rsidRPr="00A2266B" w:rsidRDefault="007201EA" w:rsidP="007201EA">
      <w:pPr>
        <w:jc w:val="center"/>
        <w:rPr>
          <w:rFonts w:ascii="Times New Roman" w:hAnsi="Times New Roman" w:cs="Times New Roman"/>
          <w:sz w:val="20"/>
          <w:szCs w:val="20"/>
        </w:rPr>
      </w:pPr>
      <w:r w:rsidRPr="00A2266B">
        <w:rPr>
          <w:rFonts w:ascii="Times New Roman" w:hAnsi="Times New Roman" w:cs="Times New Roman"/>
          <w:sz w:val="20"/>
          <w:szCs w:val="20"/>
        </w:rPr>
        <w:t>Fig 2, FT on infinite, continuous signal</w:t>
      </w:r>
    </w:p>
    <w:p w14:paraId="75700C8B" w14:textId="0AF4942D" w:rsidR="00A727F2" w:rsidRPr="00A2266B" w:rsidRDefault="00A727F2" w:rsidP="007201EA">
      <w:pPr>
        <w:jc w:val="center"/>
        <w:rPr>
          <w:rFonts w:ascii="Times New Roman" w:hAnsi="Times New Roman" w:cs="Times New Roman"/>
          <w:sz w:val="20"/>
          <w:szCs w:val="20"/>
        </w:rPr>
      </w:pPr>
      <w:r w:rsidRPr="00A2266B">
        <w:rPr>
          <w:rFonts w:ascii="Times New Roman" w:hAnsi="Times New Roman" w:cs="Times New Roman"/>
          <w:noProof/>
          <w:sz w:val="20"/>
          <w:szCs w:val="20"/>
        </w:rPr>
        <w:drawing>
          <wp:inline distT="0" distB="0" distL="0" distR="0" wp14:anchorId="2C9E62C3" wp14:editId="3418526E">
            <wp:extent cx="1812471" cy="1160474"/>
            <wp:effectExtent l="0" t="0" r="0" b="1905"/>
            <wp:docPr id="1026" name="Picture 2" descr="Performing Fourier Transforms in the PSLab Android App | blog.fossasia.org">
              <a:extLst xmlns:a="http://schemas.openxmlformats.org/drawingml/2006/main">
                <a:ext uri="{FF2B5EF4-FFF2-40B4-BE49-F238E27FC236}">
                  <a16:creationId xmlns:a16="http://schemas.microsoft.com/office/drawing/2014/main" id="{9F2FE033-27E6-4665-B5AA-2B1A7AEB0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forming Fourier Transforms in the PSLab Android App | blog.fossasia.org">
                      <a:extLst>
                        <a:ext uri="{FF2B5EF4-FFF2-40B4-BE49-F238E27FC236}">
                          <a16:creationId xmlns:a16="http://schemas.microsoft.com/office/drawing/2014/main" id="{9F2FE033-27E6-4665-B5AA-2B1A7AEB0464}"/>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781" cy="1163874"/>
                    </a:xfrm>
                    <a:prstGeom prst="rect">
                      <a:avLst/>
                    </a:prstGeom>
                    <a:noFill/>
                  </pic:spPr>
                </pic:pic>
              </a:graphicData>
            </a:graphic>
          </wp:inline>
        </w:drawing>
      </w:r>
    </w:p>
    <w:p w14:paraId="63E5493A" w14:textId="76D0ECE6" w:rsidR="00A727F2" w:rsidRPr="00A2266B" w:rsidRDefault="00A727F2" w:rsidP="007201EA">
      <w:pPr>
        <w:jc w:val="center"/>
        <w:rPr>
          <w:rFonts w:ascii="Times New Roman" w:hAnsi="Times New Roman" w:cs="Times New Roman"/>
          <w:sz w:val="20"/>
          <w:szCs w:val="20"/>
        </w:rPr>
      </w:pPr>
      <w:r w:rsidRPr="00A2266B">
        <w:rPr>
          <w:rFonts w:ascii="Times New Roman" w:hAnsi="Times New Roman" w:cs="Times New Roman"/>
          <w:sz w:val="20"/>
          <w:szCs w:val="20"/>
        </w:rPr>
        <w:lastRenderedPageBreak/>
        <w:t>Fig 3, example of How FT extracts frequency characteristic</w:t>
      </w:r>
    </w:p>
    <w:p w14:paraId="067CD445" w14:textId="72F2F5E4" w:rsidR="00753D2D" w:rsidRPr="00A2266B" w:rsidRDefault="00694CAE" w:rsidP="00A2266B">
      <w:pPr>
        <w:jc w:val="both"/>
        <w:rPr>
          <w:rFonts w:ascii="Times New Roman" w:hAnsi="Times New Roman" w:cs="Times New Roman"/>
          <w:sz w:val="20"/>
          <w:szCs w:val="20"/>
        </w:rPr>
      </w:pPr>
      <w:r w:rsidRPr="00A2266B">
        <w:rPr>
          <w:rFonts w:ascii="Times New Roman" w:hAnsi="Times New Roman" w:cs="Times New Roman"/>
          <w:sz w:val="20"/>
          <w:szCs w:val="20"/>
        </w:rPr>
        <w:t xml:space="preserve">A more modern and digital approach on FT is called Discrete Fourier Transform (DFT), which is a </w:t>
      </w:r>
      <w:r w:rsidR="00B94A9B" w:rsidRPr="00A2266B">
        <w:rPr>
          <w:rFonts w:ascii="Times New Roman" w:hAnsi="Times New Roman" w:cs="Times New Roman"/>
          <w:sz w:val="20"/>
          <w:szCs w:val="20"/>
        </w:rPr>
        <w:t xml:space="preserve">variant of the original FT formula but added approximation for sampling and can work on </w:t>
      </w:r>
      <w:r w:rsidR="00291E51" w:rsidRPr="00A2266B">
        <w:rPr>
          <w:rFonts w:ascii="Times New Roman" w:hAnsi="Times New Roman" w:cs="Times New Roman"/>
          <w:sz w:val="20"/>
          <w:szCs w:val="20"/>
        </w:rPr>
        <w:t>finite and discrete data, which a computer is very much able to calculate</w:t>
      </w:r>
      <w:r w:rsidR="00753D2D" w:rsidRPr="00A2266B">
        <w:rPr>
          <w:rFonts w:ascii="Times New Roman" w:hAnsi="Times New Roman" w:cs="Times New Roman"/>
          <w:sz w:val="20"/>
          <w:szCs w:val="20"/>
        </w:rPr>
        <w:t xml:space="preserve"> (Fig 4). To save energy and improve, a further approximation of DFT called Fast Fourier Transform</w:t>
      </w:r>
      <w:r w:rsidR="003F0096" w:rsidRPr="00A2266B">
        <w:rPr>
          <w:rFonts w:ascii="Times New Roman" w:hAnsi="Times New Roman" w:cs="Times New Roman"/>
          <w:sz w:val="20"/>
          <w:szCs w:val="20"/>
        </w:rPr>
        <w:t xml:space="preserve"> (FFT) is implemented on hardware or software which allows almost linear </w:t>
      </w:r>
      <w:r w:rsidR="003855A8" w:rsidRPr="00A2266B">
        <w:rPr>
          <w:rFonts w:ascii="Times New Roman" w:hAnsi="Times New Roman" w:cs="Times New Roman"/>
          <w:sz w:val="20"/>
          <w:szCs w:val="20"/>
        </w:rPr>
        <w:t>time complexity on its inputs.</w:t>
      </w:r>
    </w:p>
    <w:p w14:paraId="6AA16C97" w14:textId="7F193B03" w:rsidR="002F0499" w:rsidRPr="00A2266B" w:rsidRDefault="00753D2D" w:rsidP="00753D2D">
      <w:pPr>
        <w:pStyle w:val="Default"/>
        <w:jc w:val="center"/>
        <w:rPr>
          <w:sz w:val="20"/>
          <w:szCs w:val="20"/>
        </w:rPr>
      </w:pPr>
      <w:r w:rsidRPr="00A2266B">
        <w:rPr>
          <w:noProof/>
          <w:sz w:val="20"/>
          <w:szCs w:val="20"/>
        </w:rPr>
        <w:drawing>
          <wp:inline distT="0" distB="0" distL="0" distR="0" wp14:anchorId="62FBABCF" wp14:editId="0EC1422A">
            <wp:extent cx="2296886" cy="1001549"/>
            <wp:effectExtent l="0" t="0" r="8255"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310588" cy="1007524"/>
                    </a:xfrm>
                    <a:prstGeom prst="rect">
                      <a:avLst/>
                    </a:prstGeom>
                  </pic:spPr>
                </pic:pic>
              </a:graphicData>
            </a:graphic>
          </wp:inline>
        </w:drawing>
      </w:r>
    </w:p>
    <w:p w14:paraId="05F9D2DC" w14:textId="743E3903" w:rsidR="00753D2D" w:rsidRPr="00A2266B" w:rsidRDefault="00753D2D" w:rsidP="00753D2D">
      <w:pPr>
        <w:pStyle w:val="Default"/>
        <w:jc w:val="center"/>
        <w:rPr>
          <w:sz w:val="20"/>
          <w:szCs w:val="20"/>
        </w:rPr>
      </w:pPr>
      <w:r w:rsidRPr="00A2266B">
        <w:rPr>
          <w:sz w:val="20"/>
          <w:szCs w:val="20"/>
        </w:rPr>
        <w:t>Fig 4, formula of DFT</w:t>
      </w:r>
    </w:p>
    <w:p w14:paraId="121E1989" w14:textId="27C6508C" w:rsidR="00A1228B" w:rsidRPr="00A2266B" w:rsidRDefault="00A1228B" w:rsidP="00A1228B">
      <w:pPr>
        <w:pStyle w:val="Default"/>
        <w:rPr>
          <w:sz w:val="20"/>
          <w:szCs w:val="20"/>
        </w:rPr>
      </w:pPr>
    </w:p>
    <w:p w14:paraId="68EC3823" w14:textId="43D38CA3" w:rsidR="00C72CA8" w:rsidRPr="00A2266B" w:rsidRDefault="00A10262" w:rsidP="00A2266B">
      <w:pPr>
        <w:pStyle w:val="Default"/>
        <w:jc w:val="both"/>
        <w:rPr>
          <w:sz w:val="20"/>
          <w:szCs w:val="20"/>
        </w:rPr>
      </w:pPr>
      <w:r w:rsidRPr="00A2266B">
        <w:rPr>
          <w:sz w:val="20"/>
          <w:szCs w:val="20"/>
        </w:rPr>
        <w:t>The reason of why performing a FT on the image</w:t>
      </w:r>
      <w:r w:rsidR="0058023B" w:rsidRPr="00A2266B">
        <w:rPr>
          <w:sz w:val="20"/>
          <w:szCs w:val="20"/>
        </w:rPr>
        <w:t xml:space="preserve"> can extract information on its dimension was a little </w:t>
      </w:r>
      <w:r w:rsidR="00085FA1" w:rsidRPr="00A2266B">
        <w:rPr>
          <w:sz w:val="20"/>
          <w:szCs w:val="20"/>
        </w:rPr>
        <w:t>unintuitive but</w:t>
      </w:r>
      <w:r w:rsidR="0058023B" w:rsidRPr="00A2266B">
        <w:rPr>
          <w:sz w:val="20"/>
          <w:szCs w:val="20"/>
        </w:rPr>
        <w:t xml:space="preserve"> let me try to explain. </w:t>
      </w:r>
      <w:r w:rsidR="00085FA1" w:rsidRPr="00A2266B">
        <w:rPr>
          <w:sz w:val="20"/>
          <w:szCs w:val="20"/>
        </w:rPr>
        <w:t>It conceptually works very much similar to the main idea of the Bunker Cache</w:t>
      </w:r>
      <w:r w:rsidR="00A16D3A" w:rsidRPr="00A2266B">
        <w:rPr>
          <w:sz w:val="20"/>
          <w:szCs w:val="20"/>
        </w:rPr>
        <w:t>, which is based on the premise of special</w:t>
      </w:r>
      <w:r w:rsidR="00507B75" w:rsidRPr="00A2266B">
        <w:rPr>
          <w:sz w:val="20"/>
          <w:szCs w:val="20"/>
        </w:rPr>
        <w:t xml:space="preserve"> </w:t>
      </w:r>
      <w:r w:rsidR="00A33482" w:rsidRPr="00A2266B">
        <w:rPr>
          <w:sz w:val="20"/>
          <w:szCs w:val="20"/>
        </w:rPr>
        <w:t>redundancy</w:t>
      </w:r>
      <w:r w:rsidR="00A16D3A" w:rsidRPr="00A2266B">
        <w:rPr>
          <w:sz w:val="20"/>
          <w:szCs w:val="20"/>
        </w:rPr>
        <w:t>.</w:t>
      </w:r>
      <w:r w:rsidR="00507B75" w:rsidRPr="00A2266B">
        <w:rPr>
          <w:sz w:val="20"/>
          <w:szCs w:val="20"/>
        </w:rPr>
        <w:t xml:space="preserve"> Imagine we have an image, but every row </w:t>
      </w:r>
      <w:r w:rsidR="005410E0" w:rsidRPr="00A2266B">
        <w:rPr>
          <w:sz w:val="20"/>
          <w:szCs w:val="20"/>
        </w:rPr>
        <w:t>is</w:t>
      </w:r>
      <w:r w:rsidR="00507B75" w:rsidRPr="00A2266B">
        <w:rPr>
          <w:sz w:val="20"/>
          <w:szCs w:val="20"/>
        </w:rPr>
        <w:t xml:space="preserve"> the same as its neighbor rows</w:t>
      </w:r>
      <w:r w:rsidR="005410E0" w:rsidRPr="00A2266B">
        <w:rPr>
          <w:sz w:val="20"/>
          <w:szCs w:val="20"/>
        </w:rPr>
        <w:t>,</w:t>
      </w:r>
      <w:r w:rsidR="00507B75" w:rsidRPr="00A2266B">
        <w:rPr>
          <w:sz w:val="20"/>
          <w:szCs w:val="20"/>
        </w:rPr>
        <w:t xml:space="preserve"> which is a decent assumption in real life. </w:t>
      </w:r>
      <w:r w:rsidR="00D30073" w:rsidRPr="00A2266B">
        <w:rPr>
          <w:sz w:val="20"/>
          <w:szCs w:val="20"/>
        </w:rPr>
        <w:t>Then if we flatten, or stretch out the whole image</w:t>
      </w:r>
      <w:r w:rsidR="00965887" w:rsidRPr="00A2266B">
        <w:rPr>
          <w:sz w:val="20"/>
          <w:szCs w:val="20"/>
        </w:rPr>
        <w:t xml:space="preserve"> by row major, just like storing a 2D array in 1D memory space, it would </w:t>
      </w:r>
      <w:r w:rsidR="005410E0" w:rsidRPr="00A2266B">
        <w:rPr>
          <w:sz w:val="20"/>
          <w:szCs w:val="20"/>
        </w:rPr>
        <w:t xml:space="preserve">be </w:t>
      </w:r>
      <w:r w:rsidR="00B63798" w:rsidRPr="00A2266B">
        <w:rPr>
          <w:sz w:val="20"/>
          <w:szCs w:val="20"/>
        </w:rPr>
        <w:t xml:space="preserve">intuitively reasonable that it appears as if a single row </w:t>
      </w:r>
      <w:r w:rsidR="00EE607E" w:rsidRPr="00A2266B">
        <w:rPr>
          <w:sz w:val="20"/>
          <w:szCs w:val="20"/>
        </w:rPr>
        <w:t>has</w:t>
      </w:r>
      <w:r w:rsidR="00B63798" w:rsidRPr="00A2266B">
        <w:rPr>
          <w:sz w:val="20"/>
          <w:szCs w:val="20"/>
        </w:rPr>
        <w:t xml:space="preserve"> appeared multiple time throughout the 1D space</w:t>
      </w:r>
      <w:r w:rsidR="00141541" w:rsidRPr="00A2266B">
        <w:rPr>
          <w:sz w:val="20"/>
          <w:szCs w:val="20"/>
        </w:rPr>
        <w:t xml:space="preserve">. This repetition would show some </w:t>
      </w:r>
      <w:r w:rsidR="008D0AAB" w:rsidRPr="00A2266B">
        <w:rPr>
          <w:sz w:val="20"/>
          <w:szCs w:val="20"/>
        </w:rPr>
        <w:t xml:space="preserve">sort of </w:t>
      </w:r>
      <w:r w:rsidR="00602068" w:rsidRPr="00A2266B">
        <w:rPr>
          <w:sz w:val="20"/>
          <w:szCs w:val="20"/>
        </w:rPr>
        <w:t xml:space="preserve">frequency on some </w:t>
      </w:r>
      <w:r w:rsidR="00F919B5" w:rsidRPr="00A2266B">
        <w:rPr>
          <w:sz w:val="20"/>
          <w:szCs w:val="20"/>
        </w:rPr>
        <w:t>value and</w:t>
      </w:r>
      <w:r w:rsidR="00602068" w:rsidRPr="00A2266B">
        <w:rPr>
          <w:sz w:val="20"/>
          <w:szCs w:val="20"/>
        </w:rPr>
        <w:t xml:space="preserve"> could be extracted by performing a DFT on the input 1D array</w:t>
      </w:r>
      <w:r w:rsidR="001603FB" w:rsidRPr="00A2266B">
        <w:rPr>
          <w:sz w:val="20"/>
          <w:szCs w:val="20"/>
        </w:rPr>
        <w:t xml:space="preserve">. In fact, if every row is exactly the same as another, then the </w:t>
      </w:r>
      <w:r w:rsidR="00406384" w:rsidRPr="00A2266B">
        <w:rPr>
          <w:i/>
          <w:iCs/>
          <w:sz w:val="20"/>
          <w:szCs w:val="20"/>
        </w:rPr>
        <w:t>second</w:t>
      </w:r>
      <w:r w:rsidR="00406384" w:rsidRPr="00A2266B">
        <w:rPr>
          <w:sz w:val="20"/>
          <w:szCs w:val="20"/>
        </w:rPr>
        <w:t xml:space="preserve"> </w:t>
      </w:r>
      <w:r w:rsidR="001603FB" w:rsidRPr="00A2266B">
        <w:rPr>
          <w:sz w:val="20"/>
          <w:szCs w:val="20"/>
        </w:rPr>
        <w:t xml:space="preserve">peak </w:t>
      </w:r>
      <w:r w:rsidR="00406384" w:rsidRPr="00A2266B">
        <w:rPr>
          <w:sz w:val="20"/>
          <w:szCs w:val="20"/>
        </w:rPr>
        <w:t>on the output waveform of the DFT would sit at exactly at the</w:t>
      </w:r>
      <w:r w:rsidR="00F919B5" w:rsidRPr="00A2266B">
        <w:rPr>
          <w:sz w:val="20"/>
          <w:szCs w:val="20"/>
        </w:rPr>
        <w:t xml:space="preserve"> quantity </w:t>
      </w:r>
      <w:r w:rsidR="000F3C27" w:rsidRPr="00A2266B">
        <w:rPr>
          <w:sz w:val="20"/>
          <w:szCs w:val="20"/>
        </w:rPr>
        <w:t>o</w:t>
      </w:r>
      <w:r w:rsidR="00F919B5" w:rsidRPr="00A2266B">
        <w:rPr>
          <w:sz w:val="20"/>
          <w:szCs w:val="20"/>
        </w:rPr>
        <w:t>f the height of the image (</w:t>
      </w:r>
      <w:r w:rsidR="00960598" w:rsidRPr="00A2266B">
        <w:rPr>
          <w:sz w:val="20"/>
          <w:szCs w:val="20"/>
        </w:rPr>
        <w:t>I hid some math details here to avoid the math smoke screen</w:t>
      </w:r>
      <w:r w:rsidR="00F919B5" w:rsidRPr="00A2266B">
        <w:rPr>
          <w:sz w:val="20"/>
          <w:szCs w:val="20"/>
        </w:rPr>
        <w:t>)</w:t>
      </w:r>
      <w:r w:rsidR="000F3C27" w:rsidRPr="00A2266B">
        <w:rPr>
          <w:sz w:val="20"/>
          <w:szCs w:val="20"/>
        </w:rPr>
        <w:t xml:space="preserve">. Then if we know the length of the whole array, which would be implemented on hardware by counting on continuous disk </w:t>
      </w:r>
      <w:r w:rsidR="00ED033E" w:rsidRPr="00A2266B">
        <w:rPr>
          <w:sz w:val="20"/>
          <w:szCs w:val="20"/>
        </w:rPr>
        <w:t xml:space="preserve">memory access sequence length, a simple division can calculate the width of the image, hence getting the </w:t>
      </w:r>
      <w:r w:rsidR="00217B47" w:rsidRPr="00A2266B">
        <w:rPr>
          <w:sz w:val="20"/>
          <w:szCs w:val="20"/>
        </w:rPr>
        <w:t>stride parameter.</w:t>
      </w:r>
    </w:p>
    <w:p w14:paraId="2EF7D6F7" w14:textId="31501863" w:rsidR="0013781A" w:rsidRPr="00A2266B" w:rsidRDefault="0013781A" w:rsidP="00A2266B">
      <w:pPr>
        <w:pStyle w:val="Default"/>
        <w:jc w:val="both"/>
        <w:rPr>
          <w:sz w:val="20"/>
          <w:szCs w:val="20"/>
        </w:rPr>
      </w:pPr>
    </w:p>
    <w:p w14:paraId="68C44E8D" w14:textId="1DDB2FBC" w:rsidR="0013781A" w:rsidRPr="00A2266B" w:rsidRDefault="0013781A" w:rsidP="00A2266B">
      <w:pPr>
        <w:pStyle w:val="Default"/>
        <w:jc w:val="both"/>
        <w:rPr>
          <w:sz w:val="20"/>
          <w:szCs w:val="20"/>
        </w:rPr>
      </w:pPr>
      <w:r w:rsidRPr="00A2266B">
        <w:rPr>
          <w:sz w:val="20"/>
          <w:szCs w:val="20"/>
        </w:rPr>
        <w:t>A proof-of-concept demo was performed on Python simulation. In the simulation, the python NumPy FFF library was used to calculate</w:t>
      </w:r>
      <w:r w:rsidR="004E14AE" w:rsidRPr="00A2266B">
        <w:rPr>
          <w:sz w:val="20"/>
          <w:szCs w:val="20"/>
        </w:rPr>
        <w:t xml:space="preserve"> the discrete Fourie transform of </w:t>
      </w:r>
      <w:r w:rsidR="00FB1641" w:rsidRPr="00A2266B">
        <w:rPr>
          <w:sz w:val="20"/>
          <w:szCs w:val="20"/>
        </w:rPr>
        <w:t>a</w:t>
      </w:r>
      <w:r w:rsidR="00736BB3" w:rsidRPr="00A2266B">
        <w:rPr>
          <w:sz w:val="20"/>
          <w:szCs w:val="20"/>
        </w:rPr>
        <w:t xml:space="preserve"> row-major</w:t>
      </w:r>
      <w:r w:rsidR="00FB1641" w:rsidRPr="00A2266B">
        <w:rPr>
          <w:sz w:val="20"/>
          <w:szCs w:val="20"/>
        </w:rPr>
        <w:t xml:space="preserve"> flattened image</w:t>
      </w:r>
      <w:r w:rsidR="0081207B" w:rsidRPr="00A2266B">
        <w:rPr>
          <w:sz w:val="20"/>
          <w:szCs w:val="20"/>
        </w:rPr>
        <w:t xml:space="preserve"> (fig 5)</w:t>
      </w:r>
      <w:r w:rsidR="00FB1641" w:rsidRPr="00A2266B">
        <w:rPr>
          <w:sz w:val="20"/>
          <w:szCs w:val="20"/>
        </w:rPr>
        <w:t xml:space="preserve"> with a dimension of</w:t>
      </w:r>
      <w:r w:rsidR="006A15EB" w:rsidRPr="00A2266B">
        <w:rPr>
          <w:sz w:val="20"/>
          <w:szCs w:val="20"/>
        </w:rPr>
        <w:t xml:space="preserve"> 510 x 340 (W x H) with data precision of 32-bit floating point representation. </w:t>
      </w:r>
      <w:r w:rsidR="0081207B" w:rsidRPr="00A2266B">
        <w:rPr>
          <w:sz w:val="20"/>
          <w:szCs w:val="20"/>
        </w:rPr>
        <w:t>The result is shown in fig 6</w:t>
      </w:r>
      <w:r w:rsidR="00AB15F7" w:rsidRPr="00A2266B">
        <w:rPr>
          <w:sz w:val="20"/>
          <w:szCs w:val="20"/>
        </w:rPr>
        <w:t>.</w:t>
      </w:r>
    </w:p>
    <w:p w14:paraId="47A50E01" w14:textId="6BFAA53D" w:rsidR="0081207B" w:rsidRPr="00A2266B" w:rsidRDefault="0081207B" w:rsidP="0081207B">
      <w:pPr>
        <w:pStyle w:val="Default"/>
        <w:jc w:val="center"/>
        <w:rPr>
          <w:sz w:val="20"/>
          <w:szCs w:val="20"/>
        </w:rPr>
      </w:pPr>
      <w:r w:rsidRPr="00A2266B">
        <w:rPr>
          <w:noProof/>
          <w:sz w:val="20"/>
          <w:szCs w:val="20"/>
        </w:rPr>
        <w:drawing>
          <wp:inline distT="0" distB="0" distL="0" distR="0" wp14:anchorId="7A88E9E7" wp14:editId="38533A91">
            <wp:extent cx="2117272" cy="1413279"/>
            <wp:effectExtent l="0" t="0" r="0" b="0"/>
            <wp:docPr id="7" name="Content Placeholder 6" descr="A close up of a bird&#10;&#10;Description automatically generated with low confidence">
              <a:extLst xmlns:a="http://schemas.openxmlformats.org/drawingml/2006/main">
                <a:ext uri="{FF2B5EF4-FFF2-40B4-BE49-F238E27FC236}">
                  <a16:creationId xmlns:a16="http://schemas.microsoft.com/office/drawing/2014/main" id="{55E51AD0-36A9-4C1C-9F49-8F3E00369E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bird&#10;&#10;Description automatically generated with low confidence">
                      <a:extLst>
                        <a:ext uri="{FF2B5EF4-FFF2-40B4-BE49-F238E27FC236}">
                          <a16:creationId xmlns:a16="http://schemas.microsoft.com/office/drawing/2014/main" id="{55E51AD0-36A9-4C1C-9F49-8F3E00369E28}"/>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25439" cy="1418731"/>
                    </a:xfrm>
                    <a:prstGeom prst="rect">
                      <a:avLst/>
                    </a:prstGeom>
                  </pic:spPr>
                </pic:pic>
              </a:graphicData>
            </a:graphic>
          </wp:inline>
        </w:drawing>
      </w:r>
    </w:p>
    <w:p w14:paraId="09A209D4" w14:textId="63FB170C" w:rsidR="0081207B" w:rsidRPr="00A2266B" w:rsidRDefault="0081207B" w:rsidP="0081207B">
      <w:pPr>
        <w:pStyle w:val="Default"/>
        <w:jc w:val="center"/>
        <w:rPr>
          <w:sz w:val="20"/>
          <w:szCs w:val="20"/>
        </w:rPr>
      </w:pPr>
      <w:r w:rsidRPr="00A2266B">
        <w:rPr>
          <w:sz w:val="20"/>
          <w:szCs w:val="20"/>
        </w:rPr>
        <w:t>Fig 5, example image</w:t>
      </w:r>
    </w:p>
    <w:p w14:paraId="2A9D5352" w14:textId="7F8DCBF1" w:rsidR="00AB15F7" w:rsidRPr="00A2266B" w:rsidRDefault="0004135D" w:rsidP="00AB15F7">
      <w:pPr>
        <w:pStyle w:val="Default"/>
        <w:jc w:val="center"/>
        <w:rPr>
          <w:sz w:val="20"/>
          <w:szCs w:val="20"/>
        </w:rPr>
      </w:pPr>
      <w:r w:rsidRPr="00A2266B">
        <w:rPr>
          <w:noProof/>
          <w:sz w:val="20"/>
          <w:szCs w:val="20"/>
        </w:rPr>
        <w:drawing>
          <wp:inline distT="0" distB="0" distL="0" distR="0" wp14:anchorId="502C360A" wp14:editId="771A4144">
            <wp:extent cx="2226129" cy="1672542"/>
            <wp:effectExtent l="0" t="0" r="3175" b="4445"/>
            <wp:docPr id="15" name="Picture 14" descr="Chart, histogram&#10;&#10;Description automatically generated">
              <a:extLst xmlns:a="http://schemas.openxmlformats.org/drawingml/2006/main">
                <a:ext uri="{FF2B5EF4-FFF2-40B4-BE49-F238E27FC236}">
                  <a16:creationId xmlns:a16="http://schemas.microsoft.com/office/drawing/2014/main" id="{D22A9846-6436-45D7-B66D-4B8CD136E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histogram&#10;&#10;Description automatically generated">
                      <a:extLst>
                        <a:ext uri="{FF2B5EF4-FFF2-40B4-BE49-F238E27FC236}">
                          <a16:creationId xmlns:a16="http://schemas.microsoft.com/office/drawing/2014/main" id="{D22A9846-6436-45D7-B66D-4B8CD136E350}"/>
                        </a:ext>
                      </a:extLst>
                    </pic:cNvPr>
                    <pic:cNvPicPr>
                      <a:picLocks noChangeAspect="1"/>
                    </pic:cNvPicPr>
                  </pic:nvPicPr>
                  <pic:blipFill>
                    <a:blip r:embed="rId9"/>
                    <a:stretch>
                      <a:fillRect/>
                    </a:stretch>
                  </pic:blipFill>
                  <pic:spPr>
                    <a:xfrm>
                      <a:off x="0" y="0"/>
                      <a:ext cx="2247226" cy="1688393"/>
                    </a:xfrm>
                    <a:prstGeom prst="rect">
                      <a:avLst/>
                    </a:prstGeom>
                  </pic:spPr>
                </pic:pic>
              </a:graphicData>
            </a:graphic>
          </wp:inline>
        </w:drawing>
      </w:r>
    </w:p>
    <w:p w14:paraId="7DD5D1A9" w14:textId="3AC8BF93" w:rsidR="00E91106" w:rsidRPr="00A2266B" w:rsidRDefault="00E91106" w:rsidP="00AB15F7">
      <w:pPr>
        <w:pStyle w:val="Default"/>
        <w:jc w:val="center"/>
        <w:rPr>
          <w:sz w:val="20"/>
          <w:szCs w:val="20"/>
        </w:rPr>
      </w:pPr>
      <w:r w:rsidRPr="00A2266B">
        <w:rPr>
          <w:sz w:val="20"/>
          <w:szCs w:val="20"/>
        </w:rPr>
        <w:t>Fig 6, FFT of the owl image, flattened by row major, masked index 0-100</w:t>
      </w:r>
    </w:p>
    <w:p w14:paraId="46979361" w14:textId="43537F8A" w:rsidR="004C7137" w:rsidRPr="00A2266B" w:rsidRDefault="00AB15F7" w:rsidP="00A2266B">
      <w:pPr>
        <w:pStyle w:val="Default"/>
        <w:jc w:val="both"/>
        <w:rPr>
          <w:sz w:val="20"/>
          <w:szCs w:val="20"/>
        </w:rPr>
      </w:pPr>
      <w:r w:rsidRPr="00A2266B">
        <w:rPr>
          <w:sz w:val="20"/>
          <w:szCs w:val="20"/>
        </w:rPr>
        <w:t xml:space="preserve">The first peak of the graph was masked as only the second peak’s location is what we are looking for. The first peak is not </w:t>
      </w:r>
      <w:r w:rsidR="00736BB3" w:rsidRPr="00A2266B">
        <w:rPr>
          <w:sz w:val="20"/>
          <w:szCs w:val="20"/>
        </w:rPr>
        <w:t>chosen</w:t>
      </w:r>
      <w:r w:rsidRPr="00A2266B">
        <w:rPr>
          <w:sz w:val="20"/>
          <w:szCs w:val="20"/>
        </w:rPr>
        <w:t xml:space="preserve"> is because in common DFT applications, the first peak always sits at index 0</w:t>
      </w:r>
      <w:r w:rsidR="00553519" w:rsidRPr="00A2266B">
        <w:rPr>
          <w:sz w:val="20"/>
          <w:szCs w:val="20"/>
        </w:rPr>
        <w:t>,</w:t>
      </w:r>
      <w:r w:rsidRPr="00A2266B">
        <w:rPr>
          <w:sz w:val="20"/>
          <w:szCs w:val="20"/>
        </w:rPr>
        <w:t xml:space="preserve"> which stands for </w:t>
      </w:r>
      <w:r w:rsidR="00B957FE" w:rsidRPr="00A2266B">
        <w:rPr>
          <w:sz w:val="20"/>
          <w:szCs w:val="20"/>
        </w:rPr>
        <w:t xml:space="preserve">DC-offset. </w:t>
      </w:r>
      <w:r w:rsidR="00553519" w:rsidRPr="00A2266B">
        <w:rPr>
          <w:sz w:val="20"/>
          <w:szCs w:val="20"/>
        </w:rPr>
        <w:t xml:space="preserve">We can clearly see a peak at around 340, which is the same as the </w:t>
      </w:r>
      <w:r w:rsidR="00553519" w:rsidRPr="00A2266B">
        <w:rPr>
          <w:i/>
          <w:iCs/>
          <w:sz w:val="20"/>
          <w:szCs w:val="20"/>
        </w:rPr>
        <w:t>height</w:t>
      </w:r>
      <w:r w:rsidR="00553519" w:rsidRPr="00A2266B">
        <w:rPr>
          <w:sz w:val="20"/>
          <w:szCs w:val="20"/>
        </w:rPr>
        <w:t xml:space="preserve"> of the image. </w:t>
      </w:r>
      <w:r w:rsidR="00E91106" w:rsidRPr="00A2266B">
        <w:rPr>
          <w:sz w:val="20"/>
          <w:szCs w:val="20"/>
        </w:rPr>
        <w:t>If we flatten the image by Column major instead of row major, then the second peak of the out</w:t>
      </w:r>
      <w:r w:rsidR="001649A8" w:rsidRPr="00A2266B">
        <w:rPr>
          <w:sz w:val="20"/>
          <w:szCs w:val="20"/>
        </w:rPr>
        <w:t>put would be as shown in fig 7, which sits at exactly index 510</w:t>
      </w:r>
      <w:r w:rsidR="00F43CEC" w:rsidRPr="00A2266B">
        <w:rPr>
          <w:sz w:val="20"/>
          <w:szCs w:val="20"/>
        </w:rPr>
        <w:t>.</w:t>
      </w:r>
    </w:p>
    <w:p w14:paraId="75509C5C" w14:textId="32363E15" w:rsidR="001F63E3" w:rsidRPr="00A2266B" w:rsidRDefault="00EB1DB7" w:rsidP="001F63E3">
      <w:pPr>
        <w:pStyle w:val="Default"/>
        <w:jc w:val="center"/>
        <w:rPr>
          <w:sz w:val="20"/>
          <w:szCs w:val="20"/>
        </w:rPr>
      </w:pPr>
      <w:r w:rsidRPr="00A2266B">
        <w:rPr>
          <w:noProof/>
          <w:sz w:val="20"/>
          <w:szCs w:val="20"/>
        </w:rPr>
        <w:drawing>
          <wp:inline distT="0" distB="0" distL="0" distR="0" wp14:anchorId="65F869AB" wp14:editId="2E8AFD1E">
            <wp:extent cx="2975428" cy="2231571"/>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2987006" cy="2240254"/>
                    </a:xfrm>
                    <a:prstGeom prst="rect">
                      <a:avLst/>
                    </a:prstGeom>
                  </pic:spPr>
                </pic:pic>
              </a:graphicData>
            </a:graphic>
          </wp:inline>
        </w:drawing>
      </w:r>
    </w:p>
    <w:p w14:paraId="4D8D6BF6" w14:textId="4BBAB81F" w:rsidR="001F63E3" w:rsidRPr="00A2266B" w:rsidRDefault="001F63E3" w:rsidP="001F63E3">
      <w:pPr>
        <w:pStyle w:val="Default"/>
        <w:jc w:val="center"/>
        <w:rPr>
          <w:sz w:val="20"/>
          <w:szCs w:val="20"/>
        </w:rPr>
      </w:pPr>
      <w:r w:rsidRPr="00A2266B">
        <w:rPr>
          <w:sz w:val="20"/>
          <w:szCs w:val="20"/>
        </w:rPr>
        <w:t>Fig 7, FFT of owl image, flattened by column major, zoomed at near Fd = 50</w:t>
      </w:r>
      <w:r w:rsidR="00204CFD" w:rsidRPr="00A2266B">
        <w:rPr>
          <w:sz w:val="20"/>
          <w:szCs w:val="20"/>
        </w:rPr>
        <w:t>0</w:t>
      </w:r>
    </w:p>
    <w:p w14:paraId="55366290" w14:textId="22701E55" w:rsidR="00D4617D" w:rsidRPr="00A2266B" w:rsidRDefault="00D4617D" w:rsidP="00D4617D">
      <w:pPr>
        <w:pStyle w:val="Default"/>
        <w:rPr>
          <w:sz w:val="20"/>
          <w:szCs w:val="20"/>
        </w:rPr>
      </w:pPr>
    </w:p>
    <w:p w14:paraId="42486B8F" w14:textId="281A15A5" w:rsidR="00D4617D" w:rsidRPr="00A2266B" w:rsidRDefault="00D4617D" w:rsidP="00A2266B">
      <w:pPr>
        <w:pStyle w:val="Default"/>
        <w:jc w:val="both"/>
        <w:rPr>
          <w:sz w:val="20"/>
          <w:szCs w:val="20"/>
        </w:rPr>
      </w:pPr>
      <w:r w:rsidRPr="00A2266B">
        <w:rPr>
          <w:sz w:val="20"/>
          <w:szCs w:val="20"/>
        </w:rPr>
        <w:t>Results</w:t>
      </w:r>
    </w:p>
    <w:p w14:paraId="0BBD2A25" w14:textId="730680B1" w:rsidR="0039632F" w:rsidRPr="00A2266B" w:rsidRDefault="0039632F" w:rsidP="00A2266B">
      <w:pPr>
        <w:pStyle w:val="Default"/>
        <w:jc w:val="both"/>
        <w:rPr>
          <w:sz w:val="20"/>
          <w:szCs w:val="20"/>
        </w:rPr>
      </w:pPr>
    </w:p>
    <w:p w14:paraId="5B83E96E" w14:textId="7E874749" w:rsidR="0039632F" w:rsidRPr="00A2266B" w:rsidRDefault="0039632F" w:rsidP="00A2266B">
      <w:pPr>
        <w:pStyle w:val="Default"/>
        <w:jc w:val="both"/>
        <w:rPr>
          <w:sz w:val="20"/>
          <w:szCs w:val="20"/>
        </w:rPr>
      </w:pPr>
      <w:r w:rsidRPr="00A2266B">
        <w:rPr>
          <w:sz w:val="20"/>
          <w:szCs w:val="20"/>
        </w:rPr>
        <w:lastRenderedPageBreak/>
        <w:t xml:space="preserve">After the python-level proof-of concept simulation, a hardware-level co-processor core with its controller was constructed on </w:t>
      </w:r>
      <w:r w:rsidR="00024BBC" w:rsidRPr="00A2266B">
        <w:rPr>
          <w:sz w:val="20"/>
          <w:szCs w:val="20"/>
        </w:rPr>
        <w:t xml:space="preserve">Verilog, and </w:t>
      </w:r>
      <w:r w:rsidR="006E2739" w:rsidRPr="00A2266B">
        <w:rPr>
          <w:sz w:val="20"/>
          <w:szCs w:val="20"/>
        </w:rPr>
        <w:t xml:space="preserve">its behavior was simulated on </w:t>
      </w:r>
      <w:r w:rsidR="005149C3" w:rsidRPr="00A2266B">
        <w:rPr>
          <w:sz w:val="20"/>
          <w:szCs w:val="20"/>
        </w:rPr>
        <w:t>Verilog</w:t>
      </w:r>
      <w:r w:rsidR="00184EB7" w:rsidRPr="00A2266B">
        <w:rPr>
          <w:sz w:val="20"/>
          <w:szCs w:val="20"/>
        </w:rPr>
        <w:t xml:space="preserve">. And I then Run </w:t>
      </w:r>
      <w:r w:rsidR="009F7CE9" w:rsidRPr="00A2266B">
        <w:rPr>
          <w:sz w:val="20"/>
          <w:szCs w:val="20"/>
        </w:rPr>
        <w:t xml:space="preserve">FFT with 8-bit integer accuracy on some file data stream to see if the correct </w:t>
      </w:r>
      <w:r w:rsidR="00034DF8" w:rsidRPr="00A2266B">
        <w:rPr>
          <w:sz w:val="20"/>
          <w:szCs w:val="20"/>
        </w:rPr>
        <w:t>output peak could be captured.</w:t>
      </w:r>
    </w:p>
    <w:p w14:paraId="26C6AD30" w14:textId="35CEA53A" w:rsidR="00ED32CC" w:rsidRPr="00A2266B" w:rsidRDefault="00ED32CC" w:rsidP="00A2266B">
      <w:pPr>
        <w:pStyle w:val="Default"/>
        <w:jc w:val="both"/>
        <w:rPr>
          <w:sz w:val="20"/>
          <w:szCs w:val="20"/>
        </w:rPr>
      </w:pPr>
      <w:r w:rsidRPr="00A2266B">
        <w:rPr>
          <w:sz w:val="20"/>
          <w:szCs w:val="20"/>
        </w:rPr>
        <w:t>I choose 2 image</w:t>
      </w:r>
      <w:r w:rsidR="001A507D" w:rsidRPr="00A2266B">
        <w:rPr>
          <w:sz w:val="20"/>
          <w:szCs w:val="20"/>
        </w:rPr>
        <w:t>s</w:t>
      </w:r>
      <w:r w:rsidRPr="00A2266B">
        <w:rPr>
          <w:sz w:val="20"/>
          <w:szCs w:val="20"/>
        </w:rPr>
        <w:t xml:space="preserve"> to perform the test, the first </w:t>
      </w:r>
      <w:r w:rsidR="00625D30" w:rsidRPr="00A2266B">
        <w:rPr>
          <w:sz w:val="20"/>
          <w:szCs w:val="20"/>
        </w:rPr>
        <w:t xml:space="preserve">was the owl image </w:t>
      </w:r>
      <w:r w:rsidR="001A507D" w:rsidRPr="00A2266B">
        <w:rPr>
          <w:sz w:val="20"/>
          <w:szCs w:val="20"/>
        </w:rPr>
        <w:t>showed in fig 5, another image is a more mathematically more confusing image which is a zebra</w:t>
      </w:r>
      <w:r w:rsidR="008D5ACD" w:rsidRPr="00A2266B">
        <w:rPr>
          <w:sz w:val="20"/>
          <w:szCs w:val="20"/>
        </w:rPr>
        <w:t xml:space="preserve"> (fig 8)</w:t>
      </w:r>
      <w:r w:rsidR="00FC0BE8" w:rsidRPr="00A2266B">
        <w:rPr>
          <w:sz w:val="20"/>
          <w:szCs w:val="20"/>
        </w:rPr>
        <w:t xml:space="preserve">. Both images were converted into greyscale for simplicity, and their row-major </w:t>
      </w:r>
      <w:r w:rsidR="00C2396F" w:rsidRPr="00A2266B">
        <w:rPr>
          <w:sz w:val="20"/>
          <w:szCs w:val="20"/>
        </w:rPr>
        <w:t xml:space="preserve">data sequence was fed on the co-processor, which in real-application would be probing on the data bus </w:t>
      </w:r>
      <w:r w:rsidR="000A1F8E" w:rsidRPr="00A2266B">
        <w:rPr>
          <w:sz w:val="20"/>
          <w:szCs w:val="20"/>
        </w:rPr>
        <w:t>continuously</w:t>
      </w:r>
      <w:r w:rsidR="009864EE" w:rsidRPr="00A2266B">
        <w:rPr>
          <w:sz w:val="20"/>
          <w:szCs w:val="20"/>
        </w:rPr>
        <w:t xml:space="preserve">. </w:t>
      </w:r>
    </w:p>
    <w:p w14:paraId="5628C5AE" w14:textId="642AB29E" w:rsidR="00491A17" w:rsidRPr="00A2266B" w:rsidRDefault="00491A17" w:rsidP="00491A17">
      <w:pPr>
        <w:pStyle w:val="Default"/>
        <w:jc w:val="center"/>
        <w:rPr>
          <w:sz w:val="20"/>
          <w:szCs w:val="20"/>
        </w:rPr>
      </w:pPr>
      <w:r w:rsidRPr="00A2266B">
        <w:rPr>
          <w:noProof/>
          <w:sz w:val="20"/>
          <w:szCs w:val="20"/>
        </w:rPr>
        <w:drawing>
          <wp:inline distT="0" distB="0" distL="0" distR="0" wp14:anchorId="5202849C" wp14:editId="2D384E90">
            <wp:extent cx="2694214" cy="1796143"/>
            <wp:effectExtent l="0" t="0" r="0" b="0"/>
            <wp:docPr id="8" name="Picture 8" descr="A close-up of a zeb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zebra&#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855" cy="1799237"/>
                    </a:xfrm>
                    <a:prstGeom prst="rect">
                      <a:avLst/>
                    </a:prstGeom>
                    <a:noFill/>
                    <a:ln>
                      <a:noFill/>
                    </a:ln>
                  </pic:spPr>
                </pic:pic>
              </a:graphicData>
            </a:graphic>
          </wp:inline>
        </w:drawing>
      </w:r>
    </w:p>
    <w:p w14:paraId="55133C1A" w14:textId="5386213F" w:rsidR="00491A17" w:rsidRPr="00A2266B" w:rsidRDefault="00491A17" w:rsidP="00491A17">
      <w:pPr>
        <w:pStyle w:val="Default"/>
        <w:jc w:val="center"/>
        <w:rPr>
          <w:sz w:val="20"/>
          <w:szCs w:val="20"/>
        </w:rPr>
      </w:pPr>
      <w:r w:rsidRPr="00A2266B">
        <w:rPr>
          <w:sz w:val="20"/>
          <w:szCs w:val="20"/>
        </w:rPr>
        <w:t xml:space="preserve">Fig 8, test image (dim: </w:t>
      </w:r>
      <w:r w:rsidR="00F06684" w:rsidRPr="00A2266B">
        <w:rPr>
          <w:sz w:val="20"/>
          <w:szCs w:val="20"/>
        </w:rPr>
        <w:t>600 x 400</w:t>
      </w:r>
      <w:r w:rsidRPr="00A2266B">
        <w:rPr>
          <w:sz w:val="20"/>
          <w:szCs w:val="20"/>
        </w:rPr>
        <w:t>)</w:t>
      </w:r>
    </w:p>
    <w:p w14:paraId="382FCF03" w14:textId="586DA8F1" w:rsidR="0081207B" w:rsidRPr="00A2266B" w:rsidRDefault="00E9591C" w:rsidP="00A2266B">
      <w:pPr>
        <w:pStyle w:val="Default"/>
        <w:jc w:val="both"/>
        <w:rPr>
          <w:sz w:val="20"/>
          <w:szCs w:val="20"/>
        </w:rPr>
      </w:pPr>
      <w:r w:rsidRPr="00A2266B">
        <w:rPr>
          <w:sz w:val="20"/>
          <w:szCs w:val="20"/>
        </w:rPr>
        <w:t xml:space="preserve">For the owl image with a height of 340, the co-processor </w:t>
      </w:r>
      <w:r w:rsidR="007F7771" w:rsidRPr="00A2266B">
        <w:rPr>
          <w:sz w:val="20"/>
          <w:szCs w:val="20"/>
        </w:rPr>
        <w:t xml:space="preserve">determined its </w:t>
      </w:r>
      <w:r w:rsidR="00570F84" w:rsidRPr="00A2266B">
        <w:rPr>
          <w:sz w:val="20"/>
          <w:szCs w:val="20"/>
        </w:rPr>
        <w:t xml:space="preserve">image height to be 387 as shown in fig 9, with the red waveform as its FFT output, and the ‘counter’ wave represents the FFT index. </w:t>
      </w:r>
      <w:r w:rsidR="001701AA" w:rsidRPr="00A2266B">
        <w:rPr>
          <w:sz w:val="20"/>
          <w:szCs w:val="20"/>
        </w:rPr>
        <w:t>We can see the peak is at around index #387</w:t>
      </w:r>
    </w:p>
    <w:p w14:paraId="1E62D95B" w14:textId="7CFDFA0F" w:rsidR="00570F84" w:rsidRPr="00A2266B" w:rsidRDefault="00570F84" w:rsidP="00A1228B">
      <w:pPr>
        <w:pStyle w:val="Default"/>
        <w:rPr>
          <w:sz w:val="20"/>
          <w:szCs w:val="20"/>
        </w:rPr>
      </w:pPr>
      <w:r w:rsidRPr="00A2266B">
        <w:rPr>
          <w:noProof/>
          <w:sz w:val="20"/>
          <w:szCs w:val="20"/>
        </w:rPr>
        <w:drawing>
          <wp:inline distT="0" distB="0" distL="0" distR="0" wp14:anchorId="30476069" wp14:editId="33C288C9">
            <wp:extent cx="4925786" cy="1445108"/>
            <wp:effectExtent l="0" t="0" r="0" b="3175"/>
            <wp:docPr id="9" name="Picture 9" descr="A picture containing text, monitor, sc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monitor, screen, scoreboard&#10;&#10;Description automatically generated"/>
                    <pic:cNvPicPr/>
                  </pic:nvPicPr>
                  <pic:blipFill>
                    <a:blip r:embed="rId12"/>
                    <a:stretch>
                      <a:fillRect/>
                    </a:stretch>
                  </pic:blipFill>
                  <pic:spPr>
                    <a:xfrm>
                      <a:off x="0" y="0"/>
                      <a:ext cx="4969744" cy="1458004"/>
                    </a:xfrm>
                    <a:prstGeom prst="rect">
                      <a:avLst/>
                    </a:prstGeom>
                  </pic:spPr>
                </pic:pic>
              </a:graphicData>
            </a:graphic>
          </wp:inline>
        </w:drawing>
      </w:r>
    </w:p>
    <w:p w14:paraId="366F14F3" w14:textId="5B201277" w:rsidR="007F35BE" w:rsidRPr="00A2266B" w:rsidRDefault="007F35BE" w:rsidP="007F35BE">
      <w:pPr>
        <w:pStyle w:val="Default"/>
        <w:jc w:val="center"/>
        <w:rPr>
          <w:sz w:val="20"/>
          <w:szCs w:val="20"/>
        </w:rPr>
      </w:pPr>
      <w:r w:rsidRPr="00A2266B">
        <w:rPr>
          <w:sz w:val="20"/>
          <w:szCs w:val="20"/>
        </w:rPr>
        <w:t>Fig 8, HDL simulation waveform</w:t>
      </w:r>
    </w:p>
    <w:p w14:paraId="7871564A" w14:textId="59C96DC9" w:rsidR="00BB767D" w:rsidRPr="00A2266B" w:rsidRDefault="00117701" w:rsidP="00A2266B">
      <w:pPr>
        <w:pStyle w:val="Default"/>
        <w:jc w:val="both"/>
        <w:rPr>
          <w:sz w:val="20"/>
          <w:szCs w:val="20"/>
        </w:rPr>
      </w:pPr>
      <w:r w:rsidRPr="00A2266B">
        <w:rPr>
          <w:sz w:val="20"/>
          <w:szCs w:val="20"/>
        </w:rPr>
        <w:t xml:space="preserve">Similarly, for the </w:t>
      </w:r>
      <w:r w:rsidR="00C633AB" w:rsidRPr="00A2266B">
        <w:rPr>
          <w:sz w:val="20"/>
          <w:szCs w:val="20"/>
        </w:rPr>
        <w:t xml:space="preserve">more confusing </w:t>
      </w:r>
      <w:r w:rsidRPr="00A2266B">
        <w:rPr>
          <w:sz w:val="20"/>
          <w:szCs w:val="20"/>
        </w:rPr>
        <w:t>zebra’s image</w:t>
      </w:r>
      <w:r w:rsidR="00344D85" w:rsidRPr="00A2266B">
        <w:rPr>
          <w:sz w:val="20"/>
          <w:szCs w:val="20"/>
        </w:rPr>
        <w:t xml:space="preserve">, which have a height of </w:t>
      </w:r>
      <w:r w:rsidR="00262437" w:rsidRPr="00A2266B">
        <w:rPr>
          <w:sz w:val="20"/>
          <w:szCs w:val="20"/>
        </w:rPr>
        <w:t>400</w:t>
      </w:r>
      <w:r w:rsidRPr="00A2266B">
        <w:rPr>
          <w:sz w:val="20"/>
          <w:szCs w:val="20"/>
        </w:rPr>
        <w:t>, the</w:t>
      </w:r>
      <w:r w:rsidR="00344D85" w:rsidRPr="00A2266B">
        <w:rPr>
          <w:sz w:val="20"/>
          <w:szCs w:val="20"/>
        </w:rPr>
        <w:t xml:space="preserve"> HDL simulation gives out </w:t>
      </w:r>
      <w:r w:rsidR="00262437" w:rsidRPr="00A2266B">
        <w:rPr>
          <w:sz w:val="20"/>
          <w:szCs w:val="20"/>
        </w:rPr>
        <w:t xml:space="preserve">the estimate height of </w:t>
      </w:r>
      <w:r w:rsidR="002B784B" w:rsidRPr="00A2266B">
        <w:rPr>
          <w:sz w:val="20"/>
          <w:szCs w:val="20"/>
        </w:rPr>
        <w:t>327</w:t>
      </w:r>
      <w:r w:rsidR="00E30413" w:rsidRPr="00A2266B">
        <w:rPr>
          <w:sz w:val="20"/>
          <w:szCs w:val="20"/>
        </w:rPr>
        <w:t>.</w:t>
      </w:r>
    </w:p>
    <w:p w14:paraId="1F859588" w14:textId="62C65041" w:rsidR="00E30413" w:rsidRPr="00A2266B" w:rsidRDefault="00E30413" w:rsidP="00A2266B">
      <w:pPr>
        <w:pStyle w:val="Default"/>
        <w:jc w:val="both"/>
        <w:rPr>
          <w:sz w:val="20"/>
          <w:szCs w:val="20"/>
        </w:rPr>
      </w:pPr>
    </w:p>
    <w:p w14:paraId="6D01C340" w14:textId="29524AFF" w:rsidR="00E30413" w:rsidRPr="00A2266B" w:rsidRDefault="00040CBE" w:rsidP="00A2266B">
      <w:pPr>
        <w:pStyle w:val="Default"/>
        <w:jc w:val="both"/>
        <w:rPr>
          <w:sz w:val="20"/>
          <w:szCs w:val="20"/>
        </w:rPr>
      </w:pPr>
      <w:r w:rsidRPr="00A2266B">
        <w:rPr>
          <w:sz w:val="20"/>
          <w:szCs w:val="20"/>
        </w:rPr>
        <w:t>Discussion</w:t>
      </w:r>
    </w:p>
    <w:p w14:paraId="2831431C" w14:textId="6AF8D54E" w:rsidR="00040CBE" w:rsidRPr="00A2266B" w:rsidRDefault="00040CBE" w:rsidP="00A2266B">
      <w:pPr>
        <w:pStyle w:val="Default"/>
        <w:jc w:val="both"/>
        <w:rPr>
          <w:sz w:val="20"/>
          <w:szCs w:val="20"/>
        </w:rPr>
      </w:pPr>
      <w:r w:rsidRPr="00A2266B">
        <w:rPr>
          <w:sz w:val="20"/>
          <w:szCs w:val="20"/>
        </w:rPr>
        <w:t xml:space="preserve">After demonstrating that this co-processor core ‘kind of’ works, there are still some </w:t>
      </w:r>
      <w:r w:rsidR="000661C8" w:rsidRPr="00A2266B">
        <w:rPr>
          <w:sz w:val="20"/>
          <w:szCs w:val="20"/>
        </w:rPr>
        <w:t>problems</w:t>
      </w:r>
      <w:r w:rsidRPr="00A2266B">
        <w:rPr>
          <w:sz w:val="20"/>
          <w:szCs w:val="20"/>
        </w:rPr>
        <w:t xml:space="preserve"> must be addressed. The first one is that Why the </w:t>
      </w:r>
      <w:r w:rsidR="00C25EA3" w:rsidRPr="00A2266B">
        <w:rPr>
          <w:sz w:val="20"/>
          <w:szCs w:val="20"/>
        </w:rPr>
        <w:t xml:space="preserve">result of HDL simulation differs so far from the </w:t>
      </w:r>
      <w:r w:rsidR="000661C8" w:rsidRPr="00A2266B">
        <w:rPr>
          <w:sz w:val="20"/>
          <w:szCs w:val="20"/>
        </w:rPr>
        <w:t>software-based</w:t>
      </w:r>
      <w:r w:rsidR="00C25EA3" w:rsidRPr="00A2266B">
        <w:rPr>
          <w:sz w:val="20"/>
          <w:szCs w:val="20"/>
        </w:rPr>
        <w:t xml:space="preserve"> simulation? I think the answer is to blame the data accuracy. </w:t>
      </w:r>
      <w:r w:rsidR="00DE68E9" w:rsidRPr="00A2266B">
        <w:rPr>
          <w:sz w:val="20"/>
          <w:szCs w:val="20"/>
        </w:rPr>
        <w:t xml:space="preserve">For the software simulation, a data accuracy of 32-bit floating point was used, while for the HDL simulation the core was only written for 8-bit fixed </w:t>
      </w:r>
      <w:r w:rsidR="00DE68E9" w:rsidRPr="00A2266B">
        <w:rPr>
          <w:sz w:val="20"/>
          <w:szCs w:val="20"/>
        </w:rPr>
        <w:t>point representation. This lack of</w:t>
      </w:r>
      <w:r w:rsidR="0099747F" w:rsidRPr="00A2266B">
        <w:rPr>
          <w:sz w:val="20"/>
          <w:szCs w:val="20"/>
        </w:rPr>
        <w:t xml:space="preserve"> data accuracy was the main source of the significant offset from the estimated image dimension to the actual parameter. </w:t>
      </w:r>
    </w:p>
    <w:p w14:paraId="671C08C5" w14:textId="39895C16" w:rsidR="00F90816" w:rsidRPr="00A2266B" w:rsidRDefault="00F90816" w:rsidP="00A2266B">
      <w:pPr>
        <w:pStyle w:val="Default"/>
        <w:jc w:val="both"/>
        <w:rPr>
          <w:sz w:val="20"/>
          <w:szCs w:val="20"/>
        </w:rPr>
      </w:pPr>
    </w:p>
    <w:p w14:paraId="56927E74" w14:textId="74FFEA91" w:rsidR="00A1228B" w:rsidRPr="00A2266B" w:rsidRDefault="00F90816" w:rsidP="00A2266B">
      <w:pPr>
        <w:pStyle w:val="Default"/>
        <w:jc w:val="both"/>
        <w:rPr>
          <w:sz w:val="20"/>
          <w:szCs w:val="20"/>
        </w:rPr>
      </w:pPr>
      <w:r w:rsidRPr="00A2266B">
        <w:rPr>
          <w:sz w:val="20"/>
          <w:szCs w:val="20"/>
        </w:rPr>
        <w:t>The second elephant in the rooms was that</w:t>
      </w:r>
      <w:r w:rsidR="0099448A" w:rsidRPr="00A2266B">
        <w:rPr>
          <w:sz w:val="20"/>
          <w:szCs w:val="20"/>
        </w:rPr>
        <w:t>:</w:t>
      </w:r>
      <w:r w:rsidRPr="00A2266B">
        <w:rPr>
          <w:sz w:val="20"/>
          <w:szCs w:val="20"/>
        </w:rPr>
        <w:t xml:space="preserve"> Why the zebra’s image </w:t>
      </w:r>
      <w:r w:rsidR="00EA4FD1" w:rsidRPr="00A2266B">
        <w:rPr>
          <w:sz w:val="20"/>
          <w:szCs w:val="20"/>
        </w:rPr>
        <w:t>has</w:t>
      </w:r>
      <w:r w:rsidRPr="00A2266B">
        <w:rPr>
          <w:sz w:val="20"/>
          <w:szCs w:val="20"/>
        </w:rPr>
        <w:t xml:space="preserve"> a more error than the owl one</w:t>
      </w:r>
      <w:r w:rsidR="0099448A" w:rsidRPr="00A2266B">
        <w:rPr>
          <w:sz w:val="20"/>
          <w:szCs w:val="20"/>
        </w:rPr>
        <w:t>? The zebra’s image was cherry picked to demonstrate this</w:t>
      </w:r>
      <w:r w:rsidR="00C80AD1" w:rsidRPr="00A2266B">
        <w:rPr>
          <w:sz w:val="20"/>
          <w:szCs w:val="20"/>
        </w:rPr>
        <w:t xml:space="preserve"> potential error.</w:t>
      </w:r>
      <w:r w:rsidRPr="00A2266B">
        <w:rPr>
          <w:sz w:val="20"/>
          <w:szCs w:val="20"/>
        </w:rPr>
        <w:t xml:space="preserve"> </w:t>
      </w:r>
      <w:r w:rsidR="00EA4FD1" w:rsidRPr="00A2266B">
        <w:rPr>
          <w:sz w:val="20"/>
          <w:szCs w:val="20"/>
        </w:rPr>
        <w:t xml:space="preserve">The answer is from the inaccurate premise the whole idea was build upon. </w:t>
      </w:r>
      <w:r w:rsidR="00BB010E" w:rsidRPr="00A2266B">
        <w:rPr>
          <w:sz w:val="20"/>
          <w:szCs w:val="20"/>
        </w:rPr>
        <w:t xml:space="preserve">The premise was to assume that every row differs only slightly and randomly from the other rows so that it appears repetitive in 1D space so the FFT can identify the major frequency. However, the zebra </w:t>
      </w:r>
      <w:r w:rsidR="002B1F9B" w:rsidRPr="00A2266B">
        <w:rPr>
          <w:sz w:val="20"/>
          <w:szCs w:val="20"/>
        </w:rPr>
        <w:t xml:space="preserve">image </w:t>
      </w:r>
      <w:r w:rsidR="00BB010E" w:rsidRPr="00A2266B">
        <w:rPr>
          <w:sz w:val="20"/>
          <w:szCs w:val="20"/>
        </w:rPr>
        <w:t>have many diagonal strips. This adds a huge offset on the</w:t>
      </w:r>
      <w:r w:rsidR="002B1F9B" w:rsidRPr="00A2266B">
        <w:rPr>
          <w:sz w:val="20"/>
          <w:szCs w:val="20"/>
        </w:rPr>
        <w:t xml:space="preserve"> frequency domain as diagonal strip would shift </w:t>
      </w:r>
      <w:r w:rsidR="009B7DD1" w:rsidRPr="00A2266B">
        <w:rPr>
          <w:sz w:val="20"/>
          <w:szCs w:val="20"/>
        </w:rPr>
        <w:t>the FFT’s computation (math omitted).</w:t>
      </w:r>
    </w:p>
    <w:p w14:paraId="7D554934" w14:textId="4BE6575C" w:rsidR="00F20F18" w:rsidRPr="00A2266B" w:rsidRDefault="00F20F18" w:rsidP="00A2266B">
      <w:pPr>
        <w:pStyle w:val="Default"/>
        <w:jc w:val="both"/>
        <w:rPr>
          <w:sz w:val="20"/>
          <w:szCs w:val="20"/>
        </w:rPr>
      </w:pPr>
    </w:p>
    <w:p w14:paraId="3CAFCDEB" w14:textId="77777777" w:rsidR="00A41B5E" w:rsidRPr="00A2266B" w:rsidRDefault="00F20F18" w:rsidP="00A2266B">
      <w:pPr>
        <w:pStyle w:val="Default"/>
        <w:jc w:val="both"/>
        <w:rPr>
          <w:sz w:val="20"/>
          <w:szCs w:val="20"/>
        </w:rPr>
      </w:pPr>
      <w:r w:rsidRPr="00A2266B">
        <w:rPr>
          <w:sz w:val="20"/>
          <w:szCs w:val="20"/>
        </w:rPr>
        <w:t xml:space="preserve">And the final yet most important question is that: Would this method work in real life. Sadly my answer </w:t>
      </w:r>
      <w:r w:rsidR="004D0111" w:rsidRPr="00A2266B">
        <w:rPr>
          <w:sz w:val="20"/>
          <w:szCs w:val="20"/>
        </w:rPr>
        <w:t>is:</w:t>
      </w:r>
      <w:r w:rsidRPr="00A2266B">
        <w:rPr>
          <w:sz w:val="20"/>
          <w:szCs w:val="20"/>
        </w:rPr>
        <w:t xml:space="preserve"> highly unlikely. </w:t>
      </w:r>
      <w:r w:rsidR="004D0111" w:rsidRPr="00A2266B">
        <w:rPr>
          <w:sz w:val="20"/>
          <w:szCs w:val="20"/>
        </w:rPr>
        <w:t xml:space="preserve">This is because the result of the co-processor diverges so far from the actual image parameters that the access becomes very accurate in column space. </w:t>
      </w:r>
      <w:r w:rsidR="00A41B5E" w:rsidRPr="00A2266B">
        <w:rPr>
          <w:sz w:val="20"/>
          <w:szCs w:val="20"/>
        </w:rPr>
        <w:t>Here’s what a access pattern looks like if we only change the ‘row multiplier’ of a C-like 2D array only by 1 (fig 9):</w:t>
      </w:r>
    </w:p>
    <w:p w14:paraId="5EB24DD8" w14:textId="3E27B703" w:rsidR="00F20F18" w:rsidRPr="00A2266B" w:rsidRDefault="00B208A1" w:rsidP="00B208A1">
      <w:pPr>
        <w:pStyle w:val="Default"/>
        <w:jc w:val="center"/>
        <w:rPr>
          <w:sz w:val="20"/>
          <w:szCs w:val="20"/>
        </w:rPr>
      </w:pPr>
      <w:r w:rsidRPr="00A2266B">
        <w:rPr>
          <w:noProof/>
          <w:sz w:val="20"/>
          <w:szCs w:val="20"/>
        </w:rPr>
        <w:drawing>
          <wp:inline distT="0" distB="0" distL="0" distR="0" wp14:anchorId="66FF07A8" wp14:editId="3160B0E5">
            <wp:extent cx="2481943" cy="1679422"/>
            <wp:effectExtent l="0" t="0" r="0" b="0"/>
            <wp:docPr id="10" name="Picture 4" descr="A close up of a bird&#10;&#10;Description automatically generated with low confidence">
              <a:extLst xmlns:a="http://schemas.openxmlformats.org/drawingml/2006/main">
                <a:ext uri="{FF2B5EF4-FFF2-40B4-BE49-F238E27FC236}">
                  <a16:creationId xmlns:a16="http://schemas.microsoft.com/office/drawing/2014/main" id="{93A7682D-9F48-44FD-8EF9-99CB473B17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 up of a bird&#10;&#10;Description automatically generated with low confidence">
                      <a:extLst>
                        <a:ext uri="{FF2B5EF4-FFF2-40B4-BE49-F238E27FC236}">
                          <a16:creationId xmlns:a16="http://schemas.microsoft.com/office/drawing/2014/main" id="{93A7682D-9F48-44FD-8EF9-99CB473B175F}"/>
                        </a:ext>
                      </a:extLst>
                    </pic:cNvPr>
                    <pic:cNvPicPr>
                      <a:picLocks noChangeAspect="1"/>
                    </pic:cNvPicPr>
                  </pic:nvPicPr>
                  <pic:blipFill>
                    <a:blip r:embed="rId13"/>
                    <a:stretch>
                      <a:fillRect/>
                    </a:stretch>
                  </pic:blipFill>
                  <pic:spPr>
                    <a:xfrm>
                      <a:off x="0" y="0"/>
                      <a:ext cx="2486805" cy="1682712"/>
                    </a:xfrm>
                    <a:prstGeom prst="rect">
                      <a:avLst/>
                    </a:prstGeom>
                  </pic:spPr>
                </pic:pic>
              </a:graphicData>
            </a:graphic>
          </wp:inline>
        </w:drawing>
      </w:r>
    </w:p>
    <w:p w14:paraId="702B0D92" w14:textId="785BC5A9" w:rsidR="00B208A1" w:rsidRPr="00A2266B" w:rsidRDefault="00B208A1" w:rsidP="00B208A1">
      <w:pPr>
        <w:pStyle w:val="Default"/>
        <w:jc w:val="center"/>
        <w:rPr>
          <w:sz w:val="20"/>
          <w:szCs w:val="20"/>
        </w:rPr>
      </w:pPr>
      <w:r w:rsidRPr="00A2266B">
        <w:rPr>
          <w:sz w:val="20"/>
          <w:szCs w:val="20"/>
        </w:rPr>
        <w:t xml:space="preserve">Fig9, accessed image with </w:t>
      </w:r>
      <w:r w:rsidR="000D1A16" w:rsidRPr="00A2266B">
        <w:rPr>
          <w:sz w:val="20"/>
          <w:szCs w:val="20"/>
        </w:rPr>
        <w:t>‘stride’ 1 unit smaller than it should be</w:t>
      </w:r>
    </w:p>
    <w:p w14:paraId="73BACDBE" w14:textId="77777777" w:rsidR="00722F73" w:rsidRPr="00A2266B" w:rsidRDefault="00722F73" w:rsidP="00B208A1">
      <w:pPr>
        <w:pStyle w:val="Default"/>
        <w:jc w:val="center"/>
        <w:rPr>
          <w:sz w:val="20"/>
          <w:szCs w:val="20"/>
        </w:rPr>
      </w:pPr>
    </w:p>
    <w:p w14:paraId="3426410C" w14:textId="2332E2A1" w:rsidR="00915483" w:rsidRPr="00A2266B" w:rsidRDefault="000C2C81" w:rsidP="00A2266B">
      <w:pPr>
        <w:pStyle w:val="Default"/>
        <w:jc w:val="both"/>
        <w:rPr>
          <w:sz w:val="20"/>
          <w:szCs w:val="20"/>
        </w:rPr>
      </w:pPr>
      <w:r w:rsidRPr="00A2266B">
        <w:rPr>
          <w:sz w:val="20"/>
          <w:szCs w:val="20"/>
        </w:rPr>
        <w:t xml:space="preserve">To some special error tolerant application, such as image color statistics, or histogram computation, this false in space would be acceptable. But for the vast majority of other application such as </w:t>
      </w:r>
      <w:r w:rsidR="00EC4B01" w:rsidRPr="00A2266B">
        <w:rPr>
          <w:sz w:val="20"/>
          <w:szCs w:val="20"/>
        </w:rPr>
        <w:t xml:space="preserve">image recognition this could leave a huge </w:t>
      </w:r>
      <w:r w:rsidR="001C4095" w:rsidRPr="00A2266B">
        <w:rPr>
          <w:sz w:val="20"/>
          <w:szCs w:val="20"/>
        </w:rPr>
        <w:t>error</w:t>
      </w:r>
      <w:r w:rsidR="00913994" w:rsidRPr="00A2266B">
        <w:rPr>
          <w:sz w:val="20"/>
          <w:szCs w:val="20"/>
        </w:rPr>
        <w:t xml:space="preserve"> on the result. </w:t>
      </w:r>
    </w:p>
    <w:p w14:paraId="722CF275" w14:textId="415E66A5" w:rsidR="00F77600" w:rsidRPr="00A2266B" w:rsidRDefault="00F77600" w:rsidP="00A2266B">
      <w:pPr>
        <w:pStyle w:val="Default"/>
        <w:jc w:val="both"/>
        <w:rPr>
          <w:sz w:val="20"/>
          <w:szCs w:val="20"/>
        </w:rPr>
      </w:pPr>
    </w:p>
    <w:p w14:paraId="5D949065" w14:textId="2DF910AA" w:rsidR="00F77600" w:rsidRPr="00A2266B" w:rsidRDefault="00F77600" w:rsidP="00A2266B">
      <w:pPr>
        <w:pStyle w:val="Default"/>
        <w:jc w:val="both"/>
        <w:rPr>
          <w:sz w:val="20"/>
          <w:szCs w:val="20"/>
        </w:rPr>
      </w:pPr>
      <w:r w:rsidRPr="00A2266B">
        <w:rPr>
          <w:sz w:val="20"/>
          <w:szCs w:val="20"/>
        </w:rPr>
        <w:t>Conclusion and future work</w:t>
      </w:r>
    </w:p>
    <w:p w14:paraId="470111B0" w14:textId="0F10752B" w:rsidR="0099448A" w:rsidRPr="00A2266B" w:rsidRDefault="0099448A" w:rsidP="00A2266B">
      <w:pPr>
        <w:pStyle w:val="Default"/>
        <w:jc w:val="both"/>
        <w:rPr>
          <w:sz w:val="20"/>
          <w:szCs w:val="20"/>
        </w:rPr>
      </w:pPr>
    </w:p>
    <w:p w14:paraId="18A931C0" w14:textId="05F64CA3" w:rsidR="00F16923" w:rsidRPr="00A2266B" w:rsidRDefault="0099448A" w:rsidP="00A2266B">
      <w:pPr>
        <w:pStyle w:val="Default"/>
        <w:jc w:val="both"/>
        <w:rPr>
          <w:sz w:val="20"/>
          <w:szCs w:val="20"/>
        </w:rPr>
      </w:pPr>
      <w:r w:rsidRPr="00A2266B">
        <w:rPr>
          <w:sz w:val="20"/>
          <w:szCs w:val="20"/>
        </w:rPr>
        <w:t>So in conclusion, the fix-point representation based</w:t>
      </w:r>
      <w:r w:rsidR="007072C2" w:rsidRPr="00A2266B">
        <w:rPr>
          <w:sz w:val="20"/>
          <w:szCs w:val="20"/>
        </w:rPr>
        <w:t xml:space="preserve"> Bunker Cache was not able to deliver an accurate </w:t>
      </w:r>
      <w:r w:rsidR="007D639C" w:rsidRPr="00A2266B">
        <w:rPr>
          <w:sz w:val="20"/>
          <w:szCs w:val="20"/>
        </w:rPr>
        <w:t>parameter for the bunker cache</w:t>
      </w:r>
      <w:r w:rsidR="008369FD" w:rsidRPr="00A2266B">
        <w:rPr>
          <w:sz w:val="20"/>
          <w:szCs w:val="20"/>
        </w:rPr>
        <w:t xml:space="preserve">, this comes from one major reason and several minor reasons. The main reason for the error was because of the </w:t>
      </w:r>
      <w:r w:rsidR="002C2A32" w:rsidRPr="00A2266B">
        <w:rPr>
          <w:sz w:val="20"/>
          <w:szCs w:val="20"/>
        </w:rPr>
        <w:t xml:space="preserve">data representation issue, that the </w:t>
      </w:r>
      <w:r w:rsidR="00B75F62" w:rsidRPr="00A2266B">
        <w:rPr>
          <w:sz w:val="20"/>
          <w:szCs w:val="20"/>
        </w:rPr>
        <w:t>fixed-point computation was not accurate enough to locate the DFT peak on the input data stream</w:t>
      </w:r>
      <w:r w:rsidR="007423BC" w:rsidRPr="00A2266B">
        <w:rPr>
          <w:sz w:val="20"/>
          <w:szCs w:val="20"/>
        </w:rPr>
        <w:t xml:space="preserve">; on top of that, image’s diagonal </w:t>
      </w:r>
      <w:r w:rsidR="007423BC" w:rsidRPr="00A2266B">
        <w:rPr>
          <w:sz w:val="20"/>
          <w:szCs w:val="20"/>
        </w:rPr>
        <w:lastRenderedPageBreak/>
        <w:t xml:space="preserve">component, as well as </w:t>
      </w:r>
      <w:r w:rsidR="002410B1" w:rsidRPr="00A2266B">
        <w:rPr>
          <w:sz w:val="20"/>
          <w:szCs w:val="20"/>
        </w:rPr>
        <w:t xml:space="preserve">the approximate computation nature of FFT would also contribute to the error. Some of the future </w:t>
      </w:r>
      <w:r w:rsidR="00503391" w:rsidRPr="00A2266B">
        <w:rPr>
          <w:sz w:val="20"/>
          <w:szCs w:val="20"/>
        </w:rPr>
        <w:t xml:space="preserve">improvements would be adding floating-point support, as well as </w:t>
      </w:r>
      <w:r w:rsidR="00E222BF" w:rsidRPr="00A2266B">
        <w:rPr>
          <w:sz w:val="20"/>
          <w:szCs w:val="20"/>
        </w:rPr>
        <w:t xml:space="preserve">fine-tuning the code to increase accuracy. </w:t>
      </w:r>
    </w:p>
    <w:p w14:paraId="2A35F1D5" w14:textId="6FAD80EF" w:rsidR="007365A8" w:rsidRPr="00A2266B" w:rsidRDefault="007365A8">
      <w:pPr>
        <w:rPr>
          <w:rFonts w:ascii="Times New Roman" w:hAnsi="Times New Roman" w:cs="Times New Roman"/>
          <w:sz w:val="20"/>
          <w:szCs w:val="20"/>
        </w:rPr>
      </w:pPr>
    </w:p>
    <w:p w14:paraId="2C22AFEC" w14:textId="1EF73502" w:rsidR="00117701" w:rsidRDefault="00117701">
      <w:pPr>
        <w:rPr>
          <w:rFonts w:ascii="Times New Roman" w:hAnsi="Times New Roman" w:cs="Times New Roman"/>
          <w:sz w:val="20"/>
          <w:szCs w:val="20"/>
        </w:rPr>
      </w:pPr>
    </w:p>
    <w:p w14:paraId="65382593" w14:textId="4AFBE728" w:rsidR="000C6BFC" w:rsidRDefault="00D416C1">
      <w:r>
        <w:rPr>
          <w:rFonts w:ascii="Times New Roman" w:hAnsi="Times New Roman" w:cs="Times New Roman"/>
          <w:sz w:val="20"/>
          <w:szCs w:val="20"/>
        </w:rPr>
        <w:t>All project files:</w:t>
      </w:r>
      <w:r w:rsidR="000C6BFC" w:rsidRPr="000C6BFC">
        <w:t xml:space="preserve"> </w:t>
      </w:r>
      <w:hyperlink r:id="rId14" w:history="1">
        <w:r w:rsidR="000C6BFC">
          <w:rPr>
            <w:rStyle w:val="Hyperlink"/>
          </w:rPr>
          <w:t>Bald-Badger/bunker_FFT (github.com)</w:t>
        </w:r>
      </w:hyperlink>
    </w:p>
    <w:p w14:paraId="3CDFC8EA" w14:textId="702B9B9C" w:rsidR="000C6BFC" w:rsidRDefault="000C6BFC"/>
    <w:p w14:paraId="53FDB15F" w14:textId="787EA7D3" w:rsidR="000C6BFC" w:rsidRDefault="000C6BFC">
      <w:r>
        <w:t>Python simulation: ~/FFT_sample</w:t>
      </w:r>
    </w:p>
    <w:p w14:paraId="2DF932EE" w14:textId="7DE1ABE7" w:rsidR="000C6BFC" w:rsidRDefault="000C6BFC">
      <w:pPr>
        <w:rPr>
          <w:rFonts w:ascii="Times New Roman" w:hAnsi="Times New Roman" w:cs="Times New Roman"/>
          <w:sz w:val="20"/>
          <w:szCs w:val="20"/>
        </w:rPr>
      </w:pPr>
      <w:r>
        <w:t>All HDL code and simulation: ~/FFT/quartus</w:t>
      </w:r>
    </w:p>
    <w:p w14:paraId="7C7CBCF5" w14:textId="77777777" w:rsidR="00D416C1" w:rsidRPr="00A2266B" w:rsidRDefault="00D416C1">
      <w:pPr>
        <w:rPr>
          <w:rFonts w:ascii="Times New Roman" w:hAnsi="Times New Roman" w:cs="Times New Roman"/>
          <w:sz w:val="20"/>
          <w:szCs w:val="20"/>
        </w:rPr>
      </w:pPr>
    </w:p>
    <w:sectPr w:rsidR="00D416C1" w:rsidRPr="00A2266B" w:rsidSect="007730DF">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2E"/>
    <w:rsid w:val="00024BBC"/>
    <w:rsid w:val="00034DF8"/>
    <w:rsid w:val="00040CBE"/>
    <w:rsid w:val="0004135D"/>
    <w:rsid w:val="000661C8"/>
    <w:rsid w:val="00084461"/>
    <w:rsid w:val="00085FA1"/>
    <w:rsid w:val="000A1F8E"/>
    <w:rsid w:val="000B2EF9"/>
    <w:rsid w:val="000C2C81"/>
    <w:rsid w:val="000C6BFC"/>
    <w:rsid w:val="000D1A16"/>
    <w:rsid w:val="000F3C27"/>
    <w:rsid w:val="00110ED7"/>
    <w:rsid w:val="00117701"/>
    <w:rsid w:val="0013781A"/>
    <w:rsid w:val="00141541"/>
    <w:rsid w:val="001432AF"/>
    <w:rsid w:val="001603FB"/>
    <w:rsid w:val="001649A8"/>
    <w:rsid w:val="001701AA"/>
    <w:rsid w:val="00184EB7"/>
    <w:rsid w:val="001A49D7"/>
    <w:rsid w:val="001A507D"/>
    <w:rsid w:val="001C4095"/>
    <w:rsid w:val="001D0CC7"/>
    <w:rsid w:val="001F63E3"/>
    <w:rsid w:val="001F6D7B"/>
    <w:rsid w:val="00204CFD"/>
    <w:rsid w:val="00217B47"/>
    <w:rsid w:val="002410B1"/>
    <w:rsid w:val="002509FC"/>
    <w:rsid w:val="00262437"/>
    <w:rsid w:val="002857DE"/>
    <w:rsid w:val="00287BE5"/>
    <w:rsid w:val="00291E51"/>
    <w:rsid w:val="002A14C0"/>
    <w:rsid w:val="002B1F9B"/>
    <w:rsid w:val="002B784B"/>
    <w:rsid w:val="002C2A32"/>
    <w:rsid w:val="002F0499"/>
    <w:rsid w:val="0030045F"/>
    <w:rsid w:val="003041BD"/>
    <w:rsid w:val="00344D85"/>
    <w:rsid w:val="0035052A"/>
    <w:rsid w:val="003751C5"/>
    <w:rsid w:val="003855A8"/>
    <w:rsid w:val="0039632F"/>
    <w:rsid w:val="003F0096"/>
    <w:rsid w:val="003F2F36"/>
    <w:rsid w:val="00406384"/>
    <w:rsid w:val="0046009F"/>
    <w:rsid w:val="00491A17"/>
    <w:rsid w:val="004B1F5E"/>
    <w:rsid w:val="004C7137"/>
    <w:rsid w:val="004D0111"/>
    <w:rsid w:val="004E14AE"/>
    <w:rsid w:val="0050159B"/>
    <w:rsid w:val="00503391"/>
    <w:rsid w:val="00507B75"/>
    <w:rsid w:val="005147DE"/>
    <w:rsid w:val="005149C3"/>
    <w:rsid w:val="00520450"/>
    <w:rsid w:val="00536255"/>
    <w:rsid w:val="005410E0"/>
    <w:rsid w:val="00553519"/>
    <w:rsid w:val="00570F84"/>
    <w:rsid w:val="00580033"/>
    <w:rsid w:val="0058023B"/>
    <w:rsid w:val="0059626C"/>
    <w:rsid w:val="00602068"/>
    <w:rsid w:val="00612102"/>
    <w:rsid w:val="00625D30"/>
    <w:rsid w:val="006413EB"/>
    <w:rsid w:val="006562A0"/>
    <w:rsid w:val="00681F4F"/>
    <w:rsid w:val="00694CAE"/>
    <w:rsid w:val="006A15EB"/>
    <w:rsid w:val="006A2900"/>
    <w:rsid w:val="006E2739"/>
    <w:rsid w:val="006E3F3B"/>
    <w:rsid w:val="007038E4"/>
    <w:rsid w:val="00706091"/>
    <w:rsid w:val="007072C2"/>
    <w:rsid w:val="0071223E"/>
    <w:rsid w:val="007201EA"/>
    <w:rsid w:val="00722F73"/>
    <w:rsid w:val="007260F8"/>
    <w:rsid w:val="007365A8"/>
    <w:rsid w:val="00736BB3"/>
    <w:rsid w:val="007423BC"/>
    <w:rsid w:val="007468CB"/>
    <w:rsid w:val="00753D2D"/>
    <w:rsid w:val="007730DF"/>
    <w:rsid w:val="00786C95"/>
    <w:rsid w:val="007D639C"/>
    <w:rsid w:val="007F35BE"/>
    <w:rsid w:val="007F7771"/>
    <w:rsid w:val="0081207B"/>
    <w:rsid w:val="0082625A"/>
    <w:rsid w:val="008369FD"/>
    <w:rsid w:val="008A642E"/>
    <w:rsid w:val="008D0AAB"/>
    <w:rsid w:val="008D5ACD"/>
    <w:rsid w:val="00913994"/>
    <w:rsid w:val="00915483"/>
    <w:rsid w:val="00960598"/>
    <w:rsid w:val="00965887"/>
    <w:rsid w:val="00977DF3"/>
    <w:rsid w:val="00980634"/>
    <w:rsid w:val="009864EE"/>
    <w:rsid w:val="0099448A"/>
    <w:rsid w:val="0099747F"/>
    <w:rsid w:val="009A4B56"/>
    <w:rsid w:val="009B7DD1"/>
    <w:rsid w:val="009F7CE9"/>
    <w:rsid w:val="00A05D65"/>
    <w:rsid w:val="00A10262"/>
    <w:rsid w:val="00A1228B"/>
    <w:rsid w:val="00A16D3A"/>
    <w:rsid w:val="00A2266B"/>
    <w:rsid w:val="00A3039A"/>
    <w:rsid w:val="00A33482"/>
    <w:rsid w:val="00A41B5E"/>
    <w:rsid w:val="00A64A20"/>
    <w:rsid w:val="00A727F2"/>
    <w:rsid w:val="00A767EA"/>
    <w:rsid w:val="00AB15F7"/>
    <w:rsid w:val="00B01D6E"/>
    <w:rsid w:val="00B208A1"/>
    <w:rsid w:val="00B27DCC"/>
    <w:rsid w:val="00B450CD"/>
    <w:rsid w:val="00B529D9"/>
    <w:rsid w:val="00B564BA"/>
    <w:rsid w:val="00B63798"/>
    <w:rsid w:val="00B75F62"/>
    <w:rsid w:val="00B94A9B"/>
    <w:rsid w:val="00B957FE"/>
    <w:rsid w:val="00BB010E"/>
    <w:rsid w:val="00BB767D"/>
    <w:rsid w:val="00BC4CF2"/>
    <w:rsid w:val="00C16612"/>
    <w:rsid w:val="00C20471"/>
    <w:rsid w:val="00C2396F"/>
    <w:rsid w:val="00C25EA3"/>
    <w:rsid w:val="00C3503D"/>
    <w:rsid w:val="00C633AB"/>
    <w:rsid w:val="00C72CA8"/>
    <w:rsid w:val="00C80AD1"/>
    <w:rsid w:val="00C867A9"/>
    <w:rsid w:val="00CC6C52"/>
    <w:rsid w:val="00D060E8"/>
    <w:rsid w:val="00D071E9"/>
    <w:rsid w:val="00D30073"/>
    <w:rsid w:val="00D416C1"/>
    <w:rsid w:val="00D4617D"/>
    <w:rsid w:val="00D4689A"/>
    <w:rsid w:val="00D511A6"/>
    <w:rsid w:val="00DE68E9"/>
    <w:rsid w:val="00E222BF"/>
    <w:rsid w:val="00E30413"/>
    <w:rsid w:val="00E725F5"/>
    <w:rsid w:val="00E75E10"/>
    <w:rsid w:val="00E91106"/>
    <w:rsid w:val="00E9591C"/>
    <w:rsid w:val="00E968D2"/>
    <w:rsid w:val="00EA4FD1"/>
    <w:rsid w:val="00EB1DB7"/>
    <w:rsid w:val="00EC4B01"/>
    <w:rsid w:val="00ED033E"/>
    <w:rsid w:val="00ED32CC"/>
    <w:rsid w:val="00EE607E"/>
    <w:rsid w:val="00F04DEA"/>
    <w:rsid w:val="00F06684"/>
    <w:rsid w:val="00F16923"/>
    <w:rsid w:val="00F20F18"/>
    <w:rsid w:val="00F43CEC"/>
    <w:rsid w:val="00F77600"/>
    <w:rsid w:val="00F90816"/>
    <w:rsid w:val="00F919B5"/>
    <w:rsid w:val="00FB1641"/>
    <w:rsid w:val="00FC0BE8"/>
    <w:rsid w:val="00FD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C537"/>
  <w15:chartTrackingRefBased/>
  <w15:docId w15:val="{82AA8D56-8F65-48A1-946B-51480A48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4A2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C6B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Bald-Badger/bunker_F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SHUAI ZHANG</cp:lastModifiedBy>
  <cp:revision>185</cp:revision>
  <dcterms:created xsi:type="dcterms:W3CDTF">2021-05-08T01:23:00Z</dcterms:created>
  <dcterms:modified xsi:type="dcterms:W3CDTF">2021-05-08T04:57:00Z</dcterms:modified>
</cp:coreProperties>
</file>