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07D69" w14:textId="77777777" w:rsidR="001F3207" w:rsidRPr="00FC1481" w:rsidRDefault="001F3207" w:rsidP="001F3207">
      <w:pPr>
        <w:keepNext/>
        <w:keepLines/>
        <w:spacing w:before="840" w:after="240" w:line="240" w:lineRule="auto"/>
        <w:outlineLvl w:val="0"/>
        <w:rPr>
          <w:rFonts w:ascii="Times New Roman" w:eastAsiaTheme="majorEastAsia" w:hAnsi="Times New Roman" w:cstheme="majorBidi"/>
          <w:b/>
          <w:color w:val="000000" w:themeColor="text1"/>
          <w:sz w:val="28"/>
          <w:szCs w:val="28"/>
        </w:rPr>
      </w:pPr>
      <w:bookmarkStart w:id="0" w:name="_Toc27995185"/>
      <w:bookmarkStart w:id="1" w:name="_Toc59097083"/>
      <w:bookmarkStart w:id="2" w:name="_Toc60224013"/>
      <w:r w:rsidRPr="00FC1481">
        <w:rPr>
          <w:rFonts w:ascii="Times New Roman" w:eastAsiaTheme="majorEastAsia" w:hAnsi="Times New Roman" w:cstheme="majorBidi"/>
          <w:b/>
          <w:noProof/>
          <w:color w:val="000000" w:themeColor="text1"/>
          <w:sz w:val="52"/>
          <w:szCs w:val="28"/>
          <w:lang w:eastAsia="it-IT"/>
        </w:rPr>
        <w:drawing>
          <wp:anchor distT="0" distB="0" distL="114300" distR="114300" simplePos="0" relativeHeight="251656192" behindDoc="0" locked="0" layoutInCell="1" allowOverlap="1" wp14:anchorId="083E2F1C" wp14:editId="54A1FE7E">
            <wp:simplePos x="0" y="0"/>
            <wp:positionH relativeFrom="margin">
              <wp:align>center</wp:align>
            </wp:positionH>
            <wp:positionV relativeFrom="paragraph">
              <wp:posOffset>325</wp:posOffset>
            </wp:positionV>
            <wp:extent cx="1346200" cy="1346200"/>
            <wp:effectExtent l="0" t="0" r="6350" b="635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b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6200" cy="134620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p>
    <w:p w14:paraId="1D081371" w14:textId="77777777" w:rsidR="001F3207" w:rsidRDefault="001F3207" w:rsidP="001F3207">
      <w:pPr>
        <w:rPr>
          <w:rFonts w:ascii="Times New Roman" w:eastAsiaTheme="minorEastAsia" w:hAnsi="Times New Roman"/>
          <w:b/>
          <w:sz w:val="28"/>
          <w:szCs w:val="28"/>
        </w:rPr>
      </w:pPr>
    </w:p>
    <w:p w14:paraId="59DE97E9" w14:textId="77777777" w:rsidR="001F3207" w:rsidRPr="00FC1481" w:rsidRDefault="001F3207" w:rsidP="001F3207">
      <w:pPr>
        <w:rPr>
          <w:rFonts w:ascii="Times New Roman" w:eastAsiaTheme="minorEastAsia" w:hAnsi="Times New Roman"/>
          <w:b/>
          <w:sz w:val="28"/>
          <w:szCs w:val="28"/>
        </w:rPr>
      </w:pPr>
    </w:p>
    <w:p w14:paraId="4B76B8E2" w14:textId="77777777" w:rsidR="001F3207" w:rsidRPr="007805F6" w:rsidRDefault="001F3207" w:rsidP="001F3207">
      <w:pPr>
        <w:jc w:val="center"/>
        <w:rPr>
          <w:rFonts w:ascii="Times New Roman" w:eastAsiaTheme="minorEastAsia" w:hAnsi="Times New Roman"/>
          <w:b/>
          <w:sz w:val="44"/>
          <w:szCs w:val="28"/>
        </w:rPr>
      </w:pPr>
      <w:r w:rsidRPr="007805F6">
        <w:rPr>
          <w:rFonts w:eastAsiaTheme="minorEastAsia" w:cs="CMU Serif Roman"/>
          <w:b/>
          <w:sz w:val="40"/>
          <w:szCs w:val="28"/>
        </w:rPr>
        <w:t>POLITECNICO DI TORINO</w:t>
      </w:r>
      <w:r w:rsidRPr="007805F6">
        <w:rPr>
          <w:rFonts w:ascii="Times New Roman" w:eastAsiaTheme="minorEastAsia" w:hAnsi="Times New Roman"/>
          <w:b/>
          <w:sz w:val="44"/>
          <w:szCs w:val="28"/>
        </w:rPr>
        <w:t xml:space="preserve"> </w:t>
      </w:r>
    </w:p>
    <w:p w14:paraId="249F9DE1" w14:textId="77777777" w:rsidR="001F3207" w:rsidRPr="00D10015" w:rsidRDefault="001F3207" w:rsidP="001F3207">
      <w:pPr>
        <w:jc w:val="center"/>
        <w:rPr>
          <w:rFonts w:eastAsiaTheme="minorEastAsia" w:cstheme="minorHAnsi"/>
          <w:sz w:val="22"/>
          <w:szCs w:val="28"/>
        </w:rPr>
      </w:pPr>
      <w:r w:rsidRPr="00D10015">
        <w:rPr>
          <w:rFonts w:eastAsiaTheme="minorEastAsia" w:cstheme="minorHAnsi"/>
          <w:sz w:val="22"/>
          <w:szCs w:val="28"/>
        </w:rPr>
        <w:t xml:space="preserve">DIPARTIMENTO DI </w:t>
      </w:r>
      <w:r w:rsidR="007805F6" w:rsidRPr="00D10015">
        <w:rPr>
          <w:rFonts w:eastAsiaTheme="minorEastAsia" w:cstheme="minorHAnsi"/>
          <w:sz w:val="22"/>
          <w:szCs w:val="28"/>
        </w:rPr>
        <w:t xml:space="preserve">INGEGNERIA </w:t>
      </w:r>
      <w:r w:rsidRPr="00D10015">
        <w:rPr>
          <w:rFonts w:eastAsiaTheme="minorEastAsia" w:cstheme="minorHAnsi"/>
          <w:sz w:val="22"/>
          <w:szCs w:val="28"/>
        </w:rPr>
        <w:t>MECCANICA</w:t>
      </w:r>
      <w:r w:rsidR="007805F6" w:rsidRPr="00D10015">
        <w:rPr>
          <w:rFonts w:eastAsiaTheme="minorEastAsia" w:cstheme="minorHAnsi"/>
          <w:sz w:val="22"/>
          <w:szCs w:val="28"/>
        </w:rPr>
        <w:t xml:space="preserve"> E AEROSPAZIALE</w:t>
      </w:r>
    </w:p>
    <w:p w14:paraId="1A788A2C" w14:textId="77777777" w:rsidR="001F3207" w:rsidRPr="00D10015" w:rsidRDefault="001F3207" w:rsidP="001F3207">
      <w:pPr>
        <w:jc w:val="center"/>
        <w:rPr>
          <w:rFonts w:eastAsiaTheme="minorEastAsia" w:cstheme="minorHAnsi"/>
          <w:sz w:val="24"/>
          <w:szCs w:val="28"/>
        </w:rPr>
      </w:pPr>
      <w:r w:rsidRPr="00D10015">
        <w:rPr>
          <w:rFonts w:eastAsiaTheme="minorEastAsia" w:cstheme="minorHAnsi"/>
          <w:sz w:val="24"/>
          <w:szCs w:val="28"/>
        </w:rPr>
        <w:t xml:space="preserve"> Corso di Laurea </w:t>
      </w:r>
      <w:r w:rsidR="007805F6" w:rsidRPr="00D10015">
        <w:rPr>
          <w:rFonts w:eastAsiaTheme="minorEastAsia" w:cstheme="minorHAnsi"/>
          <w:sz w:val="24"/>
          <w:szCs w:val="28"/>
        </w:rPr>
        <w:t xml:space="preserve">Magistrale </w:t>
      </w:r>
      <w:r w:rsidRPr="00D10015">
        <w:rPr>
          <w:rFonts w:eastAsiaTheme="minorEastAsia" w:cstheme="minorHAnsi"/>
          <w:sz w:val="24"/>
          <w:szCs w:val="28"/>
        </w:rPr>
        <w:t xml:space="preserve">in Ingegneria </w:t>
      </w:r>
      <w:r w:rsidR="007805F6" w:rsidRPr="00D10015">
        <w:rPr>
          <w:rFonts w:eastAsiaTheme="minorEastAsia" w:cstheme="minorHAnsi"/>
          <w:sz w:val="24"/>
          <w:szCs w:val="28"/>
        </w:rPr>
        <w:t>Aerospaziale</w:t>
      </w:r>
    </w:p>
    <w:p w14:paraId="1D596DC3" w14:textId="77777777" w:rsidR="001F3207" w:rsidRPr="00FC1481" w:rsidRDefault="001F3207" w:rsidP="001F3207">
      <w:pPr>
        <w:pBdr>
          <w:bottom w:val="single" w:sz="4" w:space="1" w:color="auto"/>
        </w:pBdr>
        <w:rPr>
          <w:rFonts w:ascii="Times New Roman" w:eastAsiaTheme="minorEastAsia" w:hAnsi="Times New Roman"/>
          <w:b/>
          <w:sz w:val="24"/>
        </w:rPr>
      </w:pPr>
    </w:p>
    <w:p w14:paraId="0AD49906" w14:textId="77777777" w:rsidR="001F3207" w:rsidRPr="00122757" w:rsidRDefault="001F3207" w:rsidP="001F3207">
      <w:pPr>
        <w:rPr>
          <w:rFonts w:ascii="Arial" w:eastAsiaTheme="minorEastAsia" w:hAnsi="Arial" w:cs="Arial"/>
          <w:b/>
          <w:sz w:val="24"/>
        </w:rPr>
      </w:pPr>
    </w:p>
    <w:p w14:paraId="18FF4416" w14:textId="77777777" w:rsidR="007805F6" w:rsidRDefault="007805F6" w:rsidP="001F3207">
      <w:pPr>
        <w:jc w:val="center"/>
        <w:rPr>
          <w:rFonts w:ascii="Arial" w:eastAsiaTheme="minorEastAsia" w:hAnsi="Arial" w:cs="Arial"/>
          <w:b/>
          <w:sz w:val="24"/>
        </w:rPr>
      </w:pPr>
    </w:p>
    <w:p w14:paraId="13E3CFB8" w14:textId="77777777" w:rsidR="007805F6" w:rsidRDefault="007805F6" w:rsidP="001F3207">
      <w:pPr>
        <w:jc w:val="center"/>
        <w:rPr>
          <w:rFonts w:ascii="Arial" w:eastAsiaTheme="minorEastAsia" w:hAnsi="Arial" w:cs="Arial"/>
          <w:b/>
          <w:sz w:val="24"/>
        </w:rPr>
      </w:pPr>
    </w:p>
    <w:p w14:paraId="284C45C8" w14:textId="5F239997" w:rsidR="00090FE9" w:rsidRPr="00202117" w:rsidRDefault="00202117" w:rsidP="008F3B52">
      <w:pPr>
        <w:jc w:val="center"/>
        <w:rPr>
          <w:rFonts w:asciiTheme="majorHAnsi" w:eastAsiaTheme="minorEastAsia" w:hAnsiTheme="majorHAnsi" w:cstheme="majorHAnsi"/>
          <w:b/>
          <w:i/>
          <w:sz w:val="34"/>
        </w:rPr>
      </w:pPr>
      <w:r w:rsidRPr="00202117">
        <w:rPr>
          <w:rFonts w:asciiTheme="majorHAnsi" w:eastAsiaTheme="minorEastAsia" w:hAnsiTheme="majorHAnsi" w:cstheme="majorHAnsi"/>
          <w:b/>
          <w:sz w:val="34"/>
        </w:rPr>
        <w:t xml:space="preserve">Report </w:t>
      </w:r>
      <w:r>
        <w:rPr>
          <w:rFonts w:asciiTheme="majorHAnsi" w:eastAsiaTheme="minorEastAsia" w:hAnsiTheme="majorHAnsi" w:cstheme="majorHAnsi"/>
          <w:b/>
          <w:sz w:val="34"/>
        </w:rPr>
        <w:t>squadra</w:t>
      </w:r>
      <w:r w:rsidRPr="00202117">
        <w:rPr>
          <w:rFonts w:asciiTheme="majorHAnsi" w:eastAsiaTheme="minorEastAsia" w:hAnsiTheme="majorHAnsi" w:cstheme="majorHAnsi"/>
          <w:b/>
          <w:sz w:val="34"/>
        </w:rPr>
        <w:t xml:space="preserve"> A2: Concept Design</w:t>
      </w:r>
      <w:r>
        <w:rPr>
          <w:rFonts w:asciiTheme="majorHAnsi" w:eastAsiaTheme="minorEastAsia" w:hAnsiTheme="majorHAnsi" w:cstheme="majorHAnsi"/>
          <w:b/>
          <w:sz w:val="34"/>
        </w:rPr>
        <w:t xml:space="preserve"> di UAV</w:t>
      </w:r>
    </w:p>
    <w:p w14:paraId="111DC2D4" w14:textId="77777777" w:rsidR="001F3207" w:rsidRPr="00202117" w:rsidRDefault="001F3207" w:rsidP="007805F6">
      <w:pPr>
        <w:rPr>
          <w:rFonts w:ascii="Arial" w:eastAsiaTheme="minorEastAsia" w:hAnsi="Arial" w:cs="Arial"/>
          <w:b/>
          <w:sz w:val="32"/>
          <w:szCs w:val="32"/>
        </w:rPr>
      </w:pPr>
    </w:p>
    <w:p w14:paraId="3DC80932" w14:textId="77777777" w:rsidR="001F3207" w:rsidRPr="00202117" w:rsidRDefault="001F3207" w:rsidP="001F3207">
      <w:pPr>
        <w:rPr>
          <w:rFonts w:ascii="Arial" w:eastAsiaTheme="minorEastAsia" w:hAnsi="Arial" w:cs="Arial"/>
          <w:b/>
          <w:sz w:val="32"/>
          <w:szCs w:val="32"/>
        </w:rPr>
      </w:pPr>
    </w:p>
    <w:p w14:paraId="3E159643" w14:textId="77777777" w:rsidR="001F3207" w:rsidRPr="007805F6" w:rsidRDefault="007805F6" w:rsidP="001F3207">
      <w:pPr>
        <w:rPr>
          <w:rFonts w:asciiTheme="majorHAnsi" w:eastAsiaTheme="minorEastAsia" w:hAnsiTheme="majorHAnsi" w:cstheme="majorHAnsi"/>
          <w:sz w:val="24"/>
          <w:szCs w:val="32"/>
        </w:rPr>
      </w:pPr>
      <w:r w:rsidRPr="007805F6">
        <w:rPr>
          <w:rFonts w:asciiTheme="majorHAnsi" w:eastAsiaTheme="minorEastAsia" w:hAnsiTheme="majorHAnsi" w:cstheme="majorHAnsi"/>
          <w:sz w:val="24"/>
          <w:szCs w:val="32"/>
        </w:rPr>
        <w:t>Docente</w:t>
      </w:r>
      <w:r w:rsidR="001F3207" w:rsidRPr="007805F6">
        <w:rPr>
          <w:rFonts w:asciiTheme="majorHAnsi" w:eastAsiaTheme="minorEastAsia" w:hAnsiTheme="majorHAnsi" w:cstheme="majorHAnsi"/>
          <w:sz w:val="24"/>
          <w:szCs w:val="32"/>
        </w:rPr>
        <w:t>:</w:t>
      </w:r>
    </w:p>
    <w:p w14:paraId="5D324CAC" w14:textId="18E51914" w:rsidR="001F3207" w:rsidRDefault="001F3207" w:rsidP="001F3207">
      <w:pPr>
        <w:rPr>
          <w:rFonts w:asciiTheme="majorHAnsi" w:eastAsiaTheme="minorEastAsia" w:hAnsiTheme="majorHAnsi" w:cstheme="majorHAnsi"/>
          <w:sz w:val="28"/>
          <w:szCs w:val="32"/>
        </w:rPr>
      </w:pPr>
      <w:r w:rsidRPr="007805F6">
        <w:rPr>
          <w:rFonts w:asciiTheme="majorHAnsi" w:eastAsiaTheme="minorEastAsia" w:hAnsiTheme="majorHAnsi" w:cstheme="majorHAnsi"/>
          <w:sz w:val="28"/>
          <w:szCs w:val="32"/>
        </w:rPr>
        <w:t xml:space="preserve">Prof. </w:t>
      </w:r>
      <w:r w:rsidR="00202117">
        <w:rPr>
          <w:rFonts w:asciiTheme="majorHAnsi" w:eastAsiaTheme="minorEastAsia" w:hAnsiTheme="majorHAnsi" w:cstheme="majorHAnsi"/>
          <w:sz w:val="28"/>
          <w:szCs w:val="32"/>
        </w:rPr>
        <w:t>Carrera Erasmo</w:t>
      </w:r>
    </w:p>
    <w:p w14:paraId="1B790BDE" w14:textId="29BE5C29" w:rsidR="00202117" w:rsidRPr="007805F6" w:rsidRDefault="00202117" w:rsidP="00202117">
      <w:pPr>
        <w:rPr>
          <w:rFonts w:asciiTheme="majorHAnsi" w:eastAsiaTheme="minorEastAsia" w:hAnsiTheme="majorHAnsi" w:cstheme="majorHAnsi"/>
          <w:sz w:val="28"/>
          <w:szCs w:val="32"/>
        </w:rPr>
      </w:pPr>
      <w:r w:rsidRPr="007805F6">
        <w:rPr>
          <w:rFonts w:asciiTheme="majorHAnsi" w:eastAsiaTheme="minorEastAsia" w:hAnsiTheme="majorHAnsi" w:cstheme="majorHAnsi"/>
          <w:sz w:val="28"/>
          <w:szCs w:val="32"/>
        </w:rPr>
        <w:t xml:space="preserve">Prof. </w:t>
      </w:r>
      <w:r>
        <w:rPr>
          <w:rFonts w:asciiTheme="majorHAnsi" w:eastAsiaTheme="minorEastAsia" w:hAnsiTheme="majorHAnsi" w:cstheme="majorHAnsi"/>
          <w:sz w:val="28"/>
          <w:szCs w:val="32"/>
        </w:rPr>
        <w:t>Pagani Alfonso</w:t>
      </w:r>
    </w:p>
    <w:p w14:paraId="27FFCD70" w14:textId="77777777" w:rsidR="00202117" w:rsidRPr="007805F6" w:rsidRDefault="00202117" w:rsidP="001F3207">
      <w:pPr>
        <w:rPr>
          <w:rFonts w:asciiTheme="majorHAnsi" w:eastAsiaTheme="minorEastAsia" w:hAnsiTheme="majorHAnsi" w:cstheme="majorHAnsi"/>
          <w:sz w:val="28"/>
          <w:szCs w:val="32"/>
        </w:rPr>
      </w:pPr>
    </w:p>
    <w:p w14:paraId="3A6B4518" w14:textId="65C5E52C" w:rsidR="001F3207" w:rsidRDefault="001F3207" w:rsidP="001F3207">
      <w:pPr>
        <w:pBdr>
          <w:bottom w:val="single" w:sz="4" w:space="1" w:color="auto"/>
        </w:pBdr>
        <w:jc w:val="right"/>
        <w:rPr>
          <w:rFonts w:asciiTheme="majorHAnsi" w:eastAsiaTheme="minorEastAsia" w:hAnsiTheme="majorHAnsi" w:cstheme="majorHAnsi"/>
          <w:sz w:val="24"/>
          <w:szCs w:val="32"/>
        </w:rPr>
      </w:pPr>
    </w:p>
    <w:p w14:paraId="73F5AD76" w14:textId="330C77F6" w:rsidR="00202117" w:rsidRDefault="00202117" w:rsidP="001F3207">
      <w:pPr>
        <w:pBdr>
          <w:bottom w:val="single" w:sz="4" w:space="1" w:color="auto"/>
        </w:pBdr>
        <w:jc w:val="right"/>
        <w:rPr>
          <w:rFonts w:asciiTheme="majorHAnsi" w:eastAsiaTheme="minorEastAsia" w:hAnsiTheme="majorHAnsi" w:cstheme="majorHAnsi"/>
          <w:sz w:val="24"/>
          <w:szCs w:val="32"/>
        </w:rPr>
      </w:pPr>
    </w:p>
    <w:p w14:paraId="0062E805" w14:textId="6D6BBE83" w:rsidR="00202117" w:rsidRDefault="00202117" w:rsidP="001F3207">
      <w:pPr>
        <w:pBdr>
          <w:bottom w:val="single" w:sz="4" w:space="1" w:color="auto"/>
        </w:pBdr>
        <w:jc w:val="right"/>
        <w:rPr>
          <w:rFonts w:asciiTheme="majorHAnsi" w:eastAsiaTheme="minorEastAsia" w:hAnsiTheme="majorHAnsi" w:cstheme="majorHAnsi"/>
          <w:sz w:val="24"/>
          <w:szCs w:val="32"/>
        </w:rPr>
      </w:pPr>
    </w:p>
    <w:p w14:paraId="5978985B" w14:textId="0279D186" w:rsidR="00202117" w:rsidRDefault="00202117" w:rsidP="001F3207">
      <w:pPr>
        <w:pBdr>
          <w:bottom w:val="single" w:sz="4" w:space="1" w:color="auto"/>
        </w:pBdr>
        <w:jc w:val="right"/>
        <w:rPr>
          <w:rFonts w:asciiTheme="majorHAnsi" w:eastAsiaTheme="minorEastAsia" w:hAnsiTheme="majorHAnsi" w:cstheme="majorHAnsi"/>
          <w:sz w:val="24"/>
          <w:szCs w:val="32"/>
        </w:rPr>
      </w:pPr>
    </w:p>
    <w:p w14:paraId="1667BBD4" w14:textId="249D65B3" w:rsidR="00202117" w:rsidRDefault="00202117" w:rsidP="001F3207">
      <w:pPr>
        <w:pBdr>
          <w:bottom w:val="single" w:sz="4" w:space="1" w:color="auto"/>
        </w:pBdr>
        <w:jc w:val="right"/>
        <w:rPr>
          <w:rFonts w:asciiTheme="majorHAnsi" w:eastAsiaTheme="minorEastAsia" w:hAnsiTheme="majorHAnsi" w:cstheme="majorHAnsi"/>
          <w:sz w:val="24"/>
          <w:szCs w:val="32"/>
        </w:rPr>
      </w:pPr>
    </w:p>
    <w:p w14:paraId="4553388D" w14:textId="24AD5FBA" w:rsidR="00202117" w:rsidRDefault="00202117" w:rsidP="001F3207">
      <w:pPr>
        <w:pBdr>
          <w:bottom w:val="single" w:sz="4" w:space="1" w:color="auto"/>
        </w:pBdr>
        <w:jc w:val="right"/>
        <w:rPr>
          <w:rFonts w:asciiTheme="majorHAnsi" w:eastAsiaTheme="minorEastAsia" w:hAnsiTheme="majorHAnsi" w:cstheme="majorHAnsi"/>
          <w:sz w:val="24"/>
          <w:szCs w:val="32"/>
        </w:rPr>
      </w:pPr>
    </w:p>
    <w:p w14:paraId="2A3E28A1" w14:textId="2DA97BF6" w:rsidR="00202117" w:rsidRDefault="00202117" w:rsidP="001F3207">
      <w:pPr>
        <w:pBdr>
          <w:bottom w:val="single" w:sz="4" w:space="1" w:color="auto"/>
        </w:pBdr>
        <w:jc w:val="right"/>
        <w:rPr>
          <w:rFonts w:asciiTheme="majorHAnsi" w:eastAsiaTheme="minorEastAsia" w:hAnsiTheme="majorHAnsi" w:cstheme="majorHAnsi"/>
          <w:sz w:val="24"/>
          <w:szCs w:val="32"/>
        </w:rPr>
      </w:pPr>
    </w:p>
    <w:p w14:paraId="5A054D2E" w14:textId="186EBC20" w:rsidR="00202117" w:rsidRDefault="00202117" w:rsidP="001F3207">
      <w:pPr>
        <w:pBdr>
          <w:bottom w:val="single" w:sz="4" w:space="1" w:color="auto"/>
        </w:pBdr>
        <w:jc w:val="right"/>
        <w:rPr>
          <w:rFonts w:asciiTheme="majorHAnsi" w:eastAsiaTheme="minorEastAsia" w:hAnsiTheme="majorHAnsi" w:cstheme="majorHAnsi"/>
          <w:sz w:val="24"/>
          <w:szCs w:val="32"/>
        </w:rPr>
      </w:pPr>
    </w:p>
    <w:p w14:paraId="6B33C601" w14:textId="3C3FFEE9" w:rsidR="00202117" w:rsidRDefault="00202117" w:rsidP="001F3207">
      <w:pPr>
        <w:pBdr>
          <w:bottom w:val="single" w:sz="4" w:space="1" w:color="auto"/>
        </w:pBdr>
        <w:jc w:val="right"/>
        <w:rPr>
          <w:rFonts w:asciiTheme="majorHAnsi" w:eastAsiaTheme="minorEastAsia" w:hAnsiTheme="majorHAnsi" w:cstheme="majorHAnsi"/>
          <w:sz w:val="24"/>
          <w:szCs w:val="32"/>
        </w:rPr>
      </w:pPr>
    </w:p>
    <w:p w14:paraId="2DB475F4" w14:textId="77777777" w:rsidR="00202117" w:rsidRPr="004E4C8B" w:rsidRDefault="00202117" w:rsidP="001F3207">
      <w:pPr>
        <w:pBdr>
          <w:bottom w:val="single" w:sz="4" w:space="1" w:color="auto"/>
        </w:pBdr>
        <w:jc w:val="right"/>
        <w:rPr>
          <w:rFonts w:ascii="Times New Roman" w:eastAsiaTheme="minorEastAsia" w:hAnsi="Times New Roman"/>
          <w:b/>
          <w:sz w:val="24"/>
          <w:szCs w:val="32"/>
        </w:rPr>
      </w:pPr>
    </w:p>
    <w:p w14:paraId="40467339" w14:textId="77777777" w:rsidR="001F3207" w:rsidRDefault="001F3207" w:rsidP="001F3207">
      <w:pPr>
        <w:jc w:val="center"/>
        <w:rPr>
          <w:rFonts w:ascii="Arial" w:eastAsiaTheme="minorEastAsia" w:hAnsi="Arial" w:cs="Arial"/>
          <w:b/>
          <w:sz w:val="24"/>
          <w:szCs w:val="28"/>
        </w:rPr>
      </w:pPr>
    </w:p>
    <w:p w14:paraId="69BF32D0" w14:textId="22D837AC" w:rsidR="00D56F11" w:rsidRPr="00FE1258" w:rsidRDefault="001F3207" w:rsidP="00FE1258">
      <w:pPr>
        <w:jc w:val="center"/>
        <w:rPr>
          <w:rFonts w:eastAsiaTheme="minorEastAsia" w:cstheme="minorHAnsi"/>
          <w:sz w:val="24"/>
          <w:szCs w:val="28"/>
        </w:rPr>
        <w:sectPr w:rsidR="00D56F11" w:rsidRPr="00FE1258">
          <w:footerReference w:type="even" r:id="rId9"/>
          <w:pgSz w:w="11906" w:h="16838" w:code="9"/>
          <w:pgMar w:top="2211" w:right="2268" w:bottom="2211" w:left="2268" w:header="1701" w:footer="1701" w:gutter="0"/>
          <w:cols w:space="708"/>
          <w:docGrid w:linePitch="360"/>
        </w:sectPr>
      </w:pPr>
      <w:r w:rsidRPr="007805F6">
        <w:rPr>
          <w:rFonts w:eastAsiaTheme="minorEastAsia" w:cstheme="minorHAnsi"/>
          <w:sz w:val="24"/>
          <w:szCs w:val="28"/>
        </w:rPr>
        <w:t>ANNO ACCADEMICO 20</w:t>
      </w:r>
      <w:r w:rsidR="0058721B">
        <w:rPr>
          <w:rFonts w:eastAsiaTheme="minorEastAsia" w:cstheme="minorHAnsi"/>
          <w:sz w:val="24"/>
          <w:szCs w:val="28"/>
        </w:rPr>
        <w:t>2</w:t>
      </w:r>
      <w:r w:rsidR="00202117">
        <w:rPr>
          <w:rFonts w:eastAsiaTheme="minorEastAsia" w:cstheme="minorHAnsi"/>
          <w:sz w:val="24"/>
          <w:szCs w:val="28"/>
        </w:rPr>
        <w:t>0</w:t>
      </w:r>
      <w:r w:rsidRPr="007805F6">
        <w:rPr>
          <w:rFonts w:eastAsiaTheme="minorEastAsia" w:cstheme="minorHAnsi"/>
          <w:sz w:val="24"/>
          <w:szCs w:val="28"/>
        </w:rPr>
        <w:t xml:space="preserve"> – 20</w:t>
      </w:r>
      <w:r w:rsidR="007805F6" w:rsidRPr="007805F6">
        <w:rPr>
          <w:rFonts w:eastAsiaTheme="minorEastAsia" w:cstheme="minorHAnsi"/>
          <w:sz w:val="24"/>
          <w:szCs w:val="28"/>
        </w:rPr>
        <w:t>2</w:t>
      </w:r>
      <w:r w:rsidR="00202117">
        <w:rPr>
          <w:rFonts w:eastAsiaTheme="minorEastAsia" w:cstheme="minorHAnsi"/>
          <w:sz w:val="24"/>
          <w:szCs w:val="28"/>
        </w:rPr>
        <w:t>1</w:t>
      </w:r>
    </w:p>
    <w:p w14:paraId="670D3EFC" w14:textId="77777777" w:rsidR="001F3207" w:rsidRPr="00D56F11" w:rsidRDefault="001F3207" w:rsidP="00D56F11">
      <w:pPr>
        <w:spacing w:line="240" w:lineRule="auto"/>
        <w:jc w:val="left"/>
        <w:rPr>
          <w:rFonts w:ascii="Arial" w:eastAsiaTheme="minorEastAsia" w:hAnsi="Arial" w:cs="Arial"/>
          <w:b/>
          <w:sz w:val="24"/>
          <w:szCs w:val="28"/>
        </w:rPr>
        <w:sectPr w:rsidR="001F3207" w:rsidRPr="00D56F11">
          <w:pgSz w:w="11906" w:h="16838" w:code="9"/>
          <w:pgMar w:top="2211" w:right="2268" w:bottom="2211" w:left="2268" w:header="1701" w:footer="1701" w:gutter="0"/>
          <w:cols w:space="708"/>
          <w:docGrid w:linePitch="360"/>
        </w:sectPr>
      </w:pPr>
    </w:p>
    <w:sdt>
      <w:sdtPr>
        <w:rPr>
          <w:rFonts w:asciiTheme="minorHAnsi" w:eastAsia="Times New Roman" w:hAnsiTheme="minorHAnsi" w:cs="Times New Roman"/>
          <w:b w:val="0"/>
          <w:bCs w:val="0"/>
          <w:sz w:val="18"/>
          <w:szCs w:val="24"/>
          <w:lang w:val="it-IT"/>
        </w:rPr>
        <w:id w:val="-832136635"/>
        <w:docPartObj>
          <w:docPartGallery w:val="Table of Contents"/>
          <w:docPartUnique/>
        </w:docPartObj>
      </w:sdtPr>
      <w:sdtContent>
        <w:p w14:paraId="02363932" w14:textId="77777777" w:rsidR="00327085" w:rsidRDefault="00D7470E" w:rsidP="00E444E3">
          <w:pPr>
            <w:pStyle w:val="Titolosommario"/>
            <w:rPr>
              <w:noProof/>
            </w:rPr>
          </w:pPr>
          <w:r>
            <w:rPr>
              <w:lang w:val="it-IT"/>
            </w:rPr>
            <w:t>Sommario</w:t>
          </w:r>
          <w:r>
            <w:rPr>
              <w:bCs w:val="0"/>
            </w:rPr>
            <w:fldChar w:fldCharType="begin"/>
          </w:r>
          <w:r w:rsidRPr="00327085">
            <w:rPr>
              <w:bCs w:val="0"/>
              <w:lang w:val="it-IT"/>
            </w:rPr>
            <w:instrText xml:space="preserve"> TOC \o "1-3" \h \z \u </w:instrText>
          </w:r>
          <w:r>
            <w:rPr>
              <w:bCs w:val="0"/>
            </w:rPr>
            <w:fldChar w:fldCharType="separate"/>
          </w:r>
        </w:p>
        <w:p w14:paraId="753CD900" w14:textId="77777777" w:rsidR="00327085" w:rsidRDefault="00D87470">
          <w:pPr>
            <w:pStyle w:val="Sommario1"/>
            <w:rPr>
              <w:rFonts w:eastAsiaTheme="minorEastAsia" w:cstheme="minorBidi"/>
              <w:b w:val="0"/>
              <w:sz w:val="22"/>
              <w:szCs w:val="22"/>
              <w:lang w:eastAsia="it-IT"/>
            </w:rPr>
          </w:pPr>
          <w:hyperlink w:anchor="_Toc60224013" w:history="1">
            <w:r w:rsidR="00327085">
              <w:rPr>
                <w:webHidden/>
              </w:rPr>
              <w:tab/>
            </w:r>
            <w:r w:rsidR="00327085">
              <w:rPr>
                <w:webHidden/>
              </w:rPr>
              <w:fldChar w:fldCharType="begin"/>
            </w:r>
            <w:r w:rsidR="00327085">
              <w:rPr>
                <w:webHidden/>
              </w:rPr>
              <w:instrText xml:space="preserve"> PAGEREF _Toc60224013 \h </w:instrText>
            </w:r>
            <w:r w:rsidR="00327085">
              <w:rPr>
                <w:webHidden/>
              </w:rPr>
            </w:r>
            <w:r w:rsidR="00327085">
              <w:rPr>
                <w:webHidden/>
              </w:rPr>
              <w:fldChar w:fldCharType="separate"/>
            </w:r>
            <w:r w:rsidR="00327085">
              <w:rPr>
                <w:webHidden/>
              </w:rPr>
              <w:t>1</w:t>
            </w:r>
            <w:r w:rsidR="00327085">
              <w:rPr>
                <w:webHidden/>
              </w:rPr>
              <w:fldChar w:fldCharType="end"/>
            </w:r>
          </w:hyperlink>
        </w:p>
        <w:p w14:paraId="3A5DCACA" w14:textId="77777777" w:rsidR="00327085" w:rsidRDefault="00D87470">
          <w:pPr>
            <w:pStyle w:val="Sommario1"/>
            <w:rPr>
              <w:rFonts w:eastAsiaTheme="minorEastAsia" w:cstheme="minorBidi"/>
              <w:b w:val="0"/>
              <w:sz w:val="22"/>
              <w:szCs w:val="22"/>
              <w:lang w:eastAsia="it-IT"/>
            </w:rPr>
          </w:pPr>
          <w:hyperlink w:anchor="_Toc60224014" w:history="1">
            <w:r w:rsidR="00327085" w:rsidRPr="00833472">
              <w:rPr>
                <w:rStyle w:val="Collegamentoipertestuale"/>
              </w:rPr>
              <w:t>1</w:t>
            </w:r>
            <w:r w:rsidR="00327085">
              <w:rPr>
                <w:rFonts w:eastAsiaTheme="minorEastAsia" w:cstheme="minorBidi"/>
                <w:b w:val="0"/>
                <w:sz w:val="22"/>
                <w:szCs w:val="22"/>
                <w:lang w:eastAsia="it-IT"/>
              </w:rPr>
              <w:tab/>
            </w:r>
            <w:r w:rsidR="00327085" w:rsidRPr="00833472">
              <w:rPr>
                <w:rStyle w:val="Collegamentoipertestuale"/>
              </w:rPr>
              <w:t>Cap1</w:t>
            </w:r>
            <w:r w:rsidR="00327085">
              <w:rPr>
                <w:webHidden/>
              </w:rPr>
              <w:tab/>
            </w:r>
            <w:r w:rsidR="00327085">
              <w:rPr>
                <w:webHidden/>
              </w:rPr>
              <w:fldChar w:fldCharType="begin"/>
            </w:r>
            <w:r w:rsidR="00327085">
              <w:rPr>
                <w:webHidden/>
              </w:rPr>
              <w:instrText xml:space="preserve"> PAGEREF _Toc60224014 \h </w:instrText>
            </w:r>
            <w:r w:rsidR="00327085">
              <w:rPr>
                <w:webHidden/>
              </w:rPr>
            </w:r>
            <w:r w:rsidR="00327085">
              <w:rPr>
                <w:webHidden/>
              </w:rPr>
              <w:fldChar w:fldCharType="separate"/>
            </w:r>
            <w:r w:rsidR="00327085">
              <w:rPr>
                <w:webHidden/>
              </w:rPr>
              <w:t>1</w:t>
            </w:r>
            <w:r w:rsidR="00327085">
              <w:rPr>
                <w:webHidden/>
              </w:rPr>
              <w:fldChar w:fldCharType="end"/>
            </w:r>
          </w:hyperlink>
        </w:p>
        <w:p w14:paraId="3B39869E" w14:textId="77777777" w:rsidR="00327085" w:rsidRDefault="00D87470">
          <w:pPr>
            <w:pStyle w:val="Sommario2"/>
            <w:rPr>
              <w:rFonts w:eastAsiaTheme="minorEastAsia" w:cstheme="minorBidi"/>
              <w:b w:val="0"/>
              <w:noProof/>
              <w:sz w:val="22"/>
              <w:lang w:eastAsia="it-IT"/>
            </w:rPr>
          </w:pPr>
          <w:hyperlink w:anchor="_Toc60224015" w:history="1">
            <w:r w:rsidR="00327085" w:rsidRPr="00833472">
              <w:rPr>
                <w:rStyle w:val="Collegamentoipertestuale"/>
                <w:noProof/>
              </w:rPr>
              <w:t>1.1</w:t>
            </w:r>
            <w:r w:rsidR="00327085">
              <w:rPr>
                <w:rFonts w:eastAsiaTheme="minorEastAsia" w:cstheme="minorBidi"/>
                <w:b w:val="0"/>
                <w:noProof/>
                <w:sz w:val="22"/>
                <w:lang w:eastAsia="it-IT"/>
              </w:rPr>
              <w:tab/>
            </w:r>
            <w:r w:rsidR="00327085" w:rsidRPr="00833472">
              <w:rPr>
                <w:rStyle w:val="Collegamentoipertestuale"/>
                <w:noProof/>
              </w:rPr>
              <w:t>Sub-cap</w:t>
            </w:r>
            <w:r w:rsidR="00327085">
              <w:rPr>
                <w:noProof/>
                <w:webHidden/>
              </w:rPr>
              <w:tab/>
            </w:r>
            <w:r w:rsidR="00327085">
              <w:rPr>
                <w:noProof/>
                <w:webHidden/>
              </w:rPr>
              <w:fldChar w:fldCharType="begin"/>
            </w:r>
            <w:r w:rsidR="00327085">
              <w:rPr>
                <w:noProof/>
                <w:webHidden/>
              </w:rPr>
              <w:instrText xml:space="preserve"> PAGEREF _Toc60224015 \h </w:instrText>
            </w:r>
            <w:r w:rsidR="00327085">
              <w:rPr>
                <w:noProof/>
                <w:webHidden/>
              </w:rPr>
            </w:r>
            <w:r w:rsidR="00327085">
              <w:rPr>
                <w:noProof/>
                <w:webHidden/>
              </w:rPr>
              <w:fldChar w:fldCharType="separate"/>
            </w:r>
            <w:r w:rsidR="00327085">
              <w:rPr>
                <w:noProof/>
                <w:webHidden/>
              </w:rPr>
              <w:t>1</w:t>
            </w:r>
            <w:r w:rsidR="00327085">
              <w:rPr>
                <w:noProof/>
                <w:webHidden/>
              </w:rPr>
              <w:fldChar w:fldCharType="end"/>
            </w:r>
          </w:hyperlink>
        </w:p>
        <w:p w14:paraId="28EE3012" w14:textId="77777777" w:rsidR="00327085" w:rsidRDefault="00D87470">
          <w:pPr>
            <w:pStyle w:val="Sommario3"/>
            <w:rPr>
              <w:rFonts w:eastAsiaTheme="minorEastAsia" w:cstheme="minorBidi"/>
              <w:noProof/>
              <w:sz w:val="22"/>
              <w:lang w:eastAsia="it-IT"/>
            </w:rPr>
          </w:pPr>
          <w:hyperlink w:anchor="_Toc60224016" w:history="1">
            <w:r w:rsidR="00327085" w:rsidRPr="00833472">
              <w:rPr>
                <w:rStyle w:val="Collegamentoipertestuale"/>
                <w:noProof/>
              </w:rPr>
              <w:t>1.1.1</w:t>
            </w:r>
            <w:r w:rsidR="00327085">
              <w:rPr>
                <w:rFonts w:eastAsiaTheme="minorEastAsia" w:cstheme="minorBidi"/>
                <w:noProof/>
                <w:sz w:val="22"/>
                <w:lang w:eastAsia="it-IT"/>
              </w:rPr>
              <w:tab/>
            </w:r>
            <w:r w:rsidR="00327085" w:rsidRPr="00833472">
              <w:rPr>
                <w:rStyle w:val="Collegamentoipertestuale"/>
                <w:noProof/>
              </w:rPr>
              <w:t>Sub-sub-cap</w:t>
            </w:r>
            <w:r w:rsidR="00327085">
              <w:rPr>
                <w:noProof/>
                <w:webHidden/>
              </w:rPr>
              <w:tab/>
            </w:r>
            <w:r w:rsidR="00327085">
              <w:rPr>
                <w:noProof/>
                <w:webHidden/>
              </w:rPr>
              <w:fldChar w:fldCharType="begin"/>
            </w:r>
            <w:r w:rsidR="00327085">
              <w:rPr>
                <w:noProof/>
                <w:webHidden/>
              </w:rPr>
              <w:instrText xml:space="preserve"> PAGEREF _Toc60224016 \h </w:instrText>
            </w:r>
            <w:r w:rsidR="00327085">
              <w:rPr>
                <w:noProof/>
                <w:webHidden/>
              </w:rPr>
            </w:r>
            <w:r w:rsidR="00327085">
              <w:rPr>
                <w:noProof/>
                <w:webHidden/>
              </w:rPr>
              <w:fldChar w:fldCharType="separate"/>
            </w:r>
            <w:r w:rsidR="00327085">
              <w:rPr>
                <w:noProof/>
                <w:webHidden/>
              </w:rPr>
              <w:t>1</w:t>
            </w:r>
            <w:r w:rsidR="00327085">
              <w:rPr>
                <w:noProof/>
                <w:webHidden/>
              </w:rPr>
              <w:fldChar w:fldCharType="end"/>
            </w:r>
          </w:hyperlink>
        </w:p>
        <w:p w14:paraId="54B6DFC1" w14:textId="77777777" w:rsidR="00327085" w:rsidRDefault="00D87470">
          <w:pPr>
            <w:pStyle w:val="Sommario1"/>
            <w:rPr>
              <w:rFonts w:eastAsiaTheme="minorEastAsia" w:cstheme="minorBidi"/>
              <w:b w:val="0"/>
              <w:sz w:val="22"/>
              <w:szCs w:val="22"/>
              <w:lang w:eastAsia="it-IT"/>
            </w:rPr>
          </w:pPr>
          <w:hyperlink w:anchor="_Toc60224017" w:history="1">
            <w:r w:rsidR="00327085" w:rsidRPr="00833472">
              <w:rPr>
                <w:rStyle w:val="Collegamentoipertestuale"/>
              </w:rPr>
              <w:t>2</w:t>
            </w:r>
            <w:r w:rsidR="00327085">
              <w:rPr>
                <w:rFonts w:eastAsiaTheme="minorEastAsia" w:cstheme="minorBidi"/>
                <w:b w:val="0"/>
                <w:sz w:val="22"/>
                <w:szCs w:val="22"/>
                <w:lang w:eastAsia="it-IT"/>
              </w:rPr>
              <w:tab/>
            </w:r>
            <w:r w:rsidR="00327085" w:rsidRPr="00833472">
              <w:rPr>
                <w:rStyle w:val="Collegamentoipertestuale"/>
              </w:rPr>
              <w:t>Cap2</w:t>
            </w:r>
            <w:r w:rsidR="00327085">
              <w:rPr>
                <w:webHidden/>
              </w:rPr>
              <w:tab/>
            </w:r>
            <w:r w:rsidR="00327085">
              <w:rPr>
                <w:webHidden/>
              </w:rPr>
              <w:fldChar w:fldCharType="begin"/>
            </w:r>
            <w:r w:rsidR="00327085">
              <w:rPr>
                <w:webHidden/>
              </w:rPr>
              <w:instrText xml:space="preserve"> PAGEREF _Toc60224017 \h </w:instrText>
            </w:r>
            <w:r w:rsidR="00327085">
              <w:rPr>
                <w:webHidden/>
              </w:rPr>
            </w:r>
            <w:r w:rsidR="00327085">
              <w:rPr>
                <w:webHidden/>
              </w:rPr>
              <w:fldChar w:fldCharType="separate"/>
            </w:r>
            <w:r w:rsidR="00327085">
              <w:rPr>
                <w:webHidden/>
              </w:rPr>
              <w:t>2</w:t>
            </w:r>
            <w:r w:rsidR="00327085">
              <w:rPr>
                <w:webHidden/>
              </w:rPr>
              <w:fldChar w:fldCharType="end"/>
            </w:r>
          </w:hyperlink>
        </w:p>
        <w:p w14:paraId="06B2D851" w14:textId="77777777" w:rsidR="00327085" w:rsidRDefault="00D87470">
          <w:pPr>
            <w:pStyle w:val="Sommario2"/>
            <w:rPr>
              <w:rFonts w:eastAsiaTheme="minorEastAsia" w:cstheme="minorBidi"/>
              <w:b w:val="0"/>
              <w:noProof/>
              <w:sz w:val="22"/>
              <w:lang w:eastAsia="it-IT"/>
            </w:rPr>
          </w:pPr>
          <w:hyperlink w:anchor="_Toc60224018" w:history="1">
            <w:r w:rsidR="00327085" w:rsidRPr="00833472">
              <w:rPr>
                <w:rStyle w:val="Collegamentoipertestuale"/>
                <w:noProof/>
              </w:rPr>
              <w:t>2.1</w:t>
            </w:r>
            <w:r w:rsidR="00327085">
              <w:rPr>
                <w:rFonts w:eastAsiaTheme="minorEastAsia" w:cstheme="minorBidi"/>
                <w:b w:val="0"/>
                <w:noProof/>
                <w:sz w:val="22"/>
                <w:lang w:eastAsia="it-IT"/>
              </w:rPr>
              <w:tab/>
            </w:r>
            <w:r w:rsidR="00327085" w:rsidRPr="00833472">
              <w:rPr>
                <w:rStyle w:val="Collegamentoipertestuale"/>
                <w:noProof/>
              </w:rPr>
              <w:t>Sub-cap</w:t>
            </w:r>
            <w:r w:rsidR="00327085">
              <w:rPr>
                <w:noProof/>
                <w:webHidden/>
              </w:rPr>
              <w:tab/>
            </w:r>
            <w:r w:rsidR="00327085">
              <w:rPr>
                <w:noProof/>
                <w:webHidden/>
              </w:rPr>
              <w:fldChar w:fldCharType="begin"/>
            </w:r>
            <w:r w:rsidR="00327085">
              <w:rPr>
                <w:noProof/>
                <w:webHidden/>
              </w:rPr>
              <w:instrText xml:space="preserve"> PAGEREF _Toc60224018 \h </w:instrText>
            </w:r>
            <w:r w:rsidR="00327085">
              <w:rPr>
                <w:noProof/>
                <w:webHidden/>
              </w:rPr>
            </w:r>
            <w:r w:rsidR="00327085">
              <w:rPr>
                <w:noProof/>
                <w:webHidden/>
              </w:rPr>
              <w:fldChar w:fldCharType="separate"/>
            </w:r>
            <w:r w:rsidR="00327085">
              <w:rPr>
                <w:noProof/>
                <w:webHidden/>
              </w:rPr>
              <w:t>2</w:t>
            </w:r>
            <w:r w:rsidR="00327085">
              <w:rPr>
                <w:noProof/>
                <w:webHidden/>
              </w:rPr>
              <w:fldChar w:fldCharType="end"/>
            </w:r>
          </w:hyperlink>
        </w:p>
        <w:p w14:paraId="16214FCE" w14:textId="77777777" w:rsidR="00327085" w:rsidRDefault="00D87470">
          <w:pPr>
            <w:pStyle w:val="Sommario3"/>
            <w:rPr>
              <w:rFonts w:eastAsiaTheme="minorEastAsia" w:cstheme="minorBidi"/>
              <w:noProof/>
              <w:sz w:val="22"/>
              <w:lang w:eastAsia="it-IT"/>
            </w:rPr>
          </w:pPr>
          <w:hyperlink w:anchor="_Toc60224019" w:history="1">
            <w:r w:rsidR="00327085" w:rsidRPr="00833472">
              <w:rPr>
                <w:rStyle w:val="Collegamentoipertestuale"/>
                <w:noProof/>
              </w:rPr>
              <w:t>2.1.1</w:t>
            </w:r>
            <w:r w:rsidR="00327085">
              <w:rPr>
                <w:rFonts w:eastAsiaTheme="minorEastAsia" w:cstheme="minorBidi"/>
                <w:noProof/>
                <w:sz w:val="22"/>
                <w:lang w:eastAsia="it-IT"/>
              </w:rPr>
              <w:tab/>
            </w:r>
            <w:r w:rsidR="00327085" w:rsidRPr="00833472">
              <w:rPr>
                <w:rStyle w:val="Collegamentoipertestuale"/>
                <w:noProof/>
              </w:rPr>
              <w:t>Sub-sub-cap</w:t>
            </w:r>
            <w:r w:rsidR="00327085">
              <w:rPr>
                <w:noProof/>
                <w:webHidden/>
              </w:rPr>
              <w:tab/>
            </w:r>
            <w:r w:rsidR="00327085">
              <w:rPr>
                <w:noProof/>
                <w:webHidden/>
              </w:rPr>
              <w:fldChar w:fldCharType="begin"/>
            </w:r>
            <w:r w:rsidR="00327085">
              <w:rPr>
                <w:noProof/>
                <w:webHidden/>
              </w:rPr>
              <w:instrText xml:space="preserve"> PAGEREF _Toc60224019 \h </w:instrText>
            </w:r>
            <w:r w:rsidR="00327085">
              <w:rPr>
                <w:noProof/>
                <w:webHidden/>
              </w:rPr>
            </w:r>
            <w:r w:rsidR="00327085">
              <w:rPr>
                <w:noProof/>
                <w:webHidden/>
              </w:rPr>
              <w:fldChar w:fldCharType="separate"/>
            </w:r>
            <w:r w:rsidR="00327085">
              <w:rPr>
                <w:noProof/>
                <w:webHidden/>
              </w:rPr>
              <w:t>2</w:t>
            </w:r>
            <w:r w:rsidR="00327085">
              <w:rPr>
                <w:noProof/>
                <w:webHidden/>
              </w:rPr>
              <w:fldChar w:fldCharType="end"/>
            </w:r>
          </w:hyperlink>
        </w:p>
        <w:p w14:paraId="16FF440A" w14:textId="77777777" w:rsidR="00327085" w:rsidRDefault="00D87470">
          <w:pPr>
            <w:pStyle w:val="Sommario1"/>
            <w:rPr>
              <w:rFonts w:eastAsiaTheme="minorEastAsia" w:cstheme="minorBidi"/>
              <w:b w:val="0"/>
              <w:sz w:val="22"/>
              <w:szCs w:val="22"/>
              <w:lang w:eastAsia="it-IT"/>
            </w:rPr>
          </w:pPr>
          <w:hyperlink w:anchor="_Toc60224020" w:history="1">
            <w:r w:rsidR="00327085" w:rsidRPr="00833472">
              <w:rPr>
                <w:rStyle w:val="Collegamentoipertestuale"/>
              </w:rPr>
              <w:t>3</w:t>
            </w:r>
            <w:r w:rsidR="00327085">
              <w:rPr>
                <w:rFonts w:eastAsiaTheme="minorEastAsia" w:cstheme="minorBidi"/>
                <w:b w:val="0"/>
                <w:sz w:val="22"/>
                <w:szCs w:val="22"/>
                <w:lang w:eastAsia="it-IT"/>
              </w:rPr>
              <w:tab/>
            </w:r>
            <w:r w:rsidR="00327085" w:rsidRPr="00833472">
              <w:rPr>
                <w:rStyle w:val="Collegamentoipertestuale"/>
              </w:rPr>
              <w:t>Riferimenti</w:t>
            </w:r>
            <w:r w:rsidR="00327085">
              <w:rPr>
                <w:webHidden/>
              </w:rPr>
              <w:tab/>
            </w:r>
            <w:r w:rsidR="00327085">
              <w:rPr>
                <w:webHidden/>
              </w:rPr>
              <w:fldChar w:fldCharType="begin"/>
            </w:r>
            <w:r w:rsidR="00327085">
              <w:rPr>
                <w:webHidden/>
              </w:rPr>
              <w:instrText xml:space="preserve"> PAGEREF _Toc60224020 \h </w:instrText>
            </w:r>
            <w:r w:rsidR="00327085">
              <w:rPr>
                <w:webHidden/>
              </w:rPr>
            </w:r>
            <w:r w:rsidR="00327085">
              <w:rPr>
                <w:webHidden/>
              </w:rPr>
              <w:fldChar w:fldCharType="separate"/>
            </w:r>
            <w:r w:rsidR="00327085">
              <w:rPr>
                <w:webHidden/>
              </w:rPr>
              <w:t>3</w:t>
            </w:r>
            <w:r w:rsidR="00327085">
              <w:rPr>
                <w:webHidden/>
              </w:rPr>
              <w:fldChar w:fldCharType="end"/>
            </w:r>
          </w:hyperlink>
        </w:p>
        <w:p w14:paraId="59E201EE" w14:textId="77777777" w:rsidR="00D7470E" w:rsidRDefault="00D7470E">
          <w:pPr>
            <w:rPr>
              <w:b/>
              <w:bCs/>
            </w:rPr>
          </w:pPr>
          <w:r>
            <w:rPr>
              <w:b/>
              <w:bCs/>
            </w:rPr>
            <w:fldChar w:fldCharType="end"/>
          </w:r>
        </w:p>
      </w:sdtContent>
    </w:sdt>
    <w:p w14:paraId="4E71008B" w14:textId="77777777" w:rsidR="00D56F11" w:rsidRDefault="00D56F11"/>
    <w:p w14:paraId="602EC2B7" w14:textId="77777777" w:rsidR="0058721B" w:rsidRDefault="0058721B" w:rsidP="00E125AE"/>
    <w:p w14:paraId="7CF0C7BC" w14:textId="77777777" w:rsidR="0058721B" w:rsidRPr="0058721B" w:rsidRDefault="0058721B" w:rsidP="0058721B"/>
    <w:p w14:paraId="3C2B6EA9" w14:textId="77777777" w:rsidR="0058721B" w:rsidRDefault="0058721B" w:rsidP="0058721B">
      <w:pPr>
        <w:jc w:val="center"/>
      </w:pPr>
    </w:p>
    <w:p w14:paraId="69410A81" w14:textId="77777777" w:rsidR="0058721B" w:rsidRDefault="0058721B" w:rsidP="0058721B"/>
    <w:p w14:paraId="7F3CF125" w14:textId="77777777" w:rsidR="0058721B" w:rsidRDefault="0058721B" w:rsidP="0058721B"/>
    <w:p w14:paraId="5FFC0310" w14:textId="77777777" w:rsidR="0058721B" w:rsidRPr="0058721B" w:rsidRDefault="0058721B" w:rsidP="0058721B"/>
    <w:p w14:paraId="620E68EF" w14:textId="77777777" w:rsidR="0058721B" w:rsidRDefault="0058721B" w:rsidP="0058721B"/>
    <w:p w14:paraId="5DDC76C8" w14:textId="77777777" w:rsidR="009F6FB0" w:rsidRPr="0058721B" w:rsidRDefault="0058721B" w:rsidP="0058721B">
      <w:pPr>
        <w:tabs>
          <w:tab w:val="center" w:pos="4819"/>
        </w:tabs>
        <w:sectPr w:rsidR="009F6FB0" w:rsidRPr="0058721B" w:rsidSect="0058721B">
          <w:headerReference w:type="default" r:id="rId10"/>
          <w:footerReference w:type="default" r:id="rId11"/>
          <w:pgSz w:w="11906" w:h="16838" w:code="9"/>
          <w:pgMar w:top="1417" w:right="1134" w:bottom="1134" w:left="1134" w:header="567" w:footer="1134" w:gutter="0"/>
          <w:pgNumType w:fmt="upperRoman" w:start="1"/>
          <w:cols w:space="708"/>
          <w:docGrid w:linePitch="360"/>
        </w:sectPr>
      </w:pPr>
      <w:r>
        <w:tab/>
      </w:r>
    </w:p>
    <w:p w14:paraId="6DC5CE50" w14:textId="06F1DF0C" w:rsidR="00327085" w:rsidRDefault="00202117" w:rsidP="00327085">
      <w:pPr>
        <w:pStyle w:val="Titolo1"/>
      </w:pPr>
      <w:r>
        <w:lastRenderedPageBreak/>
        <w:t>Missione</w:t>
      </w:r>
      <w:r w:rsidR="00327085">
        <w:t xml:space="preserve"> </w:t>
      </w:r>
    </w:p>
    <w:p w14:paraId="16D70CE3" w14:textId="77777777" w:rsidR="00202117" w:rsidRPr="00202117" w:rsidRDefault="00202117" w:rsidP="00202117">
      <w:pPr>
        <w:spacing w:after="160" w:line="240" w:lineRule="auto"/>
        <w:jc w:val="left"/>
        <w:rPr>
          <w:rFonts w:ascii="Times New Roman" w:hAnsi="Times New Roman"/>
          <w:sz w:val="24"/>
          <w:lang w:eastAsia="it-IT"/>
        </w:rPr>
      </w:pPr>
      <w:r w:rsidRPr="00202117">
        <w:rPr>
          <w:rFonts w:ascii="Calibri" w:hAnsi="Calibri" w:cs="Calibri"/>
          <w:b/>
          <w:bCs/>
          <w:color w:val="000000"/>
          <w:sz w:val="22"/>
          <w:szCs w:val="22"/>
          <w:lang w:eastAsia="it-IT"/>
        </w:rPr>
        <w:t>Definizione missione:</w:t>
      </w:r>
    </w:p>
    <w:p w14:paraId="53162ED7" w14:textId="18E31F45" w:rsidR="00202117" w:rsidRPr="00202117" w:rsidRDefault="00202117" w:rsidP="00202117">
      <w:pPr>
        <w:spacing w:after="160" w:line="240" w:lineRule="auto"/>
        <w:rPr>
          <w:rFonts w:ascii="Times New Roman" w:hAnsi="Times New Roman"/>
          <w:sz w:val="24"/>
          <w:lang w:eastAsia="it-IT"/>
        </w:rPr>
      </w:pPr>
      <w:r w:rsidRPr="00202117">
        <w:rPr>
          <w:rFonts w:ascii="Calibri" w:hAnsi="Calibri" w:cs="Calibri"/>
          <w:color w:val="000000"/>
          <w:sz w:val="22"/>
          <w:szCs w:val="22"/>
          <w:lang w:eastAsia="it-IT"/>
        </w:rPr>
        <w:t>Esempio di missione durante gli incendi in Australia: In particolare, viene presentata una missione per effettuare rilevazioni nei pressi di Sidney. Si è studiata la distribuzione degli incendi che si sono verificati nei boschi delle “Blue Mountains National Park”. I danni hanno riportato la morte dell’80% della vegetazione presente nell’area.</w:t>
      </w:r>
      <w:r w:rsidRPr="00202117">
        <w:rPr>
          <w:rFonts w:ascii="Times New Roman" w:hAnsi="Times New Roman"/>
          <w:noProof/>
          <w:sz w:val="24"/>
          <w:lang w:eastAsia="it-IT"/>
        </w:rPr>
        <w:drawing>
          <wp:inline distT="0" distB="0" distL="0" distR="0" wp14:anchorId="7129BC37" wp14:editId="5752A725">
            <wp:extent cx="6120130" cy="952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9525"/>
                    </a:xfrm>
                    <a:prstGeom prst="rect">
                      <a:avLst/>
                    </a:prstGeom>
                    <a:noFill/>
                    <a:ln>
                      <a:noFill/>
                    </a:ln>
                  </pic:spPr>
                </pic:pic>
              </a:graphicData>
            </a:graphic>
          </wp:inline>
        </w:drawing>
      </w:r>
      <w:r w:rsidRPr="00202117">
        <w:rPr>
          <w:rFonts w:ascii="Times New Roman" w:hAnsi="Times New Roman"/>
          <w:noProof/>
          <w:sz w:val="24"/>
          <w:lang w:eastAsia="it-IT"/>
        </w:rPr>
        <w:drawing>
          <wp:inline distT="0" distB="0" distL="0" distR="0" wp14:anchorId="69267EF1" wp14:editId="204CC8E3">
            <wp:extent cx="400050" cy="4476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 cy="447675"/>
                    </a:xfrm>
                    <a:prstGeom prst="rect">
                      <a:avLst/>
                    </a:prstGeom>
                    <a:noFill/>
                    <a:ln>
                      <a:noFill/>
                    </a:ln>
                  </pic:spPr>
                </pic:pic>
              </a:graphicData>
            </a:graphic>
          </wp:inline>
        </w:drawing>
      </w:r>
      <w:r w:rsidRPr="00202117">
        <w:rPr>
          <w:rFonts w:ascii="Times New Roman" w:hAnsi="Times New Roman"/>
          <w:noProof/>
          <w:sz w:val="24"/>
          <w:lang w:eastAsia="it-IT"/>
        </w:rPr>
        <w:drawing>
          <wp:inline distT="0" distB="0" distL="0" distR="0" wp14:anchorId="04E0D239" wp14:editId="1BA6ADC7">
            <wp:extent cx="400050" cy="4476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447675"/>
                    </a:xfrm>
                    <a:prstGeom prst="rect">
                      <a:avLst/>
                    </a:prstGeom>
                    <a:noFill/>
                    <a:ln>
                      <a:noFill/>
                    </a:ln>
                  </pic:spPr>
                </pic:pic>
              </a:graphicData>
            </a:graphic>
          </wp:inline>
        </w:drawing>
      </w:r>
      <w:r w:rsidRPr="00202117">
        <w:rPr>
          <w:rFonts w:ascii="Times New Roman" w:hAnsi="Times New Roman"/>
          <w:noProof/>
          <w:sz w:val="24"/>
          <w:lang w:eastAsia="it-IT"/>
        </w:rPr>
        <w:drawing>
          <wp:inline distT="0" distB="0" distL="0" distR="0" wp14:anchorId="3FED930C" wp14:editId="3410AE00">
            <wp:extent cx="400050" cy="44767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 cy="447675"/>
                    </a:xfrm>
                    <a:prstGeom prst="rect">
                      <a:avLst/>
                    </a:prstGeom>
                    <a:noFill/>
                    <a:ln>
                      <a:noFill/>
                    </a:ln>
                  </pic:spPr>
                </pic:pic>
              </a:graphicData>
            </a:graphic>
          </wp:inline>
        </w:drawing>
      </w:r>
      <w:r w:rsidRPr="00202117">
        <w:rPr>
          <w:rFonts w:ascii="Times New Roman" w:hAnsi="Times New Roman"/>
          <w:noProof/>
          <w:sz w:val="24"/>
          <w:lang w:eastAsia="it-IT"/>
        </w:rPr>
        <w:drawing>
          <wp:inline distT="0" distB="0" distL="0" distR="0" wp14:anchorId="182F11FF" wp14:editId="7772A2EB">
            <wp:extent cx="400050" cy="4476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 cy="447675"/>
                    </a:xfrm>
                    <a:prstGeom prst="rect">
                      <a:avLst/>
                    </a:prstGeom>
                    <a:noFill/>
                    <a:ln>
                      <a:noFill/>
                    </a:ln>
                  </pic:spPr>
                </pic:pic>
              </a:graphicData>
            </a:graphic>
          </wp:inline>
        </w:drawing>
      </w:r>
      <w:r w:rsidRPr="00202117">
        <w:rPr>
          <w:rFonts w:ascii="Times New Roman" w:hAnsi="Times New Roman"/>
          <w:noProof/>
          <w:sz w:val="24"/>
          <w:lang w:eastAsia="it-IT"/>
        </w:rPr>
        <w:drawing>
          <wp:inline distT="0" distB="0" distL="0" distR="0" wp14:anchorId="60D226EC" wp14:editId="196E2A85">
            <wp:extent cx="400050" cy="4476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 cy="447675"/>
                    </a:xfrm>
                    <a:prstGeom prst="rect">
                      <a:avLst/>
                    </a:prstGeom>
                    <a:noFill/>
                    <a:ln>
                      <a:noFill/>
                    </a:ln>
                  </pic:spPr>
                </pic:pic>
              </a:graphicData>
            </a:graphic>
          </wp:inline>
        </w:drawing>
      </w:r>
      <w:r w:rsidRPr="00202117">
        <w:rPr>
          <w:rFonts w:ascii="Times New Roman" w:hAnsi="Times New Roman"/>
          <w:noProof/>
          <w:sz w:val="24"/>
          <w:lang w:eastAsia="it-IT"/>
        </w:rPr>
        <w:drawing>
          <wp:inline distT="0" distB="0" distL="0" distR="0" wp14:anchorId="792C09EB" wp14:editId="4F8C29F2">
            <wp:extent cx="400050" cy="4476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 cy="447675"/>
                    </a:xfrm>
                    <a:prstGeom prst="rect">
                      <a:avLst/>
                    </a:prstGeom>
                    <a:noFill/>
                    <a:ln>
                      <a:noFill/>
                    </a:ln>
                  </pic:spPr>
                </pic:pic>
              </a:graphicData>
            </a:graphic>
          </wp:inline>
        </w:drawing>
      </w:r>
      <w:r w:rsidRPr="00202117">
        <w:rPr>
          <w:rFonts w:ascii="Times New Roman" w:hAnsi="Times New Roman"/>
          <w:noProof/>
          <w:sz w:val="24"/>
          <w:lang w:eastAsia="it-IT"/>
        </w:rPr>
        <w:drawing>
          <wp:inline distT="0" distB="0" distL="0" distR="0" wp14:anchorId="29856293" wp14:editId="4470ED89">
            <wp:extent cx="400050" cy="4476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447675"/>
                    </a:xfrm>
                    <a:prstGeom prst="rect">
                      <a:avLst/>
                    </a:prstGeom>
                    <a:noFill/>
                    <a:ln>
                      <a:noFill/>
                    </a:ln>
                  </pic:spPr>
                </pic:pic>
              </a:graphicData>
            </a:graphic>
          </wp:inline>
        </w:drawing>
      </w:r>
    </w:p>
    <w:p w14:paraId="150FC7CC" w14:textId="4E4F78F9" w:rsidR="00202117" w:rsidRPr="00202117" w:rsidRDefault="00202117" w:rsidP="00202117">
      <w:pPr>
        <w:spacing w:after="160" w:line="240" w:lineRule="auto"/>
        <w:jc w:val="left"/>
        <w:rPr>
          <w:rFonts w:ascii="Times New Roman" w:hAnsi="Times New Roman"/>
          <w:sz w:val="24"/>
          <w:lang w:eastAsia="it-IT"/>
        </w:rPr>
      </w:pPr>
      <w:r w:rsidRPr="00202117">
        <w:rPr>
          <w:rFonts w:ascii="Calibri" w:hAnsi="Calibri" w:cs="Calibri"/>
          <w:b/>
          <w:bCs/>
          <w:noProof/>
          <w:color w:val="000000"/>
          <w:sz w:val="22"/>
          <w:szCs w:val="22"/>
          <w:bdr w:val="none" w:sz="0" w:space="0" w:color="auto" w:frame="1"/>
          <w:lang w:eastAsia="it-IT"/>
        </w:rPr>
        <w:drawing>
          <wp:inline distT="0" distB="0" distL="0" distR="0" wp14:anchorId="7D2371F2" wp14:editId="7C11B4BC">
            <wp:extent cx="6120130" cy="35312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531235"/>
                    </a:xfrm>
                    <a:prstGeom prst="rect">
                      <a:avLst/>
                    </a:prstGeom>
                    <a:noFill/>
                    <a:ln>
                      <a:noFill/>
                    </a:ln>
                  </pic:spPr>
                </pic:pic>
              </a:graphicData>
            </a:graphic>
          </wp:inline>
        </w:drawing>
      </w:r>
    </w:p>
    <w:p w14:paraId="1970A0D9" w14:textId="77777777" w:rsidR="00202117" w:rsidRPr="00202117" w:rsidRDefault="00202117" w:rsidP="00202117">
      <w:pPr>
        <w:spacing w:after="160" w:line="240" w:lineRule="auto"/>
        <w:jc w:val="left"/>
        <w:rPr>
          <w:rFonts w:ascii="Times New Roman" w:hAnsi="Times New Roman"/>
          <w:sz w:val="24"/>
          <w:lang w:eastAsia="it-IT"/>
        </w:rPr>
      </w:pPr>
      <w:r w:rsidRPr="00202117">
        <w:rPr>
          <w:rFonts w:ascii="Calibri" w:hAnsi="Calibri" w:cs="Calibri"/>
          <w:b/>
          <w:bCs/>
          <w:color w:val="000000"/>
          <w:sz w:val="22"/>
          <w:szCs w:val="22"/>
          <w:lang w:eastAsia="it-IT"/>
        </w:rPr>
        <w:t xml:space="preserve">Procedura attivazione servizio </w:t>
      </w:r>
      <w:proofErr w:type="spellStart"/>
      <w:r w:rsidRPr="00202117">
        <w:rPr>
          <w:rFonts w:ascii="Calibri" w:hAnsi="Calibri" w:cs="Calibri"/>
          <w:b/>
          <w:bCs/>
          <w:color w:val="000000"/>
          <w:sz w:val="22"/>
          <w:szCs w:val="22"/>
          <w:lang w:eastAsia="it-IT"/>
        </w:rPr>
        <w:t>Fire</w:t>
      </w:r>
      <w:proofErr w:type="spellEnd"/>
      <w:r w:rsidRPr="00202117">
        <w:rPr>
          <w:rFonts w:ascii="Calibri" w:hAnsi="Calibri" w:cs="Calibri"/>
          <w:b/>
          <w:bCs/>
          <w:color w:val="000000"/>
          <w:sz w:val="22"/>
          <w:szCs w:val="22"/>
          <w:lang w:eastAsia="it-IT"/>
        </w:rPr>
        <w:t>-Monitoring</w:t>
      </w:r>
    </w:p>
    <w:p w14:paraId="10D7601B" w14:textId="7382CE7E" w:rsidR="00202117" w:rsidRPr="00202117" w:rsidRDefault="00202117" w:rsidP="008423EB">
      <w:pPr>
        <w:numPr>
          <w:ilvl w:val="0"/>
          <w:numId w:val="3"/>
        </w:numPr>
        <w:spacing w:line="240" w:lineRule="auto"/>
        <w:textAlignment w:val="baseline"/>
        <w:rPr>
          <w:rFonts w:ascii="Calibri" w:hAnsi="Calibri" w:cs="Calibri"/>
          <w:color w:val="000000"/>
          <w:sz w:val="22"/>
          <w:szCs w:val="22"/>
          <w:lang w:eastAsia="it-IT"/>
        </w:rPr>
      </w:pPr>
      <w:r w:rsidRPr="00202117">
        <w:rPr>
          <w:rFonts w:ascii="Calibri" w:hAnsi="Calibri" w:cs="Calibri"/>
          <w:color w:val="000000"/>
          <w:sz w:val="22"/>
          <w:szCs w:val="22"/>
          <w:lang w:eastAsia="it-IT"/>
        </w:rPr>
        <w:t xml:space="preserve">Procedura attivazione rilevamento mediante Ezechiele tramite la centrale operativa ubicata nella stazione dei Vigili del Fuoco di </w:t>
      </w:r>
      <w:proofErr w:type="spellStart"/>
      <w:r w:rsidRPr="00202117">
        <w:rPr>
          <w:rFonts w:ascii="Calibri" w:hAnsi="Calibri" w:cs="Calibri"/>
          <w:color w:val="000000"/>
          <w:sz w:val="22"/>
          <w:szCs w:val="22"/>
          <w:lang w:eastAsia="it-IT"/>
        </w:rPr>
        <w:t>Glenfield</w:t>
      </w:r>
      <w:proofErr w:type="spellEnd"/>
      <w:r w:rsidRPr="00202117">
        <w:rPr>
          <w:rFonts w:ascii="Calibri" w:hAnsi="Calibri" w:cs="Calibri"/>
          <w:color w:val="000000"/>
          <w:sz w:val="22"/>
          <w:szCs w:val="22"/>
          <w:lang w:eastAsia="it-IT"/>
        </w:rPr>
        <w:t xml:space="preserve"> (SY).</w:t>
      </w:r>
      <w:r w:rsidRPr="00202117">
        <w:rPr>
          <w:rFonts w:ascii="Calibri" w:hAnsi="Calibri" w:cs="Calibri"/>
          <w:noProof/>
          <w:color w:val="000000"/>
          <w:sz w:val="22"/>
          <w:szCs w:val="22"/>
          <w:lang w:eastAsia="it-IT"/>
        </w:rPr>
        <w:drawing>
          <wp:inline distT="0" distB="0" distL="0" distR="0" wp14:anchorId="53D75B3B" wp14:editId="37DEA593">
            <wp:extent cx="2533650" cy="166687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3650" cy="1666875"/>
                    </a:xfrm>
                    <a:prstGeom prst="rect">
                      <a:avLst/>
                    </a:prstGeom>
                    <a:noFill/>
                    <a:ln>
                      <a:noFill/>
                    </a:ln>
                  </pic:spPr>
                </pic:pic>
              </a:graphicData>
            </a:graphic>
          </wp:inline>
        </w:drawing>
      </w:r>
    </w:p>
    <w:p w14:paraId="318E92EC" w14:textId="77777777" w:rsidR="00202117" w:rsidRPr="00202117" w:rsidRDefault="00202117" w:rsidP="00202117">
      <w:pPr>
        <w:spacing w:line="240" w:lineRule="auto"/>
        <w:jc w:val="left"/>
        <w:rPr>
          <w:rFonts w:ascii="Times New Roman" w:hAnsi="Times New Roman"/>
          <w:sz w:val="24"/>
          <w:lang w:eastAsia="it-IT"/>
        </w:rPr>
      </w:pPr>
      <w:r w:rsidRPr="00202117">
        <w:rPr>
          <w:rFonts w:ascii="Times New Roman" w:hAnsi="Times New Roman"/>
          <w:sz w:val="24"/>
          <w:lang w:eastAsia="it-IT"/>
        </w:rPr>
        <w:br/>
      </w:r>
    </w:p>
    <w:p w14:paraId="45A73A88" w14:textId="77777777" w:rsidR="00202117" w:rsidRPr="00202117" w:rsidRDefault="00202117" w:rsidP="008423EB">
      <w:pPr>
        <w:numPr>
          <w:ilvl w:val="0"/>
          <w:numId w:val="4"/>
        </w:numPr>
        <w:spacing w:line="240" w:lineRule="auto"/>
        <w:textAlignment w:val="baseline"/>
        <w:rPr>
          <w:rFonts w:ascii="Calibri" w:hAnsi="Calibri" w:cs="Calibri"/>
          <w:color w:val="000000"/>
          <w:sz w:val="22"/>
          <w:szCs w:val="22"/>
          <w:lang w:eastAsia="it-IT"/>
        </w:rPr>
      </w:pPr>
      <w:r w:rsidRPr="00202117">
        <w:rPr>
          <w:rFonts w:ascii="Calibri" w:hAnsi="Calibri" w:cs="Calibri"/>
          <w:color w:val="000000"/>
          <w:sz w:val="22"/>
          <w:szCs w:val="22"/>
          <w:lang w:eastAsia="it-IT"/>
        </w:rPr>
        <w:t>Pronto intervento della squadra di pilotaggio predispone la chiusura della strada per permettere il decollo in sicurezza. </w:t>
      </w:r>
    </w:p>
    <w:p w14:paraId="3B7D423B" w14:textId="77777777" w:rsidR="00202117" w:rsidRPr="00202117" w:rsidRDefault="00202117" w:rsidP="00202117">
      <w:pPr>
        <w:spacing w:line="240" w:lineRule="auto"/>
        <w:jc w:val="left"/>
        <w:rPr>
          <w:rFonts w:ascii="Times New Roman" w:hAnsi="Times New Roman"/>
          <w:sz w:val="24"/>
          <w:lang w:eastAsia="it-IT"/>
        </w:rPr>
      </w:pPr>
      <w:r w:rsidRPr="00202117">
        <w:rPr>
          <w:rFonts w:ascii="Times New Roman" w:hAnsi="Times New Roman"/>
          <w:sz w:val="24"/>
          <w:lang w:eastAsia="it-IT"/>
        </w:rPr>
        <w:lastRenderedPageBreak/>
        <w:br/>
      </w:r>
      <w:r w:rsidRPr="00202117">
        <w:rPr>
          <w:rFonts w:ascii="Times New Roman" w:hAnsi="Times New Roman"/>
          <w:sz w:val="24"/>
          <w:lang w:eastAsia="it-IT"/>
        </w:rPr>
        <w:br/>
      </w:r>
    </w:p>
    <w:p w14:paraId="4F62AE92" w14:textId="77777777" w:rsidR="00202117" w:rsidRPr="00202117" w:rsidRDefault="00202117" w:rsidP="008423EB">
      <w:pPr>
        <w:numPr>
          <w:ilvl w:val="0"/>
          <w:numId w:val="5"/>
        </w:numPr>
        <w:spacing w:line="240" w:lineRule="auto"/>
        <w:textAlignment w:val="baseline"/>
        <w:rPr>
          <w:rFonts w:ascii="Calibri" w:hAnsi="Calibri" w:cs="Calibri"/>
          <w:color w:val="000000"/>
          <w:sz w:val="22"/>
          <w:szCs w:val="22"/>
          <w:lang w:eastAsia="it-IT"/>
        </w:rPr>
      </w:pPr>
      <w:r w:rsidRPr="00202117">
        <w:rPr>
          <w:rFonts w:ascii="Calibri" w:hAnsi="Calibri" w:cs="Calibri"/>
          <w:color w:val="000000"/>
          <w:sz w:val="22"/>
          <w:szCs w:val="22"/>
          <w:lang w:eastAsia="it-IT"/>
        </w:rPr>
        <w:t>Attivazione delle attrezzature di terra nella centrale operativa e controllo del drone.</w:t>
      </w:r>
    </w:p>
    <w:p w14:paraId="17CFE86A" w14:textId="77777777" w:rsidR="00202117" w:rsidRPr="00202117" w:rsidRDefault="00202117" w:rsidP="00202117">
      <w:pPr>
        <w:spacing w:line="240" w:lineRule="auto"/>
        <w:jc w:val="left"/>
        <w:rPr>
          <w:rFonts w:ascii="Times New Roman" w:hAnsi="Times New Roman"/>
          <w:sz w:val="24"/>
          <w:lang w:eastAsia="it-IT"/>
        </w:rPr>
      </w:pPr>
      <w:r w:rsidRPr="00202117">
        <w:rPr>
          <w:rFonts w:ascii="Times New Roman" w:hAnsi="Times New Roman"/>
          <w:sz w:val="24"/>
          <w:lang w:eastAsia="it-IT"/>
        </w:rPr>
        <w:br/>
      </w:r>
    </w:p>
    <w:p w14:paraId="1E13E807" w14:textId="77777777" w:rsidR="00202117" w:rsidRPr="00202117" w:rsidRDefault="00202117" w:rsidP="008423EB">
      <w:pPr>
        <w:numPr>
          <w:ilvl w:val="0"/>
          <w:numId w:val="6"/>
        </w:numPr>
        <w:spacing w:line="240" w:lineRule="auto"/>
        <w:textAlignment w:val="baseline"/>
        <w:rPr>
          <w:rFonts w:ascii="Calibri" w:hAnsi="Calibri" w:cs="Calibri"/>
          <w:color w:val="000000"/>
          <w:sz w:val="22"/>
          <w:szCs w:val="22"/>
          <w:lang w:eastAsia="it-IT"/>
        </w:rPr>
      </w:pPr>
      <w:r w:rsidRPr="00202117">
        <w:rPr>
          <w:rFonts w:ascii="Calibri" w:hAnsi="Calibri" w:cs="Calibri"/>
          <w:color w:val="000000"/>
          <w:sz w:val="22"/>
          <w:szCs w:val="22"/>
          <w:lang w:eastAsia="it-IT"/>
        </w:rPr>
        <w:t xml:space="preserve">Via libera del controllo del traffico aereo e decollo entro il tempo limite di entrata in servizio pari a 15 minuti (stima conservativa). </w:t>
      </w:r>
      <w:r w:rsidRPr="00202117">
        <w:rPr>
          <w:rFonts w:ascii="Calibri" w:hAnsi="Calibri" w:cs="Calibri"/>
          <w:color w:val="FF0000"/>
          <w:sz w:val="40"/>
          <w:szCs w:val="40"/>
          <w:lang w:eastAsia="it-IT"/>
        </w:rPr>
        <w:t>1</w:t>
      </w:r>
    </w:p>
    <w:p w14:paraId="7CB90CE3" w14:textId="77777777" w:rsidR="00202117" w:rsidRPr="00202117" w:rsidRDefault="00202117" w:rsidP="008423EB">
      <w:pPr>
        <w:numPr>
          <w:ilvl w:val="0"/>
          <w:numId w:val="7"/>
        </w:numPr>
        <w:spacing w:line="240" w:lineRule="auto"/>
        <w:textAlignment w:val="baseline"/>
        <w:rPr>
          <w:rFonts w:ascii="Calibri" w:hAnsi="Calibri" w:cs="Calibri"/>
          <w:color w:val="000000"/>
          <w:sz w:val="22"/>
          <w:szCs w:val="22"/>
          <w:lang w:eastAsia="it-IT"/>
        </w:rPr>
      </w:pPr>
      <w:r w:rsidRPr="00202117">
        <w:rPr>
          <w:rFonts w:ascii="Calibri" w:hAnsi="Calibri" w:cs="Calibri"/>
          <w:color w:val="000000"/>
          <w:sz w:val="22"/>
          <w:szCs w:val="22"/>
          <w:lang w:eastAsia="it-IT"/>
        </w:rPr>
        <w:t xml:space="preserve">In pochi minuti l’UAV raggiunge la quota e la velocità prevista dalla </w:t>
      </w:r>
      <w:proofErr w:type="gramStart"/>
      <w:r w:rsidRPr="00202117">
        <w:rPr>
          <w:rFonts w:ascii="Calibri" w:hAnsi="Calibri" w:cs="Calibri"/>
          <w:color w:val="000000"/>
          <w:sz w:val="22"/>
          <w:szCs w:val="22"/>
          <w:lang w:eastAsia="it-IT"/>
        </w:rPr>
        <w:t xml:space="preserve">missione  </w:t>
      </w:r>
      <w:r w:rsidRPr="00202117">
        <w:rPr>
          <w:rFonts w:ascii="Calibri" w:hAnsi="Calibri" w:cs="Calibri"/>
          <w:color w:val="FF0000"/>
          <w:sz w:val="40"/>
          <w:szCs w:val="40"/>
          <w:lang w:eastAsia="it-IT"/>
        </w:rPr>
        <w:t>2</w:t>
      </w:r>
      <w:proofErr w:type="gramEnd"/>
    </w:p>
    <w:p w14:paraId="62305115" w14:textId="635BE0C8" w:rsidR="00202117" w:rsidRPr="00202117" w:rsidRDefault="00202117" w:rsidP="008423EB">
      <w:pPr>
        <w:numPr>
          <w:ilvl w:val="0"/>
          <w:numId w:val="8"/>
        </w:numPr>
        <w:spacing w:line="240" w:lineRule="auto"/>
        <w:textAlignment w:val="baseline"/>
        <w:rPr>
          <w:rFonts w:ascii="Calibri" w:hAnsi="Calibri" w:cs="Calibri"/>
          <w:color w:val="000000"/>
          <w:sz w:val="22"/>
          <w:szCs w:val="22"/>
          <w:lang w:eastAsia="it-IT"/>
        </w:rPr>
      </w:pPr>
      <w:r w:rsidRPr="00202117">
        <w:rPr>
          <w:rFonts w:ascii="Calibri" w:hAnsi="Calibri" w:cs="Calibri"/>
          <w:color w:val="000000"/>
          <w:sz w:val="22"/>
          <w:szCs w:val="22"/>
          <w:lang w:eastAsia="it-IT"/>
        </w:rPr>
        <w:t xml:space="preserve">Attivazione del sensore </w:t>
      </w:r>
      <w:r w:rsidRPr="00202117">
        <w:rPr>
          <w:rFonts w:ascii="Calibri" w:hAnsi="Calibri" w:cs="Calibri"/>
          <w:b/>
          <w:bCs/>
          <w:color w:val="000000"/>
          <w:sz w:val="22"/>
          <w:szCs w:val="22"/>
          <w:lang w:eastAsia="it-IT"/>
        </w:rPr>
        <w:t>EO “Epsilon 140</w:t>
      </w:r>
      <w:r w:rsidRPr="00202117">
        <w:rPr>
          <w:rFonts w:ascii="Calibri" w:hAnsi="Calibri" w:cs="Calibri"/>
          <w:color w:val="000000"/>
          <w:sz w:val="22"/>
          <w:szCs w:val="22"/>
          <w:lang w:eastAsia="it-IT"/>
        </w:rPr>
        <w:t>” che rimarrà attivo per tutte le fasi della mission, fino al rientro a terra. (attivare 1 WAY). Fornisce le immagini in tempo reale della zona interessata dall’evento.</w:t>
      </w:r>
      <w:r w:rsidRPr="00202117">
        <w:rPr>
          <w:rFonts w:ascii="Calibri" w:hAnsi="Calibri" w:cs="Calibri"/>
          <w:color w:val="FF0000"/>
          <w:sz w:val="40"/>
          <w:szCs w:val="40"/>
          <w:lang w:eastAsia="it-IT"/>
        </w:rPr>
        <w:t>3</w:t>
      </w:r>
      <w:r w:rsidRPr="00202117">
        <w:rPr>
          <w:rFonts w:ascii="Calibri" w:hAnsi="Calibri" w:cs="Calibri"/>
          <w:noProof/>
          <w:color w:val="000000"/>
          <w:sz w:val="22"/>
          <w:szCs w:val="22"/>
          <w:lang w:eastAsia="it-IT"/>
        </w:rPr>
        <w:drawing>
          <wp:inline distT="0" distB="0" distL="0" distR="0" wp14:anchorId="07D3CC44" wp14:editId="31AA0A5A">
            <wp:extent cx="2371725" cy="16573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725" cy="1657350"/>
                    </a:xfrm>
                    <a:prstGeom prst="rect">
                      <a:avLst/>
                    </a:prstGeom>
                    <a:noFill/>
                    <a:ln>
                      <a:noFill/>
                    </a:ln>
                  </pic:spPr>
                </pic:pic>
              </a:graphicData>
            </a:graphic>
          </wp:inline>
        </w:drawing>
      </w:r>
    </w:p>
    <w:p w14:paraId="72A36CC4" w14:textId="597AE708" w:rsidR="00202117" w:rsidRPr="00202117" w:rsidRDefault="00202117" w:rsidP="00202117">
      <w:pPr>
        <w:spacing w:line="240" w:lineRule="auto"/>
        <w:jc w:val="left"/>
        <w:rPr>
          <w:rFonts w:ascii="Times New Roman" w:hAnsi="Times New Roman"/>
          <w:sz w:val="24"/>
          <w:lang w:eastAsia="it-IT"/>
        </w:rPr>
      </w:pPr>
      <w:r w:rsidRPr="00202117">
        <w:rPr>
          <w:rFonts w:ascii="Times New Roman" w:hAnsi="Times New Roman"/>
          <w:sz w:val="24"/>
          <w:lang w:eastAsia="it-IT"/>
        </w:rPr>
        <w:br/>
      </w:r>
      <w:r w:rsidRPr="00202117">
        <w:rPr>
          <w:rFonts w:ascii="Times New Roman" w:hAnsi="Times New Roman"/>
          <w:noProof/>
          <w:sz w:val="24"/>
          <w:lang w:eastAsia="it-IT"/>
        </w:rPr>
        <w:drawing>
          <wp:inline distT="0" distB="0" distL="0" distR="0" wp14:anchorId="634FFA68" wp14:editId="0E93DC66">
            <wp:extent cx="2714625" cy="177165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4625" cy="1771650"/>
                    </a:xfrm>
                    <a:prstGeom prst="rect">
                      <a:avLst/>
                    </a:prstGeom>
                    <a:noFill/>
                    <a:ln>
                      <a:noFill/>
                    </a:ln>
                  </pic:spPr>
                </pic:pic>
              </a:graphicData>
            </a:graphic>
          </wp:inline>
        </w:drawing>
      </w:r>
    </w:p>
    <w:p w14:paraId="029088C1" w14:textId="77777777" w:rsidR="00202117" w:rsidRPr="00202117" w:rsidRDefault="00202117" w:rsidP="008423EB">
      <w:pPr>
        <w:numPr>
          <w:ilvl w:val="0"/>
          <w:numId w:val="9"/>
        </w:numPr>
        <w:spacing w:line="240" w:lineRule="auto"/>
        <w:textAlignment w:val="baseline"/>
        <w:rPr>
          <w:rFonts w:ascii="Calibri" w:hAnsi="Calibri" w:cs="Calibri"/>
          <w:color w:val="000000"/>
          <w:sz w:val="22"/>
          <w:szCs w:val="22"/>
          <w:lang w:eastAsia="it-IT"/>
        </w:rPr>
      </w:pPr>
      <w:r w:rsidRPr="00202117">
        <w:rPr>
          <w:rFonts w:ascii="Calibri" w:hAnsi="Calibri" w:cs="Calibri"/>
          <w:color w:val="000000"/>
          <w:sz w:val="22"/>
          <w:szCs w:val="22"/>
          <w:lang w:eastAsia="it-IT"/>
        </w:rPr>
        <w:t xml:space="preserve">In un successivo </w:t>
      </w:r>
      <w:proofErr w:type="spellStart"/>
      <w:r w:rsidRPr="00202117">
        <w:rPr>
          <w:rFonts w:ascii="Calibri" w:hAnsi="Calibri" w:cs="Calibri"/>
          <w:color w:val="000000"/>
          <w:sz w:val="22"/>
          <w:szCs w:val="22"/>
          <w:lang w:eastAsia="it-IT"/>
        </w:rPr>
        <w:t>waypoint</w:t>
      </w:r>
      <w:proofErr w:type="spellEnd"/>
      <w:r w:rsidRPr="00202117">
        <w:rPr>
          <w:rFonts w:ascii="Calibri" w:hAnsi="Calibri" w:cs="Calibri"/>
          <w:color w:val="000000"/>
          <w:sz w:val="22"/>
          <w:szCs w:val="22"/>
          <w:lang w:eastAsia="it-IT"/>
        </w:rPr>
        <w:t xml:space="preserve"> il fumo rende impossibile la distinzione del fronte dell’incendio. Per cui viene attivato il sensore a infrarossi per mappare l’estensione dell’incendio, disponibile grazie all’</w:t>
      </w:r>
      <w:r w:rsidRPr="00202117">
        <w:rPr>
          <w:rFonts w:ascii="Calibri" w:hAnsi="Calibri" w:cs="Calibri"/>
          <w:b/>
          <w:bCs/>
          <w:color w:val="000000"/>
          <w:sz w:val="22"/>
          <w:szCs w:val="22"/>
          <w:lang w:eastAsia="it-IT"/>
        </w:rPr>
        <w:t>Epsilon</w:t>
      </w:r>
      <w:r w:rsidRPr="00202117">
        <w:rPr>
          <w:rFonts w:ascii="Calibri" w:hAnsi="Calibri" w:cs="Calibri"/>
          <w:color w:val="000000"/>
          <w:sz w:val="22"/>
          <w:szCs w:val="22"/>
          <w:lang w:eastAsia="it-IT"/>
        </w:rPr>
        <w:t xml:space="preserve"> </w:t>
      </w:r>
      <w:r w:rsidRPr="00202117">
        <w:rPr>
          <w:rFonts w:ascii="Calibri" w:hAnsi="Calibri" w:cs="Calibri"/>
          <w:b/>
          <w:bCs/>
          <w:color w:val="000000"/>
          <w:sz w:val="22"/>
          <w:szCs w:val="22"/>
          <w:lang w:eastAsia="it-IT"/>
        </w:rPr>
        <w:t>140</w:t>
      </w:r>
      <w:r w:rsidRPr="00202117">
        <w:rPr>
          <w:rFonts w:ascii="Calibri" w:hAnsi="Calibri" w:cs="Calibri"/>
          <w:color w:val="000000"/>
          <w:sz w:val="22"/>
          <w:szCs w:val="22"/>
          <w:lang w:eastAsia="it-IT"/>
        </w:rPr>
        <w:t xml:space="preserve">. </w:t>
      </w:r>
      <w:r w:rsidRPr="00202117">
        <w:rPr>
          <w:rFonts w:ascii="Calibri" w:hAnsi="Calibri" w:cs="Calibri"/>
          <w:color w:val="FF0000"/>
          <w:sz w:val="40"/>
          <w:szCs w:val="40"/>
          <w:lang w:eastAsia="it-IT"/>
        </w:rPr>
        <w:t>4</w:t>
      </w:r>
    </w:p>
    <w:p w14:paraId="7DDAF6CD" w14:textId="77777777" w:rsidR="00202117" w:rsidRPr="00202117" w:rsidRDefault="00202117" w:rsidP="00202117">
      <w:pPr>
        <w:spacing w:line="240" w:lineRule="auto"/>
        <w:jc w:val="left"/>
        <w:rPr>
          <w:rFonts w:ascii="Times New Roman" w:hAnsi="Times New Roman"/>
          <w:sz w:val="24"/>
          <w:lang w:eastAsia="it-IT"/>
        </w:rPr>
      </w:pPr>
      <w:r w:rsidRPr="00202117">
        <w:rPr>
          <w:rFonts w:ascii="Times New Roman" w:hAnsi="Times New Roman"/>
          <w:sz w:val="24"/>
          <w:lang w:eastAsia="it-IT"/>
        </w:rPr>
        <w:br/>
      </w:r>
      <w:r w:rsidRPr="00202117">
        <w:rPr>
          <w:rFonts w:ascii="Times New Roman" w:hAnsi="Times New Roman"/>
          <w:sz w:val="24"/>
          <w:lang w:eastAsia="it-IT"/>
        </w:rPr>
        <w:br/>
      </w:r>
    </w:p>
    <w:p w14:paraId="543B1A7F" w14:textId="703E9024" w:rsidR="00202117" w:rsidRPr="00202117" w:rsidRDefault="00202117" w:rsidP="008423EB">
      <w:pPr>
        <w:numPr>
          <w:ilvl w:val="0"/>
          <w:numId w:val="10"/>
        </w:numPr>
        <w:spacing w:line="240" w:lineRule="auto"/>
        <w:textAlignment w:val="baseline"/>
        <w:rPr>
          <w:rFonts w:ascii="Calibri" w:hAnsi="Calibri" w:cs="Calibri"/>
          <w:color w:val="000000"/>
          <w:sz w:val="22"/>
          <w:szCs w:val="22"/>
          <w:lang w:eastAsia="it-IT"/>
        </w:rPr>
      </w:pPr>
      <w:r w:rsidRPr="00202117">
        <w:rPr>
          <w:rFonts w:ascii="Calibri" w:hAnsi="Calibri" w:cs="Calibri"/>
          <w:color w:val="000000"/>
          <w:sz w:val="22"/>
          <w:szCs w:val="22"/>
          <w:lang w:eastAsia="it-IT"/>
        </w:rPr>
        <w:lastRenderedPageBreak/>
        <w:t xml:space="preserve">Prosegue l’analisi del fronte degli incendi che viene inviato in diretta alle squadre di terra e aeree per permettere di delineare una strategia </w:t>
      </w:r>
      <w:proofErr w:type="gramStart"/>
      <w:r w:rsidRPr="00202117">
        <w:rPr>
          <w:rFonts w:ascii="Calibri" w:hAnsi="Calibri" w:cs="Calibri"/>
          <w:color w:val="000000"/>
          <w:sz w:val="22"/>
          <w:szCs w:val="22"/>
          <w:lang w:eastAsia="it-IT"/>
        </w:rPr>
        <w:t>efficace  per</w:t>
      </w:r>
      <w:proofErr w:type="gramEnd"/>
      <w:r w:rsidRPr="00202117">
        <w:rPr>
          <w:rFonts w:ascii="Calibri" w:hAnsi="Calibri" w:cs="Calibri"/>
          <w:color w:val="000000"/>
          <w:sz w:val="22"/>
          <w:szCs w:val="22"/>
          <w:lang w:eastAsia="it-IT"/>
        </w:rPr>
        <w:t xml:space="preserve"> estinguere le fiamme.</w:t>
      </w:r>
      <w:r w:rsidRPr="00202117">
        <w:rPr>
          <w:rFonts w:ascii="Calibri" w:hAnsi="Calibri" w:cs="Calibri"/>
          <w:noProof/>
          <w:color w:val="000000"/>
          <w:sz w:val="22"/>
          <w:szCs w:val="22"/>
          <w:lang w:eastAsia="it-IT"/>
        </w:rPr>
        <w:drawing>
          <wp:inline distT="0" distB="0" distL="0" distR="0" wp14:anchorId="0E466058" wp14:editId="0CC1574B">
            <wp:extent cx="2209800" cy="2047875"/>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9800" cy="2047875"/>
                    </a:xfrm>
                    <a:prstGeom prst="rect">
                      <a:avLst/>
                    </a:prstGeom>
                    <a:noFill/>
                    <a:ln>
                      <a:noFill/>
                    </a:ln>
                  </pic:spPr>
                </pic:pic>
              </a:graphicData>
            </a:graphic>
          </wp:inline>
        </w:drawing>
      </w:r>
    </w:p>
    <w:p w14:paraId="7A746D00" w14:textId="77777777" w:rsidR="00202117" w:rsidRPr="00202117" w:rsidRDefault="00202117" w:rsidP="00202117">
      <w:pPr>
        <w:spacing w:line="240" w:lineRule="auto"/>
        <w:jc w:val="left"/>
        <w:rPr>
          <w:rFonts w:ascii="Times New Roman" w:hAnsi="Times New Roman"/>
          <w:sz w:val="24"/>
          <w:lang w:eastAsia="it-IT"/>
        </w:rPr>
      </w:pPr>
      <w:r w:rsidRPr="00202117">
        <w:rPr>
          <w:rFonts w:ascii="Times New Roman" w:hAnsi="Times New Roman"/>
          <w:sz w:val="24"/>
          <w:lang w:eastAsia="it-IT"/>
        </w:rPr>
        <w:br/>
      </w:r>
    </w:p>
    <w:p w14:paraId="5F86844C" w14:textId="77777777" w:rsidR="00202117" w:rsidRPr="00202117" w:rsidRDefault="00202117" w:rsidP="008423EB">
      <w:pPr>
        <w:numPr>
          <w:ilvl w:val="0"/>
          <w:numId w:val="11"/>
        </w:numPr>
        <w:spacing w:line="240" w:lineRule="auto"/>
        <w:textAlignment w:val="baseline"/>
        <w:rPr>
          <w:rFonts w:ascii="Calibri" w:hAnsi="Calibri" w:cs="Calibri"/>
          <w:color w:val="000000"/>
          <w:sz w:val="22"/>
          <w:szCs w:val="22"/>
          <w:lang w:eastAsia="it-IT"/>
        </w:rPr>
      </w:pPr>
      <w:r w:rsidRPr="00202117">
        <w:rPr>
          <w:rFonts w:ascii="Calibri" w:hAnsi="Calibri" w:cs="Calibri"/>
          <w:color w:val="000000"/>
          <w:sz w:val="22"/>
          <w:szCs w:val="22"/>
          <w:lang w:eastAsia="it-IT"/>
        </w:rPr>
        <w:t xml:space="preserve">Terminata la ricognizione sul fronte dell’incendio comincia l’analisi dei danni riportati sul territorio. Per questo motivo viene attivato il sensore </w:t>
      </w:r>
      <w:r w:rsidRPr="00202117">
        <w:rPr>
          <w:rFonts w:ascii="Calibri" w:hAnsi="Calibri" w:cs="Calibri"/>
          <w:b/>
          <w:bCs/>
          <w:color w:val="000000"/>
          <w:sz w:val="22"/>
          <w:szCs w:val="22"/>
          <w:lang w:eastAsia="it-IT"/>
        </w:rPr>
        <w:t>SAR</w:t>
      </w:r>
      <w:r w:rsidRPr="00202117">
        <w:rPr>
          <w:rFonts w:ascii="Calibri" w:hAnsi="Calibri" w:cs="Calibri"/>
          <w:color w:val="000000"/>
          <w:sz w:val="22"/>
          <w:szCs w:val="22"/>
          <w:lang w:eastAsia="it-IT"/>
        </w:rPr>
        <w:t xml:space="preserve">, che permette un’analisi di dettaglio sulla morfologia. Viene individuata una frana in prossimità della sponda Nord del fiume </w:t>
      </w:r>
      <w:proofErr w:type="spellStart"/>
      <w:r w:rsidRPr="00202117">
        <w:rPr>
          <w:rFonts w:ascii="Calibri" w:hAnsi="Calibri" w:cs="Calibri"/>
          <w:color w:val="000000"/>
          <w:sz w:val="22"/>
          <w:szCs w:val="22"/>
          <w:lang w:eastAsia="it-IT"/>
        </w:rPr>
        <w:t>Coxs</w:t>
      </w:r>
      <w:proofErr w:type="spellEnd"/>
      <w:r w:rsidRPr="00202117">
        <w:rPr>
          <w:rFonts w:ascii="Calibri" w:hAnsi="Calibri" w:cs="Calibri"/>
          <w:color w:val="000000"/>
          <w:sz w:val="22"/>
          <w:szCs w:val="22"/>
          <w:lang w:eastAsia="it-IT"/>
        </w:rPr>
        <w:t xml:space="preserve">. Il sensore SAR, infatti, fornisce un’immagine più dettagliata in condizioni di scarsa visibilità come quelle presenti durante gli incendi (fumo, vapore).  </w:t>
      </w:r>
      <w:r w:rsidRPr="00202117">
        <w:rPr>
          <w:rFonts w:ascii="Calibri" w:hAnsi="Calibri" w:cs="Calibri"/>
          <w:color w:val="FF0000"/>
          <w:sz w:val="40"/>
          <w:szCs w:val="40"/>
          <w:lang w:eastAsia="it-IT"/>
        </w:rPr>
        <w:t>5</w:t>
      </w:r>
    </w:p>
    <w:p w14:paraId="468E35A5" w14:textId="5BD70098" w:rsidR="00202117" w:rsidRPr="00202117" w:rsidRDefault="00202117" w:rsidP="00202117">
      <w:pPr>
        <w:spacing w:line="240" w:lineRule="auto"/>
        <w:jc w:val="left"/>
        <w:rPr>
          <w:rFonts w:ascii="Times New Roman" w:hAnsi="Times New Roman"/>
          <w:sz w:val="24"/>
          <w:lang w:eastAsia="it-IT"/>
        </w:rPr>
      </w:pPr>
      <w:r w:rsidRPr="00202117">
        <w:rPr>
          <w:rFonts w:ascii="Times New Roman" w:hAnsi="Times New Roman"/>
          <w:sz w:val="24"/>
          <w:lang w:eastAsia="it-IT"/>
        </w:rPr>
        <w:br/>
      </w:r>
      <w:r w:rsidRPr="00202117">
        <w:rPr>
          <w:rFonts w:ascii="Times New Roman" w:hAnsi="Times New Roman"/>
          <w:noProof/>
          <w:sz w:val="24"/>
          <w:lang w:eastAsia="it-IT"/>
        </w:rPr>
        <w:drawing>
          <wp:inline distT="0" distB="0" distL="0" distR="0" wp14:anchorId="3CEACD69" wp14:editId="610A1BBD">
            <wp:extent cx="2038350" cy="20193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8350" cy="2019300"/>
                    </a:xfrm>
                    <a:prstGeom prst="rect">
                      <a:avLst/>
                    </a:prstGeom>
                    <a:noFill/>
                    <a:ln>
                      <a:noFill/>
                    </a:ln>
                  </pic:spPr>
                </pic:pic>
              </a:graphicData>
            </a:graphic>
          </wp:inline>
        </w:drawing>
      </w:r>
    </w:p>
    <w:p w14:paraId="58ACD335" w14:textId="77777777" w:rsidR="00202117" w:rsidRPr="00202117" w:rsidRDefault="00202117" w:rsidP="008423EB">
      <w:pPr>
        <w:numPr>
          <w:ilvl w:val="0"/>
          <w:numId w:val="12"/>
        </w:numPr>
        <w:spacing w:after="160" w:line="240" w:lineRule="auto"/>
        <w:textAlignment w:val="baseline"/>
        <w:rPr>
          <w:rFonts w:ascii="Calibri" w:hAnsi="Calibri" w:cs="Calibri"/>
          <w:color w:val="000000"/>
          <w:sz w:val="22"/>
          <w:szCs w:val="22"/>
          <w:lang w:eastAsia="it-IT"/>
        </w:rPr>
      </w:pPr>
      <w:r w:rsidRPr="00202117">
        <w:rPr>
          <w:rFonts w:ascii="Calibri" w:hAnsi="Calibri" w:cs="Calibri"/>
          <w:color w:val="000000"/>
          <w:sz w:val="22"/>
          <w:szCs w:val="22"/>
          <w:lang w:eastAsia="it-IT"/>
        </w:rPr>
        <w:t xml:space="preserve">L’UAV si dirige verso la zona interessata dalla frana per eseguire rilevamenti più precisi e viene attivato il </w:t>
      </w:r>
      <w:r w:rsidRPr="00202117">
        <w:rPr>
          <w:rFonts w:ascii="Calibri" w:hAnsi="Calibri" w:cs="Calibri"/>
          <w:b/>
          <w:bCs/>
          <w:color w:val="000000"/>
          <w:sz w:val="22"/>
          <w:szCs w:val="22"/>
          <w:lang w:eastAsia="it-IT"/>
        </w:rPr>
        <w:t>LIDAR</w:t>
      </w:r>
      <w:r w:rsidRPr="00202117">
        <w:rPr>
          <w:rFonts w:ascii="Calibri" w:hAnsi="Calibri" w:cs="Calibri"/>
          <w:color w:val="000000"/>
          <w:sz w:val="22"/>
          <w:szCs w:val="22"/>
          <w:lang w:eastAsia="it-IT"/>
        </w:rPr>
        <w:t xml:space="preserve"> che genera una mappa tridimensionale della zona interessata per la messa in sicurezza della zona turistica. Viene sviluppato dall’algoritmo implementato sul software del computer principale (</w:t>
      </w:r>
      <w:proofErr w:type="spellStart"/>
      <w:r w:rsidRPr="00202117">
        <w:rPr>
          <w:rFonts w:ascii="Calibri" w:hAnsi="Calibri" w:cs="Calibri"/>
          <w:color w:val="000000"/>
          <w:sz w:val="22"/>
          <w:szCs w:val="22"/>
          <w:lang w:eastAsia="it-IT"/>
        </w:rPr>
        <w:t>Raspberry</w:t>
      </w:r>
      <w:proofErr w:type="spellEnd"/>
      <w:r w:rsidRPr="00202117">
        <w:rPr>
          <w:rFonts w:ascii="Calibri" w:hAnsi="Calibri" w:cs="Calibri"/>
          <w:color w:val="000000"/>
          <w:sz w:val="22"/>
          <w:szCs w:val="22"/>
          <w:lang w:eastAsia="it-IT"/>
        </w:rPr>
        <w:t xml:space="preserve"> </w:t>
      </w:r>
      <w:proofErr w:type="spellStart"/>
      <w:r w:rsidRPr="00202117">
        <w:rPr>
          <w:rFonts w:ascii="Calibri" w:hAnsi="Calibri" w:cs="Calibri"/>
          <w:color w:val="000000"/>
          <w:sz w:val="22"/>
          <w:szCs w:val="22"/>
          <w:lang w:eastAsia="it-IT"/>
        </w:rPr>
        <w:t>Pi</w:t>
      </w:r>
      <w:proofErr w:type="spellEnd"/>
      <w:r w:rsidRPr="00202117">
        <w:rPr>
          <w:rFonts w:ascii="Calibri" w:hAnsi="Calibri" w:cs="Calibri"/>
          <w:color w:val="000000"/>
          <w:sz w:val="22"/>
          <w:szCs w:val="22"/>
          <w:lang w:eastAsia="it-IT"/>
        </w:rPr>
        <w:t xml:space="preserve">) il percorso ottimale per eseguire la mappatura attraverso 8 tratti rettilinei paralleli della lunghezza di 3 km. </w:t>
      </w:r>
      <w:r w:rsidRPr="00202117">
        <w:rPr>
          <w:rFonts w:ascii="Calibri" w:hAnsi="Calibri" w:cs="Calibri"/>
          <w:color w:val="FF0000"/>
          <w:sz w:val="40"/>
          <w:szCs w:val="40"/>
          <w:lang w:eastAsia="it-IT"/>
        </w:rPr>
        <w:t>6</w:t>
      </w:r>
    </w:p>
    <w:p w14:paraId="792F710A" w14:textId="77777777" w:rsidR="00202117" w:rsidRPr="00202117" w:rsidRDefault="00202117" w:rsidP="00202117">
      <w:pPr>
        <w:spacing w:line="240" w:lineRule="auto"/>
        <w:jc w:val="left"/>
        <w:rPr>
          <w:rFonts w:ascii="Times New Roman" w:hAnsi="Times New Roman"/>
          <w:sz w:val="24"/>
          <w:lang w:eastAsia="it-IT"/>
        </w:rPr>
      </w:pPr>
      <w:r w:rsidRPr="00202117">
        <w:rPr>
          <w:rFonts w:ascii="Times New Roman" w:hAnsi="Times New Roman"/>
          <w:sz w:val="24"/>
          <w:lang w:eastAsia="it-IT"/>
        </w:rPr>
        <w:br/>
      </w:r>
    </w:p>
    <w:p w14:paraId="2C109634" w14:textId="77777777" w:rsidR="00202117" w:rsidRPr="00202117" w:rsidRDefault="00202117" w:rsidP="008423EB">
      <w:pPr>
        <w:numPr>
          <w:ilvl w:val="0"/>
          <w:numId w:val="13"/>
        </w:numPr>
        <w:spacing w:line="240" w:lineRule="auto"/>
        <w:textAlignment w:val="baseline"/>
        <w:rPr>
          <w:rFonts w:ascii="Calibri" w:hAnsi="Calibri" w:cs="Calibri"/>
          <w:color w:val="000000"/>
          <w:sz w:val="22"/>
          <w:szCs w:val="22"/>
          <w:lang w:eastAsia="it-IT"/>
        </w:rPr>
      </w:pPr>
      <w:r w:rsidRPr="00202117">
        <w:rPr>
          <w:rFonts w:ascii="Calibri" w:hAnsi="Calibri" w:cs="Calibri"/>
          <w:color w:val="000000"/>
          <w:sz w:val="22"/>
          <w:szCs w:val="22"/>
          <w:lang w:eastAsia="it-IT"/>
        </w:rPr>
        <w:t xml:space="preserve">Conclusa la missione tutti i sensori vengono spenti e Il velivolo si riporta verso il luogo dell’atterraggio </w:t>
      </w:r>
      <w:r w:rsidRPr="00202117">
        <w:rPr>
          <w:rFonts w:ascii="Calibri" w:hAnsi="Calibri" w:cs="Calibri"/>
          <w:color w:val="FF0000"/>
          <w:sz w:val="40"/>
          <w:szCs w:val="40"/>
          <w:lang w:eastAsia="it-IT"/>
        </w:rPr>
        <w:t>7</w:t>
      </w:r>
    </w:p>
    <w:p w14:paraId="135F0F40" w14:textId="77777777" w:rsidR="00202117" w:rsidRPr="00202117" w:rsidRDefault="00202117" w:rsidP="008423EB">
      <w:pPr>
        <w:numPr>
          <w:ilvl w:val="0"/>
          <w:numId w:val="14"/>
        </w:numPr>
        <w:spacing w:after="160" w:line="240" w:lineRule="auto"/>
        <w:textAlignment w:val="baseline"/>
        <w:rPr>
          <w:rFonts w:ascii="Calibri" w:hAnsi="Calibri" w:cs="Calibri"/>
          <w:color w:val="000000"/>
          <w:sz w:val="22"/>
          <w:szCs w:val="22"/>
          <w:lang w:eastAsia="it-IT"/>
        </w:rPr>
      </w:pPr>
      <w:r w:rsidRPr="00202117">
        <w:rPr>
          <w:rFonts w:ascii="Calibri" w:hAnsi="Calibri" w:cs="Calibri"/>
          <w:color w:val="000000"/>
          <w:sz w:val="22"/>
          <w:szCs w:val="22"/>
          <w:lang w:eastAsia="it-IT"/>
        </w:rPr>
        <w:t xml:space="preserve">Le ultime fasi prevedono la preparazione all’atterraggio nello stesso luogo di decollo. </w:t>
      </w:r>
      <w:r w:rsidRPr="00202117">
        <w:rPr>
          <w:rFonts w:ascii="Calibri" w:hAnsi="Calibri" w:cs="Calibri"/>
          <w:color w:val="FF0000"/>
          <w:sz w:val="40"/>
          <w:szCs w:val="40"/>
          <w:lang w:eastAsia="it-IT"/>
        </w:rPr>
        <w:t>1</w:t>
      </w:r>
    </w:p>
    <w:p w14:paraId="40D8D33B" w14:textId="77777777" w:rsidR="00202117" w:rsidRPr="00202117" w:rsidRDefault="00202117" w:rsidP="00202117">
      <w:pPr>
        <w:spacing w:after="160" w:line="240" w:lineRule="auto"/>
        <w:rPr>
          <w:rFonts w:ascii="Times New Roman" w:hAnsi="Times New Roman"/>
          <w:sz w:val="24"/>
          <w:lang w:eastAsia="it-IT"/>
        </w:rPr>
      </w:pPr>
      <w:r w:rsidRPr="00202117">
        <w:rPr>
          <w:rFonts w:ascii="Calibri" w:hAnsi="Calibri" w:cs="Calibri"/>
          <w:color w:val="000000"/>
          <w:sz w:val="22"/>
          <w:szCs w:val="22"/>
          <w:lang w:eastAsia="it-IT"/>
        </w:rPr>
        <w:t>Tutti i file provenienti dai sensori quali EO/IR e SAR vengono inviati in diretta alla stazione ricevente, mentre la mappatura effettuata dal LIDAR viene salvata in locale sulla scheda SD.</w:t>
      </w:r>
    </w:p>
    <w:p w14:paraId="25EC3636" w14:textId="5EB00B63" w:rsidR="00202117" w:rsidRDefault="00202117" w:rsidP="00202117"/>
    <w:p w14:paraId="6F822C0A" w14:textId="55A7A3C6" w:rsidR="0018568D" w:rsidRDefault="0018568D" w:rsidP="008423EB">
      <w:pPr>
        <w:pStyle w:val="NormaleWeb"/>
        <w:numPr>
          <w:ilvl w:val="0"/>
          <w:numId w:val="15"/>
        </w:numPr>
        <w:spacing w:before="0" w:beforeAutospacing="0" w:after="0" w:afterAutospacing="0"/>
        <w:textAlignment w:val="baseline"/>
        <w:rPr>
          <w:rFonts w:ascii="Cambria" w:hAnsi="Cambria"/>
          <w:color w:val="000000"/>
        </w:rPr>
      </w:pPr>
      <w:proofErr w:type="spellStart"/>
      <w:r>
        <w:rPr>
          <w:rFonts w:ascii="Cambria" w:hAnsi="Cambria"/>
          <w:color w:val="000000"/>
        </w:rPr>
        <w:lastRenderedPageBreak/>
        <w:t>Requirements</w:t>
      </w:r>
      <w:proofErr w:type="spellEnd"/>
      <w:r>
        <w:rPr>
          <w:rFonts w:ascii="Cambria" w:hAnsi="Cambria"/>
          <w:color w:val="000000"/>
        </w:rPr>
        <w:t>:</w:t>
      </w:r>
    </w:p>
    <w:p w14:paraId="1B42CF47" w14:textId="77777777" w:rsidR="006A38BE" w:rsidRDefault="006A38BE" w:rsidP="006A38BE">
      <w:pPr>
        <w:pStyle w:val="NormaleWeb"/>
        <w:spacing w:before="0" w:beforeAutospacing="0" w:after="0" w:afterAutospacing="0"/>
        <w:ind w:left="360"/>
        <w:textAlignment w:val="baseline"/>
        <w:rPr>
          <w:rFonts w:ascii="Cambria" w:hAnsi="Cambria"/>
          <w:color w:val="000000"/>
        </w:rPr>
      </w:pPr>
    </w:p>
    <w:p w14:paraId="6FE0649B" w14:textId="6D16A34B" w:rsidR="0018568D" w:rsidRDefault="0018568D" w:rsidP="008423EB">
      <w:pPr>
        <w:pStyle w:val="NormaleWeb"/>
        <w:numPr>
          <w:ilvl w:val="1"/>
          <w:numId w:val="16"/>
        </w:numPr>
        <w:spacing w:before="0" w:beforeAutospacing="0" w:after="0" w:afterAutospacing="0"/>
        <w:textAlignment w:val="baseline"/>
        <w:rPr>
          <w:rFonts w:ascii="Cambria" w:hAnsi="Cambria"/>
          <w:color w:val="000000"/>
        </w:rPr>
      </w:pPr>
      <w:r>
        <w:rPr>
          <w:rFonts w:ascii="Cambria" w:hAnsi="Cambria"/>
          <w:color w:val="000000"/>
        </w:rPr>
        <w:t xml:space="preserve">Introduzione ai </w:t>
      </w:r>
      <w:proofErr w:type="spellStart"/>
      <w:r>
        <w:rPr>
          <w:rFonts w:ascii="Cambria" w:hAnsi="Cambria"/>
          <w:color w:val="000000"/>
        </w:rPr>
        <w:t>requirements</w:t>
      </w:r>
      <w:proofErr w:type="spellEnd"/>
      <w:r>
        <w:rPr>
          <w:rFonts w:ascii="Cambria" w:hAnsi="Cambria"/>
          <w:color w:val="000000"/>
        </w:rPr>
        <w:t>:</w:t>
      </w:r>
    </w:p>
    <w:p w14:paraId="18835F8C" w14:textId="566F78E6" w:rsidR="006A38BE" w:rsidRDefault="006A38BE" w:rsidP="006A38BE">
      <w:pPr>
        <w:pStyle w:val="NormaleWeb"/>
        <w:spacing w:before="0" w:beforeAutospacing="0" w:after="0" w:afterAutospacing="0"/>
        <w:textAlignment w:val="baseline"/>
        <w:rPr>
          <w:rFonts w:ascii="Cambria" w:hAnsi="Cambria"/>
          <w:color w:val="000000"/>
        </w:rPr>
      </w:pPr>
      <w:r>
        <w:rPr>
          <w:rFonts w:ascii="Cambria" w:hAnsi="Cambria"/>
          <w:color w:val="000000"/>
        </w:rPr>
        <w:t>in primo luogo sono stati definiti i requisiti di missione:</w:t>
      </w:r>
    </w:p>
    <w:p w14:paraId="0D7DE5A7" w14:textId="77777777" w:rsidR="006A38BE" w:rsidRDefault="006A38BE" w:rsidP="006A38BE">
      <w:pPr>
        <w:pStyle w:val="NormaleWeb"/>
        <w:spacing w:before="0" w:beforeAutospacing="0" w:after="0" w:afterAutospacing="0"/>
        <w:textAlignment w:val="baseline"/>
        <w:rPr>
          <w:rFonts w:ascii="Cambria" w:hAnsi="Cambria"/>
          <w:color w:val="000000"/>
        </w:rPr>
      </w:pPr>
    </w:p>
    <w:tbl>
      <w:tblPr>
        <w:tblW w:w="0" w:type="dxa"/>
        <w:tblCellMar>
          <w:left w:w="0" w:type="dxa"/>
          <w:right w:w="0" w:type="dxa"/>
        </w:tblCellMar>
        <w:tblLook w:val="04A0" w:firstRow="1" w:lastRow="0" w:firstColumn="1" w:lastColumn="0" w:noHBand="0" w:noVBand="1"/>
      </w:tblPr>
      <w:tblGrid>
        <w:gridCol w:w="957"/>
        <w:gridCol w:w="5138"/>
        <w:gridCol w:w="96"/>
        <w:gridCol w:w="96"/>
        <w:gridCol w:w="96"/>
        <w:gridCol w:w="29"/>
      </w:tblGrid>
      <w:tr w:rsidR="006A38BE" w:rsidRPr="006A38BE" w14:paraId="0A2F3A48" w14:textId="77777777" w:rsidTr="006A38BE">
        <w:trPr>
          <w:gridAfter w:val="1"/>
          <w:trHeight w:val="315"/>
        </w:trPr>
        <w:tc>
          <w:tcPr>
            <w:tcW w:w="0" w:type="auto"/>
            <w:gridSpan w:val="5"/>
            <w:vMerge w:val="restart"/>
            <w:tcBorders>
              <w:top w:val="single" w:sz="12" w:space="0" w:color="000000"/>
              <w:left w:val="single" w:sz="12" w:space="0" w:color="000000"/>
              <w:bottom w:val="single" w:sz="12" w:space="0" w:color="000000"/>
              <w:right w:val="single" w:sz="12" w:space="0" w:color="000000"/>
            </w:tcBorders>
            <w:shd w:val="clear" w:color="auto" w:fill="4285F4"/>
            <w:tcMar>
              <w:top w:w="30" w:type="dxa"/>
              <w:left w:w="45" w:type="dxa"/>
              <w:bottom w:w="30" w:type="dxa"/>
              <w:right w:w="45" w:type="dxa"/>
            </w:tcMar>
            <w:vAlign w:val="center"/>
            <w:hideMark/>
          </w:tcPr>
          <w:p w14:paraId="26CC6444" w14:textId="77777777" w:rsidR="006A38BE" w:rsidRPr="006A38BE" w:rsidRDefault="006A38BE" w:rsidP="006A38BE">
            <w:pPr>
              <w:spacing w:line="240" w:lineRule="auto"/>
              <w:jc w:val="center"/>
              <w:rPr>
                <w:rFonts w:ascii="Arial" w:hAnsi="Arial" w:cs="Arial"/>
                <w:b/>
                <w:bCs/>
                <w:sz w:val="24"/>
                <w:lang w:eastAsia="it-IT"/>
              </w:rPr>
            </w:pPr>
            <w:r w:rsidRPr="006A38BE">
              <w:rPr>
                <w:rFonts w:ascii="Arial" w:hAnsi="Arial" w:cs="Arial"/>
                <w:b/>
                <w:bCs/>
                <w:sz w:val="24"/>
                <w:lang w:eastAsia="it-IT"/>
              </w:rPr>
              <w:t>MISSION REQUIREMENTS &amp; CONSTRAINTS</w:t>
            </w:r>
          </w:p>
        </w:tc>
      </w:tr>
      <w:tr w:rsidR="006A38BE" w:rsidRPr="006A38BE" w14:paraId="3F400A2D" w14:textId="77777777" w:rsidTr="006A38BE">
        <w:trPr>
          <w:trHeight w:val="315"/>
        </w:trPr>
        <w:tc>
          <w:tcPr>
            <w:tcW w:w="0" w:type="auto"/>
            <w:gridSpan w:val="5"/>
            <w:vMerge/>
            <w:tcBorders>
              <w:top w:val="single" w:sz="12" w:space="0" w:color="000000"/>
              <w:left w:val="single" w:sz="12" w:space="0" w:color="000000"/>
              <w:bottom w:val="single" w:sz="12" w:space="0" w:color="000000"/>
              <w:right w:val="single" w:sz="12" w:space="0" w:color="000000"/>
            </w:tcBorders>
            <w:vAlign w:val="center"/>
            <w:hideMark/>
          </w:tcPr>
          <w:p w14:paraId="50DB8AC3" w14:textId="77777777" w:rsidR="006A38BE" w:rsidRPr="006A38BE" w:rsidRDefault="006A38BE" w:rsidP="006A38BE">
            <w:pPr>
              <w:spacing w:line="240" w:lineRule="auto"/>
              <w:jc w:val="left"/>
              <w:rPr>
                <w:rFonts w:ascii="Arial" w:hAnsi="Arial" w:cs="Arial"/>
                <w:b/>
                <w:bCs/>
                <w:sz w:val="24"/>
                <w:lang w:eastAsia="it-IT"/>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16733EF" w14:textId="77777777" w:rsidR="006A38BE" w:rsidRPr="006A38BE" w:rsidRDefault="006A38BE" w:rsidP="006A38BE">
            <w:pPr>
              <w:spacing w:line="240" w:lineRule="auto"/>
              <w:jc w:val="center"/>
              <w:rPr>
                <w:rFonts w:ascii="Arial" w:hAnsi="Arial" w:cs="Arial"/>
                <w:b/>
                <w:bCs/>
                <w:sz w:val="24"/>
                <w:lang w:eastAsia="it-IT"/>
              </w:rPr>
            </w:pPr>
          </w:p>
        </w:tc>
      </w:tr>
      <w:tr w:rsidR="006A38BE" w:rsidRPr="006A38BE" w14:paraId="670C7085" w14:textId="77777777" w:rsidTr="006A38BE">
        <w:trPr>
          <w:trHeight w:val="315"/>
        </w:trPr>
        <w:tc>
          <w:tcPr>
            <w:tcW w:w="0" w:type="auto"/>
            <w:tcBorders>
              <w:top w:val="single" w:sz="6" w:space="0" w:color="CCCCCC"/>
              <w:left w:val="single" w:sz="12" w:space="0" w:color="000000"/>
              <w:bottom w:val="single" w:sz="12" w:space="0" w:color="000000"/>
              <w:right w:val="single" w:sz="12" w:space="0" w:color="000000"/>
            </w:tcBorders>
            <w:tcMar>
              <w:top w:w="30" w:type="dxa"/>
              <w:left w:w="45" w:type="dxa"/>
              <w:bottom w:w="30" w:type="dxa"/>
              <w:right w:w="45" w:type="dxa"/>
            </w:tcMar>
            <w:vAlign w:val="bottom"/>
            <w:hideMark/>
          </w:tcPr>
          <w:p w14:paraId="16D33C96" w14:textId="77777777" w:rsidR="006A38BE" w:rsidRPr="006A38BE" w:rsidRDefault="006A38BE" w:rsidP="006A38BE">
            <w:pPr>
              <w:spacing w:line="240" w:lineRule="auto"/>
              <w:jc w:val="left"/>
              <w:rPr>
                <w:rFonts w:ascii="Arial" w:hAnsi="Arial" w:cs="Arial"/>
                <w:b/>
                <w:bCs/>
                <w:sz w:val="24"/>
                <w:lang w:eastAsia="it-IT"/>
              </w:rPr>
            </w:pPr>
            <w:r w:rsidRPr="006A38BE">
              <w:rPr>
                <w:rFonts w:ascii="Arial" w:hAnsi="Arial" w:cs="Arial"/>
                <w:b/>
                <w:bCs/>
                <w:sz w:val="24"/>
                <w:lang w:eastAsia="it-IT"/>
              </w:rPr>
              <w:t>ID</w:t>
            </w:r>
          </w:p>
        </w:tc>
        <w:tc>
          <w:tcPr>
            <w:tcW w:w="0" w:type="auto"/>
            <w:gridSpan w:val="2"/>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40C810F9" w14:textId="77777777" w:rsidR="006A38BE" w:rsidRPr="006A38BE" w:rsidRDefault="006A38BE" w:rsidP="006A38BE">
            <w:pPr>
              <w:spacing w:line="240" w:lineRule="auto"/>
              <w:jc w:val="left"/>
              <w:rPr>
                <w:rFonts w:ascii="Arial" w:hAnsi="Arial" w:cs="Arial"/>
                <w:b/>
                <w:bCs/>
                <w:sz w:val="24"/>
                <w:lang w:eastAsia="it-IT"/>
              </w:rPr>
            </w:pPr>
            <w:proofErr w:type="spellStart"/>
            <w:r w:rsidRPr="006A38BE">
              <w:rPr>
                <w:rFonts w:ascii="Arial" w:hAnsi="Arial" w:cs="Arial"/>
                <w:b/>
                <w:bCs/>
                <w:sz w:val="24"/>
                <w:lang w:eastAsia="it-IT"/>
              </w:rPr>
              <w:t>Requirement</w:t>
            </w:r>
            <w:proofErr w:type="spellEnd"/>
            <w:r w:rsidRPr="006A38BE">
              <w:rPr>
                <w:rFonts w:ascii="Arial" w:hAnsi="Arial" w:cs="Arial"/>
                <w:b/>
                <w:bCs/>
                <w:sz w:val="24"/>
                <w:lang w:eastAsia="it-IT"/>
              </w:rPr>
              <w:t xml:space="preserve"> Text</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563FE910" w14:textId="77777777" w:rsidR="006A38BE" w:rsidRPr="006A38BE" w:rsidRDefault="006A38BE" w:rsidP="006A38BE">
            <w:pPr>
              <w:spacing w:line="240" w:lineRule="auto"/>
              <w:jc w:val="left"/>
              <w:rPr>
                <w:rFonts w:ascii="Arial" w:hAnsi="Arial" w:cs="Arial"/>
                <w:b/>
                <w:bCs/>
                <w:sz w:val="24"/>
                <w:lang w:eastAsia="it-IT"/>
              </w:rPr>
            </w:pP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6CDCE506"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vAlign w:val="center"/>
            <w:hideMark/>
          </w:tcPr>
          <w:p w14:paraId="714B0BB1" w14:textId="77777777" w:rsidR="006A38BE" w:rsidRPr="006A38BE" w:rsidRDefault="006A38BE" w:rsidP="006A38BE">
            <w:pPr>
              <w:spacing w:line="240" w:lineRule="auto"/>
              <w:jc w:val="left"/>
              <w:rPr>
                <w:rFonts w:ascii="Times New Roman" w:hAnsi="Times New Roman"/>
                <w:sz w:val="20"/>
                <w:szCs w:val="20"/>
                <w:lang w:eastAsia="it-IT"/>
              </w:rPr>
            </w:pPr>
          </w:p>
        </w:tc>
      </w:tr>
      <w:tr w:rsidR="006A38BE" w:rsidRPr="006A38BE" w14:paraId="15D20BDB"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59BD2"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MIS - 010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7AAA6" w14:textId="5CDFE003" w:rsidR="006A38BE" w:rsidRPr="006A38BE" w:rsidRDefault="006A38BE" w:rsidP="006A38BE">
            <w:pPr>
              <w:spacing w:line="240" w:lineRule="auto"/>
              <w:jc w:val="left"/>
              <w:rPr>
                <w:rFonts w:ascii="Arial" w:hAnsi="Arial" w:cs="Arial"/>
                <w:sz w:val="20"/>
                <w:szCs w:val="20"/>
                <w:lang w:val="fr-FR" w:eastAsia="it-IT"/>
              </w:rPr>
            </w:pPr>
            <w:r w:rsidRPr="006A38BE">
              <w:rPr>
                <w:rFonts w:ascii="Arial" w:hAnsi="Arial" w:cs="Arial"/>
                <w:sz w:val="20"/>
                <w:szCs w:val="20"/>
                <w:lang w:val="fr-FR" w:eastAsia="it-IT"/>
              </w:rPr>
              <w:t xml:space="preserve">Project </w:t>
            </w:r>
            <w:proofErr w:type="spellStart"/>
            <w:r w:rsidRPr="006A38BE">
              <w:rPr>
                <w:rFonts w:ascii="Arial" w:hAnsi="Arial" w:cs="Arial"/>
                <w:sz w:val="20"/>
                <w:szCs w:val="20"/>
                <w:lang w:val="fr-FR" w:eastAsia="it-IT"/>
              </w:rPr>
              <w:t>shall</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be</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completed</w:t>
            </w:r>
            <w:proofErr w:type="spellEnd"/>
            <w:r w:rsidRPr="006A38BE">
              <w:rPr>
                <w:rFonts w:ascii="Arial" w:hAnsi="Arial" w:cs="Arial"/>
                <w:sz w:val="20"/>
                <w:szCs w:val="20"/>
                <w:lang w:val="fr-FR" w:eastAsia="it-IT"/>
              </w:rPr>
              <w:t xml:space="preserve"> </w:t>
            </w:r>
            <w:proofErr w:type="spellStart"/>
            <w:proofErr w:type="gramStart"/>
            <w:r w:rsidRPr="006A38BE">
              <w:rPr>
                <w:rFonts w:ascii="Arial" w:hAnsi="Arial" w:cs="Arial"/>
                <w:sz w:val="20"/>
                <w:szCs w:val="20"/>
                <w:lang w:val="fr-FR" w:eastAsia="it-IT"/>
              </w:rPr>
              <w:t>before</w:t>
            </w:r>
            <w:proofErr w:type="spellEnd"/>
            <w:r w:rsidRPr="006A38BE">
              <w:rPr>
                <w:rFonts w:ascii="Arial" w:hAnsi="Arial" w:cs="Arial"/>
                <w:sz w:val="20"/>
                <w:szCs w:val="20"/>
                <w:lang w:val="fr-FR" w:eastAsia="it-IT"/>
              </w:rPr>
              <w:t xml:space="preserve"> </w:t>
            </w:r>
            <w:r w:rsidR="00FE2AC1">
              <w:rPr>
                <w:rFonts w:ascii="Arial" w:hAnsi="Arial" w:cs="Arial"/>
                <w:sz w:val="20"/>
                <w:szCs w:val="20"/>
                <w:lang w:val="fr-FR" w:eastAsia="it-IT"/>
              </w:rPr>
              <w:t xml:space="preserve"> the</w:t>
            </w:r>
            <w:proofErr w:type="gramEnd"/>
            <w:r w:rsidR="00FE2AC1">
              <w:rPr>
                <w:rFonts w:ascii="Arial" w:hAnsi="Arial" w:cs="Arial"/>
                <w:sz w:val="20"/>
                <w:szCs w:val="20"/>
                <w:lang w:val="fr-FR" w:eastAsia="it-IT"/>
              </w:rPr>
              <w:t xml:space="preserve"> 13th of </w:t>
            </w:r>
            <w:proofErr w:type="spellStart"/>
            <w:r w:rsidR="00FE2AC1">
              <w:rPr>
                <w:rFonts w:ascii="Arial" w:hAnsi="Arial" w:cs="Arial"/>
                <w:sz w:val="20"/>
                <w:szCs w:val="20"/>
                <w:lang w:val="fr-FR" w:eastAsia="it-IT"/>
              </w:rPr>
              <w:t>January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A503D" w14:textId="77777777" w:rsidR="006A38BE" w:rsidRPr="006A38BE" w:rsidRDefault="006A38BE" w:rsidP="006A38BE">
            <w:pPr>
              <w:spacing w:line="240" w:lineRule="auto"/>
              <w:jc w:val="left"/>
              <w:rPr>
                <w:rFonts w:ascii="Arial" w:hAnsi="Arial" w:cs="Arial"/>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4F4E7"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73FE7F"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vAlign w:val="center"/>
            <w:hideMark/>
          </w:tcPr>
          <w:p w14:paraId="3BF735A7" w14:textId="77777777" w:rsidR="006A38BE" w:rsidRPr="006A38BE" w:rsidRDefault="006A38BE" w:rsidP="006A38BE">
            <w:pPr>
              <w:spacing w:line="240" w:lineRule="auto"/>
              <w:jc w:val="left"/>
              <w:rPr>
                <w:rFonts w:ascii="Times New Roman" w:hAnsi="Times New Roman"/>
                <w:sz w:val="20"/>
                <w:szCs w:val="20"/>
                <w:lang w:val="fr-FR" w:eastAsia="it-IT"/>
              </w:rPr>
            </w:pPr>
          </w:p>
        </w:tc>
      </w:tr>
      <w:tr w:rsidR="006A38BE" w:rsidRPr="006A38BE" w14:paraId="52D1D44B"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D8F46"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MIS - 020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E4B8B"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 xml:space="preserve">The operative </w:t>
            </w:r>
            <w:proofErr w:type="spellStart"/>
            <w:r w:rsidRPr="006A38BE">
              <w:rPr>
                <w:rFonts w:ascii="Arial" w:hAnsi="Arial" w:cs="Arial"/>
                <w:sz w:val="20"/>
                <w:szCs w:val="20"/>
                <w:lang w:eastAsia="it-IT"/>
              </w:rPr>
              <w:t>altitude</w:t>
            </w:r>
            <w:proofErr w:type="spellEnd"/>
            <w:r w:rsidRPr="006A38BE">
              <w:rPr>
                <w:rFonts w:ascii="Arial" w:hAnsi="Arial" w:cs="Arial"/>
                <w:sz w:val="20"/>
                <w:szCs w:val="20"/>
                <w:lang w:eastAsia="it-IT"/>
              </w:rPr>
              <w:t xml:space="preserve"> </w:t>
            </w:r>
            <w:proofErr w:type="spellStart"/>
            <w:r w:rsidRPr="006A38BE">
              <w:rPr>
                <w:rFonts w:ascii="Arial" w:hAnsi="Arial" w:cs="Arial"/>
                <w:sz w:val="20"/>
                <w:szCs w:val="20"/>
                <w:lang w:eastAsia="it-IT"/>
              </w:rPr>
              <w:t>shall</w:t>
            </w:r>
            <w:proofErr w:type="spellEnd"/>
            <w:r w:rsidRPr="006A38BE">
              <w:rPr>
                <w:rFonts w:ascii="Arial" w:hAnsi="Arial" w:cs="Arial"/>
                <w:sz w:val="20"/>
                <w:szCs w:val="20"/>
                <w:lang w:eastAsia="it-IT"/>
              </w:rPr>
              <w:t xml:space="preserve"> be 800 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4E88A" w14:textId="77777777" w:rsidR="006A38BE" w:rsidRPr="006A38BE" w:rsidRDefault="006A38BE" w:rsidP="006A38BE">
            <w:pPr>
              <w:spacing w:line="240" w:lineRule="auto"/>
              <w:jc w:val="left"/>
              <w:rPr>
                <w:rFonts w:ascii="Arial" w:hAnsi="Arial" w:cs="Arial"/>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9D631"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6AEA64"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vAlign w:val="center"/>
            <w:hideMark/>
          </w:tcPr>
          <w:p w14:paraId="16AF014E" w14:textId="77777777" w:rsidR="006A38BE" w:rsidRPr="006A38BE" w:rsidRDefault="006A38BE" w:rsidP="006A38BE">
            <w:pPr>
              <w:spacing w:line="240" w:lineRule="auto"/>
              <w:jc w:val="left"/>
              <w:rPr>
                <w:rFonts w:ascii="Times New Roman" w:hAnsi="Times New Roman"/>
                <w:sz w:val="20"/>
                <w:szCs w:val="20"/>
                <w:lang w:eastAsia="it-IT"/>
              </w:rPr>
            </w:pPr>
          </w:p>
        </w:tc>
      </w:tr>
      <w:tr w:rsidR="006A38BE" w:rsidRPr="006A38BE" w14:paraId="5390CE8D"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A1B9C"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MIS - 030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20BC3" w14:textId="77777777" w:rsidR="006A38BE" w:rsidRPr="006A38BE" w:rsidRDefault="006A38BE" w:rsidP="006A38BE">
            <w:pPr>
              <w:spacing w:line="240" w:lineRule="auto"/>
              <w:jc w:val="left"/>
              <w:rPr>
                <w:rFonts w:ascii="Arial" w:hAnsi="Arial" w:cs="Arial"/>
                <w:sz w:val="20"/>
                <w:szCs w:val="20"/>
                <w:lang w:val="fr-FR" w:eastAsia="it-IT"/>
              </w:rPr>
            </w:pPr>
            <w:r w:rsidRPr="006A38BE">
              <w:rPr>
                <w:rFonts w:ascii="Arial" w:hAnsi="Arial" w:cs="Arial"/>
                <w:sz w:val="20"/>
                <w:szCs w:val="20"/>
                <w:lang w:val="fr-FR" w:eastAsia="it-IT"/>
              </w:rPr>
              <w:t xml:space="preserve">Maximum altitude </w:t>
            </w:r>
            <w:proofErr w:type="spellStart"/>
            <w:r w:rsidRPr="006A38BE">
              <w:rPr>
                <w:rFonts w:ascii="Arial" w:hAnsi="Arial" w:cs="Arial"/>
                <w:sz w:val="20"/>
                <w:szCs w:val="20"/>
                <w:lang w:val="fr-FR" w:eastAsia="it-IT"/>
              </w:rPr>
              <w:t>shall</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be</w:t>
            </w:r>
            <w:proofErr w:type="spellEnd"/>
            <w:r w:rsidRPr="006A38BE">
              <w:rPr>
                <w:rFonts w:ascii="Arial" w:hAnsi="Arial" w:cs="Arial"/>
                <w:sz w:val="20"/>
                <w:szCs w:val="20"/>
                <w:lang w:val="fr-FR" w:eastAsia="it-IT"/>
              </w:rPr>
              <w:t xml:space="preserve"> 3000 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9F461" w14:textId="77777777" w:rsidR="006A38BE" w:rsidRPr="006A38BE" w:rsidRDefault="006A38BE" w:rsidP="006A38BE">
            <w:pPr>
              <w:spacing w:line="240" w:lineRule="auto"/>
              <w:jc w:val="left"/>
              <w:rPr>
                <w:rFonts w:ascii="Arial" w:hAnsi="Arial" w:cs="Arial"/>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12473"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0293D"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vAlign w:val="center"/>
            <w:hideMark/>
          </w:tcPr>
          <w:p w14:paraId="1C1B04B8" w14:textId="77777777" w:rsidR="006A38BE" w:rsidRPr="006A38BE" w:rsidRDefault="006A38BE" w:rsidP="006A38BE">
            <w:pPr>
              <w:spacing w:line="240" w:lineRule="auto"/>
              <w:jc w:val="left"/>
              <w:rPr>
                <w:rFonts w:ascii="Times New Roman" w:hAnsi="Times New Roman"/>
                <w:sz w:val="20"/>
                <w:szCs w:val="20"/>
                <w:lang w:val="fr-FR" w:eastAsia="it-IT"/>
              </w:rPr>
            </w:pPr>
          </w:p>
        </w:tc>
      </w:tr>
      <w:tr w:rsidR="006A38BE" w:rsidRPr="006A38BE" w14:paraId="3704D086"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0CA8A"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 xml:space="preserve">MIS - 040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770FBD" w14:textId="77777777" w:rsidR="006A38BE" w:rsidRPr="006A38BE" w:rsidRDefault="006A38BE" w:rsidP="006A38BE">
            <w:pPr>
              <w:spacing w:line="240" w:lineRule="auto"/>
              <w:jc w:val="left"/>
              <w:rPr>
                <w:rFonts w:ascii="Arial" w:hAnsi="Arial" w:cs="Arial"/>
                <w:sz w:val="20"/>
                <w:szCs w:val="20"/>
                <w:lang w:val="fr-FR" w:eastAsia="it-IT"/>
              </w:rPr>
            </w:pPr>
            <w:r w:rsidRPr="006A38BE">
              <w:rPr>
                <w:rFonts w:ascii="Arial" w:hAnsi="Arial" w:cs="Arial"/>
                <w:sz w:val="20"/>
                <w:szCs w:val="20"/>
                <w:lang w:val="fr-FR" w:eastAsia="it-IT"/>
              </w:rPr>
              <w:t xml:space="preserve">Take-off distance </w:t>
            </w:r>
            <w:proofErr w:type="spellStart"/>
            <w:r w:rsidRPr="006A38BE">
              <w:rPr>
                <w:rFonts w:ascii="Arial" w:hAnsi="Arial" w:cs="Arial"/>
                <w:sz w:val="20"/>
                <w:szCs w:val="20"/>
                <w:lang w:val="fr-FR" w:eastAsia="it-IT"/>
              </w:rPr>
              <w:t>shall</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be</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less</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than</w:t>
            </w:r>
            <w:proofErr w:type="spellEnd"/>
            <w:r w:rsidRPr="006A38BE">
              <w:rPr>
                <w:rFonts w:ascii="Arial" w:hAnsi="Arial" w:cs="Arial"/>
                <w:sz w:val="20"/>
                <w:szCs w:val="20"/>
                <w:lang w:val="fr-FR" w:eastAsia="it-IT"/>
              </w:rPr>
              <w:t xml:space="preserve"> 100 m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38605" w14:textId="77777777" w:rsidR="006A38BE" w:rsidRPr="006A38BE" w:rsidRDefault="006A38BE" w:rsidP="006A38BE">
            <w:pPr>
              <w:spacing w:line="240" w:lineRule="auto"/>
              <w:jc w:val="left"/>
              <w:rPr>
                <w:rFonts w:ascii="Arial" w:hAnsi="Arial" w:cs="Arial"/>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96F25"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9A5B3"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vAlign w:val="center"/>
            <w:hideMark/>
          </w:tcPr>
          <w:p w14:paraId="642693E6" w14:textId="77777777" w:rsidR="006A38BE" w:rsidRPr="006A38BE" w:rsidRDefault="006A38BE" w:rsidP="006A38BE">
            <w:pPr>
              <w:spacing w:line="240" w:lineRule="auto"/>
              <w:jc w:val="left"/>
              <w:rPr>
                <w:rFonts w:ascii="Times New Roman" w:hAnsi="Times New Roman"/>
                <w:sz w:val="20"/>
                <w:szCs w:val="20"/>
                <w:lang w:val="fr-FR" w:eastAsia="it-IT"/>
              </w:rPr>
            </w:pPr>
          </w:p>
        </w:tc>
      </w:tr>
      <w:tr w:rsidR="006A38BE" w:rsidRPr="006A38BE" w14:paraId="09BB43B2"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062B8"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 xml:space="preserve">MIS - 050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815F8" w14:textId="77777777" w:rsidR="006A38BE" w:rsidRPr="006A38BE" w:rsidRDefault="006A38BE" w:rsidP="006A38BE">
            <w:pPr>
              <w:spacing w:line="240" w:lineRule="auto"/>
              <w:jc w:val="left"/>
              <w:rPr>
                <w:rFonts w:ascii="Arial" w:hAnsi="Arial" w:cs="Arial"/>
                <w:sz w:val="20"/>
                <w:szCs w:val="20"/>
                <w:lang w:val="fr-FR" w:eastAsia="it-IT"/>
              </w:rPr>
            </w:pPr>
            <w:r w:rsidRPr="006A38BE">
              <w:rPr>
                <w:rFonts w:ascii="Arial" w:hAnsi="Arial" w:cs="Arial"/>
                <w:sz w:val="20"/>
                <w:szCs w:val="20"/>
                <w:lang w:val="fr-FR" w:eastAsia="it-IT"/>
              </w:rPr>
              <w:t xml:space="preserve">MTOW </w:t>
            </w:r>
            <w:proofErr w:type="spellStart"/>
            <w:r w:rsidRPr="006A38BE">
              <w:rPr>
                <w:rFonts w:ascii="Arial" w:hAnsi="Arial" w:cs="Arial"/>
                <w:sz w:val="20"/>
                <w:szCs w:val="20"/>
                <w:lang w:val="fr-FR" w:eastAsia="it-IT"/>
              </w:rPr>
              <w:t>shall</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be</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less</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than</w:t>
            </w:r>
            <w:proofErr w:type="spellEnd"/>
            <w:r w:rsidRPr="006A38BE">
              <w:rPr>
                <w:rFonts w:ascii="Arial" w:hAnsi="Arial" w:cs="Arial"/>
                <w:sz w:val="20"/>
                <w:szCs w:val="20"/>
                <w:lang w:val="fr-FR" w:eastAsia="it-IT"/>
              </w:rPr>
              <w:t xml:space="preserve"> 20 kg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F9EDC" w14:textId="77777777" w:rsidR="006A38BE" w:rsidRPr="006A38BE" w:rsidRDefault="006A38BE" w:rsidP="006A38BE">
            <w:pPr>
              <w:spacing w:line="240" w:lineRule="auto"/>
              <w:jc w:val="left"/>
              <w:rPr>
                <w:rFonts w:ascii="Arial" w:hAnsi="Arial" w:cs="Arial"/>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E60F8"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AFE75"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vAlign w:val="center"/>
            <w:hideMark/>
          </w:tcPr>
          <w:p w14:paraId="79B0ABC9" w14:textId="77777777" w:rsidR="006A38BE" w:rsidRPr="006A38BE" w:rsidRDefault="006A38BE" w:rsidP="006A38BE">
            <w:pPr>
              <w:spacing w:line="240" w:lineRule="auto"/>
              <w:jc w:val="left"/>
              <w:rPr>
                <w:rFonts w:ascii="Times New Roman" w:hAnsi="Times New Roman"/>
                <w:sz w:val="20"/>
                <w:szCs w:val="20"/>
                <w:lang w:val="fr-FR" w:eastAsia="it-IT"/>
              </w:rPr>
            </w:pPr>
          </w:p>
        </w:tc>
      </w:tr>
      <w:tr w:rsidR="006A38BE" w:rsidRPr="006A38BE" w14:paraId="20B9DD35"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0B8EF"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MIS - 060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3AEA6" w14:textId="77777777" w:rsidR="006A38BE" w:rsidRPr="006A38BE" w:rsidRDefault="006A38BE" w:rsidP="006A38BE">
            <w:pPr>
              <w:spacing w:line="240" w:lineRule="auto"/>
              <w:jc w:val="left"/>
              <w:rPr>
                <w:rFonts w:ascii="Arial" w:hAnsi="Arial" w:cs="Arial"/>
                <w:sz w:val="20"/>
                <w:szCs w:val="20"/>
                <w:lang w:val="fr-FR" w:eastAsia="it-IT"/>
              </w:rPr>
            </w:pPr>
            <w:r w:rsidRPr="006A38BE">
              <w:rPr>
                <w:rFonts w:ascii="Arial" w:hAnsi="Arial" w:cs="Arial"/>
                <w:sz w:val="20"/>
                <w:szCs w:val="20"/>
                <w:lang w:val="fr-FR" w:eastAsia="it-IT"/>
              </w:rPr>
              <w:t xml:space="preserve">Endurance </w:t>
            </w:r>
            <w:proofErr w:type="spellStart"/>
            <w:r w:rsidRPr="006A38BE">
              <w:rPr>
                <w:rFonts w:ascii="Arial" w:hAnsi="Arial" w:cs="Arial"/>
                <w:sz w:val="20"/>
                <w:szCs w:val="20"/>
                <w:lang w:val="fr-FR" w:eastAsia="it-IT"/>
              </w:rPr>
              <w:t>shall</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be</w:t>
            </w:r>
            <w:proofErr w:type="spellEnd"/>
            <w:r w:rsidRPr="006A38BE">
              <w:rPr>
                <w:rFonts w:ascii="Arial" w:hAnsi="Arial" w:cs="Arial"/>
                <w:sz w:val="20"/>
                <w:szCs w:val="20"/>
                <w:lang w:val="fr-FR" w:eastAsia="it-IT"/>
              </w:rPr>
              <w:t xml:space="preserve"> at least 2-8 </w:t>
            </w:r>
            <w:proofErr w:type="spellStart"/>
            <w:r w:rsidRPr="006A38BE">
              <w:rPr>
                <w:rFonts w:ascii="Arial" w:hAnsi="Arial" w:cs="Arial"/>
                <w:sz w:val="20"/>
                <w:szCs w:val="20"/>
                <w:lang w:val="fr-FR" w:eastAsia="it-IT"/>
              </w:rPr>
              <w:t>hour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FD9AB" w14:textId="77777777" w:rsidR="006A38BE" w:rsidRPr="006A38BE" w:rsidRDefault="006A38BE" w:rsidP="006A38BE">
            <w:pPr>
              <w:spacing w:line="240" w:lineRule="auto"/>
              <w:jc w:val="left"/>
              <w:rPr>
                <w:rFonts w:ascii="Arial" w:hAnsi="Arial" w:cs="Arial"/>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E33EA"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A53BA"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vAlign w:val="center"/>
            <w:hideMark/>
          </w:tcPr>
          <w:p w14:paraId="20CAD77F" w14:textId="77777777" w:rsidR="006A38BE" w:rsidRPr="006A38BE" w:rsidRDefault="006A38BE" w:rsidP="006A38BE">
            <w:pPr>
              <w:spacing w:line="240" w:lineRule="auto"/>
              <w:jc w:val="left"/>
              <w:rPr>
                <w:rFonts w:ascii="Times New Roman" w:hAnsi="Times New Roman"/>
                <w:sz w:val="20"/>
                <w:szCs w:val="20"/>
                <w:lang w:val="fr-FR" w:eastAsia="it-IT"/>
              </w:rPr>
            </w:pPr>
          </w:p>
        </w:tc>
      </w:tr>
      <w:tr w:rsidR="006A38BE" w:rsidRPr="006A38BE" w14:paraId="234CAC85"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80B54"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MIS - 070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875D85" w14:textId="77777777" w:rsidR="006A38BE" w:rsidRPr="006A38BE" w:rsidRDefault="006A38BE" w:rsidP="006A38BE">
            <w:pPr>
              <w:spacing w:line="240" w:lineRule="auto"/>
              <w:jc w:val="left"/>
              <w:rPr>
                <w:rFonts w:ascii="Arial" w:hAnsi="Arial" w:cs="Arial"/>
                <w:sz w:val="20"/>
                <w:szCs w:val="20"/>
                <w:lang w:val="fr-FR" w:eastAsia="it-IT"/>
              </w:rPr>
            </w:pPr>
            <w:r w:rsidRPr="006A38BE">
              <w:rPr>
                <w:rFonts w:ascii="Arial" w:hAnsi="Arial" w:cs="Arial"/>
                <w:sz w:val="20"/>
                <w:szCs w:val="20"/>
                <w:lang w:val="fr-FR" w:eastAsia="it-IT"/>
              </w:rPr>
              <w:t xml:space="preserve">Range </w:t>
            </w:r>
            <w:proofErr w:type="spellStart"/>
            <w:r w:rsidRPr="006A38BE">
              <w:rPr>
                <w:rFonts w:ascii="Arial" w:hAnsi="Arial" w:cs="Arial"/>
                <w:sz w:val="20"/>
                <w:szCs w:val="20"/>
                <w:lang w:val="fr-FR" w:eastAsia="it-IT"/>
              </w:rPr>
              <w:t>shall</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be</w:t>
            </w:r>
            <w:proofErr w:type="spellEnd"/>
            <w:r w:rsidRPr="006A38BE">
              <w:rPr>
                <w:rFonts w:ascii="Arial" w:hAnsi="Arial" w:cs="Arial"/>
                <w:sz w:val="20"/>
                <w:szCs w:val="20"/>
                <w:lang w:val="fr-FR" w:eastAsia="it-IT"/>
              </w:rPr>
              <w:t xml:space="preserve"> at least 250 - 720 km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BA683" w14:textId="77777777" w:rsidR="006A38BE" w:rsidRPr="006A38BE" w:rsidRDefault="006A38BE" w:rsidP="006A38BE">
            <w:pPr>
              <w:spacing w:line="240" w:lineRule="auto"/>
              <w:jc w:val="left"/>
              <w:rPr>
                <w:rFonts w:ascii="Arial" w:hAnsi="Arial" w:cs="Arial"/>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FB858"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FF01F"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vAlign w:val="center"/>
            <w:hideMark/>
          </w:tcPr>
          <w:p w14:paraId="470B9B2B" w14:textId="77777777" w:rsidR="006A38BE" w:rsidRPr="006A38BE" w:rsidRDefault="006A38BE" w:rsidP="006A38BE">
            <w:pPr>
              <w:spacing w:line="240" w:lineRule="auto"/>
              <w:jc w:val="left"/>
              <w:rPr>
                <w:rFonts w:ascii="Times New Roman" w:hAnsi="Times New Roman"/>
                <w:sz w:val="20"/>
                <w:szCs w:val="20"/>
                <w:lang w:val="fr-FR" w:eastAsia="it-IT"/>
              </w:rPr>
            </w:pPr>
          </w:p>
        </w:tc>
      </w:tr>
      <w:tr w:rsidR="006A38BE" w:rsidRPr="006A38BE" w14:paraId="30F15DC2"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83335F"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MIS - 080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6A12B"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 xml:space="preserve">Speed </w:t>
            </w:r>
            <w:proofErr w:type="spellStart"/>
            <w:r w:rsidRPr="006A38BE">
              <w:rPr>
                <w:rFonts w:ascii="Arial" w:hAnsi="Arial" w:cs="Arial"/>
                <w:sz w:val="20"/>
                <w:szCs w:val="20"/>
                <w:lang w:eastAsia="it-IT"/>
              </w:rPr>
              <w:t>shall</w:t>
            </w:r>
            <w:proofErr w:type="spellEnd"/>
            <w:r w:rsidRPr="006A38BE">
              <w:rPr>
                <w:rFonts w:ascii="Arial" w:hAnsi="Arial" w:cs="Arial"/>
                <w:sz w:val="20"/>
                <w:szCs w:val="20"/>
                <w:lang w:eastAsia="it-IT"/>
              </w:rPr>
              <w:t xml:space="preserve"> be </w:t>
            </w:r>
            <w:proofErr w:type="spellStart"/>
            <w:r w:rsidRPr="006A38BE">
              <w:rPr>
                <w:rFonts w:ascii="Arial" w:hAnsi="Arial" w:cs="Arial"/>
                <w:sz w:val="20"/>
                <w:szCs w:val="20"/>
                <w:lang w:eastAsia="it-IT"/>
              </w:rPr>
              <w:t>at</w:t>
            </w:r>
            <w:proofErr w:type="spellEnd"/>
            <w:r w:rsidRPr="006A38BE">
              <w:rPr>
                <w:rFonts w:ascii="Arial" w:hAnsi="Arial" w:cs="Arial"/>
                <w:sz w:val="20"/>
                <w:szCs w:val="20"/>
                <w:lang w:eastAsia="it-IT"/>
              </w:rPr>
              <w:t xml:space="preserve"> </w:t>
            </w:r>
            <w:proofErr w:type="spellStart"/>
            <w:r w:rsidRPr="006A38BE">
              <w:rPr>
                <w:rFonts w:ascii="Arial" w:hAnsi="Arial" w:cs="Arial"/>
                <w:sz w:val="20"/>
                <w:szCs w:val="20"/>
                <w:lang w:eastAsia="it-IT"/>
              </w:rPr>
              <w:t>least</w:t>
            </w:r>
            <w:proofErr w:type="spellEnd"/>
            <w:r w:rsidRPr="006A38BE">
              <w:rPr>
                <w:rFonts w:ascii="Arial" w:hAnsi="Arial" w:cs="Arial"/>
                <w:sz w:val="20"/>
                <w:szCs w:val="20"/>
                <w:lang w:eastAsia="it-IT"/>
              </w:rPr>
              <w:t xml:space="preserve"> 25 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1F0C5" w14:textId="77777777" w:rsidR="006A38BE" w:rsidRPr="006A38BE" w:rsidRDefault="006A38BE" w:rsidP="006A38BE">
            <w:pPr>
              <w:spacing w:line="240" w:lineRule="auto"/>
              <w:jc w:val="left"/>
              <w:rPr>
                <w:rFonts w:ascii="Arial" w:hAnsi="Arial" w:cs="Arial"/>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EA30A"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317891"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vAlign w:val="center"/>
            <w:hideMark/>
          </w:tcPr>
          <w:p w14:paraId="6FEB4CE2" w14:textId="77777777" w:rsidR="006A38BE" w:rsidRPr="006A38BE" w:rsidRDefault="006A38BE" w:rsidP="006A38BE">
            <w:pPr>
              <w:spacing w:line="240" w:lineRule="auto"/>
              <w:jc w:val="left"/>
              <w:rPr>
                <w:rFonts w:ascii="Times New Roman" w:hAnsi="Times New Roman"/>
                <w:sz w:val="20"/>
                <w:szCs w:val="20"/>
                <w:lang w:eastAsia="it-IT"/>
              </w:rPr>
            </w:pPr>
          </w:p>
        </w:tc>
      </w:tr>
      <w:tr w:rsidR="006A38BE" w:rsidRPr="006A38BE" w14:paraId="47526C69"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6A56F"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MIS - 090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55184" w14:textId="77777777" w:rsidR="006A38BE" w:rsidRPr="006A38BE" w:rsidRDefault="006A38BE" w:rsidP="006A38BE">
            <w:pPr>
              <w:spacing w:line="240" w:lineRule="auto"/>
              <w:jc w:val="left"/>
              <w:rPr>
                <w:rFonts w:ascii="Arial" w:hAnsi="Arial" w:cs="Arial"/>
                <w:sz w:val="20"/>
                <w:szCs w:val="20"/>
                <w:lang w:val="fr-FR" w:eastAsia="it-IT"/>
              </w:rPr>
            </w:pPr>
            <w:proofErr w:type="spellStart"/>
            <w:r w:rsidRPr="006A38BE">
              <w:rPr>
                <w:rFonts w:ascii="Arial" w:hAnsi="Arial" w:cs="Arial"/>
                <w:sz w:val="20"/>
                <w:szCs w:val="20"/>
                <w:lang w:val="fr-FR" w:eastAsia="it-IT"/>
              </w:rPr>
              <w:t>Stall</w:t>
            </w:r>
            <w:proofErr w:type="spellEnd"/>
            <w:r w:rsidRPr="006A38BE">
              <w:rPr>
                <w:rFonts w:ascii="Arial" w:hAnsi="Arial" w:cs="Arial"/>
                <w:sz w:val="20"/>
                <w:szCs w:val="20"/>
                <w:lang w:val="fr-FR" w:eastAsia="it-IT"/>
              </w:rPr>
              <w:t xml:space="preserve"> speed </w:t>
            </w:r>
            <w:proofErr w:type="spellStart"/>
            <w:r w:rsidRPr="006A38BE">
              <w:rPr>
                <w:rFonts w:ascii="Arial" w:hAnsi="Arial" w:cs="Arial"/>
                <w:sz w:val="20"/>
                <w:szCs w:val="20"/>
                <w:lang w:val="fr-FR" w:eastAsia="it-IT"/>
              </w:rPr>
              <w:t>shall</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be</w:t>
            </w:r>
            <w:proofErr w:type="spellEnd"/>
            <w:r w:rsidRPr="006A38BE">
              <w:rPr>
                <w:rFonts w:ascii="Arial" w:hAnsi="Arial" w:cs="Arial"/>
                <w:sz w:val="20"/>
                <w:szCs w:val="20"/>
                <w:lang w:val="fr-FR" w:eastAsia="it-IT"/>
              </w:rPr>
              <w:t xml:space="preserve"> at </w:t>
            </w:r>
            <w:proofErr w:type="spellStart"/>
            <w:r w:rsidRPr="006A38BE">
              <w:rPr>
                <w:rFonts w:ascii="Arial" w:hAnsi="Arial" w:cs="Arial"/>
                <w:sz w:val="20"/>
                <w:szCs w:val="20"/>
                <w:lang w:val="fr-FR" w:eastAsia="it-IT"/>
              </w:rPr>
              <w:t>most</w:t>
            </w:r>
            <w:proofErr w:type="spellEnd"/>
            <w:r w:rsidRPr="006A38BE">
              <w:rPr>
                <w:rFonts w:ascii="Arial" w:hAnsi="Arial" w:cs="Arial"/>
                <w:sz w:val="20"/>
                <w:szCs w:val="20"/>
                <w:lang w:val="fr-FR" w:eastAsia="it-IT"/>
              </w:rPr>
              <w:t xml:space="preserve"> 15.5 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B505A6" w14:textId="77777777" w:rsidR="006A38BE" w:rsidRPr="006A38BE" w:rsidRDefault="006A38BE" w:rsidP="006A38BE">
            <w:pPr>
              <w:spacing w:line="240" w:lineRule="auto"/>
              <w:jc w:val="left"/>
              <w:rPr>
                <w:rFonts w:ascii="Arial" w:hAnsi="Arial" w:cs="Arial"/>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A6A333"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F929A"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vAlign w:val="center"/>
            <w:hideMark/>
          </w:tcPr>
          <w:p w14:paraId="3C37E4D4" w14:textId="77777777" w:rsidR="006A38BE" w:rsidRPr="006A38BE" w:rsidRDefault="006A38BE" w:rsidP="006A38BE">
            <w:pPr>
              <w:spacing w:line="240" w:lineRule="auto"/>
              <w:jc w:val="left"/>
              <w:rPr>
                <w:rFonts w:ascii="Times New Roman" w:hAnsi="Times New Roman"/>
                <w:sz w:val="20"/>
                <w:szCs w:val="20"/>
                <w:lang w:val="fr-FR" w:eastAsia="it-IT"/>
              </w:rPr>
            </w:pPr>
          </w:p>
        </w:tc>
      </w:tr>
      <w:tr w:rsidR="006A38BE" w:rsidRPr="006A38BE" w14:paraId="5CA780DF"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D85A"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MIS - 100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9D73A"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 xml:space="preserve">UAV </w:t>
            </w:r>
            <w:proofErr w:type="spellStart"/>
            <w:r w:rsidRPr="006A38BE">
              <w:rPr>
                <w:rFonts w:ascii="Arial" w:hAnsi="Arial" w:cs="Arial"/>
                <w:sz w:val="20"/>
                <w:szCs w:val="20"/>
                <w:lang w:eastAsia="it-IT"/>
              </w:rPr>
              <w:t>shall</w:t>
            </w:r>
            <w:proofErr w:type="spellEnd"/>
            <w:r w:rsidRPr="006A38BE">
              <w:rPr>
                <w:rFonts w:ascii="Arial" w:hAnsi="Arial" w:cs="Arial"/>
                <w:sz w:val="20"/>
                <w:szCs w:val="20"/>
                <w:lang w:eastAsia="it-IT"/>
              </w:rPr>
              <w:t xml:space="preserve"> operate day/night 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62A070" w14:textId="77777777" w:rsidR="006A38BE" w:rsidRPr="006A38BE" w:rsidRDefault="006A38BE" w:rsidP="006A38BE">
            <w:pPr>
              <w:spacing w:line="240" w:lineRule="auto"/>
              <w:jc w:val="left"/>
              <w:rPr>
                <w:rFonts w:ascii="Arial" w:hAnsi="Arial" w:cs="Arial"/>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1D6C2"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88A3DF"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vAlign w:val="center"/>
            <w:hideMark/>
          </w:tcPr>
          <w:p w14:paraId="77038237" w14:textId="77777777" w:rsidR="006A38BE" w:rsidRPr="006A38BE" w:rsidRDefault="006A38BE" w:rsidP="006A38BE">
            <w:pPr>
              <w:spacing w:line="240" w:lineRule="auto"/>
              <w:jc w:val="left"/>
              <w:rPr>
                <w:rFonts w:ascii="Times New Roman" w:hAnsi="Times New Roman"/>
                <w:sz w:val="20"/>
                <w:szCs w:val="20"/>
                <w:lang w:eastAsia="it-IT"/>
              </w:rPr>
            </w:pPr>
          </w:p>
        </w:tc>
      </w:tr>
      <w:tr w:rsidR="006A38BE" w:rsidRPr="006A38BE" w14:paraId="3E72A57F"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7E5D2"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MIS - 110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0877F7"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 xml:space="preserve">UAV </w:t>
            </w:r>
            <w:proofErr w:type="spellStart"/>
            <w:r w:rsidRPr="006A38BE">
              <w:rPr>
                <w:rFonts w:ascii="Arial" w:hAnsi="Arial" w:cs="Arial"/>
                <w:sz w:val="20"/>
                <w:szCs w:val="20"/>
                <w:lang w:eastAsia="it-IT"/>
              </w:rPr>
              <w:t>shall</w:t>
            </w:r>
            <w:proofErr w:type="spellEnd"/>
            <w:r w:rsidRPr="006A38BE">
              <w:rPr>
                <w:rFonts w:ascii="Arial" w:hAnsi="Arial" w:cs="Arial"/>
                <w:sz w:val="20"/>
                <w:szCs w:val="20"/>
                <w:lang w:eastAsia="it-IT"/>
              </w:rPr>
              <w:t xml:space="preserve"> be </w:t>
            </w:r>
            <w:proofErr w:type="spellStart"/>
            <w:r w:rsidRPr="006A38BE">
              <w:rPr>
                <w:rFonts w:ascii="Arial" w:hAnsi="Arial" w:cs="Arial"/>
                <w:sz w:val="20"/>
                <w:szCs w:val="20"/>
                <w:lang w:eastAsia="it-IT"/>
              </w:rPr>
              <w:t>able</w:t>
            </w:r>
            <w:proofErr w:type="spellEnd"/>
            <w:r w:rsidRPr="006A38BE">
              <w:rPr>
                <w:rFonts w:ascii="Arial" w:hAnsi="Arial" w:cs="Arial"/>
                <w:sz w:val="20"/>
                <w:szCs w:val="20"/>
                <w:lang w:eastAsia="it-IT"/>
              </w:rPr>
              <w:t xml:space="preserve"> to </w:t>
            </w:r>
            <w:proofErr w:type="spellStart"/>
            <w:r w:rsidRPr="006A38BE">
              <w:rPr>
                <w:rFonts w:ascii="Arial" w:hAnsi="Arial" w:cs="Arial"/>
                <w:sz w:val="20"/>
                <w:szCs w:val="20"/>
                <w:lang w:eastAsia="it-IT"/>
              </w:rPr>
              <w:t>map</w:t>
            </w:r>
            <w:proofErr w:type="spellEnd"/>
            <w:r w:rsidRPr="006A38BE">
              <w:rPr>
                <w:rFonts w:ascii="Arial" w:hAnsi="Arial" w:cs="Arial"/>
                <w:sz w:val="20"/>
                <w:szCs w:val="20"/>
                <w:lang w:eastAsia="it-IT"/>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F0DEE" w14:textId="77777777" w:rsidR="006A38BE" w:rsidRPr="006A38BE" w:rsidRDefault="006A38BE" w:rsidP="006A38BE">
            <w:pPr>
              <w:spacing w:line="240" w:lineRule="auto"/>
              <w:jc w:val="left"/>
              <w:rPr>
                <w:rFonts w:ascii="Arial" w:hAnsi="Arial" w:cs="Arial"/>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63D14"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1E509"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vAlign w:val="center"/>
            <w:hideMark/>
          </w:tcPr>
          <w:p w14:paraId="3C0C49A9" w14:textId="77777777" w:rsidR="006A38BE" w:rsidRPr="006A38BE" w:rsidRDefault="006A38BE" w:rsidP="006A38BE">
            <w:pPr>
              <w:spacing w:line="240" w:lineRule="auto"/>
              <w:jc w:val="left"/>
              <w:rPr>
                <w:rFonts w:ascii="Times New Roman" w:hAnsi="Times New Roman"/>
                <w:sz w:val="20"/>
                <w:szCs w:val="20"/>
                <w:lang w:eastAsia="it-IT"/>
              </w:rPr>
            </w:pPr>
          </w:p>
        </w:tc>
      </w:tr>
      <w:tr w:rsidR="006A38BE" w:rsidRPr="006A38BE" w14:paraId="46891BCE"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43CF74"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MIS - 120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A7891"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 xml:space="preserve">UAV </w:t>
            </w:r>
            <w:proofErr w:type="spellStart"/>
            <w:r w:rsidRPr="006A38BE">
              <w:rPr>
                <w:rFonts w:ascii="Arial" w:hAnsi="Arial" w:cs="Arial"/>
                <w:sz w:val="20"/>
                <w:szCs w:val="20"/>
                <w:lang w:eastAsia="it-IT"/>
              </w:rPr>
              <w:t>shall</w:t>
            </w:r>
            <w:proofErr w:type="spellEnd"/>
            <w:r w:rsidRPr="006A38BE">
              <w:rPr>
                <w:rFonts w:ascii="Arial" w:hAnsi="Arial" w:cs="Arial"/>
                <w:sz w:val="20"/>
                <w:szCs w:val="20"/>
                <w:lang w:eastAsia="it-IT"/>
              </w:rPr>
              <w:t xml:space="preserve"> be </w:t>
            </w:r>
            <w:proofErr w:type="spellStart"/>
            <w:r w:rsidRPr="006A38BE">
              <w:rPr>
                <w:rFonts w:ascii="Arial" w:hAnsi="Arial" w:cs="Arial"/>
                <w:sz w:val="20"/>
                <w:szCs w:val="20"/>
                <w:lang w:eastAsia="it-IT"/>
              </w:rPr>
              <w:t>able</w:t>
            </w:r>
            <w:proofErr w:type="spellEnd"/>
            <w:r w:rsidRPr="006A38BE">
              <w:rPr>
                <w:rFonts w:ascii="Arial" w:hAnsi="Arial" w:cs="Arial"/>
                <w:sz w:val="20"/>
                <w:szCs w:val="20"/>
                <w:lang w:eastAsia="it-IT"/>
              </w:rPr>
              <w:t xml:space="preserve"> to record </w:t>
            </w:r>
            <w:proofErr w:type="spellStart"/>
            <w:r w:rsidRPr="006A38BE">
              <w:rPr>
                <w:rFonts w:ascii="Arial" w:hAnsi="Arial" w:cs="Arial"/>
                <w:sz w:val="20"/>
                <w:szCs w:val="20"/>
                <w:lang w:eastAsia="it-IT"/>
              </w:rPr>
              <w:t>videos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0544E" w14:textId="77777777" w:rsidR="006A38BE" w:rsidRPr="006A38BE" w:rsidRDefault="006A38BE" w:rsidP="006A38BE">
            <w:pPr>
              <w:spacing w:line="240" w:lineRule="auto"/>
              <w:jc w:val="left"/>
              <w:rPr>
                <w:rFonts w:ascii="Arial" w:hAnsi="Arial" w:cs="Arial"/>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EF11A"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45833"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vAlign w:val="center"/>
            <w:hideMark/>
          </w:tcPr>
          <w:p w14:paraId="7FC869A0" w14:textId="77777777" w:rsidR="006A38BE" w:rsidRPr="006A38BE" w:rsidRDefault="006A38BE" w:rsidP="006A38BE">
            <w:pPr>
              <w:spacing w:line="240" w:lineRule="auto"/>
              <w:jc w:val="left"/>
              <w:rPr>
                <w:rFonts w:ascii="Times New Roman" w:hAnsi="Times New Roman"/>
                <w:sz w:val="20"/>
                <w:szCs w:val="20"/>
                <w:lang w:eastAsia="it-IT"/>
              </w:rPr>
            </w:pPr>
          </w:p>
        </w:tc>
      </w:tr>
      <w:tr w:rsidR="006A38BE" w:rsidRPr="006A38BE" w14:paraId="49F9EBE9"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9145"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MIS - 130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DB8F7" w14:textId="77777777" w:rsidR="006A38BE" w:rsidRPr="006A38BE" w:rsidRDefault="006A38BE" w:rsidP="006A38BE">
            <w:pPr>
              <w:spacing w:line="240" w:lineRule="auto"/>
              <w:jc w:val="left"/>
              <w:rPr>
                <w:rFonts w:ascii="Arial" w:hAnsi="Arial" w:cs="Arial"/>
                <w:sz w:val="20"/>
                <w:szCs w:val="20"/>
                <w:lang w:val="fr-FR" w:eastAsia="it-IT"/>
              </w:rPr>
            </w:pPr>
            <w:r w:rsidRPr="006A38BE">
              <w:rPr>
                <w:rFonts w:ascii="Arial" w:hAnsi="Arial" w:cs="Arial"/>
                <w:sz w:val="20"/>
                <w:szCs w:val="20"/>
                <w:lang w:val="fr-FR" w:eastAsia="it-IT"/>
              </w:rPr>
              <w:t xml:space="preserve">UAV image </w:t>
            </w:r>
            <w:proofErr w:type="spellStart"/>
            <w:r w:rsidRPr="006A38BE">
              <w:rPr>
                <w:rFonts w:ascii="Arial" w:hAnsi="Arial" w:cs="Arial"/>
                <w:sz w:val="20"/>
                <w:szCs w:val="20"/>
                <w:lang w:val="fr-FR" w:eastAsia="it-IT"/>
              </w:rPr>
              <w:t>resolution</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shall</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be</w:t>
            </w:r>
            <w:proofErr w:type="spellEnd"/>
            <w:r w:rsidRPr="006A38BE">
              <w:rPr>
                <w:rFonts w:ascii="Arial" w:hAnsi="Arial" w:cs="Arial"/>
                <w:sz w:val="20"/>
                <w:szCs w:val="20"/>
                <w:lang w:val="fr-FR" w:eastAsia="it-IT"/>
              </w:rPr>
              <w:t xml:space="preserve"> #### 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DBEB5" w14:textId="77777777" w:rsidR="006A38BE" w:rsidRPr="006A38BE" w:rsidRDefault="006A38BE" w:rsidP="006A38BE">
            <w:pPr>
              <w:spacing w:line="240" w:lineRule="auto"/>
              <w:jc w:val="left"/>
              <w:rPr>
                <w:rFonts w:ascii="Arial" w:hAnsi="Arial" w:cs="Arial"/>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A23EF"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15D2B" w14:textId="77777777" w:rsidR="006A38BE" w:rsidRPr="006A38BE" w:rsidRDefault="006A38BE" w:rsidP="006A38BE">
            <w:pPr>
              <w:spacing w:line="240" w:lineRule="auto"/>
              <w:jc w:val="left"/>
              <w:rPr>
                <w:rFonts w:ascii="Times New Roman" w:hAnsi="Times New Roman"/>
                <w:sz w:val="20"/>
                <w:szCs w:val="20"/>
                <w:lang w:val="fr-FR" w:eastAsia="it-IT"/>
              </w:rPr>
            </w:pPr>
          </w:p>
        </w:tc>
        <w:tc>
          <w:tcPr>
            <w:tcW w:w="0" w:type="auto"/>
            <w:vAlign w:val="center"/>
            <w:hideMark/>
          </w:tcPr>
          <w:p w14:paraId="16801031" w14:textId="77777777" w:rsidR="006A38BE" w:rsidRPr="006A38BE" w:rsidRDefault="006A38BE" w:rsidP="006A38BE">
            <w:pPr>
              <w:spacing w:line="240" w:lineRule="auto"/>
              <w:jc w:val="left"/>
              <w:rPr>
                <w:rFonts w:ascii="Times New Roman" w:hAnsi="Times New Roman"/>
                <w:sz w:val="20"/>
                <w:szCs w:val="20"/>
                <w:lang w:val="fr-FR" w:eastAsia="it-IT"/>
              </w:rPr>
            </w:pPr>
          </w:p>
        </w:tc>
      </w:tr>
      <w:tr w:rsidR="006A38BE" w:rsidRPr="006A38BE" w14:paraId="26CAB6F4"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C27C2"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MIS - 140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DF658"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 xml:space="preserve">Propeller </w:t>
            </w:r>
            <w:proofErr w:type="spellStart"/>
            <w:r w:rsidRPr="006A38BE">
              <w:rPr>
                <w:rFonts w:ascii="Arial" w:hAnsi="Arial" w:cs="Arial"/>
                <w:sz w:val="20"/>
                <w:szCs w:val="20"/>
                <w:lang w:eastAsia="it-IT"/>
              </w:rPr>
              <w:t>shall</w:t>
            </w:r>
            <w:proofErr w:type="spellEnd"/>
            <w:r w:rsidRPr="006A38BE">
              <w:rPr>
                <w:rFonts w:ascii="Arial" w:hAnsi="Arial" w:cs="Arial"/>
                <w:sz w:val="20"/>
                <w:szCs w:val="20"/>
                <w:lang w:eastAsia="it-IT"/>
              </w:rPr>
              <w:t xml:space="preserve"> be </w:t>
            </w:r>
            <w:proofErr w:type="spellStart"/>
            <w:r w:rsidRPr="006A38BE">
              <w:rPr>
                <w:rFonts w:ascii="Arial" w:hAnsi="Arial" w:cs="Arial"/>
                <w:sz w:val="20"/>
                <w:szCs w:val="20"/>
                <w:lang w:eastAsia="it-IT"/>
              </w:rPr>
              <w:t>optimized</w:t>
            </w:r>
            <w:proofErr w:type="spellEnd"/>
            <w:r w:rsidRPr="006A38BE">
              <w:rPr>
                <w:rFonts w:ascii="Arial" w:hAnsi="Arial" w:cs="Arial"/>
                <w:sz w:val="20"/>
                <w:szCs w:val="20"/>
                <w:lang w:eastAsia="it-IT"/>
              </w:rPr>
              <w:t xml:space="preserve"> for cruise speed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08900" w14:textId="77777777" w:rsidR="006A38BE" w:rsidRPr="006A38BE" w:rsidRDefault="006A38BE" w:rsidP="006A38BE">
            <w:pPr>
              <w:spacing w:line="240" w:lineRule="auto"/>
              <w:jc w:val="left"/>
              <w:rPr>
                <w:rFonts w:ascii="Arial" w:hAnsi="Arial" w:cs="Arial"/>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4A8BC"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9DEB5"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vAlign w:val="center"/>
            <w:hideMark/>
          </w:tcPr>
          <w:p w14:paraId="7FD1983F" w14:textId="77777777" w:rsidR="006A38BE" w:rsidRPr="006A38BE" w:rsidRDefault="006A38BE" w:rsidP="006A38BE">
            <w:pPr>
              <w:spacing w:line="240" w:lineRule="auto"/>
              <w:jc w:val="left"/>
              <w:rPr>
                <w:rFonts w:ascii="Times New Roman" w:hAnsi="Times New Roman"/>
                <w:sz w:val="20"/>
                <w:szCs w:val="20"/>
                <w:lang w:eastAsia="it-IT"/>
              </w:rPr>
            </w:pPr>
          </w:p>
        </w:tc>
      </w:tr>
      <w:tr w:rsidR="006A38BE" w:rsidRPr="006A38BE" w14:paraId="0B94FBF1"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9711A"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 xml:space="preserve">MIS - 150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D0B5" w14:textId="77777777" w:rsidR="006A38BE" w:rsidRPr="006A38BE" w:rsidRDefault="006A38BE" w:rsidP="006A38BE">
            <w:pPr>
              <w:spacing w:line="240" w:lineRule="auto"/>
              <w:jc w:val="left"/>
              <w:rPr>
                <w:rFonts w:ascii="Arial" w:hAnsi="Arial" w:cs="Arial"/>
                <w:sz w:val="20"/>
                <w:szCs w:val="20"/>
                <w:lang w:eastAsia="it-IT"/>
              </w:rPr>
            </w:pPr>
            <w:proofErr w:type="spellStart"/>
            <w:r w:rsidRPr="006A38BE">
              <w:rPr>
                <w:rFonts w:ascii="Arial" w:hAnsi="Arial" w:cs="Arial"/>
                <w:sz w:val="20"/>
                <w:szCs w:val="20"/>
                <w:lang w:eastAsia="it-IT"/>
              </w:rPr>
              <w:t>Battery</w:t>
            </w:r>
            <w:proofErr w:type="spellEnd"/>
            <w:r w:rsidRPr="006A38BE">
              <w:rPr>
                <w:rFonts w:ascii="Arial" w:hAnsi="Arial" w:cs="Arial"/>
                <w:sz w:val="20"/>
                <w:szCs w:val="20"/>
                <w:lang w:eastAsia="it-IT"/>
              </w:rPr>
              <w:t xml:space="preserve"> </w:t>
            </w:r>
            <w:proofErr w:type="spellStart"/>
            <w:r w:rsidRPr="006A38BE">
              <w:rPr>
                <w:rFonts w:ascii="Arial" w:hAnsi="Arial" w:cs="Arial"/>
                <w:sz w:val="20"/>
                <w:szCs w:val="20"/>
                <w:lang w:eastAsia="it-IT"/>
              </w:rPr>
              <w:t>specific</w:t>
            </w:r>
            <w:proofErr w:type="spellEnd"/>
            <w:r w:rsidRPr="006A38BE">
              <w:rPr>
                <w:rFonts w:ascii="Arial" w:hAnsi="Arial" w:cs="Arial"/>
                <w:sz w:val="20"/>
                <w:szCs w:val="20"/>
                <w:lang w:eastAsia="it-IT"/>
              </w:rPr>
              <w:t xml:space="preserve"> energy </w:t>
            </w:r>
            <w:proofErr w:type="spellStart"/>
            <w:r w:rsidRPr="006A38BE">
              <w:rPr>
                <w:rFonts w:ascii="Arial" w:hAnsi="Arial" w:cs="Arial"/>
                <w:sz w:val="20"/>
                <w:szCs w:val="20"/>
                <w:lang w:eastAsia="it-IT"/>
              </w:rPr>
              <w:t>shall</w:t>
            </w:r>
            <w:proofErr w:type="spellEnd"/>
            <w:r w:rsidRPr="006A38BE">
              <w:rPr>
                <w:rFonts w:ascii="Arial" w:hAnsi="Arial" w:cs="Arial"/>
                <w:sz w:val="20"/>
                <w:szCs w:val="20"/>
                <w:lang w:eastAsia="it-IT"/>
              </w:rPr>
              <w:t xml:space="preserve"> stay </w:t>
            </w:r>
            <w:proofErr w:type="spellStart"/>
            <w:r w:rsidRPr="006A38BE">
              <w:rPr>
                <w:rFonts w:ascii="Arial" w:hAnsi="Arial" w:cs="Arial"/>
                <w:sz w:val="20"/>
                <w:szCs w:val="20"/>
                <w:lang w:eastAsia="it-IT"/>
              </w:rPr>
              <w:t>between</w:t>
            </w:r>
            <w:proofErr w:type="spellEnd"/>
            <w:r w:rsidRPr="006A38BE">
              <w:rPr>
                <w:rFonts w:ascii="Arial" w:hAnsi="Arial" w:cs="Arial"/>
                <w:sz w:val="20"/>
                <w:szCs w:val="20"/>
                <w:lang w:eastAsia="it-IT"/>
              </w:rPr>
              <w:t xml:space="preserve"> 150 - 250 J/kg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77690" w14:textId="77777777" w:rsidR="006A38BE" w:rsidRPr="006A38BE" w:rsidRDefault="006A38BE" w:rsidP="006A38BE">
            <w:pPr>
              <w:spacing w:line="240" w:lineRule="auto"/>
              <w:jc w:val="left"/>
              <w:rPr>
                <w:rFonts w:ascii="Arial" w:hAnsi="Arial" w:cs="Arial"/>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6C3EBD"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FBCFE"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vAlign w:val="center"/>
            <w:hideMark/>
          </w:tcPr>
          <w:p w14:paraId="3DF21824" w14:textId="77777777" w:rsidR="006A38BE" w:rsidRPr="006A38BE" w:rsidRDefault="006A38BE" w:rsidP="006A38BE">
            <w:pPr>
              <w:spacing w:line="240" w:lineRule="auto"/>
              <w:jc w:val="left"/>
              <w:rPr>
                <w:rFonts w:ascii="Times New Roman" w:hAnsi="Times New Roman"/>
                <w:sz w:val="20"/>
                <w:szCs w:val="20"/>
                <w:lang w:eastAsia="it-IT"/>
              </w:rPr>
            </w:pPr>
          </w:p>
        </w:tc>
      </w:tr>
      <w:tr w:rsidR="006A38BE" w:rsidRPr="006A38BE" w14:paraId="18BFE92E"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B99C1FB" w14:textId="77777777" w:rsidR="006A38BE" w:rsidRPr="006A38BE" w:rsidRDefault="006A38BE" w:rsidP="006A38BE">
            <w:pPr>
              <w:spacing w:line="240" w:lineRule="auto"/>
              <w:jc w:val="left"/>
              <w:rPr>
                <w:rFonts w:ascii="Arial" w:hAnsi="Arial" w:cs="Arial"/>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4B3A1BC" w14:textId="77777777" w:rsidR="006A38BE" w:rsidRPr="006A38BE" w:rsidRDefault="006A38BE" w:rsidP="006A38BE">
            <w:pPr>
              <w:spacing w:line="240" w:lineRule="auto"/>
              <w:jc w:val="left"/>
              <w:rPr>
                <w:rFonts w:ascii="Arial" w:hAnsi="Arial" w:cs="Arial"/>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A508457" w14:textId="77777777" w:rsidR="006A38BE" w:rsidRPr="006A38BE" w:rsidRDefault="006A38BE" w:rsidP="006A38BE">
            <w:pPr>
              <w:spacing w:line="240" w:lineRule="auto"/>
              <w:jc w:val="left"/>
              <w:rPr>
                <w:rFonts w:ascii="Arial" w:hAnsi="Arial" w:cs="Arial"/>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DF1A551"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A5FF89B" w14:textId="77777777" w:rsidR="006A38BE" w:rsidRPr="006A38BE" w:rsidRDefault="006A38BE" w:rsidP="006A38BE">
            <w:pPr>
              <w:spacing w:line="240" w:lineRule="auto"/>
              <w:jc w:val="left"/>
              <w:rPr>
                <w:rFonts w:ascii="Times New Roman" w:hAnsi="Times New Roman"/>
                <w:sz w:val="20"/>
                <w:szCs w:val="20"/>
                <w:lang w:eastAsia="it-IT"/>
              </w:rPr>
            </w:pPr>
          </w:p>
        </w:tc>
        <w:tc>
          <w:tcPr>
            <w:tcW w:w="0" w:type="auto"/>
            <w:vAlign w:val="center"/>
          </w:tcPr>
          <w:p w14:paraId="5ED12687" w14:textId="77777777" w:rsidR="006A38BE" w:rsidRPr="006A38BE" w:rsidRDefault="006A38BE" w:rsidP="006A38BE">
            <w:pPr>
              <w:spacing w:line="240" w:lineRule="auto"/>
              <w:jc w:val="left"/>
              <w:rPr>
                <w:rFonts w:ascii="Times New Roman" w:hAnsi="Times New Roman"/>
                <w:sz w:val="20"/>
                <w:szCs w:val="20"/>
                <w:lang w:eastAsia="it-IT"/>
              </w:rPr>
            </w:pPr>
          </w:p>
        </w:tc>
      </w:tr>
    </w:tbl>
    <w:p w14:paraId="5D09A33F" w14:textId="68567285" w:rsidR="006A38BE" w:rsidRDefault="006A38BE" w:rsidP="006A38BE">
      <w:pPr>
        <w:pStyle w:val="NormaleWeb"/>
        <w:spacing w:before="0" w:beforeAutospacing="0" w:after="0" w:afterAutospacing="0"/>
        <w:textAlignment w:val="baseline"/>
        <w:rPr>
          <w:rFonts w:ascii="Cambria" w:hAnsi="Cambria"/>
          <w:color w:val="000000"/>
          <w:lang w:val="fr-FR"/>
        </w:rPr>
      </w:pPr>
    </w:p>
    <w:p w14:paraId="577445C9" w14:textId="22A61852" w:rsidR="006A38BE" w:rsidRDefault="006A38BE" w:rsidP="006A38BE">
      <w:pPr>
        <w:pStyle w:val="NormaleWeb"/>
        <w:spacing w:before="0" w:beforeAutospacing="0" w:after="0" w:afterAutospacing="0"/>
        <w:textAlignment w:val="baseline"/>
        <w:rPr>
          <w:rFonts w:ascii="Cambria" w:hAnsi="Cambria"/>
          <w:color w:val="000000"/>
          <w:lang w:val="fr-FR"/>
        </w:rPr>
      </w:pPr>
    </w:p>
    <w:tbl>
      <w:tblPr>
        <w:tblW w:w="0" w:type="dxa"/>
        <w:tblCellMar>
          <w:left w:w="0" w:type="dxa"/>
          <w:right w:w="0" w:type="dxa"/>
        </w:tblCellMar>
        <w:tblLook w:val="04A0" w:firstRow="1" w:lastRow="0" w:firstColumn="1" w:lastColumn="0" w:noHBand="0" w:noVBand="1"/>
      </w:tblPr>
      <w:tblGrid>
        <w:gridCol w:w="1046"/>
        <w:gridCol w:w="5549"/>
        <w:gridCol w:w="29"/>
      </w:tblGrid>
      <w:tr w:rsidR="006A38BE" w:rsidRPr="006A38BE" w14:paraId="419C96C7" w14:textId="77777777" w:rsidTr="006A38BE">
        <w:trPr>
          <w:gridAfter w:val="1"/>
          <w:trHeight w:val="315"/>
        </w:trPr>
        <w:tc>
          <w:tcPr>
            <w:tcW w:w="0" w:type="auto"/>
            <w:gridSpan w:val="2"/>
            <w:vMerge w:val="restart"/>
            <w:tcBorders>
              <w:top w:val="single" w:sz="12" w:space="0" w:color="000000"/>
              <w:left w:val="single" w:sz="12" w:space="0" w:color="000000"/>
              <w:bottom w:val="single" w:sz="12" w:space="0" w:color="000000"/>
              <w:right w:val="single" w:sz="12" w:space="0" w:color="000000"/>
            </w:tcBorders>
            <w:shd w:val="clear" w:color="auto" w:fill="B4A7D6"/>
            <w:tcMar>
              <w:top w:w="30" w:type="dxa"/>
              <w:left w:w="45" w:type="dxa"/>
              <w:bottom w:w="30" w:type="dxa"/>
              <w:right w:w="45" w:type="dxa"/>
            </w:tcMar>
            <w:vAlign w:val="center"/>
            <w:hideMark/>
          </w:tcPr>
          <w:p w14:paraId="4E80E34B" w14:textId="77777777" w:rsidR="006A38BE" w:rsidRPr="006A38BE" w:rsidRDefault="006A38BE" w:rsidP="006A38BE">
            <w:pPr>
              <w:spacing w:line="240" w:lineRule="auto"/>
              <w:jc w:val="center"/>
              <w:rPr>
                <w:rFonts w:ascii="Arial" w:hAnsi="Arial" w:cs="Arial"/>
                <w:b/>
                <w:bCs/>
                <w:sz w:val="24"/>
                <w:lang w:eastAsia="it-IT"/>
              </w:rPr>
            </w:pPr>
            <w:r w:rsidRPr="006A38BE">
              <w:rPr>
                <w:rFonts w:ascii="Arial" w:hAnsi="Arial" w:cs="Arial"/>
                <w:b/>
                <w:bCs/>
                <w:sz w:val="24"/>
                <w:lang w:eastAsia="it-IT"/>
              </w:rPr>
              <w:t>CONFIGURATION REQUIREMENTS</w:t>
            </w:r>
          </w:p>
        </w:tc>
      </w:tr>
      <w:tr w:rsidR="006A38BE" w:rsidRPr="006A38BE" w14:paraId="0FF3898E" w14:textId="77777777" w:rsidTr="006A38BE">
        <w:trPr>
          <w:trHeight w:val="315"/>
        </w:trPr>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F5124AA" w14:textId="77777777" w:rsidR="006A38BE" w:rsidRPr="006A38BE" w:rsidRDefault="006A38BE" w:rsidP="006A38BE">
            <w:pPr>
              <w:spacing w:line="240" w:lineRule="auto"/>
              <w:jc w:val="left"/>
              <w:rPr>
                <w:rFonts w:ascii="Arial" w:hAnsi="Arial" w:cs="Arial"/>
                <w:b/>
                <w:bCs/>
                <w:sz w:val="24"/>
                <w:lang w:eastAsia="it-IT"/>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6F85577" w14:textId="77777777" w:rsidR="006A38BE" w:rsidRPr="006A38BE" w:rsidRDefault="006A38BE" w:rsidP="006A38BE">
            <w:pPr>
              <w:spacing w:line="240" w:lineRule="auto"/>
              <w:jc w:val="center"/>
              <w:rPr>
                <w:rFonts w:ascii="Arial" w:hAnsi="Arial" w:cs="Arial"/>
                <w:b/>
                <w:bCs/>
                <w:sz w:val="24"/>
                <w:lang w:eastAsia="it-IT"/>
              </w:rPr>
            </w:pPr>
          </w:p>
        </w:tc>
      </w:tr>
      <w:tr w:rsidR="006A38BE" w:rsidRPr="006A38BE" w14:paraId="1FBAFA4B" w14:textId="77777777" w:rsidTr="006A38BE">
        <w:trPr>
          <w:trHeight w:val="315"/>
        </w:trPr>
        <w:tc>
          <w:tcPr>
            <w:tcW w:w="0" w:type="auto"/>
            <w:tcBorders>
              <w:top w:val="single" w:sz="6" w:space="0" w:color="CCCCCC"/>
              <w:left w:val="single" w:sz="12" w:space="0" w:color="000000"/>
              <w:bottom w:val="single" w:sz="12" w:space="0" w:color="000000"/>
              <w:right w:val="single" w:sz="12" w:space="0" w:color="000000"/>
            </w:tcBorders>
            <w:tcMar>
              <w:top w:w="30" w:type="dxa"/>
              <w:left w:w="45" w:type="dxa"/>
              <w:bottom w:w="30" w:type="dxa"/>
              <w:right w:w="45" w:type="dxa"/>
            </w:tcMar>
            <w:vAlign w:val="bottom"/>
            <w:hideMark/>
          </w:tcPr>
          <w:p w14:paraId="0CF0BF77" w14:textId="77777777" w:rsidR="006A38BE" w:rsidRPr="006A38BE" w:rsidRDefault="006A38BE" w:rsidP="006A38BE">
            <w:pPr>
              <w:spacing w:line="240" w:lineRule="auto"/>
              <w:jc w:val="left"/>
              <w:rPr>
                <w:rFonts w:ascii="Arial" w:hAnsi="Arial" w:cs="Arial"/>
                <w:b/>
                <w:bCs/>
                <w:sz w:val="24"/>
                <w:lang w:eastAsia="it-IT"/>
              </w:rPr>
            </w:pPr>
            <w:r w:rsidRPr="006A38BE">
              <w:rPr>
                <w:rFonts w:ascii="Arial" w:hAnsi="Arial" w:cs="Arial"/>
                <w:b/>
                <w:bCs/>
                <w:sz w:val="24"/>
                <w:lang w:eastAsia="it-IT"/>
              </w:rPr>
              <w:t>ID</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0AEDF886" w14:textId="77777777" w:rsidR="006A38BE" w:rsidRPr="006A38BE" w:rsidRDefault="006A38BE" w:rsidP="006A38BE">
            <w:pPr>
              <w:spacing w:line="240" w:lineRule="auto"/>
              <w:jc w:val="left"/>
              <w:rPr>
                <w:rFonts w:ascii="Arial" w:hAnsi="Arial" w:cs="Arial"/>
                <w:b/>
                <w:bCs/>
                <w:sz w:val="24"/>
                <w:lang w:eastAsia="it-IT"/>
              </w:rPr>
            </w:pPr>
            <w:proofErr w:type="spellStart"/>
            <w:r w:rsidRPr="006A38BE">
              <w:rPr>
                <w:rFonts w:ascii="Arial" w:hAnsi="Arial" w:cs="Arial"/>
                <w:b/>
                <w:bCs/>
                <w:sz w:val="24"/>
                <w:lang w:eastAsia="it-IT"/>
              </w:rPr>
              <w:t>Requirement</w:t>
            </w:r>
            <w:proofErr w:type="spellEnd"/>
            <w:r w:rsidRPr="006A38BE">
              <w:rPr>
                <w:rFonts w:ascii="Arial" w:hAnsi="Arial" w:cs="Arial"/>
                <w:b/>
                <w:bCs/>
                <w:sz w:val="24"/>
                <w:lang w:eastAsia="it-IT"/>
              </w:rPr>
              <w:t xml:space="preserve"> Text</w:t>
            </w:r>
          </w:p>
        </w:tc>
        <w:tc>
          <w:tcPr>
            <w:tcW w:w="0" w:type="auto"/>
            <w:vAlign w:val="center"/>
            <w:hideMark/>
          </w:tcPr>
          <w:p w14:paraId="6663DA4F" w14:textId="77777777" w:rsidR="006A38BE" w:rsidRPr="006A38BE" w:rsidRDefault="006A38BE" w:rsidP="006A38BE">
            <w:pPr>
              <w:spacing w:line="240" w:lineRule="auto"/>
              <w:jc w:val="left"/>
              <w:rPr>
                <w:rFonts w:ascii="Times New Roman" w:hAnsi="Times New Roman"/>
                <w:sz w:val="20"/>
                <w:szCs w:val="20"/>
                <w:lang w:eastAsia="it-IT"/>
              </w:rPr>
            </w:pPr>
          </w:p>
        </w:tc>
      </w:tr>
      <w:tr w:rsidR="006A38BE" w:rsidRPr="006A38BE" w14:paraId="74777768"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20D0CE"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CON - 010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76C90" w14:textId="5D493D9D" w:rsidR="006A38BE" w:rsidRPr="006A38BE" w:rsidRDefault="006A38BE" w:rsidP="006A38BE">
            <w:pPr>
              <w:spacing w:line="240" w:lineRule="auto"/>
              <w:jc w:val="left"/>
              <w:rPr>
                <w:rFonts w:ascii="Arial" w:hAnsi="Arial" w:cs="Arial"/>
                <w:sz w:val="20"/>
                <w:szCs w:val="20"/>
                <w:lang w:val="fr-FR" w:eastAsia="it-IT"/>
              </w:rPr>
            </w:pPr>
            <w:r w:rsidRPr="006A38BE">
              <w:rPr>
                <w:rFonts w:ascii="Arial" w:hAnsi="Arial" w:cs="Arial"/>
                <w:sz w:val="20"/>
                <w:szCs w:val="20"/>
                <w:lang w:val="fr-FR" w:eastAsia="it-IT"/>
              </w:rPr>
              <w:t xml:space="preserve">UAV </w:t>
            </w:r>
            <w:proofErr w:type="spellStart"/>
            <w:r w:rsidRPr="006A38BE">
              <w:rPr>
                <w:rFonts w:ascii="Arial" w:hAnsi="Arial" w:cs="Arial"/>
                <w:sz w:val="20"/>
                <w:szCs w:val="20"/>
                <w:lang w:val="fr-FR" w:eastAsia="it-IT"/>
              </w:rPr>
              <w:t>shall</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possesses</w:t>
            </w:r>
            <w:proofErr w:type="spellEnd"/>
            <w:r w:rsidRPr="006A38BE">
              <w:rPr>
                <w:rFonts w:ascii="Arial" w:hAnsi="Arial" w:cs="Arial"/>
                <w:sz w:val="20"/>
                <w:szCs w:val="20"/>
                <w:lang w:val="fr-FR" w:eastAsia="it-IT"/>
              </w:rPr>
              <w:t xml:space="preserve"> at least </w:t>
            </w:r>
            <w:r w:rsidR="00FE2AC1">
              <w:rPr>
                <w:rFonts w:ascii="Arial" w:hAnsi="Arial" w:cs="Arial"/>
                <w:sz w:val="20"/>
                <w:szCs w:val="20"/>
                <w:lang w:val="fr-FR" w:eastAsia="it-IT"/>
              </w:rPr>
              <w:t>168</w:t>
            </w:r>
            <w:r w:rsidRPr="006A38BE">
              <w:rPr>
                <w:rFonts w:ascii="Arial" w:hAnsi="Arial" w:cs="Arial"/>
                <w:sz w:val="20"/>
                <w:szCs w:val="20"/>
                <w:lang w:val="fr-FR" w:eastAsia="it-IT"/>
              </w:rPr>
              <w:t xml:space="preserve"> batteries/ batteries </w:t>
            </w:r>
            <w:proofErr w:type="spellStart"/>
            <w:r w:rsidRPr="006A38BE">
              <w:rPr>
                <w:rFonts w:ascii="Arial" w:hAnsi="Arial" w:cs="Arial"/>
                <w:sz w:val="20"/>
                <w:szCs w:val="20"/>
                <w:lang w:val="fr-FR" w:eastAsia="it-IT"/>
              </w:rPr>
              <w:t>capacity</w:t>
            </w:r>
            <w:proofErr w:type="spellEnd"/>
          </w:p>
        </w:tc>
        <w:tc>
          <w:tcPr>
            <w:tcW w:w="0" w:type="auto"/>
            <w:vAlign w:val="center"/>
            <w:hideMark/>
          </w:tcPr>
          <w:p w14:paraId="3B0CC893" w14:textId="77777777" w:rsidR="006A38BE" w:rsidRPr="006A38BE" w:rsidRDefault="006A38BE" w:rsidP="006A38BE">
            <w:pPr>
              <w:spacing w:line="240" w:lineRule="auto"/>
              <w:jc w:val="left"/>
              <w:rPr>
                <w:rFonts w:ascii="Times New Roman" w:hAnsi="Times New Roman"/>
                <w:sz w:val="20"/>
                <w:szCs w:val="20"/>
                <w:lang w:val="fr-FR" w:eastAsia="it-IT"/>
              </w:rPr>
            </w:pPr>
          </w:p>
        </w:tc>
      </w:tr>
      <w:tr w:rsidR="006A38BE" w:rsidRPr="006A38BE" w14:paraId="3B5B127F" w14:textId="77777777" w:rsidTr="006A38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CBFFA" w14:textId="77777777" w:rsidR="006A38BE" w:rsidRPr="006A38BE" w:rsidRDefault="006A38BE" w:rsidP="006A38BE">
            <w:pPr>
              <w:spacing w:line="240" w:lineRule="auto"/>
              <w:jc w:val="left"/>
              <w:rPr>
                <w:rFonts w:ascii="Arial" w:hAnsi="Arial" w:cs="Arial"/>
                <w:sz w:val="20"/>
                <w:szCs w:val="20"/>
                <w:lang w:eastAsia="it-IT"/>
              </w:rPr>
            </w:pPr>
            <w:r w:rsidRPr="006A38BE">
              <w:rPr>
                <w:rFonts w:ascii="Arial" w:hAnsi="Arial" w:cs="Arial"/>
                <w:sz w:val="20"/>
                <w:szCs w:val="20"/>
                <w:lang w:eastAsia="it-IT"/>
              </w:rPr>
              <w:t>CON - 020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DA294" w14:textId="77777777" w:rsidR="006A38BE" w:rsidRPr="006A38BE" w:rsidRDefault="006A38BE" w:rsidP="006A38BE">
            <w:pPr>
              <w:spacing w:line="240" w:lineRule="auto"/>
              <w:jc w:val="left"/>
              <w:rPr>
                <w:rFonts w:ascii="Arial" w:hAnsi="Arial" w:cs="Arial"/>
                <w:sz w:val="20"/>
                <w:szCs w:val="20"/>
                <w:lang w:val="fr-FR" w:eastAsia="it-IT"/>
              </w:rPr>
            </w:pPr>
            <w:r w:rsidRPr="006A38BE">
              <w:rPr>
                <w:rFonts w:ascii="Arial" w:hAnsi="Arial" w:cs="Arial"/>
                <w:sz w:val="20"/>
                <w:szCs w:val="20"/>
                <w:lang w:val="fr-FR" w:eastAsia="it-IT"/>
              </w:rPr>
              <w:t xml:space="preserve">UAV </w:t>
            </w:r>
            <w:proofErr w:type="spellStart"/>
            <w:r w:rsidRPr="006A38BE">
              <w:rPr>
                <w:rFonts w:ascii="Arial" w:hAnsi="Arial" w:cs="Arial"/>
                <w:sz w:val="20"/>
                <w:szCs w:val="20"/>
                <w:lang w:val="fr-FR" w:eastAsia="it-IT"/>
              </w:rPr>
              <w:t>shall</w:t>
            </w:r>
            <w:proofErr w:type="spellEnd"/>
            <w:r w:rsidRPr="006A38BE">
              <w:rPr>
                <w:rFonts w:ascii="Arial" w:hAnsi="Arial" w:cs="Arial"/>
                <w:sz w:val="20"/>
                <w:szCs w:val="20"/>
                <w:lang w:val="fr-FR" w:eastAsia="it-IT"/>
              </w:rPr>
              <w:t xml:space="preserve"> </w:t>
            </w:r>
            <w:proofErr w:type="spellStart"/>
            <w:r w:rsidRPr="006A38BE">
              <w:rPr>
                <w:rFonts w:ascii="Arial" w:hAnsi="Arial" w:cs="Arial"/>
                <w:sz w:val="20"/>
                <w:szCs w:val="20"/>
                <w:lang w:val="fr-FR" w:eastAsia="it-IT"/>
              </w:rPr>
              <w:t>possesses</w:t>
            </w:r>
            <w:proofErr w:type="spellEnd"/>
            <w:r w:rsidRPr="006A38BE">
              <w:rPr>
                <w:rFonts w:ascii="Arial" w:hAnsi="Arial" w:cs="Arial"/>
                <w:sz w:val="20"/>
                <w:szCs w:val="20"/>
                <w:lang w:val="fr-FR" w:eastAsia="it-IT"/>
              </w:rPr>
              <w:t xml:space="preserve"> a GPS tracker</w:t>
            </w:r>
          </w:p>
        </w:tc>
        <w:tc>
          <w:tcPr>
            <w:tcW w:w="0" w:type="auto"/>
            <w:vAlign w:val="center"/>
            <w:hideMark/>
          </w:tcPr>
          <w:p w14:paraId="74E2C98D" w14:textId="77777777" w:rsidR="006A38BE" w:rsidRPr="006A38BE" w:rsidRDefault="006A38BE" w:rsidP="006A38BE">
            <w:pPr>
              <w:spacing w:line="240" w:lineRule="auto"/>
              <w:jc w:val="left"/>
              <w:rPr>
                <w:rFonts w:ascii="Times New Roman" w:hAnsi="Times New Roman"/>
                <w:sz w:val="20"/>
                <w:szCs w:val="20"/>
                <w:lang w:val="fr-FR" w:eastAsia="it-IT"/>
              </w:rPr>
            </w:pPr>
          </w:p>
        </w:tc>
      </w:tr>
    </w:tbl>
    <w:p w14:paraId="58FFD5A2" w14:textId="77777777" w:rsidR="006A38BE" w:rsidRPr="006A38BE" w:rsidRDefault="006A38BE" w:rsidP="006A38BE">
      <w:pPr>
        <w:pStyle w:val="NormaleWeb"/>
        <w:spacing w:before="0" w:beforeAutospacing="0" w:after="0" w:afterAutospacing="0"/>
        <w:textAlignment w:val="baseline"/>
        <w:rPr>
          <w:rFonts w:ascii="Cambria" w:hAnsi="Cambria"/>
          <w:color w:val="000000"/>
          <w:lang w:val="fr-FR"/>
        </w:rPr>
      </w:pPr>
    </w:p>
    <w:p w14:paraId="0E807A95" w14:textId="32E4504D" w:rsidR="0018568D" w:rsidRPr="00D87470" w:rsidRDefault="0018568D" w:rsidP="008423EB">
      <w:pPr>
        <w:pStyle w:val="NormaleWeb"/>
        <w:numPr>
          <w:ilvl w:val="2"/>
          <w:numId w:val="17"/>
        </w:numPr>
        <w:spacing w:before="0" w:beforeAutospacing="0" w:after="200" w:afterAutospacing="0"/>
        <w:ind w:hanging="360"/>
        <w:textAlignment w:val="baseline"/>
        <w:rPr>
          <w:rFonts w:ascii="Cambria" w:hAnsi="Cambria"/>
          <w:color w:val="000000"/>
        </w:rPr>
      </w:pPr>
      <w:r>
        <w:rPr>
          <w:rFonts w:ascii="Cambria" w:hAnsi="Cambria"/>
          <w:b/>
          <w:bCs/>
          <w:color w:val="000000"/>
        </w:rPr>
        <w:t>Configurazione geometrica: ala, superfici di coda, fusoliera, integrazione propulsore, etc.</w:t>
      </w:r>
    </w:p>
    <w:p w14:paraId="5A70C424" w14:textId="77777777" w:rsidR="00D87470" w:rsidRPr="00D87470" w:rsidRDefault="00D87470" w:rsidP="008423EB">
      <w:pPr>
        <w:pStyle w:val="Paragrafoelenco"/>
        <w:numPr>
          <w:ilvl w:val="0"/>
          <w:numId w:val="17"/>
        </w:numPr>
        <w:spacing w:line="240" w:lineRule="auto"/>
        <w:rPr>
          <w:rFonts w:ascii="Times New Roman" w:hAnsi="Times New Roman"/>
          <w:sz w:val="24"/>
          <w:lang w:eastAsia="it-IT"/>
        </w:rPr>
      </w:pPr>
      <w:r w:rsidRPr="00D87470">
        <w:rPr>
          <w:rFonts w:ascii="CMU Serif" w:hAnsi="CMU Serif" w:cs="CMU Serif"/>
          <w:color w:val="000000"/>
          <w:szCs w:val="18"/>
          <w:lang w:eastAsia="it-IT"/>
        </w:rPr>
        <w:t>Una delle fasi preliminari dell’</w:t>
      </w:r>
      <w:proofErr w:type="spellStart"/>
      <w:r w:rsidRPr="00D87470">
        <w:rPr>
          <w:rFonts w:ascii="CMU Serif" w:hAnsi="CMU Serif" w:cs="CMU Serif"/>
          <w:color w:val="000000"/>
          <w:szCs w:val="18"/>
          <w:lang w:eastAsia="it-IT"/>
        </w:rPr>
        <w:t>avanprogetto</w:t>
      </w:r>
      <w:proofErr w:type="spellEnd"/>
      <w:r w:rsidRPr="00D87470">
        <w:rPr>
          <w:rFonts w:ascii="CMU Serif" w:hAnsi="CMU Serif" w:cs="CMU Serif"/>
          <w:color w:val="000000"/>
          <w:szCs w:val="18"/>
          <w:lang w:eastAsia="it-IT"/>
        </w:rPr>
        <w:t xml:space="preserve"> di un UAV è la definizione della configurazione generale dello stesso in termini di forma dei vari componenti in modo da poter dare delle direttive chiare alle squadre di Aerodinamica, Propulsione e </w:t>
      </w:r>
      <w:proofErr w:type="spellStart"/>
      <w:r w:rsidRPr="00D87470">
        <w:rPr>
          <w:rFonts w:ascii="CMU Serif" w:hAnsi="CMU Serif" w:cs="CMU Serif"/>
          <w:color w:val="000000"/>
          <w:szCs w:val="18"/>
          <w:lang w:eastAsia="it-IT"/>
        </w:rPr>
        <w:t>Payoad</w:t>
      </w:r>
      <w:proofErr w:type="spellEnd"/>
      <w:r w:rsidRPr="00D87470">
        <w:rPr>
          <w:rFonts w:ascii="CMU Serif" w:hAnsi="CMU Serif" w:cs="CMU Serif"/>
          <w:color w:val="000000"/>
          <w:szCs w:val="18"/>
          <w:lang w:eastAsia="it-IT"/>
        </w:rPr>
        <w:t>. Per far ciò, ci siamo basati su velivoli della stessa categoria e abbiamo gerarchicamente suddiviso i vari parametri di scelta che sono descritti nella seguente tabella:</w:t>
      </w:r>
    </w:p>
    <w:p w14:paraId="33218A39" w14:textId="77777777" w:rsidR="00D87470" w:rsidRPr="00D87470" w:rsidRDefault="00D87470" w:rsidP="008423EB">
      <w:pPr>
        <w:pStyle w:val="Paragrafoelenco"/>
        <w:numPr>
          <w:ilvl w:val="0"/>
          <w:numId w:val="17"/>
        </w:numPr>
        <w:spacing w:line="240" w:lineRule="auto"/>
        <w:jc w:val="left"/>
        <w:rPr>
          <w:rFonts w:ascii="Times New Roman" w:hAnsi="Times New Roman"/>
          <w:sz w:val="24"/>
          <w:lang w:eastAsia="it-IT"/>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531"/>
        <w:gridCol w:w="6097"/>
      </w:tblGrid>
      <w:tr w:rsidR="00D87470" w:rsidRPr="00D87470" w14:paraId="1D17CA86" w14:textId="77777777" w:rsidTr="00D87470">
        <w:trPr>
          <w:jc w:val="center"/>
        </w:trPr>
        <w:tc>
          <w:tcPr>
            <w:tcW w:w="0" w:type="auto"/>
            <w:tcBorders>
              <w:top w:val="single" w:sz="4" w:space="0" w:color="000000"/>
              <w:left w:val="single" w:sz="4" w:space="0" w:color="000000"/>
              <w:bottom w:val="single" w:sz="4" w:space="0" w:color="7F7F7F"/>
            </w:tcBorders>
            <w:tcMar>
              <w:top w:w="0" w:type="dxa"/>
              <w:left w:w="108" w:type="dxa"/>
              <w:bottom w:w="0" w:type="dxa"/>
              <w:right w:w="108" w:type="dxa"/>
            </w:tcMar>
            <w:vAlign w:val="center"/>
            <w:hideMark/>
          </w:tcPr>
          <w:p w14:paraId="28C0764A" w14:textId="77777777" w:rsidR="00D87470" w:rsidRPr="00D87470" w:rsidRDefault="00D87470" w:rsidP="00D87470">
            <w:pPr>
              <w:spacing w:line="240" w:lineRule="auto"/>
              <w:jc w:val="center"/>
              <w:rPr>
                <w:rFonts w:ascii="Times New Roman" w:hAnsi="Times New Roman"/>
                <w:sz w:val="24"/>
                <w:lang w:eastAsia="it-IT"/>
              </w:rPr>
            </w:pPr>
            <w:r w:rsidRPr="00D87470">
              <w:rPr>
                <w:rFonts w:ascii="CMU Serif" w:hAnsi="CMU Serif" w:cs="CMU Serif"/>
                <w:b/>
                <w:bCs/>
                <w:i/>
                <w:iCs/>
                <w:smallCaps/>
                <w:color w:val="000000"/>
                <w:sz w:val="16"/>
                <w:szCs w:val="16"/>
                <w:lang w:eastAsia="it-IT"/>
              </w:rPr>
              <w:t>Parametri di design</w:t>
            </w:r>
          </w:p>
        </w:tc>
        <w:tc>
          <w:tcPr>
            <w:tcW w:w="0" w:type="auto"/>
            <w:tcBorders>
              <w:top w:val="single" w:sz="4" w:space="0" w:color="000000"/>
              <w:bottom w:val="single" w:sz="4" w:space="0" w:color="7F7F7F"/>
              <w:right w:val="single" w:sz="4" w:space="0" w:color="000000"/>
            </w:tcBorders>
            <w:tcMar>
              <w:top w:w="0" w:type="dxa"/>
              <w:left w:w="108" w:type="dxa"/>
              <w:bottom w:w="0" w:type="dxa"/>
              <w:right w:w="108" w:type="dxa"/>
            </w:tcMar>
            <w:vAlign w:val="center"/>
            <w:hideMark/>
          </w:tcPr>
          <w:p w14:paraId="7A86B697" w14:textId="77777777" w:rsidR="00D87470" w:rsidRPr="00D87470" w:rsidRDefault="00D87470" w:rsidP="00D87470">
            <w:pPr>
              <w:spacing w:line="240" w:lineRule="auto"/>
              <w:jc w:val="center"/>
              <w:rPr>
                <w:rFonts w:ascii="Times New Roman" w:hAnsi="Times New Roman"/>
                <w:sz w:val="24"/>
                <w:lang w:eastAsia="it-IT"/>
              </w:rPr>
            </w:pPr>
            <w:r w:rsidRPr="00D87470">
              <w:rPr>
                <w:rFonts w:ascii="CMU Serif" w:hAnsi="CMU Serif" w:cs="CMU Serif"/>
                <w:b/>
                <w:bCs/>
                <w:i/>
                <w:iCs/>
                <w:smallCaps/>
                <w:color w:val="000000"/>
                <w:sz w:val="16"/>
                <w:szCs w:val="16"/>
                <w:lang w:eastAsia="it-IT"/>
              </w:rPr>
              <w:t>Criteri di decisione</w:t>
            </w:r>
          </w:p>
        </w:tc>
      </w:tr>
      <w:tr w:rsidR="00D87470" w:rsidRPr="00D87470" w14:paraId="1AE09DEB" w14:textId="77777777" w:rsidTr="00D87470">
        <w:trPr>
          <w:jc w:val="center"/>
        </w:trPr>
        <w:tc>
          <w:tcPr>
            <w:tcW w:w="0" w:type="auto"/>
            <w:tcBorders>
              <w:top w:val="single" w:sz="4" w:space="0" w:color="7F7F7F"/>
              <w:left w:val="single" w:sz="4" w:space="0" w:color="000000"/>
              <w:bottom w:val="single" w:sz="4" w:space="0" w:color="000000"/>
              <w:right w:val="single" w:sz="4" w:space="0" w:color="7F7F7F"/>
            </w:tcBorders>
            <w:shd w:val="clear" w:color="auto" w:fill="F2F2F2"/>
            <w:tcMar>
              <w:top w:w="0" w:type="dxa"/>
              <w:left w:w="108" w:type="dxa"/>
              <w:bottom w:w="0" w:type="dxa"/>
              <w:right w:w="108" w:type="dxa"/>
            </w:tcMar>
            <w:vAlign w:val="center"/>
            <w:hideMark/>
          </w:tcPr>
          <w:p w14:paraId="34C14056"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b/>
                <w:bCs/>
                <w:color w:val="000000"/>
                <w:szCs w:val="18"/>
                <w:lang w:eastAsia="it-IT"/>
              </w:rPr>
              <w:t>Coda a due supporti</w:t>
            </w:r>
          </w:p>
        </w:tc>
        <w:tc>
          <w:tcPr>
            <w:tcW w:w="0" w:type="auto"/>
            <w:tcBorders>
              <w:top w:val="single" w:sz="4" w:space="0" w:color="7F7F7F"/>
              <w:left w:val="single" w:sz="4" w:space="0" w:color="7F7F7F"/>
              <w:bottom w:val="single" w:sz="4" w:space="0" w:color="000000"/>
              <w:right w:val="single" w:sz="4" w:space="0" w:color="000000"/>
            </w:tcBorders>
            <w:shd w:val="clear" w:color="auto" w:fill="F2F2F2"/>
            <w:tcMar>
              <w:top w:w="0" w:type="dxa"/>
              <w:left w:w="108" w:type="dxa"/>
              <w:bottom w:w="0" w:type="dxa"/>
              <w:right w:w="108" w:type="dxa"/>
            </w:tcMar>
            <w:vAlign w:val="center"/>
            <w:hideMark/>
          </w:tcPr>
          <w:p w14:paraId="74CDEBEB"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color w:val="000000"/>
                <w:szCs w:val="18"/>
                <w:lang w:eastAsia="it-IT"/>
              </w:rPr>
              <w:t>Derivante dalla scelta di elica spingente in fusoliera</w:t>
            </w:r>
          </w:p>
        </w:tc>
      </w:tr>
      <w:tr w:rsidR="00D87470" w:rsidRPr="00D87470" w14:paraId="02D9223D" w14:textId="77777777" w:rsidTr="00D87470">
        <w:trPr>
          <w:jc w:val="center"/>
        </w:trPr>
        <w:tc>
          <w:tcPr>
            <w:tcW w:w="0" w:type="auto"/>
            <w:tcBorders>
              <w:top w:val="single" w:sz="4" w:space="0" w:color="000000"/>
              <w:left w:val="single" w:sz="4" w:space="0" w:color="000000"/>
              <w:bottom w:val="single" w:sz="4" w:space="0" w:color="000000"/>
              <w:right w:val="single" w:sz="4" w:space="0" w:color="7F7F7F"/>
            </w:tcBorders>
            <w:tcMar>
              <w:top w:w="0" w:type="dxa"/>
              <w:left w:w="108" w:type="dxa"/>
              <w:bottom w:w="0" w:type="dxa"/>
              <w:right w:w="108" w:type="dxa"/>
            </w:tcMar>
            <w:vAlign w:val="center"/>
            <w:hideMark/>
          </w:tcPr>
          <w:p w14:paraId="36170A7A"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b/>
                <w:bCs/>
                <w:color w:val="000000"/>
                <w:szCs w:val="18"/>
                <w:lang w:eastAsia="it-IT"/>
              </w:rPr>
              <w:lastRenderedPageBreak/>
              <w:t>Impennaggi in coda a doppia t</w:t>
            </w:r>
          </w:p>
        </w:tc>
        <w:tc>
          <w:tcPr>
            <w:tcW w:w="0" w:type="auto"/>
            <w:tcBorders>
              <w:top w:val="single" w:sz="4" w:space="0" w:color="000000"/>
              <w:left w:val="single" w:sz="4" w:space="0" w:color="7F7F7F"/>
              <w:bottom w:val="single" w:sz="4" w:space="0" w:color="000000"/>
              <w:right w:val="single" w:sz="4" w:space="0" w:color="000000"/>
            </w:tcBorders>
            <w:tcMar>
              <w:top w:w="0" w:type="dxa"/>
              <w:left w:w="108" w:type="dxa"/>
              <w:bottom w:w="0" w:type="dxa"/>
              <w:right w:w="108" w:type="dxa"/>
            </w:tcMar>
            <w:vAlign w:val="center"/>
            <w:hideMark/>
          </w:tcPr>
          <w:p w14:paraId="2CF9B673"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color w:val="000000"/>
                <w:szCs w:val="18"/>
                <w:lang w:eastAsia="it-IT"/>
              </w:rPr>
              <w:t>Derivante dalla scelta della posizione dell’elica e da considerazioni di meccanica del volo</w:t>
            </w:r>
          </w:p>
        </w:tc>
      </w:tr>
      <w:tr w:rsidR="00D87470" w:rsidRPr="00D87470" w14:paraId="0AD015A7" w14:textId="77777777" w:rsidTr="00D87470">
        <w:trPr>
          <w:jc w:val="center"/>
        </w:trPr>
        <w:tc>
          <w:tcPr>
            <w:tcW w:w="0" w:type="auto"/>
            <w:tcBorders>
              <w:top w:val="single" w:sz="4" w:space="0" w:color="000000"/>
              <w:left w:val="single" w:sz="4" w:space="0" w:color="000000"/>
              <w:bottom w:val="single" w:sz="4" w:space="0" w:color="000000"/>
              <w:right w:val="single" w:sz="4" w:space="0" w:color="7F7F7F"/>
            </w:tcBorders>
            <w:shd w:val="clear" w:color="auto" w:fill="F2F2F2"/>
            <w:tcMar>
              <w:top w:w="0" w:type="dxa"/>
              <w:left w:w="108" w:type="dxa"/>
              <w:bottom w:w="0" w:type="dxa"/>
              <w:right w:w="108" w:type="dxa"/>
            </w:tcMar>
            <w:vAlign w:val="center"/>
            <w:hideMark/>
          </w:tcPr>
          <w:p w14:paraId="5F032413"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b/>
                <w:bCs/>
                <w:color w:val="000000"/>
                <w:szCs w:val="18"/>
                <w:lang w:eastAsia="it-IT"/>
              </w:rPr>
              <w:t>Supporti di coda con aggancio sul ventre dell'ala</w:t>
            </w:r>
          </w:p>
        </w:tc>
        <w:tc>
          <w:tcPr>
            <w:tcW w:w="0" w:type="auto"/>
            <w:tcBorders>
              <w:top w:val="single" w:sz="4" w:space="0" w:color="000000"/>
              <w:left w:val="single" w:sz="4" w:space="0" w:color="7F7F7F"/>
              <w:bottom w:val="single" w:sz="4" w:space="0" w:color="000000"/>
              <w:right w:val="single" w:sz="4" w:space="0" w:color="000000"/>
            </w:tcBorders>
            <w:shd w:val="clear" w:color="auto" w:fill="F2F2F2"/>
            <w:tcMar>
              <w:top w:w="0" w:type="dxa"/>
              <w:left w:w="108" w:type="dxa"/>
              <w:bottom w:w="0" w:type="dxa"/>
              <w:right w:w="108" w:type="dxa"/>
            </w:tcMar>
            <w:vAlign w:val="center"/>
            <w:hideMark/>
          </w:tcPr>
          <w:p w14:paraId="168BC34D"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color w:val="000000"/>
                <w:szCs w:val="18"/>
                <w:lang w:eastAsia="it-IT"/>
              </w:rPr>
              <w:t>Considerazioni di carattere strutturale</w:t>
            </w:r>
          </w:p>
        </w:tc>
      </w:tr>
      <w:tr w:rsidR="00D87470" w:rsidRPr="00D87470" w14:paraId="0FC57D2B" w14:textId="77777777" w:rsidTr="00D87470">
        <w:trPr>
          <w:jc w:val="center"/>
        </w:trPr>
        <w:tc>
          <w:tcPr>
            <w:tcW w:w="0" w:type="auto"/>
            <w:tcBorders>
              <w:top w:val="single" w:sz="4" w:space="0" w:color="000000"/>
              <w:left w:val="single" w:sz="4" w:space="0" w:color="000000"/>
              <w:bottom w:val="single" w:sz="4" w:space="0" w:color="000000"/>
              <w:right w:val="single" w:sz="4" w:space="0" w:color="7F7F7F"/>
            </w:tcBorders>
            <w:tcMar>
              <w:top w:w="0" w:type="dxa"/>
              <w:left w:w="108" w:type="dxa"/>
              <w:bottom w:w="0" w:type="dxa"/>
              <w:right w:w="108" w:type="dxa"/>
            </w:tcMar>
            <w:vAlign w:val="center"/>
            <w:hideMark/>
          </w:tcPr>
          <w:p w14:paraId="6BDB4F61"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b/>
                <w:bCs/>
                <w:color w:val="000000"/>
                <w:szCs w:val="18"/>
                <w:lang w:eastAsia="it-IT"/>
              </w:rPr>
              <w:t>Ala rettangola</w:t>
            </w:r>
          </w:p>
        </w:tc>
        <w:tc>
          <w:tcPr>
            <w:tcW w:w="0" w:type="auto"/>
            <w:tcBorders>
              <w:top w:val="single" w:sz="4" w:space="0" w:color="000000"/>
              <w:left w:val="single" w:sz="4" w:space="0" w:color="7F7F7F"/>
              <w:bottom w:val="single" w:sz="4" w:space="0" w:color="000000"/>
              <w:right w:val="single" w:sz="4" w:space="0" w:color="000000"/>
            </w:tcBorders>
            <w:tcMar>
              <w:top w:w="0" w:type="dxa"/>
              <w:left w:w="108" w:type="dxa"/>
              <w:bottom w:w="0" w:type="dxa"/>
              <w:right w:w="108" w:type="dxa"/>
            </w:tcMar>
            <w:vAlign w:val="center"/>
            <w:hideMark/>
          </w:tcPr>
          <w:p w14:paraId="5781206B"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color w:val="000000"/>
                <w:szCs w:val="18"/>
                <w:lang w:eastAsia="it-IT"/>
              </w:rPr>
              <w:t>Distribuzione di portanza favorevole</w:t>
            </w:r>
          </w:p>
        </w:tc>
      </w:tr>
      <w:tr w:rsidR="00D87470" w:rsidRPr="00D87470" w14:paraId="4319CA26" w14:textId="77777777" w:rsidTr="00D87470">
        <w:trPr>
          <w:jc w:val="center"/>
        </w:trPr>
        <w:tc>
          <w:tcPr>
            <w:tcW w:w="0" w:type="auto"/>
            <w:tcBorders>
              <w:top w:val="single" w:sz="4" w:space="0" w:color="000000"/>
              <w:left w:val="single" w:sz="4" w:space="0" w:color="000000"/>
              <w:bottom w:val="single" w:sz="4" w:space="0" w:color="000000"/>
              <w:right w:val="single" w:sz="4" w:space="0" w:color="7F7F7F"/>
            </w:tcBorders>
            <w:shd w:val="clear" w:color="auto" w:fill="F2F2F2"/>
            <w:tcMar>
              <w:top w:w="0" w:type="dxa"/>
              <w:left w:w="108" w:type="dxa"/>
              <w:bottom w:w="0" w:type="dxa"/>
              <w:right w:w="108" w:type="dxa"/>
            </w:tcMar>
            <w:vAlign w:val="center"/>
            <w:hideMark/>
          </w:tcPr>
          <w:p w14:paraId="265F9B5C"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b/>
                <w:bCs/>
                <w:color w:val="000000"/>
                <w:szCs w:val="18"/>
                <w:lang w:eastAsia="it-IT"/>
              </w:rPr>
              <w:t>Ala alta</w:t>
            </w:r>
          </w:p>
        </w:tc>
        <w:tc>
          <w:tcPr>
            <w:tcW w:w="0" w:type="auto"/>
            <w:tcBorders>
              <w:top w:val="single" w:sz="4" w:space="0" w:color="000000"/>
              <w:left w:val="single" w:sz="4" w:space="0" w:color="7F7F7F"/>
              <w:bottom w:val="single" w:sz="4" w:space="0" w:color="000000"/>
              <w:right w:val="single" w:sz="4" w:space="0" w:color="000000"/>
            </w:tcBorders>
            <w:shd w:val="clear" w:color="auto" w:fill="F2F2F2"/>
            <w:tcMar>
              <w:top w:w="0" w:type="dxa"/>
              <w:left w:w="108" w:type="dxa"/>
              <w:bottom w:w="0" w:type="dxa"/>
              <w:right w:w="108" w:type="dxa"/>
            </w:tcMar>
            <w:vAlign w:val="center"/>
            <w:hideMark/>
          </w:tcPr>
          <w:p w14:paraId="3CD7EFDD"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color w:val="000000"/>
                <w:szCs w:val="18"/>
                <w:lang w:eastAsia="it-IT"/>
              </w:rPr>
              <w:t>Conseguenza di tutte le altre scelte</w:t>
            </w:r>
          </w:p>
        </w:tc>
      </w:tr>
      <w:tr w:rsidR="00D87470" w:rsidRPr="00D87470" w14:paraId="0CDF2098" w14:textId="77777777" w:rsidTr="00D87470">
        <w:trPr>
          <w:jc w:val="center"/>
        </w:trPr>
        <w:tc>
          <w:tcPr>
            <w:tcW w:w="0" w:type="auto"/>
            <w:tcBorders>
              <w:top w:val="single" w:sz="4" w:space="0" w:color="000000"/>
              <w:left w:val="single" w:sz="4" w:space="0" w:color="000000"/>
              <w:bottom w:val="single" w:sz="4" w:space="0" w:color="000000"/>
              <w:right w:val="single" w:sz="4" w:space="0" w:color="7F7F7F"/>
            </w:tcBorders>
            <w:tcMar>
              <w:top w:w="0" w:type="dxa"/>
              <w:left w:w="108" w:type="dxa"/>
              <w:bottom w:w="0" w:type="dxa"/>
              <w:right w:w="108" w:type="dxa"/>
            </w:tcMar>
            <w:vAlign w:val="center"/>
            <w:hideMark/>
          </w:tcPr>
          <w:p w14:paraId="4F6CFDFA"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b/>
                <w:bCs/>
                <w:color w:val="000000"/>
                <w:szCs w:val="18"/>
                <w:lang w:eastAsia="it-IT"/>
              </w:rPr>
              <w:t>Motore in fusoliera</w:t>
            </w:r>
          </w:p>
        </w:tc>
        <w:tc>
          <w:tcPr>
            <w:tcW w:w="0" w:type="auto"/>
            <w:tcBorders>
              <w:top w:val="single" w:sz="4" w:space="0" w:color="000000"/>
              <w:left w:val="single" w:sz="4" w:space="0" w:color="7F7F7F"/>
              <w:bottom w:val="single" w:sz="4" w:space="0" w:color="000000"/>
              <w:right w:val="single" w:sz="4" w:space="0" w:color="000000"/>
            </w:tcBorders>
            <w:tcMar>
              <w:top w:w="0" w:type="dxa"/>
              <w:left w:w="108" w:type="dxa"/>
              <w:bottom w:w="0" w:type="dxa"/>
              <w:right w:w="108" w:type="dxa"/>
            </w:tcMar>
            <w:vAlign w:val="center"/>
            <w:hideMark/>
          </w:tcPr>
          <w:p w14:paraId="2358486C"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color w:val="000000"/>
                <w:szCs w:val="18"/>
                <w:lang w:eastAsia="it-IT"/>
              </w:rPr>
              <w:t>Considerazioni di carattere strutturale e confronto con soluzioni esistenti</w:t>
            </w:r>
          </w:p>
        </w:tc>
      </w:tr>
      <w:tr w:rsidR="00D87470" w:rsidRPr="00D87470" w14:paraId="75F41C5C" w14:textId="77777777" w:rsidTr="00D87470">
        <w:trPr>
          <w:jc w:val="center"/>
        </w:trPr>
        <w:tc>
          <w:tcPr>
            <w:tcW w:w="0" w:type="auto"/>
            <w:tcBorders>
              <w:top w:val="single" w:sz="4" w:space="0" w:color="000000"/>
              <w:left w:val="single" w:sz="4" w:space="0" w:color="000000"/>
              <w:bottom w:val="single" w:sz="4" w:space="0" w:color="000000"/>
              <w:right w:val="single" w:sz="4" w:space="0" w:color="7F7F7F"/>
            </w:tcBorders>
            <w:shd w:val="clear" w:color="auto" w:fill="F2F2F2"/>
            <w:tcMar>
              <w:top w:w="0" w:type="dxa"/>
              <w:left w:w="108" w:type="dxa"/>
              <w:bottom w:w="0" w:type="dxa"/>
              <w:right w:w="108" w:type="dxa"/>
            </w:tcMar>
            <w:vAlign w:val="center"/>
            <w:hideMark/>
          </w:tcPr>
          <w:p w14:paraId="66F21406"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b/>
                <w:bCs/>
                <w:color w:val="000000"/>
                <w:szCs w:val="18"/>
                <w:lang w:eastAsia="it-IT"/>
              </w:rPr>
              <w:t>Elica spingente</w:t>
            </w:r>
          </w:p>
        </w:tc>
        <w:tc>
          <w:tcPr>
            <w:tcW w:w="0" w:type="auto"/>
            <w:tcBorders>
              <w:top w:val="single" w:sz="4" w:space="0" w:color="000000"/>
              <w:left w:val="single" w:sz="4" w:space="0" w:color="7F7F7F"/>
              <w:bottom w:val="single" w:sz="4" w:space="0" w:color="000000"/>
              <w:right w:val="single" w:sz="4" w:space="0" w:color="000000"/>
            </w:tcBorders>
            <w:shd w:val="clear" w:color="auto" w:fill="F2F2F2"/>
            <w:tcMar>
              <w:top w:w="0" w:type="dxa"/>
              <w:left w:w="108" w:type="dxa"/>
              <w:bottom w:w="0" w:type="dxa"/>
              <w:right w:w="108" w:type="dxa"/>
            </w:tcMar>
            <w:vAlign w:val="center"/>
            <w:hideMark/>
          </w:tcPr>
          <w:p w14:paraId="6FF71BD8"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color w:val="000000"/>
                <w:szCs w:val="18"/>
                <w:lang w:eastAsia="it-IT"/>
              </w:rPr>
              <w:t>Efficienza aerodinamica e analogia con velivoli della stessa categoria</w:t>
            </w:r>
          </w:p>
        </w:tc>
      </w:tr>
      <w:tr w:rsidR="00D87470" w:rsidRPr="00D87470" w14:paraId="228B00FE" w14:textId="77777777" w:rsidTr="00D87470">
        <w:trPr>
          <w:jc w:val="center"/>
        </w:trPr>
        <w:tc>
          <w:tcPr>
            <w:tcW w:w="0" w:type="auto"/>
            <w:tcBorders>
              <w:top w:val="single" w:sz="4" w:space="0" w:color="000000"/>
              <w:left w:val="single" w:sz="4" w:space="0" w:color="000000"/>
              <w:bottom w:val="single" w:sz="4" w:space="0" w:color="000000"/>
              <w:right w:val="single" w:sz="4" w:space="0" w:color="7F7F7F"/>
            </w:tcBorders>
            <w:tcMar>
              <w:top w:w="0" w:type="dxa"/>
              <w:left w:w="108" w:type="dxa"/>
              <w:bottom w:w="0" w:type="dxa"/>
              <w:right w:w="108" w:type="dxa"/>
            </w:tcMar>
            <w:vAlign w:val="center"/>
            <w:hideMark/>
          </w:tcPr>
          <w:p w14:paraId="30F0EF08"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b/>
                <w:bCs/>
                <w:color w:val="000000"/>
                <w:szCs w:val="18"/>
                <w:lang w:eastAsia="it-IT"/>
              </w:rPr>
              <w:t>Carrello triciclo removibile</w:t>
            </w:r>
          </w:p>
        </w:tc>
        <w:tc>
          <w:tcPr>
            <w:tcW w:w="0" w:type="auto"/>
            <w:tcBorders>
              <w:top w:val="single" w:sz="4" w:space="0" w:color="000000"/>
              <w:left w:val="single" w:sz="4" w:space="0" w:color="7F7F7F"/>
              <w:bottom w:val="single" w:sz="4" w:space="0" w:color="000000"/>
              <w:right w:val="single" w:sz="4" w:space="0" w:color="000000"/>
            </w:tcBorders>
            <w:tcMar>
              <w:top w:w="0" w:type="dxa"/>
              <w:left w:w="108" w:type="dxa"/>
              <w:bottom w:w="0" w:type="dxa"/>
              <w:right w:w="108" w:type="dxa"/>
            </w:tcMar>
            <w:vAlign w:val="center"/>
            <w:hideMark/>
          </w:tcPr>
          <w:p w14:paraId="260ED841" w14:textId="77777777" w:rsidR="00D87470" w:rsidRPr="00D87470" w:rsidRDefault="00D87470" w:rsidP="00D87470">
            <w:pPr>
              <w:spacing w:line="240" w:lineRule="auto"/>
              <w:jc w:val="center"/>
              <w:rPr>
                <w:rFonts w:ascii="Times New Roman" w:hAnsi="Times New Roman"/>
                <w:sz w:val="24"/>
                <w:lang w:eastAsia="it-IT"/>
              </w:rPr>
            </w:pPr>
            <w:r w:rsidRPr="00D87470">
              <w:rPr>
                <w:rFonts w:ascii="Calibri" w:hAnsi="Calibri" w:cs="Calibri"/>
                <w:color w:val="000000"/>
                <w:szCs w:val="18"/>
                <w:lang w:eastAsia="it-IT"/>
              </w:rPr>
              <w:t>Conseguenza di tutte le altre scelte di design e di missione</w:t>
            </w:r>
          </w:p>
        </w:tc>
      </w:tr>
    </w:tbl>
    <w:p w14:paraId="49B1DFC6" w14:textId="77777777" w:rsidR="00D87470" w:rsidRPr="00D87470" w:rsidRDefault="00D87470" w:rsidP="00D87470">
      <w:pPr>
        <w:pStyle w:val="Paragrafoelenco"/>
        <w:spacing w:line="240" w:lineRule="auto"/>
        <w:jc w:val="left"/>
        <w:rPr>
          <w:rFonts w:ascii="Times New Roman" w:hAnsi="Times New Roman"/>
          <w:sz w:val="24"/>
          <w:lang w:eastAsia="it-IT"/>
        </w:rPr>
      </w:pPr>
    </w:p>
    <w:p w14:paraId="47E27E0E" w14:textId="77777777" w:rsidR="00D87470" w:rsidRPr="00D87470" w:rsidRDefault="00D87470" w:rsidP="00D87470">
      <w:pPr>
        <w:pStyle w:val="Paragrafoelenco"/>
        <w:spacing w:before="240" w:after="240" w:line="240" w:lineRule="auto"/>
        <w:rPr>
          <w:rFonts w:ascii="Times New Roman" w:hAnsi="Times New Roman"/>
          <w:sz w:val="24"/>
          <w:lang w:eastAsia="it-IT"/>
        </w:rPr>
      </w:pPr>
      <w:r w:rsidRPr="00D87470">
        <w:rPr>
          <w:rFonts w:ascii="CMU Serif" w:hAnsi="CMU Serif" w:cs="CMU Serif"/>
          <w:color w:val="000000"/>
          <w:sz w:val="16"/>
          <w:szCs w:val="16"/>
          <w:lang w:eastAsia="it-IT"/>
        </w:rPr>
        <w:t>Tab. XXX: Configurazione del UAV e criteri di decisione</w:t>
      </w:r>
    </w:p>
    <w:p w14:paraId="7BE96054" w14:textId="570AB1BB" w:rsidR="00D87470" w:rsidRDefault="00D87470" w:rsidP="00D87470">
      <w:pPr>
        <w:pStyle w:val="NormaleWeb"/>
        <w:spacing w:before="0" w:beforeAutospacing="0" w:after="200" w:afterAutospacing="0"/>
        <w:ind w:left="720"/>
        <w:textAlignment w:val="baseline"/>
        <w:rPr>
          <w:rFonts w:ascii="Cambria" w:hAnsi="Cambria"/>
          <w:color w:val="000000"/>
        </w:rPr>
      </w:pPr>
      <w:r w:rsidRPr="00D87470">
        <w:rPr>
          <w:rFonts w:ascii="CMU Serif" w:hAnsi="CMU Serif" w:cs="CMU Serif"/>
          <w:color w:val="000000"/>
          <w:sz w:val="18"/>
          <w:szCs w:val="18"/>
        </w:rPr>
        <w:t xml:space="preserve">In generale le nostre decisioni sono state influenzate dalle esigenze di missione, soprattutto per quanto concerne la posizione del payload (che verrà descritta successivamente). Per la fusoliera, in particolare, vi era l’esigenza di posizionare in maniera intelligente il </w:t>
      </w:r>
      <w:r w:rsidRPr="00D87470">
        <w:rPr>
          <w:rFonts w:ascii="CMU Serif" w:hAnsi="CMU Serif" w:cs="CMU Serif"/>
          <w:i/>
          <w:iCs/>
          <w:color w:val="000000"/>
          <w:sz w:val="18"/>
          <w:szCs w:val="18"/>
        </w:rPr>
        <w:t xml:space="preserve">sensore EO/IR </w:t>
      </w:r>
      <w:r w:rsidRPr="00D87470">
        <w:rPr>
          <w:rFonts w:ascii="CMU Serif" w:hAnsi="CMU Serif" w:cs="CMU Serif"/>
          <w:color w:val="000000"/>
          <w:sz w:val="18"/>
          <w:szCs w:val="18"/>
        </w:rPr>
        <w:t xml:space="preserve">oltre a </w:t>
      </w:r>
      <w:r w:rsidRPr="00D87470">
        <w:rPr>
          <w:rFonts w:ascii="CMU Serif" w:hAnsi="CMU Serif" w:cs="CMU Serif"/>
          <w:i/>
          <w:iCs/>
          <w:color w:val="000000"/>
          <w:sz w:val="18"/>
          <w:szCs w:val="18"/>
        </w:rPr>
        <w:t xml:space="preserve">SAR </w:t>
      </w:r>
      <w:r w:rsidRPr="00D87470">
        <w:rPr>
          <w:rFonts w:ascii="CMU Serif" w:hAnsi="CMU Serif" w:cs="CMU Serif"/>
          <w:color w:val="000000"/>
          <w:sz w:val="18"/>
          <w:szCs w:val="18"/>
        </w:rPr>
        <w:t xml:space="preserve">e </w:t>
      </w:r>
      <w:r w:rsidRPr="00D87470">
        <w:rPr>
          <w:rFonts w:ascii="CMU Serif" w:hAnsi="CMU Serif" w:cs="CMU Serif"/>
          <w:i/>
          <w:iCs/>
          <w:color w:val="000000"/>
          <w:sz w:val="18"/>
          <w:szCs w:val="18"/>
        </w:rPr>
        <w:t>LIDAR</w:t>
      </w:r>
      <w:r w:rsidRPr="00D87470">
        <w:rPr>
          <w:rFonts w:ascii="CMU Serif" w:hAnsi="CMU Serif" w:cs="CMU Serif"/>
          <w:color w:val="000000"/>
          <w:sz w:val="18"/>
          <w:szCs w:val="18"/>
        </w:rPr>
        <w:t xml:space="preserve">. Per favorire un’aerodinamica più pulita e per evitare che il carrello ostruisca la visuale del </w:t>
      </w:r>
      <w:r w:rsidRPr="00D87470">
        <w:rPr>
          <w:rFonts w:ascii="CMU Serif" w:hAnsi="CMU Serif" w:cs="CMU Serif"/>
          <w:i/>
          <w:iCs/>
          <w:color w:val="000000"/>
          <w:sz w:val="18"/>
          <w:szCs w:val="18"/>
        </w:rPr>
        <w:t>sensore</w:t>
      </w:r>
      <w:r w:rsidRPr="00D87470">
        <w:rPr>
          <w:rFonts w:ascii="CMU Serif" w:hAnsi="CMU Serif" w:cs="CMU Serif"/>
          <w:color w:val="000000"/>
          <w:sz w:val="18"/>
          <w:szCs w:val="18"/>
        </w:rPr>
        <w:t xml:space="preserve"> </w:t>
      </w:r>
      <w:r w:rsidRPr="00D87470">
        <w:rPr>
          <w:rFonts w:ascii="CMU Serif" w:hAnsi="CMU Serif" w:cs="CMU Serif"/>
          <w:i/>
          <w:iCs/>
          <w:color w:val="000000"/>
          <w:sz w:val="18"/>
          <w:szCs w:val="18"/>
        </w:rPr>
        <w:t>EO/IR</w:t>
      </w:r>
      <w:r w:rsidRPr="00D87470">
        <w:rPr>
          <w:rFonts w:ascii="CMU Serif" w:hAnsi="CMU Serif" w:cs="CMU Serif"/>
          <w:color w:val="000000"/>
          <w:sz w:val="18"/>
          <w:szCs w:val="18"/>
        </w:rPr>
        <w:t>, si è pensato di inserire il tutto all’interno della fusoliera stessa.</w:t>
      </w:r>
    </w:p>
    <w:p w14:paraId="71EB6BBC" w14:textId="132256E3" w:rsidR="0018568D" w:rsidRPr="00D87470" w:rsidRDefault="0018568D" w:rsidP="008423EB">
      <w:pPr>
        <w:pStyle w:val="NormaleWeb"/>
        <w:numPr>
          <w:ilvl w:val="1"/>
          <w:numId w:val="17"/>
        </w:numPr>
        <w:spacing w:before="0" w:beforeAutospacing="0" w:after="0" w:afterAutospacing="0"/>
        <w:textAlignment w:val="baseline"/>
        <w:rPr>
          <w:rFonts w:ascii="Cambria" w:hAnsi="Cambria"/>
          <w:b/>
          <w:bCs/>
          <w:color w:val="000000"/>
        </w:rPr>
      </w:pPr>
      <w:r w:rsidRPr="00D87470">
        <w:rPr>
          <w:rFonts w:ascii="Cambria" w:hAnsi="Cambria"/>
          <w:b/>
          <w:bCs/>
          <w:color w:val="000000"/>
        </w:rPr>
        <w:t>Popolazione statistica e stime ottenute da questa</w:t>
      </w:r>
    </w:p>
    <w:p w14:paraId="276C1137" w14:textId="77DD4125" w:rsidR="00D87470" w:rsidRDefault="00D87470" w:rsidP="00D87470">
      <w:pPr>
        <w:pStyle w:val="NormaleWeb"/>
        <w:spacing w:before="0" w:beforeAutospacing="0" w:after="0" w:afterAutospacing="0"/>
        <w:ind w:left="720"/>
        <w:textAlignment w:val="baseline"/>
        <w:rPr>
          <w:rFonts w:ascii="Cambria" w:hAnsi="Cambria"/>
          <w:color w:val="000000"/>
        </w:rPr>
      </w:pPr>
    </w:p>
    <w:p w14:paraId="7E19244B" w14:textId="25925B31" w:rsidR="00D87470" w:rsidRDefault="00D87470" w:rsidP="00D87470">
      <w:pPr>
        <w:pStyle w:val="NormaleWeb"/>
        <w:spacing w:before="0" w:beforeAutospacing="0" w:after="0" w:afterAutospacing="0"/>
        <w:ind w:left="720"/>
        <w:textAlignment w:val="baseline"/>
        <w:rPr>
          <w:rFonts w:ascii="Cambria" w:hAnsi="Cambria"/>
          <w:color w:val="000000"/>
        </w:rPr>
      </w:pPr>
    </w:p>
    <w:p w14:paraId="7AC129B5" w14:textId="57F36F13" w:rsidR="00D87470" w:rsidRPr="00D87470" w:rsidRDefault="00D87470" w:rsidP="00D87470">
      <w:pPr>
        <w:pStyle w:val="NormaleWeb"/>
        <w:spacing w:before="0" w:beforeAutospacing="0" w:after="0" w:afterAutospacing="0"/>
        <w:ind w:left="720"/>
        <w:textAlignment w:val="baseline"/>
        <w:rPr>
          <w:rFonts w:ascii="Cambria" w:hAnsi="Cambria"/>
          <w:color w:val="FF0000"/>
        </w:rPr>
      </w:pPr>
      <w:r>
        <w:rPr>
          <w:rFonts w:ascii="Cambria" w:hAnsi="Cambria"/>
          <w:color w:val="FF0000"/>
        </w:rPr>
        <w:t>METTERE TAB STATISTICA</w:t>
      </w:r>
    </w:p>
    <w:p w14:paraId="6F9101AE" w14:textId="77777777" w:rsidR="0018568D" w:rsidRDefault="0018568D" w:rsidP="008423EB">
      <w:pPr>
        <w:pStyle w:val="NormaleWeb"/>
        <w:numPr>
          <w:ilvl w:val="2"/>
          <w:numId w:val="18"/>
        </w:numPr>
        <w:spacing w:before="0" w:beforeAutospacing="0" w:after="196" w:afterAutospacing="0"/>
        <w:textAlignment w:val="baseline"/>
        <w:rPr>
          <w:rFonts w:ascii="Cambria" w:hAnsi="Cambria"/>
          <w:b/>
          <w:bCs/>
          <w:color w:val="000000"/>
        </w:rPr>
      </w:pPr>
      <w:r>
        <w:rPr>
          <w:rFonts w:ascii="Cambria" w:hAnsi="Cambria"/>
          <w:b/>
          <w:bCs/>
          <w:color w:val="000000"/>
        </w:rPr>
        <w:t>Stima pesi.</w:t>
      </w:r>
    </w:p>
    <w:p w14:paraId="28FA701E" w14:textId="77777777" w:rsidR="0018568D" w:rsidRDefault="0018568D" w:rsidP="008423EB">
      <w:pPr>
        <w:pStyle w:val="NormaleWeb"/>
        <w:numPr>
          <w:ilvl w:val="1"/>
          <w:numId w:val="18"/>
        </w:numPr>
        <w:spacing w:before="0" w:beforeAutospacing="0" w:after="200" w:afterAutospacing="0"/>
        <w:textAlignment w:val="baseline"/>
        <w:rPr>
          <w:rFonts w:ascii="Cambria" w:hAnsi="Cambria"/>
          <w:color w:val="000000"/>
        </w:rPr>
      </w:pPr>
      <w:r>
        <w:rPr>
          <w:rFonts w:ascii="Cambria" w:hAnsi="Cambria"/>
          <w:color w:val="000000"/>
        </w:rPr>
        <w:t xml:space="preserve">Elenco puntato matrice </w:t>
      </w:r>
      <w:proofErr w:type="spellStart"/>
      <w:r>
        <w:rPr>
          <w:rFonts w:ascii="Cambria" w:hAnsi="Cambria"/>
          <w:color w:val="000000"/>
        </w:rPr>
        <w:t>requirements</w:t>
      </w:r>
      <w:proofErr w:type="spellEnd"/>
    </w:p>
    <w:p w14:paraId="2AABE4C6" w14:textId="77777777" w:rsidR="0018568D" w:rsidRDefault="0018568D" w:rsidP="008423EB">
      <w:pPr>
        <w:pStyle w:val="NormaleWeb"/>
        <w:numPr>
          <w:ilvl w:val="0"/>
          <w:numId w:val="18"/>
        </w:numPr>
        <w:spacing w:before="0" w:beforeAutospacing="0" w:after="0" w:afterAutospacing="0"/>
        <w:textAlignment w:val="baseline"/>
        <w:rPr>
          <w:rFonts w:ascii="Cambria" w:hAnsi="Cambria"/>
          <w:color w:val="000000"/>
        </w:rPr>
      </w:pPr>
      <w:r>
        <w:rPr>
          <w:rFonts w:ascii="Cambria" w:hAnsi="Cambria"/>
          <w:color w:val="000000"/>
        </w:rPr>
        <w:t>Suddivisione lavori:</w:t>
      </w:r>
    </w:p>
    <w:p w14:paraId="1F744A69" w14:textId="5DCD9915" w:rsidR="0018568D" w:rsidRDefault="0018568D" w:rsidP="008423EB">
      <w:pPr>
        <w:pStyle w:val="NormaleWeb"/>
        <w:numPr>
          <w:ilvl w:val="1"/>
          <w:numId w:val="19"/>
        </w:numPr>
        <w:spacing w:before="0" w:beforeAutospacing="0" w:after="200" w:afterAutospacing="0"/>
        <w:textAlignment w:val="baseline"/>
        <w:rPr>
          <w:rFonts w:ascii="Cambria" w:hAnsi="Cambria"/>
          <w:color w:val="000000"/>
        </w:rPr>
      </w:pPr>
      <w:r>
        <w:rPr>
          <w:rFonts w:ascii="Cambria" w:hAnsi="Cambria"/>
          <w:color w:val="000000"/>
        </w:rPr>
        <w:t xml:space="preserve">Schema a blocchi di lavoro </w:t>
      </w:r>
    </w:p>
    <w:p w14:paraId="1E8110D0" w14:textId="2CB33C79" w:rsidR="006A38BE" w:rsidRDefault="006A38BE" w:rsidP="008423EB">
      <w:pPr>
        <w:pStyle w:val="NormaleWeb"/>
        <w:numPr>
          <w:ilvl w:val="1"/>
          <w:numId w:val="19"/>
        </w:numPr>
        <w:spacing w:before="0" w:beforeAutospacing="0" w:after="200" w:afterAutospacing="0"/>
        <w:textAlignment w:val="baseline"/>
        <w:rPr>
          <w:rFonts w:ascii="Cambria" w:hAnsi="Cambria"/>
          <w:color w:val="000000"/>
        </w:rPr>
      </w:pPr>
      <w:r>
        <w:rPr>
          <w:rFonts w:ascii="Cambria" w:hAnsi="Cambria"/>
          <w:noProof/>
          <w:color w:val="000000"/>
        </w:rPr>
        <w:lastRenderedPageBreak/>
        <w:drawing>
          <wp:inline distT="0" distB="0" distL="0" distR="0" wp14:anchorId="7323C40C" wp14:editId="46C8CF80">
            <wp:extent cx="5448300" cy="54483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stretch>
                      <a:fillRect/>
                    </a:stretch>
                  </pic:blipFill>
                  <pic:spPr>
                    <a:xfrm>
                      <a:off x="0" y="0"/>
                      <a:ext cx="5448300" cy="5448300"/>
                    </a:xfrm>
                    <a:prstGeom prst="rect">
                      <a:avLst/>
                    </a:prstGeom>
                  </pic:spPr>
                </pic:pic>
              </a:graphicData>
            </a:graphic>
          </wp:inline>
        </w:drawing>
      </w:r>
    </w:p>
    <w:p w14:paraId="4B5766C0" w14:textId="77777777" w:rsidR="0018568D" w:rsidRDefault="0018568D" w:rsidP="008423EB">
      <w:pPr>
        <w:pStyle w:val="NormaleWeb"/>
        <w:numPr>
          <w:ilvl w:val="0"/>
          <w:numId w:val="19"/>
        </w:numPr>
        <w:spacing w:before="0" w:beforeAutospacing="0" w:after="200" w:afterAutospacing="0"/>
        <w:textAlignment w:val="baseline"/>
        <w:rPr>
          <w:rFonts w:ascii="Cambria" w:hAnsi="Cambria"/>
          <w:color w:val="000000"/>
        </w:rPr>
      </w:pPr>
      <w:r>
        <w:rPr>
          <w:rFonts w:ascii="Cambria" w:hAnsi="Cambria"/>
          <w:color w:val="000000"/>
        </w:rPr>
        <w:t>Svolgimento Progetto:</w:t>
      </w:r>
    </w:p>
    <w:p w14:paraId="730DADF6" w14:textId="77777777" w:rsidR="0018568D" w:rsidRDefault="0018568D" w:rsidP="008423EB">
      <w:pPr>
        <w:pStyle w:val="NormaleWeb"/>
        <w:numPr>
          <w:ilvl w:val="1"/>
          <w:numId w:val="20"/>
        </w:numPr>
        <w:spacing w:before="0" w:beforeAutospacing="0" w:after="0" w:afterAutospacing="0"/>
        <w:textAlignment w:val="baseline"/>
        <w:rPr>
          <w:rFonts w:ascii="Cambria" w:hAnsi="Cambria"/>
          <w:color w:val="000000"/>
        </w:rPr>
      </w:pPr>
      <w:r>
        <w:rPr>
          <w:rFonts w:ascii="Cambria" w:hAnsi="Cambria"/>
          <w:color w:val="000000"/>
        </w:rPr>
        <w:t>Descrizione sistema Payload</w:t>
      </w:r>
    </w:p>
    <w:p w14:paraId="6ED7AAE1" w14:textId="77777777" w:rsidR="0018568D" w:rsidRDefault="0018568D" w:rsidP="008423EB">
      <w:pPr>
        <w:pStyle w:val="NormaleWeb"/>
        <w:numPr>
          <w:ilvl w:val="2"/>
          <w:numId w:val="21"/>
        </w:numPr>
        <w:spacing w:before="0" w:beforeAutospacing="0" w:after="0" w:afterAutospacing="0"/>
        <w:textAlignment w:val="baseline"/>
        <w:rPr>
          <w:rFonts w:ascii="Cambria" w:hAnsi="Cambria"/>
          <w:b/>
          <w:bCs/>
          <w:color w:val="000000"/>
        </w:rPr>
      </w:pPr>
      <w:r>
        <w:rPr>
          <w:rFonts w:ascii="Cambria" w:hAnsi="Cambria"/>
          <w:b/>
          <w:bCs/>
          <w:color w:val="000000"/>
        </w:rPr>
        <w:t>Avionica, software di volo e sottosistemi.</w:t>
      </w:r>
    </w:p>
    <w:p w14:paraId="62C364F5" w14:textId="77777777" w:rsidR="0018568D" w:rsidRDefault="0018568D" w:rsidP="008423EB">
      <w:pPr>
        <w:pStyle w:val="NormaleWeb"/>
        <w:numPr>
          <w:ilvl w:val="2"/>
          <w:numId w:val="21"/>
        </w:numPr>
        <w:spacing w:before="0" w:beforeAutospacing="0" w:after="0" w:afterAutospacing="0"/>
        <w:textAlignment w:val="baseline"/>
        <w:rPr>
          <w:rFonts w:ascii="Cambria" w:hAnsi="Cambria"/>
          <w:b/>
          <w:bCs/>
          <w:color w:val="000000"/>
        </w:rPr>
      </w:pPr>
      <w:r>
        <w:rPr>
          <w:rFonts w:ascii="Cambria" w:hAnsi="Cambria"/>
          <w:b/>
          <w:bCs/>
          <w:color w:val="000000"/>
        </w:rPr>
        <w:t>Sistemi di comunicazione.</w:t>
      </w:r>
    </w:p>
    <w:p w14:paraId="7D050881" w14:textId="77777777" w:rsidR="0018568D" w:rsidRDefault="0018568D" w:rsidP="008423EB">
      <w:pPr>
        <w:pStyle w:val="NormaleWeb"/>
        <w:numPr>
          <w:ilvl w:val="2"/>
          <w:numId w:val="21"/>
        </w:numPr>
        <w:spacing w:before="0" w:beforeAutospacing="0" w:after="196" w:afterAutospacing="0"/>
        <w:textAlignment w:val="baseline"/>
        <w:rPr>
          <w:rFonts w:ascii="Cambria" w:hAnsi="Cambria"/>
          <w:b/>
          <w:bCs/>
          <w:color w:val="000000"/>
        </w:rPr>
      </w:pPr>
      <w:r>
        <w:rPr>
          <w:rFonts w:ascii="Cambria" w:hAnsi="Cambria"/>
          <w:b/>
          <w:bCs/>
          <w:color w:val="000000"/>
        </w:rPr>
        <w:t>Sistemi di misura (sensoristica). </w:t>
      </w:r>
    </w:p>
    <w:p w14:paraId="45244695" w14:textId="77777777" w:rsidR="0018568D" w:rsidRDefault="0018568D" w:rsidP="008423EB">
      <w:pPr>
        <w:pStyle w:val="NormaleWeb"/>
        <w:numPr>
          <w:ilvl w:val="1"/>
          <w:numId w:val="21"/>
        </w:numPr>
        <w:spacing w:before="0" w:beforeAutospacing="0" w:after="0" w:afterAutospacing="0"/>
        <w:textAlignment w:val="baseline"/>
        <w:rPr>
          <w:rFonts w:ascii="Cambria" w:hAnsi="Cambria"/>
          <w:color w:val="000000"/>
        </w:rPr>
      </w:pPr>
      <w:r>
        <w:rPr>
          <w:rFonts w:ascii="Cambria" w:hAnsi="Cambria"/>
          <w:color w:val="000000"/>
        </w:rPr>
        <w:t>Descrizione modelli Aerodinamica</w:t>
      </w:r>
    </w:p>
    <w:p w14:paraId="1BB49693" w14:textId="77777777" w:rsidR="0018568D" w:rsidRDefault="0018568D" w:rsidP="008423EB">
      <w:pPr>
        <w:pStyle w:val="NormaleWeb"/>
        <w:numPr>
          <w:ilvl w:val="2"/>
          <w:numId w:val="22"/>
        </w:numPr>
        <w:spacing w:before="0" w:beforeAutospacing="0" w:after="196" w:afterAutospacing="0"/>
        <w:textAlignment w:val="baseline"/>
        <w:rPr>
          <w:rFonts w:ascii="Cambria" w:hAnsi="Cambria"/>
          <w:b/>
          <w:bCs/>
          <w:color w:val="000000"/>
        </w:rPr>
      </w:pPr>
      <w:r>
        <w:rPr>
          <w:rFonts w:ascii="Cambria" w:hAnsi="Cambria"/>
          <w:b/>
          <w:bCs/>
          <w:color w:val="000000"/>
        </w:rPr>
        <w:t>Aerodinamica. Es. profili alari, momento picchiante, resistenza.</w:t>
      </w:r>
    </w:p>
    <w:p w14:paraId="7A015413" w14:textId="77777777" w:rsidR="0018568D" w:rsidRDefault="0018568D" w:rsidP="008423EB">
      <w:pPr>
        <w:pStyle w:val="NormaleWeb"/>
        <w:numPr>
          <w:ilvl w:val="1"/>
          <w:numId w:val="22"/>
        </w:numPr>
        <w:spacing w:before="0" w:beforeAutospacing="0" w:after="0" w:afterAutospacing="0"/>
        <w:textAlignment w:val="baseline"/>
        <w:rPr>
          <w:rFonts w:ascii="Cambria" w:hAnsi="Cambria"/>
          <w:color w:val="000000"/>
        </w:rPr>
      </w:pPr>
      <w:r>
        <w:rPr>
          <w:rFonts w:ascii="Cambria" w:hAnsi="Cambria"/>
          <w:color w:val="000000"/>
        </w:rPr>
        <w:t>Descrizione sistema Propulsione</w:t>
      </w:r>
    </w:p>
    <w:p w14:paraId="20035278" w14:textId="77777777" w:rsidR="0018568D" w:rsidRDefault="0018568D" w:rsidP="008423EB">
      <w:pPr>
        <w:pStyle w:val="NormaleWeb"/>
        <w:numPr>
          <w:ilvl w:val="2"/>
          <w:numId w:val="23"/>
        </w:numPr>
        <w:spacing w:before="0" w:beforeAutospacing="0" w:after="0" w:afterAutospacing="0"/>
        <w:textAlignment w:val="baseline"/>
        <w:rPr>
          <w:rFonts w:ascii="Cambria" w:hAnsi="Cambria"/>
          <w:b/>
          <w:bCs/>
          <w:color w:val="000000"/>
        </w:rPr>
      </w:pPr>
      <w:r>
        <w:rPr>
          <w:rFonts w:ascii="Cambria" w:hAnsi="Cambria"/>
          <w:b/>
          <w:bCs/>
          <w:color w:val="000000"/>
        </w:rPr>
        <w:t>Sistema propulsivo.</w:t>
      </w:r>
    </w:p>
    <w:p w14:paraId="3A7F78EC" w14:textId="77777777" w:rsidR="0018568D" w:rsidRDefault="0018568D" w:rsidP="008423EB">
      <w:pPr>
        <w:pStyle w:val="NormaleWeb"/>
        <w:numPr>
          <w:ilvl w:val="2"/>
          <w:numId w:val="23"/>
        </w:numPr>
        <w:spacing w:before="0" w:beforeAutospacing="0" w:after="196" w:afterAutospacing="0"/>
        <w:textAlignment w:val="baseline"/>
        <w:rPr>
          <w:rFonts w:ascii="Cambria" w:hAnsi="Cambria"/>
          <w:b/>
          <w:bCs/>
          <w:color w:val="000000"/>
        </w:rPr>
      </w:pPr>
      <w:r>
        <w:rPr>
          <w:rFonts w:ascii="Cambria" w:hAnsi="Cambria"/>
          <w:b/>
          <w:bCs/>
          <w:color w:val="000000"/>
        </w:rPr>
        <w:t>Prestazioni di volo</w:t>
      </w:r>
    </w:p>
    <w:p w14:paraId="474EB978" w14:textId="77777777" w:rsidR="0018568D" w:rsidRDefault="0018568D" w:rsidP="008423EB">
      <w:pPr>
        <w:pStyle w:val="NormaleWeb"/>
        <w:numPr>
          <w:ilvl w:val="1"/>
          <w:numId w:val="23"/>
        </w:numPr>
        <w:spacing w:before="0" w:beforeAutospacing="0" w:after="0" w:afterAutospacing="0"/>
        <w:textAlignment w:val="baseline"/>
        <w:rPr>
          <w:rFonts w:ascii="Cambria" w:hAnsi="Cambria"/>
          <w:color w:val="000000"/>
        </w:rPr>
      </w:pPr>
      <w:r>
        <w:rPr>
          <w:rFonts w:ascii="Cambria" w:hAnsi="Cambria"/>
          <w:color w:val="000000"/>
        </w:rPr>
        <w:t>Descrizione Struttura</w:t>
      </w:r>
    </w:p>
    <w:p w14:paraId="322E123A" w14:textId="295F6948" w:rsidR="0018568D" w:rsidRDefault="0018568D" w:rsidP="008423EB">
      <w:pPr>
        <w:pStyle w:val="NormaleWeb"/>
        <w:numPr>
          <w:ilvl w:val="2"/>
          <w:numId w:val="24"/>
        </w:numPr>
        <w:spacing w:before="0" w:beforeAutospacing="0" w:after="196" w:afterAutospacing="0"/>
        <w:textAlignment w:val="baseline"/>
        <w:rPr>
          <w:rFonts w:ascii="Cambria" w:hAnsi="Cambria"/>
          <w:b/>
          <w:bCs/>
          <w:color w:val="000000"/>
        </w:rPr>
      </w:pPr>
      <w:r>
        <w:rPr>
          <w:rFonts w:ascii="Cambria" w:hAnsi="Cambria"/>
          <w:b/>
          <w:bCs/>
          <w:color w:val="000000"/>
        </w:rPr>
        <w:t>Strutture: materiali, carichi, dimensionamento ala e fusoliera…</w:t>
      </w:r>
    </w:p>
    <w:p w14:paraId="4C56B66A" w14:textId="35A0D062" w:rsidR="00D87470" w:rsidRDefault="00D87470" w:rsidP="00D87470">
      <w:pPr>
        <w:pStyle w:val="NormaleWeb"/>
        <w:spacing w:before="0" w:beforeAutospacing="0" w:after="196" w:afterAutospacing="0"/>
        <w:textAlignment w:val="baseline"/>
        <w:rPr>
          <w:rFonts w:ascii="Cambria" w:hAnsi="Cambria"/>
          <w:b/>
          <w:bCs/>
          <w:color w:val="000000"/>
        </w:rPr>
      </w:pPr>
    </w:p>
    <w:p w14:paraId="75670B34" w14:textId="699EB13B" w:rsidR="00D87470" w:rsidRDefault="00D87470" w:rsidP="00D87470">
      <w:pPr>
        <w:pStyle w:val="NormaleWeb"/>
        <w:spacing w:before="0" w:beforeAutospacing="0" w:after="196" w:afterAutospacing="0"/>
        <w:textAlignment w:val="baseline"/>
        <w:rPr>
          <w:rFonts w:ascii="Cambria" w:hAnsi="Cambria"/>
          <w:b/>
          <w:bCs/>
          <w:color w:val="000000"/>
        </w:rPr>
      </w:pPr>
      <w:r>
        <w:rPr>
          <w:rFonts w:ascii="Cambria" w:hAnsi="Cambria"/>
          <w:b/>
          <w:bCs/>
          <w:color w:val="000000"/>
        </w:rPr>
        <w:t>Materiali</w:t>
      </w:r>
    </w:p>
    <w:p w14:paraId="5A0BA614" w14:textId="77777777" w:rsidR="00D87470" w:rsidRDefault="00D87470" w:rsidP="00D87470">
      <w:pPr>
        <w:pStyle w:val="NormaleWeb"/>
        <w:spacing w:before="0" w:beforeAutospacing="0" w:after="160" w:afterAutospacing="0"/>
      </w:pPr>
      <w:r>
        <w:rPr>
          <w:b/>
          <w:bCs/>
          <w:color w:val="000000"/>
          <w:sz w:val="28"/>
          <w:szCs w:val="28"/>
        </w:rPr>
        <w:lastRenderedPageBreak/>
        <w:t>Scelta dei materiali</w:t>
      </w:r>
    </w:p>
    <w:p w14:paraId="0BEF27C8" w14:textId="77777777" w:rsidR="00D87470" w:rsidRDefault="00D87470" w:rsidP="00D87470">
      <w:pPr>
        <w:pStyle w:val="NormaleWeb"/>
        <w:spacing w:before="0" w:beforeAutospacing="0" w:after="160" w:afterAutospacing="0"/>
      </w:pPr>
      <w:r>
        <w:rPr>
          <w:color w:val="000000"/>
          <w:sz w:val="22"/>
          <w:szCs w:val="22"/>
        </w:rPr>
        <w:t>Per la scelta dei materiali è stata eseguita un’analisi per mezzo del software GRANTA.</w:t>
      </w:r>
    </w:p>
    <w:p w14:paraId="70D5E750" w14:textId="77777777" w:rsidR="00D87470" w:rsidRDefault="00D87470" w:rsidP="00D87470">
      <w:pPr>
        <w:pStyle w:val="NormaleWeb"/>
        <w:spacing w:before="0" w:beforeAutospacing="0" w:after="160" w:afterAutospacing="0"/>
      </w:pPr>
      <w:r>
        <w:rPr>
          <w:color w:val="000000"/>
          <w:sz w:val="22"/>
          <w:szCs w:val="22"/>
        </w:rPr>
        <w:t>L’analisi stata divisa in quattro step:</w:t>
      </w:r>
    </w:p>
    <w:p w14:paraId="5917E916" w14:textId="77777777" w:rsidR="00D87470" w:rsidRDefault="00D87470" w:rsidP="008423EB">
      <w:pPr>
        <w:pStyle w:val="NormaleWeb"/>
        <w:numPr>
          <w:ilvl w:val="0"/>
          <w:numId w:val="28"/>
        </w:numPr>
        <w:spacing w:before="0" w:beforeAutospacing="0" w:after="0" w:afterAutospacing="0"/>
        <w:textAlignment w:val="baseline"/>
        <w:rPr>
          <w:color w:val="000000"/>
          <w:sz w:val="22"/>
          <w:szCs w:val="22"/>
        </w:rPr>
      </w:pPr>
      <w:r>
        <w:rPr>
          <w:color w:val="000000"/>
          <w:sz w:val="22"/>
          <w:szCs w:val="22"/>
        </w:rPr>
        <w:t>Individuazione della funzione che deve svolgere il componente;</w:t>
      </w:r>
    </w:p>
    <w:p w14:paraId="0555E91B" w14:textId="77777777" w:rsidR="00D87470" w:rsidRDefault="00D87470" w:rsidP="008423EB">
      <w:pPr>
        <w:pStyle w:val="NormaleWeb"/>
        <w:numPr>
          <w:ilvl w:val="0"/>
          <w:numId w:val="28"/>
        </w:numPr>
        <w:spacing w:before="0" w:beforeAutospacing="0" w:after="0" w:afterAutospacing="0"/>
        <w:textAlignment w:val="baseline"/>
        <w:rPr>
          <w:color w:val="000000"/>
          <w:sz w:val="22"/>
          <w:szCs w:val="22"/>
        </w:rPr>
      </w:pPr>
      <w:r>
        <w:rPr>
          <w:color w:val="000000"/>
          <w:sz w:val="22"/>
          <w:szCs w:val="22"/>
        </w:rPr>
        <w:t>Analisi degli eventuali vincoli di progetto in base alla funzione;</w:t>
      </w:r>
    </w:p>
    <w:p w14:paraId="4BDC6ACD" w14:textId="77777777" w:rsidR="00D87470" w:rsidRDefault="00D87470" w:rsidP="008423EB">
      <w:pPr>
        <w:pStyle w:val="NormaleWeb"/>
        <w:numPr>
          <w:ilvl w:val="0"/>
          <w:numId w:val="28"/>
        </w:numPr>
        <w:spacing w:before="0" w:beforeAutospacing="0" w:after="0" w:afterAutospacing="0"/>
        <w:textAlignment w:val="baseline"/>
        <w:rPr>
          <w:color w:val="000000"/>
          <w:sz w:val="22"/>
          <w:szCs w:val="22"/>
        </w:rPr>
      </w:pPr>
      <w:r>
        <w:rPr>
          <w:color w:val="000000"/>
          <w:sz w:val="22"/>
          <w:szCs w:val="22"/>
        </w:rPr>
        <w:t>Scelta degli obiettivi, ovvero caratteristiche del materiale da massimizzare o minimizzare;</w:t>
      </w:r>
    </w:p>
    <w:p w14:paraId="61FA2AF0" w14:textId="05F1767A" w:rsidR="00D87470" w:rsidRDefault="00D87470" w:rsidP="008423EB">
      <w:pPr>
        <w:pStyle w:val="NormaleWeb"/>
        <w:numPr>
          <w:ilvl w:val="0"/>
          <w:numId w:val="28"/>
        </w:numPr>
        <w:spacing w:before="0" w:beforeAutospacing="0" w:after="160" w:afterAutospacing="0"/>
        <w:textAlignment w:val="baseline"/>
        <w:rPr>
          <w:color w:val="000000"/>
          <w:sz w:val="22"/>
          <w:szCs w:val="22"/>
        </w:rPr>
      </w:pPr>
      <w:r>
        <w:rPr>
          <w:color w:val="000000"/>
          <w:sz w:val="22"/>
          <w:szCs w:val="22"/>
        </w:rPr>
        <w:t>Scelta del materiale dal database GRANTA.</w:t>
      </w:r>
    </w:p>
    <w:p w14:paraId="1B5AE916" w14:textId="46E24FA7" w:rsidR="00D87470" w:rsidRDefault="00EF5286" w:rsidP="00D87470">
      <w:pPr>
        <w:pStyle w:val="NormaleWeb"/>
        <w:spacing w:before="0" w:beforeAutospacing="0" w:after="160" w:afterAutospacing="0"/>
        <w:textAlignment w:val="baseline"/>
        <w:rPr>
          <w:color w:val="000000"/>
          <w:sz w:val="22"/>
          <w:szCs w:val="22"/>
        </w:rPr>
      </w:pPr>
      <w:r>
        <w:rPr>
          <w:noProof/>
          <w:color w:val="000000"/>
          <w:sz w:val="22"/>
          <w:szCs w:val="22"/>
        </w:rPr>
        <w:drawing>
          <wp:inline distT="0" distB="0" distL="0" distR="0" wp14:anchorId="5C5E67EC" wp14:editId="6C4FA7B9">
            <wp:extent cx="6214110" cy="272539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8954" cy="2731908"/>
                    </a:xfrm>
                    <a:prstGeom prst="rect">
                      <a:avLst/>
                    </a:prstGeom>
                    <a:noFill/>
                  </pic:spPr>
                </pic:pic>
              </a:graphicData>
            </a:graphic>
          </wp:inline>
        </w:drawing>
      </w:r>
    </w:p>
    <w:p w14:paraId="7316A5C9" w14:textId="08294A31" w:rsidR="00EF5286" w:rsidRPr="00EF5286" w:rsidRDefault="00EF5286" w:rsidP="00D87470">
      <w:pPr>
        <w:pStyle w:val="NormaleWeb"/>
        <w:spacing w:before="0" w:beforeAutospacing="0" w:after="160" w:afterAutospacing="0"/>
        <w:textAlignment w:val="baseline"/>
        <w:rPr>
          <w:color w:val="FF0000"/>
          <w:sz w:val="22"/>
          <w:szCs w:val="22"/>
        </w:rPr>
      </w:pPr>
      <w:r>
        <w:rPr>
          <w:color w:val="FF0000"/>
          <w:sz w:val="22"/>
          <w:szCs w:val="22"/>
        </w:rPr>
        <w:t>Riferimento appendice</w:t>
      </w:r>
    </w:p>
    <w:p w14:paraId="08021368" w14:textId="0CD09EA3" w:rsidR="00D87470" w:rsidRDefault="00D87470" w:rsidP="00D87470">
      <w:pPr>
        <w:pStyle w:val="NormaleWeb"/>
        <w:spacing w:before="0" w:beforeAutospacing="0" w:after="196" w:afterAutospacing="0"/>
        <w:textAlignment w:val="baseline"/>
        <w:rPr>
          <w:rFonts w:ascii="Cambria" w:hAnsi="Cambria"/>
          <w:b/>
          <w:bCs/>
          <w:color w:val="000000"/>
        </w:rPr>
      </w:pPr>
      <w:r>
        <w:rPr>
          <w:rFonts w:ascii="Cambria" w:hAnsi="Cambria"/>
          <w:b/>
          <w:bCs/>
          <w:color w:val="000000"/>
        </w:rPr>
        <w:t>CAD</w:t>
      </w:r>
    </w:p>
    <w:p w14:paraId="5337F8F7" w14:textId="77777777" w:rsidR="00D87470" w:rsidRDefault="00D87470" w:rsidP="00D87470">
      <w:pPr>
        <w:pStyle w:val="NormaleWeb"/>
        <w:spacing w:before="0" w:beforeAutospacing="0" w:after="0" w:afterAutospacing="0"/>
        <w:jc w:val="both"/>
      </w:pPr>
      <w:r>
        <w:rPr>
          <w:rFonts w:ascii="CMU Serif" w:hAnsi="CMU Serif" w:cs="CMU Serif"/>
          <w:color w:val="000000"/>
          <w:sz w:val="18"/>
          <w:szCs w:val="18"/>
        </w:rPr>
        <w:t xml:space="preserve">Uno degli obiettivi che ci eravamo preposti era anche quello di permettere l’intercambiabilità dei vari componenti e a tal fine si è pensato di disegnare un carrello di atterraggio smontabile. Dopo un lungo processo ricorsivo, durante il quale il modello è stato più volte adattato ai risultati ottenuti dai vari gruppi, si è arrivati al </w:t>
      </w:r>
      <w:r>
        <w:rPr>
          <w:rFonts w:ascii="CMU Serif" w:hAnsi="CMU Serif" w:cs="CMU Serif"/>
          <w:i/>
          <w:iCs/>
          <w:color w:val="000000"/>
          <w:sz w:val="18"/>
          <w:szCs w:val="18"/>
        </w:rPr>
        <w:t xml:space="preserve">concept </w:t>
      </w:r>
      <w:r>
        <w:rPr>
          <w:rFonts w:ascii="CMU Serif" w:hAnsi="CMU Serif" w:cs="CMU Serif"/>
          <w:color w:val="000000"/>
          <w:sz w:val="18"/>
          <w:szCs w:val="18"/>
        </w:rPr>
        <w:t xml:space="preserve">definitivo del UAV: </w:t>
      </w:r>
      <w:r>
        <w:rPr>
          <w:rFonts w:ascii="CMU Serif" w:hAnsi="CMU Serif" w:cs="CMU Serif"/>
          <w:i/>
          <w:iCs/>
          <w:color w:val="000000"/>
          <w:sz w:val="18"/>
          <w:szCs w:val="18"/>
        </w:rPr>
        <w:t>“EZECHIELE-2517”</w:t>
      </w:r>
      <w:r>
        <w:rPr>
          <w:rFonts w:ascii="CMU Serif" w:hAnsi="CMU Serif" w:cs="CMU Serif"/>
          <w:color w:val="000000"/>
          <w:sz w:val="18"/>
          <w:szCs w:val="18"/>
        </w:rPr>
        <w:t>: </w:t>
      </w:r>
    </w:p>
    <w:p w14:paraId="2556EF94" w14:textId="39A8956B" w:rsidR="00D87470" w:rsidRDefault="00D87470" w:rsidP="00D87470">
      <w:pPr>
        <w:pStyle w:val="NormaleWeb"/>
        <w:spacing w:before="0" w:beforeAutospacing="0" w:after="0" w:afterAutospacing="0"/>
        <w:jc w:val="both"/>
      </w:pPr>
      <w:r>
        <w:rPr>
          <w:rFonts w:ascii="CMU Serif" w:hAnsi="CMU Serif" w:cs="CMU Serif"/>
          <w:color w:val="000000"/>
          <w:sz w:val="18"/>
          <w:szCs w:val="18"/>
        </w:rPr>
        <w:t>Le dimensioni dell’</w:t>
      </w:r>
      <w:r>
        <w:rPr>
          <w:rFonts w:ascii="CMU Serif" w:hAnsi="CMU Serif" w:cs="CMU Serif"/>
          <w:i/>
          <w:iCs/>
          <w:color w:val="000000"/>
          <w:sz w:val="18"/>
          <w:szCs w:val="18"/>
        </w:rPr>
        <w:t xml:space="preserve">ala </w:t>
      </w:r>
      <w:r>
        <w:rPr>
          <w:rFonts w:ascii="CMU Serif" w:hAnsi="CMU Serif" w:cs="CMU Serif"/>
          <w:color w:val="000000"/>
          <w:sz w:val="18"/>
          <w:szCs w:val="18"/>
        </w:rPr>
        <w:t xml:space="preserve">e degli </w:t>
      </w:r>
      <w:r>
        <w:rPr>
          <w:rFonts w:ascii="CMU Serif" w:hAnsi="CMU Serif" w:cs="CMU Serif"/>
          <w:i/>
          <w:iCs/>
          <w:color w:val="000000"/>
          <w:sz w:val="18"/>
          <w:szCs w:val="18"/>
        </w:rPr>
        <w:t>impennaggi di coda</w:t>
      </w:r>
      <w:r>
        <w:rPr>
          <w:rFonts w:ascii="CMU Serif" w:hAnsi="CMU Serif" w:cs="CMU Serif"/>
          <w:color w:val="000000"/>
          <w:sz w:val="18"/>
          <w:szCs w:val="18"/>
        </w:rPr>
        <w:t xml:space="preserve"> sono quelle ricavate dagli Aerodinamici, compresa la distanza del centro aerodinamico dell’ala con quello della parte orizzontale della coda stessa per favorire la </w:t>
      </w:r>
      <w:r>
        <w:rPr>
          <w:rFonts w:ascii="CMU Serif" w:hAnsi="CMU Serif" w:cs="CMU Serif"/>
          <w:i/>
          <w:iCs/>
          <w:color w:val="000000"/>
          <w:sz w:val="18"/>
          <w:szCs w:val="18"/>
        </w:rPr>
        <w:t>stabilità del velivolo</w:t>
      </w:r>
      <w:r>
        <w:rPr>
          <w:rFonts w:ascii="CMU Serif" w:hAnsi="CMU Serif" w:cs="CMU Serif"/>
          <w:color w:val="000000"/>
          <w:sz w:val="18"/>
          <w:szCs w:val="18"/>
        </w:rPr>
        <w:t xml:space="preserve">. Ove vi era la necessità di non ostruire la vista di </w:t>
      </w:r>
      <w:r>
        <w:rPr>
          <w:rFonts w:ascii="CMU Serif" w:hAnsi="CMU Serif" w:cs="CMU Serif"/>
          <w:i/>
          <w:iCs/>
          <w:color w:val="000000"/>
          <w:sz w:val="18"/>
          <w:szCs w:val="18"/>
        </w:rPr>
        <w:t>sensore EO/IR</w:t>
      </w:r>
      <w:r>
        <w:rPr>
          <w:rFonts w:ascii="CMU Serif" w:hAnsi="CMU Serif" w:cs="CMU Serif"/>
          <w:color w:val="000000"/>
          <w:sz w:val="18"/>
          <w:szCs w:val="18"/>
        </w:rPr>
        <w:t xml:space="preserve">, </w:t>
      </w:r>
      <w:r>
        <w:rPr>
          <w:rFonts w:ascii="CMU Serif" w:hAnsi="CMU Serif" w:cs="CMU Serif"/>
          <w:i/>
          <w:iCs/>
          <w:color w:val="000000"/>
          <w:sz w:val="18"/>
          <w:szCs w:val="18"/>
        </w:rPr>
        <w:t xml:space="preserve">SAR </w:t>
      </w:r>
      <w:r>
        <w:rPr>
          <w:rFonts w:ascii="CMU Serif" w:hAnsi="CMU Serif" w:cs="CMU Serif"/>
          <w:color w:val="000000"/>
          <w:sz w:val="18"/>
          <w:szCs w:val="18"/>
        </w:rPr>
        <w:t xml:space="preserve">e </w:t>
      </w:r>
      <w:r>
        <w:rPr>
          <w:rFonts w:ascii="CMU Serif" w:hAnsi="CMU Serif" w:cs="CMU Serif"/>
          <w:i/>
          <w:iCs/>
          <w:color w:val="000000"/>
          <w:sz w:val="18"/>
          <w:szCs w:val="18"/>
        </w:rPr>
        <w:t xml:space="preserve">LIDAR </w:t>
      </w:r>
      <w:r>
        <w:rPr>
          <w:rFonts w:ascii="CMU Serif" w:hAnsi="CMU Serif" w:cs="CMU Serif"/>
          <w:color w:val="000000"/>
          <w:sz w:val="18"/>
          <w:szCs w:val="18"/>
        </w:rPr>
        <w:t>sono state introdotte superfici trasparenti in PS (materiale da noi scelto). </w:t>
      </w:r>
      <w:r>
        <w:rPr>
          <w:noProof/>
          <w:bdr w:val="none" w:sz="0" w:space="0" w:color="auto" w:frame="1"/>
        </w:rPr>
        <w:drawing>
          <wp:inline distT="0" distB="0" distL="0" distR="0" wp14:anchorId="6BAFD2D4" wp14:editId="75F45688">
            <wp:extent cx="4191000" cy="22098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0" cy="2209800"/>
                    </a:xfrm>
                    <a:prstGeom prst="rect">
                      <a:avLst/>
                    </a:prstGeom>
                    <a:noFill/>
                    <a:ln>
                      <a:noFill/>
                    </a:ln>
                  </pic:spPr>
                </pic:pic>
              </a:graphicData>
            </a:graphic>
          </wp:inline>
        </w:drawing>
      </w:r>
    </w:p>
    <w:p w14:paraId="1331BE0F" w14:textId="77777777" w:rsidR="00D87470" w:rsidRDefault="00D87470" w:rsidP="00D87470">
      <w:pPr>
        <w:pStyle w:val="NormaleWeb"/>
        <w:spacing w:before="0" w:beforeAutospacing="0" w:after="0" w:afterAutospacing="0"/>
        <w:jc w:val="both"/>
      </w:pPr>
      <w:r>
        <w:rPr>
          <w:rFonts w:ascii="CMU Serif" w:hAnsi="CMU Serif" w:cs="CMU Serif"/>
          <w:color w:val="000000"/>
          <w:sz w:val="18"/>
          <w:szCs w:val="18"/>
        </w:rPr>
        <w:t xml:space="preserve">La disposizione dei componenti interni è stata pensata in modo da sfruttare nella maniera più intelligente possibile il volume della fusoliera tenendo anche conto dei vincoli da rispettare. Il </w:t>
      </w:r>
      <w:proofErr w:type="spellStart"/>
      <w:r>
        <w:rPr>
          <w:rFonts w:ascii="CMU Serif" w:hAnsi="CMU Serif" w:cs="CMU Serif"/>
          <w:i/>
          <w:iCs/>
          <w:color w:val="000000"/>
          <w:sz w:val="18"/>
          <w:szCs w:val="18"/>
        </w:rPr>
        <w:t>transmitter</w:t>
      </w:r>
      <w:proofErr w:type="spellEnd"/>
      <w:r>
        <w:rPr>
          <w:rFonts w:ascii="CMU Serif" w:hAnsi="CMU Serif" w:cs="CMU Serif"/>
          <w:color w:val="000000"/>
          <w:sz w:val="18"/>
          <w:szCs w:val="18"/>
        </w:rPr>
        <w:t xml:space="preserve">, ad esempio, necessitava di essere posizionato il più possibile vicino all’antenna per ridurre le perdite di segnale nei cavi. Il </w:t>
      </w:r>
      <w:r>
        <w:rPr>
          <w:rFonts w:ascii="CMU Serif" w:hAnsi="CMU Serif" w:cs="CMU Serif"/>
          <w:i/>
          <w:iCs/>
          <w:color w:val="000000"/>
          <w:sz w:val="18"/>
          <w:szCs w:val="18"/>
        </w:rPr>
        <w:t xml:space="preserve">radar ad apertura sintetica (SAR) </w:t>
      </w:r>
      <w:r>
        <w:rPr>
          <w:rFonts w:ascii="CMU Serif" w:hAnsi="CMU Serif" w:cs="CMU Serif"/>
          <w:color w:val="000000"/>
          <w:sz w:val="18"/>
          <w:szCs w:val="18"/>
        </w:rPr>
        <w:t xml:space="preserve">e il </w:t>
      </w:r>
      <w:r>
        <w:rPr>
          <w:rFonts w:ascii="CMU Serif" w:hAnsi="CMU Serif" w:cs="CMU Serif"/>
          <w:i/>
          <w:iCs/>
          <w:color w:val="000000"/>
          <w:sz w:val="18"/>
          <w:szCs w:val="18"/>
        </w:rPr>
        <w:t xml:space="preserve">LIDAR </w:t>
      </w:r>
      <w:r>
        <w:rPr>
          <w:rFonts w:ascii="CMU Serif" w:hAnsi="CMU Serif" w:cs="CMU Serif"/>
          <w:color w:val="000000"/>
          <w:sz w:val="18"/>
          <w:szCs w:val="18"/>
        </w:rPr>
        <w:t>dovevano essere rivolti al terreno sottostante e il campo visivo dei sensori</w:t>
      </w:r>
      <w:r>
        <w:rPr>
          <w:rFonts w:ascii="CMU Serif" w:hAnsi="CMU Serif" w:cs="CMU Serif"/>
          <w:i/>
          <w:iCs/>
          <w:color w:val="000000"/>
          <w:sz w:val="18"/>
          <w:szCs w:val="18"/>
        </w:rPr>
        <w:t xml:space="preserve"> </w:t>
      </w:r>
      <w:r>
        <w:rPr>
          <w:rFonts w:ascii="CMU Serif" w:hAnsi="CMU Serif" w:cs="CMU Serif"/>
          <w:color w:val="000000"/>
          <w:sz w:val="18"/>
          <w:szCs w:val="18"/>
        </w:rPr>
        <w:t xml:space="preserve">non doveva essere in alcun modo ostruito. Ogni componente è dotato di una sua densità che, se nel caso della struttura coincide con quella del materiale scelto, per il </w:t>
      </w:r>
      <w:r>
        <w:rPr>
          <w:rFonts w:ascii="CMU Serif" w:hAnsi="CMU Serif" w:cs="CMU Serif"/>
          <w:i/>
          <w:iCs/>
          <w:color w:val="000000"/>
          <w:sz w:val="18"/>
          <w:szCs w:val="18"/>
        </w:rPr>
        <w:t xml:space="preserve">payload </w:t>
      </w:r>
      <w:r>
        <w:rPr>
          <w:rFonts w:ascii="CMU Serif" w:hAnsi="CMU Serif" w:cs="CMU Serif"/>
          <w:color w:val="000000"/>
          <w:sz w:val="18"/>
          <w:szCs w:val="18"/>
        </w:rPr>
        <w:t xml:space="preserve">è ricavata in modo da ottenere una massa coerente con la letteratura. Nel caso delle superfici aerodinamiche, la massa è stata assegnata basandosi sulla geometria disegnata e dagli spessori </w:t>
      </w:r>
      <w:r>
        <w:rPr>
          <w:rFonts w:ascii="CMU Serif" w:hAnsi="CMU Serif" w:cs="CMU Serif"/>
          <w:color w:val="000000"/>
          <w:sz w:val="18"/>
          <w:szCs w:val="18"/>
        </w:rPr>
        <w:lastRenderedPageBreak/>
        <w:t xml:space="preserve">definiti in fase di ottimizzazione strutturale.  In questo modo siamo stati in grado di stimare il peso del velivolo con una precisione adeguata alla fase di </w:t>
      </w:r>
      <w:proofErr w:type="spellStart"/>
      <w:r>
        <w:rPr>
          <w:rFonts w:ascii="CMU Serif" w:hAnsi="CMU Serif" w:cs="CMU Serif"/>
          <w:color w:val="000000"/>
          <w:sz w:val="18"/>
          <w:szCs w:val="18"/>
        </w:rPr>
        <w:t>avanprogetto</w:t>
      </w:r>
      <w:proofErr w:type="spellEnd"/>
      <w:r>
        <w:rPr>
          <w:rFonts w:ascii="CMU Serif" w:hAnsi="CMU Serif" w:cs="CMU Serif"/>
          <w:color w:val="000000"/>
          <w:sz w:val="18"/>
          <w:szCs w:val="18"/>
        </w:rPr>
        <w:t xml:space="preserve">. Inoltre, abbiamo anche definito in maniera univoca la posizione del </w:t>
      </w:r>
      <w:r>
        <w:rPr>
          <w:rFonts w:ascii="CMU Serif" w:hAnsi="CMU Serif" w:cs="CMU Serif"/>
          <w:i/>
          <w:iCs/>
          <w:color w:val="000000"/>
          <w:sz w:val="18"/>
          <w:szCs w:val="18"/>
        </w:rPr>
        <w:t>centro di massa complessivo</w:t>
      </w:r>
      <w:r>
        <w:rPr>
          <w:rFonts w:ascii="CMU Serif" w:hAnsi="CMU Serif" w:cs="CMU Serif"/>
          <w:color w:val="000000"/>
          <w:sz w:val="18"/>
          <w:szCs w:val="18"/>
        </w:rPr>
        <w:t xml:space="preserve">, in modo da garantire la stabilità statica longitudinale del UAV. In fasi più avanzate di progetto si potrà rendere il CAD più dettagliato, disegnando ad esempio le superfici mobili e i supporti dei componenti interni. In </w:t>
      </w:r>
      <w:r>
        <w:rPr>
          <w:rFonts w:ascii="CMU Serif" w:hAnsi="CMU Serif" w:cs="CMU Serif"/>
          <w:i/>
          <w:iCs/>
          <w:color w:val="000000"/>
          <w:sz w:val="18"/>
          <w:szCs w:val="18"/>
        </w:rPr>
        <w:t xml:space="preserve">Appendice </w:t>
      </w:r>
      <w:r>
        <w:rPr>
          <w:rFonts w:ascii="CMU Serif" w:hAnsi="CMU Serif" w:cs="CMU Serif"/>
          <w:color w:val="000000"/>
          <w:sz w:val="18"/>
          <w:szCs w:val="18"/>
        </w:rPr>
        <w:t>sono disponibili le viste quotate del UAV oltre a immagini dettagliate delle varie parti.</w:t>
      </w:r>
    </w:p>
    <w:p w14:paraId="3A6281E5" w14:textId="144FE554" w:rsidR="00D87470" w:rsidRDefault="00D87470" w:rsidP="00D87470">
      <w:pPr>
        <w:pStyle w:val="NormaleWeb"/>
        <w:spacing w:before="0" w:beforeAutospacing="0" w:after="196" w:afterAutospacing="0"/>
        <w:textAlignment w:val="baseline"/>
        <w:rPr>
          <w:rFonts w:ascii="Cambria" w:hAnsi="Cambria"/>
          <w:b/>
          <w:bCs/>
          <w:color w:val="000000"/>
        </w:rPr>
      </w:pPr>
    </w:p>
    <w:p w14:paraId="581D766B" w14:textId="7D54DBD5" w:rsidR="00D87470" w:rsidRDefault="00D87470" w:rsidP="00D87470">
      <w:pPr>
        <w:pStyle w:val="NormaleWeb"/>
        <w:spacing w:before="0" w:beforeAutospacing="0" w:after="196" w:afterAutospacing="0"/>
        <w:textAlignment w:val="baseline"/>
        <w:rPr>
          <w:rFonts w:ascii="Cambria" w:hAnsi="Cambria"/>
          <w:b/>
          <w:bCs/>
          <w:color w:val="000000"/>
        </w:rPr>
      </w:pPr>
    </w:p>
    <w:p w14:paraId="3B8268F9" w14:textId="6EF81076" w:rsidR="00D87470" w:rsidRDefault="00D87470" w:rsidP="00D87470">
      <w:pPr>
        <w:pStyle w:val="NormaleWeb"/>
        <w:spacing w:before="0" w:beforeAutospacing="0" w:after="196" w:afterAutospacing="0"/>
        <w:textAlignment w:val="baseline"/>
        <w:rPr>
          <w:rFonts w:ascii="Cambria" w:hAnsi="Cambria"/>
          <w:b/>
          <w:bCs/>
          <w:color w:val="000000"/>
        </w:rPr>
      </w:pPr>
      <w:r>
        <w:rPr>
          <w:rFonts w:ascii="Cambria" w:hAnsi="Cambria"/>
          <w:b/>
          <w:bCs/>
          <w:color w:val="000000"/>
        </w:rPr>
        <w:t>Analisi ala</w:t>
      </w:r>
    </w:p>
    <w:p w14:paraId="498F48BB" w14:textId="77777777" w:rsidR="00D87470" w:rsidRDefault="00D87470" w:rsidP="00D87470">
      <w:pPr>
        <w:rPr>
          <w:rFonts w:ascii="Times New Roman" w:hAnsi="Times New Roman"/>
          <w:color w:val="FF0000"/>
          <w:sz w:val="24"/>
        </w:rPr>
      </w:pPr>
      <w:r>
        <w:rPr>
          <w:rFonts w:ascii="Times New Roman" w:hAnsi="Times New Roman"/>
          <w:b/>
          <w:sz w:val="24"/>
        </w:rPr>
        <w:t xml:space="preserve">Analisi dei risultati </w:t>
      </w:r>
      <w:r>
        <w:rPr>
          <w:rFonts w:ascii="Times New Roman" w:hAnsi="Times New Roman"/>
          <w:color w:val="FF0000"/>
          <w:sz w:val="24"/>
        </w:rPr>
        <w:t>DA METTERE SU REPORT</w:t>
      </w:r>
    </w:p>
    <w:p w14:paraId="18E5FA4A" w14:textId="77777777" w:rsidR="00D87470" w:rsidRDefault="00D87470" w:rsidP="00D87470">
      <w:pPr>
        <w:rPr>
          <w:rFonts w:ascii="Times New Roman" w:hAnsi="Times New Roman"/>
          <w:sz w:val="24"/>
        </w:rPr>
      </w:pPr>
      <w:r>
        <w:rPr>
          <w:rFonts w:ascii="Times New Roman" w:hAnsi="Times New Roman"/>
          <w:sz w:val="24"/>
        </w:rPr>
        <w:t>Per alleggerire la struttura, ma allo stesso tempo per rinforzare le zone maggiormente sollecitate, si è deciso di effettuare un’ottimizzazione topologica dell’ala inserendo dei vincoli da rispettare (vedi appendice xxx).</w:t>
      </w:r>
    </w:p>
    <w:p w14:paraId="49BF9FE1" w14:textId="77777777" w:rsidR="00D87470" w:rsidRDefault="00D87470" w:rsidP="00D87470">
      <w:pPr>
        <w:rPr>
          <w:rFonts w:ascii="Times New Roman" w:hAnsi="Times New Roman"/>
          <w:sz w:val="24"/>
        </w:rPr>
      </w:pPr>
      <w:r>
        <w:rPr>
          <w:rFonts w:ascii="Times New Roman" w:hAnsi="Times New Roman"/>
          <w:sz w:val="24"/>
        </w:rPr>
        <w:t>Di seguito sono riportati i confronti sui risultati ricavati dall’analisi strutturale prima dell’ottimizzazione e quelli ricavati dopo.</w:t>
      </w:r>
    </w:p>
    <w:p w14:paraId="57656104" w14:textId="77777777" w:rsidR="00D87470" w:rsidRDefault="00D87470" w:rsidP="00D87470">
      <w:pPr>
        <w:rPr>
          <w:rFonts w:ascii="Times New Roman" w:hAnsi="Times New Roman"/>
          <w:b/>
          <w:sz w:val="24"/>
        </w:rPr>
      </w:pPr>
      <w:r>
        <w:rPr>
          <w:rFonts w:ascii="Times New Roman" w:hAnsi="Times New Roman"/>
          <w:b/>
          <w:sz w:val="24"/>
        </w:rPr>
        <w:t xml:space="preserve">Freccia </w:t>
      </w:r>
    </w:p>
    <w:p w14:paraId="6747ADF8" w14:textId="77777777" w:rsidR="00D87470" w:rsidRDefault="00D87470" w:rsidP="00D87470">
      <w:pPr>
        <w:rPr>
          <w:rFonts w:ascii="Times New Roman" w:hAnsi="Times New Roman"/>
          <w:sz w:val="24"/>
        </w:rPr>
      </w:pPr>
      <w:r>
        <w:rPr>
          <w:noProof/>
        </w:rPr>
        <mc:AlternateContent>
          <mc:Choice Requires="wps">
            <w:drawing>
              <wp:anchor distT="0" distB="0" distL="114300" distR="114300" simplePos="0" relativeHeight="251662336" behindDoc="0" locked="0" layoutInCell="1" allowOverlap="1" wp14:anchorId="1F385BA4" wp14:editId="50205E4C">
                <wp:simplePos x="0" y="0"/>
                <wp:positionH relativeFrom="margin">
                  <wp:align>left</wp:align>
                </wp:positionH>
                <wp:positionV relativeFrom="paragraph">
                  <wp:posOffset>2109470</wp:posOffset>
                </wp:positionV>
                <wp:extent cx="3257550" cy="635"/>
                <wp:effectExtent l="0" t="0" r="0"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48FFE882" w14:textId="77777777" w:rsidR="00D87470" w:rsidRPr="00910F99" w:rsidRDefault="00D87470" w:rsidP="00D87470">
                            <w:pPr>
                              <w:pStyle w:val="Didascalia"/>
                              <w:rPr>
                                <w:noProof/>
                              </w:rPr>
                            </w:pPr>
                            <w:r>
                              <w:t xml:space="preserve">Figura </w:t>
                            </w:r>
                            <w:r>
                              <w:fldChar w:fldCharType="begin"/>
                            </w:r>
                            <w:r>
                              <w:instrText xml:space="preserve"> SEQ Figura \* ARABIC </w:instrText>
                            </w:r>
                            <w:r>
                              <w:fldChar w:fldCharType="separate"/>
                            </w:r>
                            <w:r>
                              <w:rPr>
                                <w:noProof/>
                              </w:rPr>
                              <w:t>13</w:t>
                            </w:r>
                            <w:r>
                              <w:rPr>
                                <w:noProof/>
                              </w:rPr>
                              <w:fldChar w:fldCharType="end"/>
                            </w:r>
                            <w:r>
                              <w:t xml:space="preserve"> Freccia </w:t>
                            </w:r>
                            <w:proofErr w:type="spellStart"/>
                            <w:r>
                              <w:t>Pre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385BA4" id="_x0000_t202" coordsize="21600,21600" o:spt="202" path="m,l,21600r21600,l21600,xe">
                <v:stroke joinstyle="miter"/>
                <v:path gradientshapeok="t" o:connecttype="rect"/>
              </v:shapetype>
              <v:shape id="Casella di testo 19" o:spid="_x0000_s1026" type="#_x0000_t202" style="position:absolute;left:0;text-align:left;margin-left:0;margin-top:166.1pt;width:256.5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" stroked="f">
                <v:textbox style="mso-fit-shape-to-text:t" inset="0,0,0,0">
                  <w:txbxContent>
                    <w:p w14:paraId="48FFE882" w14:textId="77777777" w:rsidR="00D87470" w:rsidRPr="00910F99" w:rsidRDefault="00D87470" w:rsidP="00D87470">
                      <w:pPr>
                        <w:pStyle w:val="Didascalia"/>
                        <w:rPr>
                          <w:noProof/>
                        </w:rPr>
                      </w:pPr>
                      <w:r>
                        <w:t xml:space="preserve">Figura </w:t>
                      </w:r>
                      <w:r>
                        <w:fldChar w:fldCharType="begin"/>
                      </w:r>
                      <w:r>
                        <w:instrText xml:space="preserve"> SEQ Figura \* ARABIC </w:instrText>
                      </w:r>
                      <w:r>
                        <w:fldChar w:fldCharType="separate"/>
                      </w:r>
                      <w:r>
                        <w:rPr>
                          <w:noProof/>
                        </w:rPr>
                        <w:t>13</w:t>
                      </w:r>
                      <w:r>
                        <w:rPr>
                          <w:noProof/>
                        </w:rPr>
                        <w:fldChar w:fldCharType="end"/>
                      </w:r>
                      <w:r>
                        <w:t xml:space="preserve"> Freccia </w:t>
                      </w:r>
                      <w:proofErr w:type="spellStart"/>
                      <w:r>
                        <w:t>Pre</w:t>
                      </w:r>
                      <w:proofErr w:type="spellEnd"/>
                    </w:p>
                  </w:txbxContent>
                </v:textbox>
                <w10:wrap type="square" anchorx="margin"/>
              </v:shape>
            </w:pict>
          </mc:Fallback>
        </mc:AlternateContent>
      </w:r>
    </w:p>
    <w:p w14:paraId="43E9E2ED" w14:textId="77777777" w:rsidR="00D87470" w:rsidRDefault="00D87470" w:rsidP="00D87470">
      <w:pPr>
        <w:rPr>
          <w:rFonts w:ascii="Times New Roman" w:hAnsi="Times New Roman"/>
          <w:sz w:val="24"/>
        </w:rPr>
      </w:pPr>
      <w:r>
        <w:rPr>
          <w:noProof/>
        </w:rPr>
        <mc:AlternateContent>
          <mc:Choice Requires="wps">
            <w:drawing>
              <wp:anchor distT="0" distB="0" distL="114300" distR="114300" simplePos="0" relativeHeight="251661312" behindDoc="0" locked="0" layoutInCell="1" allowOverlap="1" wp14:anchorId="04CE5A89" wp14:editId="7B73F3D6">
                <wp:simplePos x="0" y="0"/>
                <wp:positionH relativeFrom="column">
                  <wp:posOffset>3105785</wp:posOffset>
                </wp:positionH>
                <wp:positionV relativeFrom="paragraph">
                  <wp:posOffset>1797050</wp:posOffset>
                </wp:positionV>
                <wp:extent cx="3256280" cy="635"/>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3256280" cy="635"/>
                        </a:xfrm>
                        <a:prstGeom prst="rect">
                          <a:avLst/>
                        </a:prstGeom>
                        <a:solidFill>
                          <a:prstClr val="white"/>
                        </a:solidFill>
                        <a:ln>
                          <a:noFill/>
                        </a:ln>
                      </wps:spPr>
                      <wps:txbx>
                        <w:txbxContent>
                          <w:p w14:paraId="172EC30B" w14:textId="77777777" w:rsidR="00D87470" w:rsidRPr="00E52F28" w:rsidRDefault="00D87470" w:rsidP="00D87470">
                            <w:pPr>
                              <w:pStyle w:val="Didascalia"/>
                              <w:jc w:val="center"/>
                              <w:rPr>
                                <w:noProof/>
                              </w:rPr>
                            </w:pPr>
                            <w:r>
                              <w:t xml:space="preserve">Figura </w:t>
                            </w:r>
                            <w:r>
                              <w:fldChar w:fldCharType="begin"/>
                            </w:r>
                            <w:r>
                              <w:instrText xml:space="preserve"> SEQ Figura \* ARABIC </w:instrText>
                            </w:r>
                            <w:r>
                              <w:fldChar w:fldCharType="separate"/>
                            </w:r>
                            <w:r>
                              <w:rPr>
                                <w:noProof/>
                              </w:rPr>
                              <w:t>14</w:t>
                            </w:r>
                            <w:r>
                              <w:rPr>
                                <w:noProof/>
                              </w:rPr>
                              <w:fldChar w:fldCharType="end"/>
                            </w:r>
                            <w:r>
                              <w:t xml:space="preserve"> Freccia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E5A89" id="Casella di testo 20" o:spid="_x0000_s1027" type="#_x0000_t202" style="position:absolute;left:0;text-align:left;margin-left:244.55pt;margin-top:141.5pt;width:256.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" stroked="f">
                <v:textbox style="mso-fit-shape-to-text:t" inset="0,0,0,0">
                  <w:txbxContent>
                    <w:p w14:paraId="172EC30B" w14:textId="77777777" w:rsidR="00D87470" w:rsidRPr="00E52F28" w:rsidRDefault="00D87470" w:rsidP="00D87470">
                      <w:pPr>
                        <w:pStyle w:val="Didascalia"/>
                        <w:jc w:val="center"/>
                        <w:rPr>
                          <w:noProof/>
                        </w:rPr>
                      </w:pPr>
                      <w:r>
                        <w:t xml:space="preserve">Figura </w:t>
                      </w:r>
                      <w:r>
                        <w:fldChar w:fldCharType="begin"/>
                      </w:r>
                      <w:r>
                        <w:instrText xml:space="preserve"> SEQ Figura \* ARABIC </w:instrText>
                      </w:r>
                      <w:r>
                        <w:fldChar w:fldCharType="separate"/>
                      </w:r>
                      <w:r>
                        <w:rPr>
                          <w:noProof/>
                        </w:rPr>
                        <w:t>14</w:t>
                      </w:r>
                      <w:r>
                        <w:rPr>
                          <w:noProof/>
                        </w:rPr>
                        <w:fldChar w:fldCharType="end"/>
                      </w:r>
                      <w:r>
                        <w:t xml:space="preserve"> Freccia Post</w:t>
                      </w:r>
                    </w:p>
                  </w:txbxContent>
                </v:textbox>
                <w10:wrap type="square"/>
              </v:shape>
            </w:pict>
          </mc:Fallback>
        </mc:AlternateContent>
      </w:r>
      <w:r>
        <w:rPr>
          <w:noProof/>
        </w:rPr>
        <w:drawing>
          <wp:anchor distT="0" distB="0" distL="0" distR="0" simplePos="0" relativeHeight="251659264" behindDoc="0" locked="0" layoutInCell="1" hidden="0" allowOverlap="1" wp14:anchorId="2A5E502E" wp14:editId="7F36BCDD">
            <wp:simplePos x="0" y="0"/>
            <wp:positionH relativeFrom="column">
              <wp:posOffset>3276600</wp:posOffset>
            </wp:positionH>
            <wp:positionV relativeFrom="paragraph">
              <wp:posOffset>114300</wp:posOffset>
            </wp:positionV>
            <wp:extent cx="3257550" cy="1580646"/>
            <wp:effectExtent l="0" t="0" r="0" b="0"/>
            <wp:wrapSquare wrapText="bothSides" distT="0" distB="0" distL="0" distR="0"/>
            <wp:docPr id="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257550" cy="1580646"/>
                    </a:xfrm>
                    <a:prstGeom prst="rect">
                      <a:avLst/>
                    </a:prstGeom>
                    <a:ln/>
                  </pic:spPr>
                </pic:pic>
              </a:graphicData>
            </a:graphic>
          </wp:anchor>
        </w:drawing>
      </w:r>
      <w:r>
        <w:rPr>
          <w:noProof/>
        </w:rPr>
        <w:drawing>
          <wp:anchor distT="0" distB="0" distL="0" distR="0" simplePos="0" relativeHeight="251660288" behindDoc="0" locked="0" layoutInCell="1" hidden="0" allowOverlap="1" wp14:anchorId="71F8676A" wp14:editId="61A43488">
            <wp:simplePos x="0" y="0"/>
            <wp:positionH relativeFrom="column">
              <wp:posOffset>-57149</wp:posOffset>
            </wp:positionH>
            <wp:positionV relativeFrom="paragraph">
              <wp:posOffset>19050</wp:posOffset>
            </wp:positionV>
            <wp:extent cx="3256598" cy="1774923"/>
            <wp:effectExtent l="0" t="0" r="0" b="0"/>
            <wp:wrapSquare wrapText="bothSides" distT="0" distB="0" distL="0" distR="0"/>
            <wp:docPr id="6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3256598" cy="1774923"/>
                    </a:xfrm>
                    <a:prstGeom prst="rect">
                      <a:avLst/>
                    </a:prstGeom>
                    <a:ln/>
                  </pic:spPr>
                </pic:pic>
              </a:graphicData>
            </a:graphic>
          </wp:anchor>
        </w:drawing>
      </w:r>
    </w:p>
    <w:p w14:paraId="7EB38426" w14:textId="77777777" w:rsidR="00D87470" w:rsidRDefault="00D87470" w:rsidP="00D87470">
      <w:pPr>
        <w:rPr>
          <w:rFonts w:ascii="Times New Roman" w:hAnsi="Times New Roman"/>
          <w:sz w:val="24"/>
        </w:rPr>
      </w:pPr>
    </w:p>
    <w:p w14:paraId="47E18EC7" w14:textId="77777777" w:rsidR="00D87470" w:rsidRDefault="00D87470" w:rsidP="00D87470">
      <w:pPr>
        <w:rPr>
          <w:rFonts w:ascii="Times New Roman" w:hAnsi="Times New Roman"/>
          <w:sz w:val="24"/>
        </w:rPr>
      </w:pPr>
    </w:p>
    <w:p w14:paraId="332F5491" w14:textId="77777777" w:rsidR="00D87470" w:rsidRDefault="00D87470" w:rsidP="00D87470">
      <w:pPr>
        <w:rPr>
          <w:rFonts w:ascii="Times New Roman" w:hAnsi="Times New Roman"/>
          <w:sz w:val="24"/>
        </w:rPr>
      </w:pPr>
    </w:p>
    <w:p w14:paraId="39CC0436" w14:textId="77777777" w:rsidR="00D87470" w:rsidRDefault="00D87470" w:rsidP="00D87470">
      <w:pPr>
        <w:rPr>
          <w:rFonts w:ascii="Times New Roman" w:hAnsi="Times New Roman"/>
          <w:sz w:val="24"/>
        </w:rPr>
      </w:pPr>
    </w:p>
    <w:p w14:paraId="62CA54AC" w14:textId="77777777" w:rsidR="00D87470" w:rsidRDefault="00D87470" w:rsidP="00D87470">
      <w:pPr>
        <w:rPr>
          <w:rFonts w:ascii="Times New Roman" w:hAnsi="Times New Roman"/>
          <w:sz w:val="24"/>
        </w:rPr>
      </w:pPr>
    </w:p>
    <w:p w14:paraId="071F2826" w14:textId="77777777" w:rsidR="00D87470" w:rsidRDefault="00D87470" w:rsidP="00D87470">
      <w:pPr>
        <w:jc w:val="center"/>
        <w:rPr>
          <w:rFonts w:ascii="Times New Roman" w:hAnsi="Times New Roman"/>
          <w:sz w:val="24"/>
        </w:rPr>
      </w:pPr>
    </w:p>
    <w:p w14:paraId="5153EF3A" w14:textId="77777777" w:rsidR="00D87470" w:rsidRDefault="00D87470" w:rsidP="00D87470">
      <w:pPr>
        <w:rPr>
          <w:rFonts w:ascii="Times New Roman" w:hAnsi="Times New Roman"/>
          <w:sz w:val="24"/>
        </w:rPr>
      </w:pPr>
      <w:r>
        <w:rPr>
          <w:rFonts w:ascii="Times New Roman" w:hAnsi="Times New Roman"/>
          <w:sz w:val="24"/>
        </w:rPr>
        <w:t>Sulla freccia si nota un netto miglioramento, infatti, se prima il vincolo del 10% non era rispettato, dopo l’ottimizzazione è ampiamente sotto tale soglia.</w:t>
      </w:r>
    </w:p>
    <w:p w14:paraId="1C0D7178" w14:textId="77777777" w:rsidR="00D87470" w:rsidRDefault="00D87470" w:rsidP="00D87470">
      <w:pPr>
        <w:rPr>
          <w:rFonts w:ascii="Times New Roman" w:hAnsi="Times New Roman"/>
          <w:sz w:val="24"/>
        </w:rPr>
      </w:pPr>
    </w:p>
    <w:p w14:paraId="4AC6C390" w14:textId="77777777" w:rsidR="00D87470" w:rsidRDefault="00D87470" w:rsidP="00D87470">
      <w:pPr>
        <w:rPr>
          <w:rFonts w:ascii="Times New Roman" w:hAnsi="Times New Roman"/>
          <w:b/>
          <w:sz w:val="24"/>
        </w:rPr>
      </w:pPr>
      <w:r>
        <w:rPr>
          <w:rFonts w:ascii="Times New Roman" w:hAnsi="Times New Roman"/>
          <w:b/>
          <w:sz w:val="24"/>
        </w:rPr>
        <w:t xml:space="preserve">Stress </w:t>
      </w:r>
    </w:p>
    <w:p w14:paraId="46494347" w14:textId="77777777" w:rsidR="00D87470" w:rsidRDefault="00D87470" w:rsidP="00D87470">
      <w:pPr>
        <w:rPr>
          <w:rFonts w:ascii="Times New Roman" w:hAnsi="Times New Roman"/>
          <w:sz w:val="24"/>
        </w:rPr>
      </w:pPr>
    </w:p>
    <w:p w14:paraId="03A6DE14" w14:textId="77777777" w:rsidR="00D87470" w:rsidRDefault="00D87470" w:rsidP="00D87470">
      <w:pPr>
        <w:keepNext/>
      </w:pPr>
      <w:r>
        <w:rPr>
          <w:rFonts w:ascii="Times New Roman" w:hAnsi="Times New Roman"/>
          <w:noProof/>
          <w:sz w:val="24"/>
        </w:rPr>
        <w:lastRenderedPageBreak/>
        <w:drawing>
          <wp:inline distT="0" distB="0" distL="0" distR="0" wp14:anchorId="73803C51" wp14:editId="1996D362">
            <wp:extent cx="4028123" cy="2167543"/>
            <wp:effectExtent l="0" t="0" r="0" b="0"/>
            <wp:docPr id="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4028123" cy="2167543"/>
                    </a:xfrm>
                    <a:prstGeom prst="rect">
                      <a:avLst/>
                    </a:prstGeom>
                    <a:ln/>
                  </pic:spPr>
                </pic:pic>
              </a:graphicData>
            </a:graphic>
          </wp:inline>
        </w:drawing>
      </w:r>
    </w:p>
    <w:p w14:paraId="33A24C3B" w14:textId="77777777" w:rsidR="00D87470" w:rsidRDefault="00D87470" w:rsidP="00D87470">
      <w:pPr>
        <w:pStyle w:val="Didascalia"/>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15</w:t>
      </w:r>
      <w:r>
        <w:rPr>
          <w:noProof/>
        </w:rPr>
        <w:fldChar w:fldCharType="end"/>
      </w:r>
      <w:r>
        <w:t xml:space="preserve"> Stress </w:t>
      </w:r>
      <w:proofErr w:type="spellStart"/>
      <w:r>
        <w:t>skin</w:t>
      </w:r>
      <w:proofErr w:type="spellEnd"/>
      <w:r>
        <w:t xml:space="preserve"> </w:t>
      </w:r>
      <w:proofErr w:type="spellStart"/>
      <w:r>
        <w:t>Pre</w:t>
      </w:r>
      <w:proofErr w:type="spellEnd"/>
    </w:p>
    <w:p w14:paraId="7453384A" w14:textId="77777777" w:rsidR="00D87470" w:rsidRDefault="00D87470" w:rsidP="00D87470">
      <w:pPr>
        <w:keepNext/>
      </w:pPr>
      <w:r>
        <w:rPr>
          <w:rFonts w:ascii="Times New Roman" w:hAnsi="Times New Roman"/>
          <w:noProof/>
          <w:sz w:val="24"/>
        </w:rPr>
        <w:drawing>
          <wp:inline distT="0" distB="0" distL="0" distR="0" wp14:anchorId="4A381611" wp14:editId="64B35E3E">
            <wp:extent cx="4028123" cy="2163073"/>
            <wp:effectExtent l="0" t="0" r="0" b="0"/>
            <wp:docPr id="7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4028123" cy="2163073"/>
                    </a:xfrm>
                    <a:prstGeom prst="rect">
                      <a:avLst/>
                    </a:prstGeom>
                    <a:ln/>
                  </pic:spPr>
                </pic:pic>
              </a:graphicData>
            </a:graphic>
          </wp:inline>
        </w:drawing>
      </w:r>
    </w:p>
    <w:p w14:paraId="37A36C50" w14:textId="77777777" w:rsidR="00D87470" w:rsidRDefault="00D87470" w:rsidP="00D87470">
      <w:pPr>
        <w:pStyle w:val="Didascalia"/>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16</w:t>
      </w:r>
      <w:r>
        <w:rPr>
          <w:noProof/>
        </w:rPr>
        <w:fldChar w:fldCharType="end"/>
      </w:r>
      <w:r>
        <w:t xml:space="preserve"> Stress rinforzi </w:t>
      </w:r>
      <w:proofErr w:type="spellStart"/>
      <w:r>
        <w:t>Pre</w:t>
      </w:r>
      <w:proofErr w:type="spellEnd"/>
    </w:p>
    <w:p w14:paraId="137F159A" w14:textId="77777777" w:rsidR="00D87470" w:rsidRDefault="00D87470" w:rsidP="00D87470">
      <w:pPr>
        <w:keepNext/>
      </w:pPr>
      <w:r>
        <w:rPr>
          <w:rFonts w:ascii="Times New Roman" w:hAnsi="Times New Roman"/>
          <w:noProof/>
          <w:sz w:val="24"/>
        </w:rPr>
        <w:drawing>
          <wp:inline distT="0" distB="0" distL="0" distR="0" wp14:anchorId="50336915" wp14:editId="5F532E6F">
            <wp:extent cx="3999548" cy="1940010"/>
            <wp:effectExtent l="0" t="0" r="0" b="0"/>
            <wp:docPr id="8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999548" cy="1940010"/>
                    </a:xfrm>
                    <a:prstGeom prst="rect">
                      <a:avLst/>
                    </a:prstGeom>
                    <a:ln/>
                  </pic:spPr>
                </pic:pic>
              </a:graphicData>
            </a:graphic>
          </wp:inline>
        </w:drawing>
      </w:r>
    </w:p>
    <w:p w14:paraId="0D6C74F0" w14:textId="77777777" w:rsidR="00D87470" w:rsidRDefault="00D87470" w:rsidP="00D87470">
      <w:pPr>
        <w:pStyle w:val="Didascalia"/>
      </w:pPr>
      <w:r>
        <w:t xml:space="preserve">Figura </w:t>
      </w:r>
      <w:r>
        <w:fldChar w:fldCharType="begin"/>
      </w:r>
      <w:r>
        <w:instrText xml:space="preserve"> SEQ Figura \* ARABIC </w:instrText>
      </w:r>
      <w:r>
        <w:fldChar w:fldCharType="separate"/>
      </w:r>
      <w:r>
        <w:rPr>
          <w:noProof/>
        </w:rPr>
        <w:t>17</w:t>
      </w:r>
      <w:r>
        <w:rPr>
          <w:noProof/>
        </w:rPr>
        <w:fldChar w:fldCharType="end"/>
      </w:r>
      <w:r>
        <w:t xml:space="preserve"> Stress </w:t>
      </w:r>
      <w:proofErr w:type="spellStart"/>
      <w:r>
        <w:t>skin</w:t>
      </w:r>
      <w:proofErr w:type="spellEnd"/>
      <w:r>
        <w:t xml:space="preserve"> Post</w:t>
      </w:r>
    </w:p>
    <w:p w14:paraId="14CED350" w14:textId="77777777" w:rsidR="00D87470" w:rsidRDefault="00D87470" w:rsidP="00D87470">
      <w:pPr>
        <w:keepNext/>
      </w:pPr>
      <w:r>
        <w:rPr>
          <w:rFonts w:ascii="Times New Roman" w:hAnsi="Times New Roman"/>
          <w:noProof/>
          <w:sz w:val="24"/>
        </w:rPr>
        <w:lastRenderedPageBreak/>
        <w:drawing>
          <wp:inline distT="0" distB="0" distL="0" distR="0" wp14:anchorId="15293011" wp14:editId="6825CA8C">
            <wp:extent cx="4018598" cy="2276591"/>
            <wp:effectExtent l="0" t="0" r="0" b="0"/>
            <wp:docPr id="8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4018598" cy="2276591"/>
                    </a:xfrm>
                    <a:prstGeom prst="rect">
                      <a:avLst/>
                    </a:prstGeom>
                    <a:ln/>
                  </pic:spPr>
                </pic:pic>
              </a:graphicData>
            </a:graphic>
          </wp:inline>
        </w:drawing>
      </w:r>
    </w:p>
    <w:p w14:paraId="5D8D5969" w14:textId="77777777" w:rsidR="00D87470" w:rsidRDefault="00D87470" w:rsidP="00D87470">
      <w:pPr>
        <w:pStyle w:val="Didascalia"/>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18</w:t>
      </w:r>
      <w:r>
        <w:rPr>
          <w:noProof/>
        </w:rPr>
        <w:fldChar w:fldCharType="end"/>
      </w:r>
      <w:r>
        <w:t xml:space="preserve"> Stress rinforzi Post</w:t>
      </w:r>
    </w:p>
    <w:p w14:paraId="12ABF793" w14:textId="77777777" w:rsidR="00D87470" w:rsidRDefault="00D87470" w:rsidP="00D87470">
      <w:pPr>
        <w:rPr>
          <w:rFonts w:ascii="Times New Roman" w:hAnsi="Times New Roman"/>
          <w:sz w:val="24"/>
        </w:rPr>
      </w:pPr>
    </w:p>
    <w:p w14:paraId="6A45817D" w14:textId="77777777" w:rsidR="00D87470" w:rsidRDefault="00D87470" w:rsidP="00D87470">
      <w:pPr>
        <w:rPr>
          <w:rFonts w:ascii="Times New Roman" w:hAnsi="Times New Roman"/>
          <w:sz w:val="24"/>
        </w:rPr>
      </w:pPr>
      <w:r>
        <w:rPr>
          <w:rFonts w:ascii="Times New Roman" w:hAnsi="Times New Roman"/>
          <w:sz w:val="24"/>
        </w:rPr>
        <w:t>Per quanto riguarda lo stress si nota che rispetto a prima vi è un leggero aumento dello stato di sollecitazione. Ciò è dovuto ad una riduzione degli spessori rispetto ai valori di default. Nonostante ciò, vengono rispettati i limiti di snervamento di entrambi i materiali.</w:t>
      </w:r>
    </w:p>
    <w:p w14:paraId="0785965E" w14:textId="77777777" w:rsidR="00D87470" w:rsidRDefault="00D87470" w:rsidP="00D87470">
      <w:pPr>
        <w:rPr>
          <w:rFonts w:ascii="Times New Roman" w:hAnsi="Times New Roman"/>
          <w:sz w:val="24"/>
        </w:rPr>
      </w:pPr>
    </w:p>
    <w:p w14:paraId="2AE65497" w14:textId="77777777" w:rsidR="00D87470" w:rsidRDefault="00D87470" w:rsidP="00D87470">
      <w:pPr>
        <w:rPr>
          <w:rFonts w:ascii="Times New Roman" w:hAnsi="Times New Roman"/>
          <w:sz w:val="24"/>
        </w:rPr>
      </w:pPr>
      <w:proofErr w:type="spellStart"/>
      <w:r>
        <w:rPr>
          <w:rFonts w:ascii="Times New Roman" w:hAnsi="Times New Roman"/>
          <w:b/>
          <w:sz w:val="24"/>
        </w:rPr>
        <w:t>Buckling</w:t>
      </w:r>
      <w:proofErr w:type="spellEnd"/>
      <w:r>
        <w:rPr>
          <w:rFonts w:ascii="Times New Roman" w:hAnsi="Times New Roman"/>
          <w:b/>
          <w:sz w:val="24"/>
        </w:rPr>
        <w:t xml:space="preserve"> </w:t>
      </w:r>
    </w:p>
    <w:p w14:paraId="6147E06C" w14:textId="77777777" w:rsidR="00D87470" w:rsidRDefault="00D87470" w:rsidP="00D87470">
      <w:pPr>
        <w:keepNext/>
      </w:pPr>
      <w:r>
        <w:rPr>
          <w:rFonts w:ascii="Times New Roman" w:hAnsi="Times New Roman"/>
          <w:noProof/>
          <w:sz w:val="24"/>
        </w:rPr>
        <w:drawing>
          <wp:inline distT="0" distB="0" distL="0" distR="0" wp14:anchorId="0CD85CEA" wp14:editId="637140BE">
            <wp:extent cx="4155922" cy="2372042"/>
            <wp:effectExtent l="0" t="0" r="0" b="0"/>
            <wp:docPr id="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4155922" cy="2372042"/>
                    </a:xfrm>
                    <a:prstGeom prst="rect">
                      <a:avLst/>
                    </a:prstGeom>
                    <a:ln/>
                  </pic:spPr>
                </pic:pic>
              </a:graphicData>
            </a:graphic>
          </wp:inline>
        </w:drawing>
      </w:r>
    </w:p>
    <w:p w14:paraId="1D797896" w14:textId="77777777" w:rsidR="00D87470" w:rsidRDefault="00D87470" w:rsidP="00D87470">
      <w:pPr>
        <w:pStyle w:val="Didascalia"/>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19</w:t>
      </w:r>
      <w:r>
        <w:rPr>
          <w:noProof/>
        </w:rPr>
        <w:fldChar w:fldCharType="end"/>
      </w:r>
      <w:r>
        <w:t xml:space="preserve"> </w:t>
      </w:r>
      <w:proofErr w:type="spellStart"/>
      <w:r>
        <w:t>Buckling</w:t>
      </w:r>
      <w:proofErr w:type="spellEnd"/>
      <w:r>
        <w:t xml:space="preserve"> </w:t>
      </w:r>
      <w:proofErr w:type="spellStart"/>
      <w:r>
        <w:t>Pre</w:t>
      </w:r>
      <w:proofErr w:type="spellEnd"/>
    </w:p>
    <w:p w14:paraId="5813D4CD" w14:textId="77777777" w:rsidR="00D87470" w:rsidRDefault="00D87470" w:rsidP="00D87470">
      <w:pPr>
        <w:rPr>
          <w:rFonts w:ascii="Times New Roman" w:hAnsi="Times New Roman"/>
          <w:sz w:val="24"/>
        </w:rPr>
      </w:pPr>
      <w:r>
        <w:rPr>
          <w:rFonts w:ascii="Times New Roman" w:hAnsi="Times New Roman"/>
          <w:sz w:val="24"/>
        </w:rPr>
        <w:t>Post:</w:t>
      </w:r>
    </w:p>
    <w:p w14:paraId="0BD7B32A" w14:textId="77777777" w:rsidR="00D87470" w:rsidRDefault="00D87470" w:rsidP="00D87470">
      <w:pPr>
        <w:keepNext/>
        <w:jc w:val="center"/>
      </w:pPr>
      <w:r>
        <w:rPr>
          <w:rFonts w:ascii="Times New Roman" w:hAnsi="Times New Roman"/>
          <w:noProof/>
          <w:sz w:val="24"/>
        </w:rPr>
        <w:lastRenderedPageBreak/>
        <w:drawing>
          <wp:inline distT="0" distB="0" distL="0" distR="0" wp14:anchorId="0ACD9AA9" wp14:editId="0CB2EC83">
            <wp:extent cx="6120130" cy="3463925"/>
            <wp:effectExtent l="0" t="0" r="0" b="0"/>
            <wp:docPr id="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6120130" cy="3463925"/>
                    </a:xfrm>
                    <a:prstGeom prst="rect">
                      <a:avLst/>
                    </a:prstGeom>
                    <a:ln/>
                  </pic:spPr>
                </pic:pic>
              </a:graphicData>
            </a:graphic>
          </wp:inline>
        </w:drawing>
      </w:r>
    </w:p>
    <w:p w14:paraId="6D00FAF1" w14:textId="77777777" w:rsidR="00D87470" w:rsidRDefault="00D87470" w:rsidP="00D87470">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20</w:t>
      </w:r>
      <w:r>
        <w:rPr>
          <w:noProof/>
        </w:rPr>
        <w:fldChar w:fldCharType="end"/>
      </w:r>
      <w:r>
        <w:t xml:space="preserve"> </w:t>
      </w:r>
      <w:proofErr w:type="spellStart"/>
      <w:r w:rsidRPr="0094179B">
        <w:t>Buckling</w:t>
      </w:r>
      <w:proofErr w:type="spellEnd"/>
      <w:r>
        <w:t xml:space="preserve"> </w:t>
      </w:r>
      <w:proofErr w:type="spellStart"/>
      <w:r>
        <w:t>skin</w:t>
      </w:r>
      <w:proofErr w:type="spellEnd"/>
      <w:r>
        <w:t xml:space="preserve"> Post</w:t>
      </w:r>
    </w:p>
    <w:p w14:paraId="59A7E197" w14:textId="77777777" w:rsidR="00D87470" w:rsidRDefault="00D87470" w:rsidP="00D87470">
      <w:pPr>
        <w:keepNext/>
        <w:jc w:val="center"/>
      </w:pPr>
      <w:r>
        <w:rPr>
          <w:rFonts w:ascii="Times New Roman" w:hAnsi="Times New Roman"/>
          <w:noProof/>
          <w:sz w:val="24"/>
        </w:rPr>
        <w:drawing>
          <wp:inline distT="0" distB="0" distL="0" distR="0" wp14:anchorId="47280A06" wp14:editId="66155701">
            <wp:extent cx="6120130" cy="3462020"/>
            <wp:effectExtent l="0" t="0" r="0" b="0"/>
            <wp:docPr id="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6120130" cy="3462020"/>
                    </a:xfrm>
                    <a:prstGeom prst="rect">
                      <a:avLst/>
                    </a:prstGeom>
                    <a:ln/>
                  </pic:spPr>
                </pic:pic>
              </a:graphicData>
            </a:graphic>
          </wp:inline>
        </w:drawing>
      </w:r>
    </w:p>
    <w:p w14:paraId="18864961" w14:textId="77777777" w:rsidR="00D87470" w:rsidRDefault="00D87470" w:rsidP="00D87470">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21</w:t>
      </w:r>
      <w:r>
        <w:rPr>
          <w:noProof/>
        </w:rPr>
        <w:fldChar w:fldCharType="end"/>
      </w:r>
      <w:r>
        <w:t xml:space="preserve"> </w:t>
      </w:r>
      <w:proofErr w:type="spellStart"/>
      <w:r w:rsidRPr="00430932">
        <w:t>Buckling</w:t>
      </w:r>
      <w:proofErr w:type="spellEnd"/>
      <w:r>
        <w:t xml:space="preserve"> rinforzi Post</w:t>
      </w:r>
    </w:p>
    <w:p w14:paraId="72B9DAD0" w14:textId="77777777" w:rsidR="00D87470" w:rsidRDefault="00D87470" w:rsidP="00D87470">
      <w:pPr>
        <w:rPr>
          <w:rFonts w:ascii="Times New Roman" w:hAnsi="Times New Roman"/>
          <w:sz w:val="24"/>
        </w:rPr>
      </w:pPr>
    </w:p>
    <w:p w14:paraId="5F0C4FD4" w14:textId="77777777" w:rsidR="00D87470" w:rsidRDefault="00D87470" w:rsidP="00D87470">
      <w:pPr>
        <w:rPr>
          <w:rFonts w:ascii="Times New Roman" w:hAnsi="Times New Roman"/>
          <w:sz w:val="24"/>
        </w:rPr>
      </w:pPr>
      <w:r>
        <w:rPr>
          <w:rFonts w:ascii="Times New Roman" w:hAnsi="Times New Roman"/>
          <w:sz w:val="24"/>
        </w:rPr>
        <w:t xml:space="preserve">Nel caso del </w:t>
      </w:r>
      <w:proofErr w:type="spellStart"/>
      <w:r>
        <w:rPr>
          <w:rFonts w:ascii="Times New Roman" w:hAnsi="Times New Roman"/>
          <w:sz w:val="24"/>
        </w:rPr>
        <w:t>buckling</w:t>
      </w:r>
      <w:proofErr w:type="spellEnd"/>
      <w:r>
        <w:rPr>
          <w:rFonts w:ascii="Times New Roman" w:hAnsi="Times New Roman"/>
          <w:sz w:val="24"/>
        </w:rPr>
        <w:t xml:space="preserve"> si nota un miglioramento del BLF, ma che non è sufficiente affinché la stabilità a carico di punta venga rispettata. Si nota inoltre che dopo l’ottimizzazione l’instabilità si verifica in una differente zona dell’ala e, precisamente, dove l’ala è meno rinforzata. Questo comportamento suggerisce che in uno studio successivo, per non ispessire troppo i pannelli di quella zona, appesantendo eccessivamente l’ala, vengano implementate più centine.</w:t>
      </w:r>
    </w:p>
    <w:p w14:paraId="765F5200" w14:textId="77777777" w:rsidR="00D87470" w:rsidRDefault="00D87470" w:rsidP="00D87470">
      <w:pPr>
        <w:rPr>
          <w:rFonts w:ascii="Times New Roman" w:hAnsi="Times New Roman"/>
          <w:b/>
          <w:sz w:val="24"/>
        </w:rPr>
      </w:pPr>
      <w:r>
        <w:rPr>
          <w:rFonts w:ascii="Times New Roman" w:hAnsi="Times New Roman"/>
          <w:b/>
          <w:sz w:val="24"/>
        </w:rPr>
        <w:lastRenderedPageBreak/>
        <w:t xml:space="preserve">Conclusioni </w:t>
      </w:r>
    </w:p>
    <w:p w14:paraId="41D9CFF9" w14:textId="77777777" w:rsidR="00D87470" w:rsidRDefault="00D87470" w:rsidP="00D87470">
      <w:pPr>
        <w:rPr>
          <w:rFonts w:ascii="Times New Roman" w:hAnsi="Times New Roman"/>
          <w:sz w:val="24"/>
        </w:rPr>
      </w:pPr>
      <w:r>
        <w:rPr>
          <w:rFonts w:ascii="Times New Roman" w:hAnsi="Times New Roman"/>
          <w:sz w:val="24"/>
        </w:rPr>
        <w:t xml:space="preserve">Grazie all’ottimizzazione si è passati da un peso complessivo di 5,395 kg ad un peso di 4,927 kg. </w:t>
      </w:r>
    </w:p>
    <w:p w14:paraId="5C0C549A" w14:textId="77777777" w:rsidR="00D87470" w:rsidRDefault="00D87470" w:rsidP="00D87470">
      <w:pPr>
        <w:keepNext/>
        <w:jc w:val="center"/>
      </w:pPr>
      <w:r>
        <w:rPr>
          <w:rFonts w:ascii="Times New Roman" w:hAnsi="Times New Roman"/>
          <w:noProof/>
          <w:sz w:val="24"/>
        </w:rPr>
        <w:drawing>
          <wp:inline distT="0" distB="0" distL="0" distR="0" wp14:anchorId="5BB79E7F" wp14:editId="2E4865E0">
            <wp:extent cx="4937459" cy="2991700"/>
            <wp:effectExtent l="0" t="0" r="0" b="0"/>
            <wp:docPr id="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4937459" cy="2991700"/>
                    </a:xfrm>
                    <a:prstGeom prst="rect">
                      <a:avLst/>
                    </a:prstGeom>
                    <a:ln/>
                  </pic:spPr>
                </pic:pic>
              </a:graphicData>
            </a:graphic>
          </wp:inline>
        </w:drawing>
      </w:r>
    </w:p>
    <w:p w14:paraId="60168D48" w14:textId="77777777" w:rsidR="00D87470" w:rsidRDefault="00D87470" w:rsidP="00D87470">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22</w:t>
      </w:r>
      <w:r>
        <w:rPr>
          <w:noProof/>
        </w:rPr>
        <w:fldChar w:fldCharType="end"/>
      </w:r>
      <w:r>
        <w:t xml:space="preserve"> Andamento della massa</w:t>
      </w:r>
    </w:p>
    <w:p w14:paraId="5C36EE3A" w14:textId="77777777" w:rsidR="00D87470" w:rsidRDefault="00D87470" w:rsidP="00D87470">
      <w:pPr>
        <w:rPr>
          <w:rFonts w:ascii="Times New Roman" w:hAnsi="Times New Roman"/>
          <w:sz w:val="24"/>
        </w:rPr>
      </w:pPr>
      <w:r>
        <w:rPr>
          <w:rFonts w:ascii="Times New Roman" w:hAnsi="Times New Roman"/>
          <w:sz w:val="24"/>
        </w:rPr>
        <w:t>Tale riduzione di peso è stata possibile grazie alla riduzione dello spessore della maggior parte degli elementi strutturali.</w:t>
      </w:r>
    </w:p>
    <w:p w14:paraId="425E1690" w14:textId="77777777" w:rsidR="00D87470" w:rsidRDefault="00D87470" w:rsidP="00D87470">
      <w:pPr>
        <w:keepNext/>
      </w:pPr>
      <w:r>
        <w:rPr>
          <w:rFonts w:ascii="Times New Roman" w:hAnsi="Times New Roman"/>
          <w:noProof/>
          <w:sz w:val="24"/>
        </w:rPr>
        <w:drawing>
          <wp:inline distT="0" distB="0" distL="0" distR="0" wp14:anchorId="2A78FFE5" wp14:editId="7EFDAC89">
            <wp:extent cx="6115050" cy="1533525"/>
            <wp:effectExtent l="0" t="0" r="0" b="0"/>
            <wp:docPr id="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6115050" cy="1533525"/>
                    </a:xfrm>
                    <a:prstGeom prst="rect">
                      <a:avLst/>
                    </a:prstGeom>
                    <a:ln/>
                  </pic:spPr>
                </pic:pic>
              </a:graphicData>
            </a:graphic>
          </wp:inline>
        </w:drawing>
      </w:r>
    </w:p>
    <w:p w14:paraId="2E9476F1" w14:textId="77777777" w:rsidR="00D87470" w:rsidRDefault="00D87470" w:rsidP="00D87470">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23</w:t>
      </w:r>
      <w:r>
        <w:rPr>
          <w:noProof/>
        </w:rPr>
        <w:fldChar w:fldCharType="end"/>
      </w:r>
      <w:r>
        <w:t xml:space="preserve"> Aggiornamento degli spessori</w:t>
      </w:r>
    </w:p>
    <w:p w14:paraId="10A3D338" w14:textId="77777777" w:rsidR="00D87470" w:rsidRDefault="00D87470" w:rsidP="00D87470">
      <w:pPr>
        <w:rPr>
          <w:rFonts w:ascii="Times New Roman" w:hAnsi="Times New Roman"/>
          <w:sz w:val="24"/>
        </w:rPr>
      </w:pPr>
      <w:r>
        <w:rPr>
          <w:rFonts w:ascii="Times New Roman" w:hAnsi="Times New Roman"/>
          <w:sz w:val="24"/>
        </w:rPr>
        <w:t>Si nota infatti un aumento dello spessore solo nelle centine più sollecitate della struttura, tutti gli altri elementi risultano avere uno spessore minore del valore di default (vedi appendice).</w:t>
      </w:r>
    </w:p>
    <w:p w14:paraId="77EAD2BF" w14:textId="77777777" w:rsidR="00D87470" w:rsidRDefault="00D87470" w:rsidP="00D87470">
      <w:pPr>
        <w:keepNext/>
        <w:jc w:val="center"/>
      </w:pPr>
      <w:r>
        <w:rPr>
          <w:rFonts w:ascii="Times New Roman" w:hAnsi="Times New Roman"/>
          <w:noProof/>
          <w:sz w:val="24"/>
        </w:rPr>
        <w:lastRenderedPageBreak/>
        <w:drawing>
          <wp:inline distT="0" distB="0" distL="0" distR="0" wp14:anchorId="64D0F463" wp14:editId="3F3C541B">
            <wp:extent cx="5071391" cy="3104449"/>
            <wp:effectExtent l="0" t="0" r="0" b="0"/>
            <wp:docPr id="6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071391" cy="3104449"/>
                    </a:xfrm>
                    <a:prstGeom prst="rect">
                      <a:avLst/>
                    </a:prstGeom>
                    <a:ln/>
                  </pic:spPr>
                </pic:pic>
              </a:graphicData>
            </a:graphic>
          </wp:inline>
        </w:drawing>
      </w:r>
    </w:p>
    <w:p w14:paraId="06A3ED90" w14:textId="77777777" w:rsidR="00D87470" w:rsidRDefault="00D87470" w:rsidP="00D87470">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24</w:t>
      </w:r>
      <w:r>
        <w:rPr>
          <w:noProof/>
        </w:rPr>
        <w:fldChar w:fldCharType="end"/>
      </w:r>
      <w:r>
        <w:t xml:space="preserve"> Andamento degli spessori</w:t>
      </w:r>
    </w:p>
    <w:p w14:paraId="59DD70AC" w14:textId="77777777" w:rsidR="00D87470" w:rsidRDefault="00D87470" w:rsidP="00D87470">
      <w:pPr>
        <w:rPr>
          <w:rFonts w:ascii="Times New Roman" w:hAnsi="Times New Roman"/>
          <w:sz w:val="24"/>
        </w:rPr>
      </w:pPr>
      <w:r>
        <w:rPr>
          <w:rFonts w:ascii="Times New Roman" w:hAnsi="Times New Roman"/>
          <w:sz w:val="24"/>
        </w:rPr>
        <w:t xml:space="preserve">In conclusione, nonostante vi sia un guadagno, seppur minimo, in termini di peso e la struttura rispetta i requisiti statici imposti, il numero di rinforzi non è sufficiente a prevenire il fenomeno del </w:t>
      </w:r>
      <w:proofErr w:type="spellStart"/>
      <w:r>
        <w:rPr>
          <w:rFonts w:ascii="Times New Roman" w:hAnsi="Times New Roman"/>
          <w:sz w:val="24"/>
        </w:rPr>
        <w:t>buckling</w:t>
      </w:r>
      <w:proofErr w:type="spellEnd"/>
      <w:r>
        <w:rPr>
          <w:rFonts w:ascii="Times New Roman" w:hAnsi="Times New Roman"/>
          <w:sz w:val="24"/>
        </w:rPr>
        <w:t xml:space="preserve">. Pertanto, come detto precedentemente, in fasi successive bisognerà tener conto di ciò, inserendo nuove centine nella zona dell’ala dove si verifica la </w:t>
      </w:r>
      <w:proofErr w:type="spellStart"/>
      <w:r>
        <w:rPr>
          <w:rFonts w:ascii="Times New Roman" w:hAnsi="Times New Roman"/>
          <w:sz w:val="24"/>
        </w:rPr>
        <w:t>failure</w:t>
      </w:r>
      <w:proofErr w:type="spellEnd"/>
      <w:r>
        <w:rPr>
          <w:rFonts w:ascii="Times New Roman" w:hAnsi="Times New Roman"/>
          <w:sz w:val="24"/>
        </w:rPr>
        <w:t>.</w:t>
      </w:r>
    </w:p>
    <w:p w14:paraId="3D9C685E" w14:textId="77777777" w:rsidR="00D87470" w:rsidRDefault="00D87470" w:rsidP="00D87470">
      <w:pPr>
        <w:pStyle w:val="NormaleWeb"/>
        <w:spacing w:before="0" w:beforeAutospacing="0" w:after="196" w:afterAutospacing="0"/>
        <w:textAlignment w:val="baseline"/>
        <w:rPr>
          <w:rFonts w:ascii="Cambria" w:hAnsi="Cambria"/>
          <w:b/>
          <w:bCs/>
          <w:color w:val="000000"/>
        </w:rPr>
      </w:pPr>
    </w:p>
    <w:p w14:paraId="2C7E088C" w14:textId="77777777" w:rsidR="0018568D" w:rsidRDefault="0018568D" w:rsidP="008423EB">
      <w:pPr>
        <w:pStyle w:val="NormaleWeb"/>
        <w:numPr>
          <w:ilvl w:val="1"/>
          <w:numId w:val="24"/>
        </w:numPr>
        <w:spacing w:before="0" w:beforeAutospacing="0" w:after="200" w:afterAutospacing="0"/>
        <w:textAlignment w:val="baseline"/>
        <w:rPr>
          <w:rFonts w:ascii="Cambria" w:hAnsi="Cambria"/>
          <w:color w:val="0000FF"/>
        </w:rPr>
      </w:pPr>
      <w:r>
        <w:rPr>
          <w:rFonts w:ascii="Cambria" w:hAnsi="Cambria"/>
          <w:color w:val="0000FF"/>
        </w:rPr>
        <w:t>Processo di dimensionamento</w:t>
      </w:r>
    </w:p>
    <w:p w14:paraId="7A1AB5A7" w14:textId="77777777" w:rsidR="0018568D" w:rsidRDefault="0018568D" w:rsidP="008423EB">
      <w:pPr>
        <w:pStyle w:val="NormaleWeb"/>
        <w:numPr>
          <w:ilvl w:val="0"/>
          <w:numId w:val="24"/>
        </w:numPr>
        <w:spacing w:before="0" w:beforeAutospacing="0" w:after="0" w:afterAutospacing="0"/>
        <w:textAlignment w:val="baseline"/>
        <w:rPr>
          <w:rFonts w:ascii="Cambria" w:hAnsi="Cambria"/>
          <w:color w:val="000000"/>
        </w:rPr>
      </w:pPr>
      <w:r>
        <w:rPr>
          <w:rFonts w:ascii="Cambria" w:hAnsi="Cambria"/>
          <w:color w:val="000000"/>
        </w:rPr>
        <w:t>Analisi Costi</w:t>
      </w:r>
    </w:p>
    <w:p w14:paraId="6DB7BCDA" w14:textId="77777777" w:rsidR="0018568D" w:rsidRDefault="0018568D" w:rsidP="008423EB">
      <w:pPr>
        <w:pStyle w:val="NormaleWeb"/>
        <w:numPr>
          <w:ilvl w:val="1"/>
          <w:numId w:val="25"/>
        </w:numPr>
        <w:spacing w:before="0" w:beforeAutospacing="0" w:after="0" w:afterAutospacing="0"/>
        <w:textAlignment w:val="baseline"/>
        <w:rPr>
          <w:rFonts w:ascii="Cambria" w:hAnsi="Cambria"/>
          <w:color w:val="000000"/>
        </w:rPr>
      </w:pPr>
      <w:r>
        <w:rPr>
          <w:rFonts w:ascii="Cambria" w:hAnsi="Cambria"/>
          <w:color w:val="000000"/>
        </w:rPr>
        <w:t>Modello di costi per popolazione statistica </w:t>
      </w:r>
    </w:p>
    <w:p w14:paraId="3CD4FAB2" w14:textId="77777777" w:rsidR="0018568D" w:rsidRDefault="0018568D" w:rsidP="008423EB">
      <w:pPr>
        <w:pStyle w:val="NormaleWeb"/>
        <w:numPr>
          <w:ilvl w:val="1"/>
          <w:numId w:val="25"/>
        </w:numPr>
        <w:spacing w:before="0" w:beforeAutospacing="0" w:after="0" w:afterAutospacing="0"/>
        <w:textAlignment w:val="baseline"/>
        <w:rPr>
          <w:rFonts w:ascii="Cambria" w:hAnsi="Cambria"/>
          <w:color w:val="000000"/>
        </w:rPr>
      </w:pPr>
      <w:r>
        <w:rPr>
          <w:rFonts w:ascii="Cambria" w:hAnsi="Cambria"/>
          <w:color w:val="000000"/>
        </w:rPr>
        <w:t>Costi Gruppi singoli</w:t>
      </w:r>
    </w:p>
    <w:p w14:paraId="51A2501C" w14:textId="77777777" w:rsidR="0018568D" w:rsidRDefault="0018568D" w:rsidP="008423EB">
      <w:pPr>
        <w:pStyle w:val="NormaleWeb"/>
        <w:numPr>
          <w:ilvl w:val="2"/>
          <w:numId w:val="26"/>
        </w:numPr>
        <w:spacing w:before="0" w:beforeAutospacing="0" w:after="0" w:afterAutospacing="0"/>
        <w:textAlignment w:val="baseline"/>
        <w:rPr>
          <w:rFonts w:ascii="Cambria" w:hAnsi="Cambria"/>
          <w:color w:val="000000"/>
        </w:rPr>
      </w:pPr>
      <w:r>
        <w:rPr>
          <w:rFonts w:ascii="Cambria" w:hAnsi="Cambria"/>
          <w:color w:val="000000"/>
        </w:rPr>
        <w:t>Payload</w:t>
      </w:r>
    </w:p>
    <w:p w14:paraId="5AE82D05" w14:textId="77777777" w:rsidR="0018568D" w:rsidRDefault="0018568D" w:rsidP="008423EB">
      <w:pPr>
        <w:pStyle w:val="NormaleWeb"/>
        <w:numPr>
          <w:ilvl w:val="2"/>
          <w:numId w:val="26"/>
        </w:numPr>
        <w:spacing w:before="0" w:beforeAutospacing="0" w:after="0" w:afterAutospacing="0"/>
        <w:textAlignment w:val="baseline"/>
        <w:rPr>
          <w:rFonts w:ascii="Cambria" w:hAnsi="Cambria"/>
          <w:color w:val="000000"/>
        </w:rPr>
      </w:pPr>
      <w:r>
        <w:rPr>
          <w:rFonts w:ascii="Cambria" w:hAnsi="Cambria"/>
          <w:color w:val="000000"/>
        </w:rPr>
        <w:t>Propulsione</w:t>
      </w:r>
    </w:p>
    <w:p w14:paraId="1813F368" w14:textId="77777777" w:rsidR="0018568D" w:rsidRDefault="0018568D" w:rsidP="008423EB">
      <w:pPr>
        <w:pStyle w:val="NormaleWeb"/>
        <w:numPr>
          <w:ilvl w:val="2"/>
          <w:numId w:val="26"/>
        </w:numPr>
        <w:spacing w:before="0" w:beforeAutospacing="0" w:after="200" w:afterAutospacing="0"/>
        <w:textAlignment w:val="baseline"/>
        <w:rPr>
          <w:rFonts w:ascii="Cambria" w:hAnsi="Cambria"/>
          <w:color w:val="000000"/>
        </w:rPr>
      </w:pPr>
      <w:r>
        <w:rPr>
          <w:rFonts w:ascii="Cambria" w:hAnsi="Cambria"/>
          <w:color w:val="000000"/>
        </w:rPr>
        <w:t>Strutture</w:t>
      </w:r>
    </w:p>
    <w:p w14:paraId="506DA769" w14:textId="77777777" w:rsidR="0018568D" w:rsidRDefault="0018568D" w:rsidP="008423EB">
      <w:pPr>
        <w:pStyle w:val="NormaleWeb"/>
        <w:numPr>
          <w:ilvl w:val="0"/>
          <w:numId w:val="26"/>
        </w:numPr>
        <w:spacing w:before="0" w:beforeAutospacing="0" w:after="200" w:afterAutospacing="0"/>
        <w:textAlignment w:val="baseline"/>
        <w:rPr>
          <w:rFonts w:ascii="Cambria" w:hAnsi="Cambria"/>
          <w:color w:val="000000"/>
        </w:rPr>
      </w:pPr>
      <w:r>
        <w:rPr>
          <w:rFonts w:ascii="Cambria" w:hAnsi="Cambria"/>
          <w:color w:val="000000"/>
        </w:rPr>
        <w:t>Cenni sui Rischi</w:t>
      </w:r>
    </w:p>
    <w:p w14:paraId="19BC3DB0" w14:textId="77777777" w:rsidR="0018568D" w:rsidRDefault="0018568D" w:rsidP="008423EB">
      <w:pPr>
        <w:pStyle w:val="NormaleWeb"/>
        <w:numPr>
          <w:ilvl w:val="0"/>
          <w:numId w:val="26"/>
        </w:numPr>
        <w:spacing w:before="0" w:beforeAutospacing="0" w:after="160" w:afterAutospacing="0"/>
        <w:textAlignment w:val="baseline"/>
        <w:rPr>
          <w:rFonts w:ascii="Cambria" w:hAnsi="Cambria"/>
          <w:color w:val="000000"/>
        </w:rPr>
      </w:pPr>
      <w:r>
        <w:rPr>
          <w:rFonts w:ascii="Cambria" w:hAnsi="Cambria"/>
          <w:color w:val="000000"/>
        </w:rPr>
        <w:t> Considerazioni finali</w:t>
      </w:r>
    </w:p>
    <w:p w14:paraId="65975AE8" w14:textId="77777777" w:rsidR="0018568D" w:rsidRDefault="0018568D" w:rsidP="008423EB">
      <w:pPr>
        <w:pStyle w:val="NormaleWeb"/>
        <w:numPr>
          <w:ilvl w:val="1"/>
          <w:numId w:val="27"/>
        </w:numPr>
        <w:spacing w:before="0" w:beforeAutospacing="0" w:after="0" w:afterAutospacing="0"/>
        <w:textAlignment w:val="baseline"/>
        <w:rPr>
          <w:rFonts w:ascii="Cambria" w:hAnsi="Cambria"/>
          <w:color w:val="000000"/>
        </w:rPr>
      </w:pPr>
      <w:r>
        <w:rPr>
          <w:rFonts w:ascii="Cambria" w:hAnsi="Cambria"/>
          <w:color w:val="000000"/>
        </w:rPr>
        <w:t>Azioni di correzione</w:t>
      </w:r>
    </w:p>
    <w:p w14:paraId="63EDBB5E" w14:textId="77777777" w:rsidR="0018568D" w:rsidRDefault="0018568D" w:rsidP="00202117"/>
    <w:p w14:paraId="41ABCFCA" w14:textId="77777777" w:rsidR="00D87470" w:rsidRDefault="00D87470" w:rsidP="00D87470">
      <w:pPr>
        <w:rPr>
          <w:rFonts w:ascii="Times New Roman" w:hAnsi="Times New Roman"/>
          <w:b/>
          <w:sz w:val="32"/>
          <w:szCs w:val="32"/>
        </w:rPr>
      </w:pPr>
      <w:r>
        <w:rPr>
          <w:rFonts w:ascii="Times New Roman" w:hAnsi="Times New Roman"/>
          <w:b/>
          <w:sz w:val="32"/>
          <w:szCs w:val="32"/>
        </w:rPr>
        <w:t>APPENDICE X</w:t>
      </w:r>
    </w:p>
    <w:p w14:paraId="774F56A4" w14:textId="77777777" w:rsidR="00D87470" w:rsidRDefault="00D87470" w:rsidP="00D87470">
      <w:pPr>
        <w:jc w:val="center"/>
        <w:rPr>
          <w:rFonts w:ascii="Times New Roman" w:hAnsi="Times New Roman"/>
          <w:b/>
          <w:sz w:val="32"/>
          <w:szCs w:val="32"/>
        </w:rPr>
      </w:pPr>
      <w:r>
        <w:rPr>
          <w:rFonts w:ascii="Times New Roman" w:hAnsi="Times New Roman"/>
          <w:b/>
          <w:sz w:val="32"/>
          <w:szCs w:val="32"/>
        </w:rPr>
        <w:t>Modello di ottimizzazione topologica dell’ala</w:t>
      </w:r>
    </w:p>
    <w:p w14:paraId="39BBBEC0" w14:textId="77777777" w:rsidR="00D87470" w:rsidRDefault="00D87470" w:rsidP="00D87470">
      <w:pPr>
        <w:rPr>
          <w:rFonts w:ascii="Times New Roman" w:hAnsi="Times New Roman"/>
          <w:sz w:val="24"/>
        </w:rPr>
      </w:pPr>
      <w:r>
        <w:rPr>
          <w:rFonts w:ascii="Times New Roman" w:hAnsi="Times New Roman"/>
          <w:sz w:val="24"/>
        </w:rPr>
        <w:t xml:space="preserve">Il modello di ottimizzazione topologica dell’ala è stato realizzato con il codice commerciale di analisi FEM MSC </w:t>
      </w:r>
      <w:proofErr w:type="spellStart"/>
      <w:r>
        <w:rPr>
          <w:rFonts w:ascii="Times New Roman" w:hAnsi="Times New Roman"/>
          <w:sz w:val="24"/>
        </w:rPr>
        <w:t>Patran</w:t>
      </w:r>
      <w:proofErr w:type="spellEnd"/>
      <w:r>
        <w:rPr>
          <w:rFonts w:ascii="Times New Roman" w:hAnsi="Times New Roman"/>
          <w:sz w:val="24"/>
        </w:rPr>
        <w:t>/</w:t>
      </w:r>
      <w:proofErr w:type="spellStart"/>
      <w:r>
        <w:rPr>
          <w:rFonts w:ascii="Times New Roman" w:hAnsi="Times New Roman"/>
          <w:sz w:val="24"/>
        </w:rPr>
        <w:t>Nastran</w:t>
      </w:r>
      <w:proofErr w:type="spellEnd"/>
      <w:r>
        <w:rPr>
          <w:rFonts w:ascii="Times New Roman" w:hAnsi="Times New Roman"/>
          <w:sz w:val="24"/>
        </w:rPr>
        <w:t>.</w:t>
      </w:r>
    </w:p>
    <w:p w14:paraId="72919840" w14:textId="77777777" w:rsidR="00D87470" w:rsidRDefault="00D87470" w:rsidP="00D87470">
      <w:pPr>
        <w:rPr>
          <w:rFonts w:ascii="Times New Roman" w:hAnsi="Times New Roman"/>
          <w:sz w:val="24"/>
        </w:rPr>
      </w:pPr>
      <w:r>
        <w:rPr>
          <w:rFonts w:ascii="Times New Roman" w:hAnsi="Times New Roman"/>
          <w:sz w:val="24"/>
        </w:rPr>
        <w:t xml:space="preserve">Lo scopo dell’ottimizzazione è stato quello di ridistribuire gli spessori nei punti dove si sono evidenziate le </w:t>
      </w:r>
      <w:proofErr w:type="spellStart"/>
      <w:r>
        <w:rPr>
          <w:rFonts w:ascii="Times New Roman" w:hAnsi="Times New Roman"/>
          <w:sz w:val="24"/>
        </w:rPr>
        <w:t>failure</w:t>
      </w:r>
      <w:proofErr w:type="spellEnd"/>
      <w:r>
        <w:rPr>
          <w:rFonts w:ascii="Times New Roman" w:hAnsi="Times New Roman"/>
          <w:sz w:val="24"/>
        </w:rPr>
        <w:t xml:space="preserve"> nell’analisi strutturale eseguita prima dell’ottimizzazione, ma allo stesso tempo, </w:t>
      </w:r>
      <w:r>
        <w:rPr>
          <w:rFonts w:ascii="Times New Roman" w:hAnsi="Times New Roman"/>
          <w:sz w:val="24"/>
        </w:rPr>
        <w:lastRenderedPageBreak/>
        <w:t>alleggerire quanto più possibile la struttura. Per far ciò sono stati parametrizzati sette spessori relativi agli elementi strutturali, di cui si parlerà in maniera più approfondita in seguito.</w:t>
      </w:r>
    </w:p>
    <w:p w14:paraId="568ABA8C" w14:textId="77777777" w:rsidR="00D87470" w:rsidRDefault="00D87470" w:rsidP="00D87470">
      <w:pPr>
        <w:keepNext/>
        <w:jc w:val="center"/>
      </w:pPr>
      <w:r>
        <w:rPr>
          <w:noProof/>
        </w:rPr>
        <w:drawing>
          <wp:inline distT="0" distB="0" distL="0" distR="0" wp14:anchorId="15E000E1" wp14:editId="4D8E666B">
            <wp:extent cx="4171950" cy="1952625"/>
            <wp:effectExtent l="0" t="0" r="0" b="9525"/>
            <wp:docPr id="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4172546" cy="1952904"/>
                    </a:xfrm>
                    <a:prstGeom prst="rect">
                      <a:avLst/>
                    </a:prstGeom>
                    <a:ln/>
                  </pic:spPr>
                </pic:pic>
              </a:graphicData>
            </a:graphic>
          </wp:inline>
        </w:drawing>
      </w:r>
    </w:p>
    <w:p w14:paraId="23236AE5" w14:textId="77777777" w:rsidR="00D87470" w:rsidRDefault="00D87470" w:rsidP="00D87470">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1</w:t>
      </w:r>
      <w:r>
        <w:rPr>
          <w:noProof/>
        </w:rPr>
        <w:fldChar w:fldCharType="end"/>
      </w:r>
      <w:r>
        <w:t xml:space="preserve"> Modello FEM ala</w:t>
      </w:r>
    </w:p>
    <w:p w14:paraId="20C8AB76" w14:textId="77777777" w:rsidR="00D87470" w:rsidRDefault="00D87470" w:rsidP="00D87470">
      <w:pPr>
        <w:rPr>
          <w:rFonts w:ascii="Times New Roman" w:hAnsi="Times New Roman"/>
          <w:sz w:val="24"/>
        </w:rPr>
      </w:pPr>
      <w:r>
        <w:rPr>
          <w:rFonts w:ascii="Times New Roman" w:hAnsi="Times New Roman"/>
          <w:sz w:val="24"/>
        </w:rPr>
        <w:t>Le fasi che si sono susseguite per la definizione di tale modello sono le seguenti:</w:t>
      </w:r>
    </w:p>
    <w:p w14:paraId="4D66804B" w14:textId="77777777" w:rsidR="00D87470" w:rsidRDefault="00D87470" w:rsidP="008423EB">
      <w:pPr>
        <w:numPr>
          <w:ilvl w:val="0"/>
          <w:numId w:val="29"/>
        </w:numPr>
        <w:pBdr>
          <w:top w:val="nil"/>
          <w:left w:val="nil"/>
          <w:bottom w:val="nil"/>
          <w:right w:val="nil"/>
          <w:between w:val="nil"/>
        </w:pBdr>
        <w:spacing w:line="259" w:lineRule="auto"/>
        <w:rPr>
          <w:rFonts w:ascii="Times New Roman" w:hAnsi="Times New Roman"/>
          <w:color w:val="000000"/>
          <w:sz w:val="24"/>
        </w:rPr>
      </w:pPr>
      <w:r>
        <w:rPr>
          <w:rFonts w:ascii="Times New Roman" w:hAnsi="Times New Roman"/>
          <w:color w:val="000000"/>
          <w:sz w:val="24"/>
        </w:rPr>
        <w:t>Definizione della geometria;</w:t>
      </w:r>
    </w:p>
    <w:p w14:paraId="7054A073" w14:textId="77777777" w:rsidR="00D87470" w:rsidRDefault="00D87470" w:rsidP="008423EB">
      <w:pPr>
        <w:numPr>
          <w:ilvl w:val="0"/>
          <w:numId w:val="29"/>
        </w:numPr>
        <w:pBdr>
          <w:top w:val="nil"/>
          <w:left w:val="nil"/>
          <w:bottom w:val="nil"/>
          <w:right w:val="nil"/>
          <w:between w:val="nil"/>
        </w:pBdr>
        <w:spacing w:line="259" w:lineRule="auto"/>
        <w:rPr>
          <w:rFonts w:ascii="Times New Roman" w:hAnsi="Times New Roman"/>
          <w:color w:val="000000"/>
          <w:sz w:val="24"/>
        </w:rPr>
      </w:pPr>
      <w:r>
        <w:rPr>
          <w:rFonts w:ascii="Times New Roman" w:hAnsi="Times New Roman"/>
          <w:color w:val="000000"/>
          <w:sz w:val="24"/>
        </w:rPr>
        <w:t>Definizione dei materiali e delle proprietà degli elementi;</w:t>
      </w:r>
    </w:p>
    <w:p w14:paraId="799C487F" w14:textId="77777777" w:rsidR="00D87470" w:rsidRDefault="00D87470" w:rsidP="008423EB">
      <w:pPr>
        <w:numPr>
          <w:ilvl w:val="0"/>
          <w:numId w:val="29"/>
        </w:numPr>
        <w:pBdr>
          <w:top w:val="nil"/>
          <w:left w:val="nil"/>
          <w:bottom w:val="nil"/>
          <w:right w:val="nil"/>
          <w:between w:val="nil"/>
        </w:pBdr>
        <w:spacing w:line="259" w:lineRule="auto"/>
        <w:rPr>
          <w:rFonts w:ascii="Times New Roman" w:hAnsi="Times New Roman"/>
          <w:color w:val="000000"/>
          <w:sz w:val="24"/>
        </w:rPr>
      </w:pPr>
      <w:r>
        <w:rPr>
          <w:rFonts w:ascii="Times New Roman" w:hAnsi="Times New Roman"/>
          <w:color w:val="000000"/>
          <w:sz w:val="24"/>
        </w:rPr>
        <w:t xml:space="preserve">Definizione </w:t>
      </w:r>
      <w:proofErr w:type="gramStart"/>
      <w:r>
        <w:rPr>
          <w:rFonts w:ascii="Times New Roman" w:hAnsi="Times New Roman"/>
          <w:color w:val="000000"/>
          <w:sz w:val="24"/>
        </w:rPr>
        <w:t>della mesh</w:t>
      </w:r>
      <w:proofErr w:type="gramEnd"/>
      <w:r>
        <w:rPr>
          <w:rFonts w:ascii="Times New Roman" w:hAnsi="Times New Roman"/>
          <w:color w:val="000000"/>
          <w:sz w:val="24"/>
        </w:rPr>
        <w:t>;</w:t>
      </w:r>
    </w:p>
    <w:p w14:paraId="7B961F8D" w14:textId="77777777" w:rsidR="00D87470" w:rsidRDefault="00D87470" w:rsidP="008423EB">
      <w:pPr>
        <w:numPr>
          <w:ilvl w:val="0"/>
          <w:numId w:val="29"/>
        </w:numPr>
        <w:pBdr>
          <w:top w:val="nil"/>
          <w:left w:val="nil"/>
          <w:bottom w:val="nil"/>
          <w:right w:val="nil"/>
          <w:between w:val="nil"/>
        </w:pBdr>
        <w:spacing w:line="259" w:lineRule="auto"/>
        <w:rPr>
          <w:rFonts w:ascii="Times New Roman" w:hAnsi="Times New Roman"/>
          <w:color w:val="000000"/>
          <w:sz w:val="24"/>
        </w:rPr>
      </w:pPr>
      <w:r>
        <w:rPr>
          <w:rFonts w:ascii="Times New Roman" w:hAnsi="Times New Roman"/>
          <w:color w:val="000000"/>
          <w:sz w:val="24"/>
        </w:rPr>
        <w:t>Definizione dei carichi;</w:t>
      </w:r>
    </w:p>
    <w:p w14:paraId="49456852" w14:textId="77777777" w:rsidR="00D87470" w:rsidRDefault="00D87470" w:rsidP="008423EB">
      <w:pPr>
        <w:numPr>
          <w:ilvl w:val="0"/>
          <w:numId w:val="29"/>
        </w:numPr>
        <w:pBdr>
          <w:top w:val="nil"/>
          <w:left w:val="nil"/>
          <w:bottom w:val="nil"/>
          <w:right w:val="nil"/>
          <w:between w:val="nil"/>
        </w:pBdr>
        <w:spacing w:line="259" w:lineRule="auto"/>
        <w:rPr>
          <w:rFonts w:ascii="Times New Roman" w:hAnsi="Times New Roman"/>
          <w:color w:val="000000"/>
          <w:sz w:val="24"/>
        </w:rPr>
      </w:pPr>
      <w:r>
        <w:rPr>
          <w:rFonts w:ascii="Times New Roman" w:hAnsi="Times New Roman"/>
          <w:color w:val="000000"/>
          <w:sz w:val="24"/>
        </w:rPr>
        <w:t>Impostazione dell’analisi;</w:t>
      </w:r>
    </w:p>
    <w:p w14:paraId="06BFF4A0" w14:textId="77777777" w:rsidR="00D87470" w:rsidRDefault="00D87470" w:rsidP="008423EB">
      <w:pPr>
        <w:numPr>
          <w:ilvl w:val="0"/>
          <w:numId w:val="29"/>
        </w:numPr>
        <w:pBdr>
          <w:top w:val="nil"/>
          <w:left w:val="nil"/>
          <w:bottom w:val="nil"/>
          <w:right w:val="nil"/>
          <w:between w:val="nil"/>
        </w:pBdr>
        <w:spacing w:after="160" w:line="259" w:lineRule="auto"/>
        <w:rPr>
          <w:rFonts w:ascii="Times New Roman" w:hAnsi="Times New Roman"/>
          <w:color w:val="000000"/>
          <w:sz w:val="24"/>
        </w:rPr>
      </w:pPr>
      <w:r>
        <w:rPr>
          <w:rFonts w:ascii="Times New Roman" w:hAnsi="Times New Roman"/>
          <w:color w:val="000000"/>
          <w:sz w:val="24"/>
        </w:rPr>
        <w:t>Analisi dei risultati (vedi report).</w:t>
      </w:r>
    </w:p>
    <w:p w14:paraId="0D1841A5" w14:textId="77777777" w:rsidR="00D87470" w:rsidRDefault="00D87470" w:rsidP="00D87470">
      <w:pPr>
        <w:rPr>
          <w:rFonts w:ascii="Times New Roman" w:hAnsi="Times New Roman"/>
          <w:b/>
          <w:sz w:val="24"/>
        </w:rPr>
      </w:pPr>
    </w:p>
    <w:p w14:paraId="769B0E29" w14:textId="77777777" w:rsidR="00D87470" w:rsidRDefault="00D87470" w:rsidP="00D87470">
      <w:pPr>
        <w:rPr>
          <w:rFonts w:ascii="Times New Roman" w:hAnsi="Times New Roman"/>
          <w:b/>
          <w:sz w:val="24"/>
        </w:rPr>
      </w:pPr>
      <w:r>
        <w:rPr>
          <w:rFonts w:ascii="Times New Roman" w:hAnsi="Times New Roman"/>
          <w:b/>
          <w:sz w:val="24"/>
        </w:rPr>
        <w:t>Definizione della geometria</w:t>
      </w:r>
    </w:p>
    <w:p w14:paraId="357B3614" w14:textId="77777777" w:rsidR="00D87470" w:rsidRDefault="00D87470" w:rsidP="00D87470">
      <w:pPr>
        <w:rPr>
          <w:rFonts w:ascii="Times New Roman" w:hAnsi="Times New Roman"/>
          <w:sz w:val="24"/>
        </w:rPr>
      </w:pPr>
      <w:r>
        <w:rPr>
          <w:rFonts w:ascii="Times New Roman" w:hAnsi="Times New Roman"/>
          <w:sz w:val="24"/>
        </w:rPr>
        <w:t>La geometria dell’ala è stata importata direttamente dal CAD. In particolare sono state importate le curve di costruzione da dove successivamente si sono ricavate le superfici.</w:t>
      </w:r>
    </w:p>
    <w:p w14:paraId="52D6686B" w14:textId="77777777" w:rsidR="00D87470" w:rsidRDefault="00D87470" w:rsidP="00D87470">
      <w:pPr>
        <w:rPr>
          <w:rFonts w:ascii="Times New Roman" w:hAnsi="Times New Roman"/>
          <w:sz w:val="24"/>
        </w:rPr>
      </w:pPr>
      <w:r>
        <w:rPr>
          <w:rFonts w:ascii="Times New Roman" w:hAnsi="Times New Roman"/>
          <w:sz w:val="24"/>
        </w:rPr>
        <w:t xml:space="preserve">È stata quindi realizzata una geometria esterna composta dalla </w:t>
      </w:r>
      <w:proofErr w:type="spellStart"/>
      <w:r>
        <w:rPr>
          <w:rFonts w:ascii="Times New Roman" w:hAnsi="Times New Roman"/>
          <w:sz w:val="24"/>
        </w:rPr>
        <w:t>skin</w:t>
      </w:r>
      <w:proofErr w:type="spellEnd"/>
      <w:r>
        <w:rPr>
          <w:rFonts w:ascii="Times New Roman" w:hAnsi="Times New Roman"/>
          <w:sz w:val="24"/>
        </w:rPr>
        <w:t xml:space="preserve"> e dalle centine finali dell’ala, ma sono anche stati aggiunti internamente dei rinforzi in quanto, da analisi precedenti si è evinto che non era possibile farne a meno. In totale sono state implementate sette centine ed un longherone che percorre tutta l’ala. In particolare è stata posizionata una centina per semiala vicino al root per rinforzare il rivestimento esterno in quella zona e in corrispondenza del collegamento ala-impennaggio, entrambe zone con forti sollecitazioni. Il longherone invece è servito a garantire alla struttura livelli di freccia e di stress tollerabili.</w:t>
      </w:r>
    </w:p>
    <w:p w14:paraId="0670B1D5" w14:textId="77777777" w:rsidR="00D87470" w:rsidRDefault="00D87470" w:rsidP="00D87470">
      <w:pPr>
        <w:rPr>
          <w:rFonts w:ascii="Times New Roman" w:hAnsi="Times New Roman"/>
          <w:sz w:val="24"/>
        </w:rPr>
      </w:pPr>
      <w:r>
        <w:rPr>
          <w:noProof/>
        </w:rPr>
        <w:drawing>
          <wp:anchor distT="0" distB="0" distL="0" distR="0" simplePos="0" relativeHeight="251665408" behindDoc="0" locked="0" layoutInCell="1" hidden="0" allowOverlap="1" wp14:anchorId="6AFBF6ED" wp14:editId="5F3CDD0E">
            <wp:simplePos x="0" y="0"/>
            <wp:positionH relativeFrom="column">
              <wp:posOffset>3286125</wp:posOffset>
            </wp:positionH>
            <wp:positionV relativeFrom="paragraph">
              <wp:posOffset>0</wp:posOffset>
            </wp:positionV>
            <wp:extent cx="3028950" cy="1509927"/>
            <wp:effectExtent l="0" t="0" r="0" b="0"/>
            <wp:wrapSquare wrapText="bothSides" distT="0" distB="0" distL="0" distR="0"/>
            <wp:docPr id="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3028950" cy="1509927"/>
                    </a:xfrm>
                    <a:prstGeom prst="rect">
                      <a:avLst/>
                    </a:prstGeom>
                    <a:ln/>
                  </pic:spPr>
                </pic:pic>
              </a:graphicData>
            </a:graphic>
          </wp:anchor>
        </w:drawing>
      </w:r>
      <w:r>
        <w:rPr>
          <w:noProof/>
        </w:rPr>
        <w:drawing>
          <wp:anchor distT="0" distB="0" distL="0" distR="0" simplePos="0" relativeHeight="251664384" behindDoc="0" locked="0" layoutInCell="1" hidden="0" allowOverlap="1" wp14:anchorId="3CF93EC6" wp14:editId="40E9FFDB">
            <wp:simplePos x="0" y="0"/>
            <wp:positionH relativeFrom="margin">
              <wp:align>left</wp:align>
            </wp:positionH>
            <wp:positionV relativeFrom="paragraph">
              <wp:posOffset>0</wp:posOffset>
            </wp:positionV>
            <wp:extent cx="3027680" cy="1525270"/>
            <wp:effectExtent l="0" t="0" r="1270" b="0"/>
            <wp:wrapSquare wrapText="bothSides" distT="0" distB="0" distL="0" distR="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3027680" cy="1525270"/>
                    </a:xfrm>
                    <a:prstGeom prst="rect">
                      <a:avLst/>
                    </a:prstGeom>
                    <a:ln/>
                  </pic:spPr>
                </pic:pic>
              </a:graphicData>
            </a:graphic>
            <wp14:sizeRelH relativeFrom="margin">
              <wp14:pctWidth>0</wp14:pctWidth>
            </wp14:sizeRelH>
            <wp14:sizeRelV relativeFrom="margin">
              <wp14:pctHeight>0</wp14:pctHeight>
            </wp14:sizeRelV>
          </wp:anchor>
        </w:drawing>
      </w:r>
    </w:p>
    <w:p w14:paraId="2C62ED81" w14:textId="77777777" w:rsidR="00D87470" w:rsidRDefault="00D87470" w:rsidP="00D87470">
      <w:pPr>
        <w:rPr>
          <w:rFonts w:ascii="Times New Roman" w:hAnsi="Times New Roman"/>
          <w:sz w:val="24"/>
        </w:rPr>
      </w:pPr>
    </w:p>
    <w:p w14:paraId="6A3E3F62" w14:textId="77777777" w:rsidR="00D87470" w:rsidRDefault="00D87470" w:rsidP="00D87470">
      <w:pPr>
        <w:rPr>
          <w:rFonts w:ascii="Times New Roman" w:hAnsi="Times New Roman"/>
          <w:sz w:val="24"/>
        </w:rPr>
      </w:pPr>
    </w:p>
    <w:p w14:paraId="7112846A" w14:textId="77777777" w:rsidR="00D87470" w:rsidRDefault="00D87470" w:rsidP="00D87470">
      <w:pPr>
        <w:rPr>
          <w:rFonts w:ascii="Times New Roman" w:hAnsi="Times New Roman"/>
          <w:b/>
          <w:sz w:val="24"/>
        </w:rPr>
      </w:pPr>
    </w:p>
    <w:p w14:paraId="6E6ED356" w14:textId="77777777" w:rsidR="00D87470" w:rsidRDefault="00D87470" w:rsidP="00D87470">
      <w:pPr>
        <w:rPr>
          <w:rFonts w:ascii="Times New Roman" w:hAnsi="Times New Roman"/>
          <w:b/>
          <w:sz w:val="24"/>
        </w:rPr>
      </w:pPr>
      <w:r>
        <w:rPr>
          <w:noProof/>
        </w:rPr>
        <mc:AlternateContent>
          <mc:Choice Requires="wps">
            <w:drawing>
              <wp:anchor distT="0" distB="0" distL="114300" distR="114300" simplePos="0" relativeHeight="251669504" behindDoc="0" locked="0" layoutInCell="1" allowOverlap="1" wp14:anchorId="6C094ACC" wp14:editId="3B8776EF">
                <wp:simplePos x="0" y="0"/>
                <wp:positionH relativeFrom="column">
                  <wp:posOffset>3228975</wp:posOffset>
                </wp:positionH>
                <wp:positionV relativeFrom="paragraph">
                  <wp:posOffset>408305</wp:posOffset>
                </wp:positionV>
                <wp:extent cx="302895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6A68D85B" w14:textId="77777777" w:rsidR="00D87470" w:rsidRPr="00C85D72" w:rsidRDefault="00D87470" w:rsidP="00D87470">
                            <w:pPr>
                              <w:pStyle w:val="Didascalia"/>
                              <w:jc w:val="center"/>
                              <w:rPr>
                                <w:noProof/>
                              </w:rPr>
                            </w:pPr>
                            <w:r>
                              <w:t xml:space="preserve">Figura </w:t>
                            </w:r>
                            <w:r>
                              <w:fldChar w:fldCharType="begin"/>
                            </w:r>
                            <w:r>
                              <w:instrText xml:space="preserve"> SEQ Figura \* ARABIC </w:instrText>
                            </w:r>
                            <w:r>
                              <w:fldChar w:fldCharType="separate"/>
                            </w:r>
                            <w:r>
                              <w:rPr>
                                <w:noProof/>
                              </w:rPr>
                              <w:t>2</w:t>
                            </w:r>
                            <w:r>
                              <w:rPr>
                                <w:noProof/>
                              </w:rPr>
                              <w:fldChar w:fldCharType="end"/>
                            </w:r>
                            <w:r>
                              <w:t xml:space="preserve"> Geometria </w:t>
                            </w:r>
                            <w:proofErr w:type="spellStart"/>
                            <w:r>
                              <w:t>skin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94ACC" id="Casella di testo 21" o:spid="_x0000_s1028" type="#_x0000_t202" style="position:absolute;left:0;text-align:left;margin-left:254.25pt;margin-top:32.15pt;width:23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" stroked="f">
                <v:textbox style="mso-fit-shape-to-text:t" inset="0,0,0,0">
                  <w:txbxContent>
                    <w:p w14:paraId="6A68D85B" w14:textId="77777777" w:rsidR="00D87470" w:rsidRPr="00C85D72" w:rsidRDefault="00D87470" w:rsidP="00D87470">
                      <w:pPr>
                        <w:pStyle w:val="Didascalia"/>
                        <w:jc w:val="center"/>
                        <w:rPr>
                          <w:noProof/>
                        </w:rPr>
                      </w:pPr>
                      <w:r>
                        <w:t xml:space="preserve">Figura </w:t>
                      </w:r>
                      <w:r>
                        <w:fldChar w:fldCharType="begin"/>
                      </w:r>
                      <w:r>
                        <w:instrText xml:space="preserve"> SEQ Figura \* ARABIC </w:instrText>
                      </w:r>
                      <w:r>
                        <w:fldChar w:fldCharType="separate"/>
                      </w:r>
                      <w:r>
                        <w:rPr>
                          <w:noProof/>
                        </w:rPr>
                        <w:t>2</w:t>
                      </w:r>
                      <w:r>
                        <w:rPr>
                          <w:noProof/>
                        </w:rPr>
                        <w:fldChar w:fldCharType="end"/>
                      </w:r>
                      <w:r>
                        <w:t xml:space="preserve"> Geometria </w:t>
                      </w:r>
                      <w:proofErr w:type="spellStart"/>
                      <w:r>
                        <w:t>skin</w:t>
                      </w:r>
                      <w:proofErr w:type="spellEnd"/>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56EA8E5B" wp14:editId="7F642999">
                <wp:simplePos x="0" y="0"/>
                <wp:positionH relativeFrom="column">
                  <wp:posOffset>62865</wp:posOffset>
                </wp:positionH>
                <wp:positionV relativeFrom="paragraph">
                  <wp:posOffset>409575</wp:posOffset>
                </wp:positionV>
                <wp:extent cx="3027680" cy="635"/>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3027680" cy="635"/>
                        </a:xfrm>
                        <a:prstGeom prst="rect">
                          <a:avLst/>
                        </a:prstGeom>
                        <a:solidFill>
                          <a:prstClr val="white"/>
                        </a:solidFill>
                        <a:ln>
                          <a:noFill/>
                        </a:ln>
                      </wps:spPr>
                      <wps:txbx>
                        <w:txbxContent>
                          <w:p w14:paraId="03F9286E" w14:textId="77777777" w:rsidR="00D87470" w:rsidRPr="008B1044" w:rsidRDefault="00D87470" w:rsidP="00D87470">
                            <w:pPr>
                              <w:pStyle w:val="Didascalia"/>
                              <w:jc w:val="center"/>
                              <w:rPr>
                                <w:noProof/>
                              </w:rPr>
                            </w:pPr>
                            <w:r>
                              <w:t xml:space="preserve">Figura </w:t>
                            </w:r>
                            <w:r>
                              <w:fldChar w:fldCharType="begin"/>
                            </w:r>
                            <w:r>
                              <w:instrText xml:space="preserve"> SEQ Figura \* ARABIC </w:instrText>
                            </w:r>
                            <w:r>
                              <w:fldChar w:fldCharType="separate"/>
                            </w:r>
                            <w:r>
                              <w:rPr>
                                <w:noProof/>
                              </w:rPr>
                              <w:t>3</w:t>
                            </w:r>
                            <w:r>
                              <w:rPr>
                                <w:noProof/>
                              </w:rPr>
                              <w:fldChar w:fldCharType="end"/>
                            </w:r>
                            <w:r>
                              <w:t xml:space="preserve"> Geometria </w:t>
                            </w:r>
                            <w:proofErr w:type="spellStart"/>
                            <w:r>
                              <w:t>rinfozi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A8E5B" id="Casella di testo 22" o:spid="_x0000_s1029" type="#_x0000_t202" style="position:absolute;left:0;text-align:left;margin-left:4.95pt;margin-top:32.25pt;width:238.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" stroked="f">
                <v:textbox style="mso-fit-shape-to-text:t" inset="0,0,0,0">
                  <w:txbxContent>
                    <w:p w14:paraId="03F9286E" w14:textId="77777777" w:rsidR="00D87470" w:rsidRPr="008B1044" w:rsidRDefault="00D87470" w:rsidP="00D87470">
                      <w:pPr>
                        <w:pStyle w:val="Didascalia"/>
                        <w:jc w:val="center"/>
                        <w:rPr>
                          <w:noProof/>
                        </w:rPr>
                      </w:pPr>
                      <w:r>
                        <w:t xml:space="preserve">Figura </w:t>
                      </w:r>
                      <w:r>
                        <w:fldChar w:fldCharType="begin"/>
                      </w:r>
                      <w:r>
                        <w:instrText xml:space="preserve"> SEQ Figura \* ARABIC </w:instrText>
                      </w:r>
                      <w:r>
                        <w:fldChar w:fldCharType="separate"/>
                      </w:r>
                      <w:r>
                        <w:rPr>
                          <w:noProof/>
                        </w:rPr>
                        <w:t>3</w:t>
                      </w:r>
                      <w:r>
                        <w:rPr>
                          <w:noProof/>
                        </w:rPr>
                        <w:fldChar w:fldCharType="end"/>
                      </w:r>
                      <w:r>
                        <w:t xml:space="preserve"> Geometria </w:t>
                      </w:r>
                      <w:proofErr w:type="spellStart"/>
                      <w:r>
                        <w:t>rinfozi</w:t>
                      </w:r>
                      <w:proofErr w:type="spellEnd"/>
                    </w:p>
                  </w:txbxContent>
                </v:textbox>
                <w10:wrap type="square"/>
              </v:shape>
            </w:pict>
          </mc:Fallback>
        </mc:AlternateContent>
      </w:r>
    </w:p>
    <w:p w14:paraId="2CAE7BC3" w14:textId="77777777" w:rsidR="00D87470" w:rsidRDefault="00D87470" w:rsidP="00D87470">
      <w:pPr>
        <w:rPr>
          <w:rFonts w:ascii="Times New Roman" w:hAnsi="Times New Roman"/>
          <w:b/>
          <w:sz w:val="24"/>
        </w:rPr>
      </w:pPr>
    </w:p>
    <w:p w14:paraId="3CCEA282" w14:textId="77777777" w:rsidR="00D87470" w:rsidRDefault="00D87470" w:rsidP="00D87470">
      <w:pPr>
        <w:rPr>
          <w:rFonts w:ascii="Times New Roman" w:hAnsi="Times New Roman"/>
          <w:b/>
          <w:sz w:val="24"/>
        </w:rPr>
      </w:pPr>
      <w:r>
        <w:rPr>
          <w:rFonts w:ascii="Times New Roman" w:hAnsi="Times New Roman"/>
          <w:b/>
          <w:sz w:val="24"/>
        </w:rPr>
        <w:t>Definizione dei materiali e delle proprietà degli elementi</w:t>
      </w:r>
    </w:p>
    <w:p w14:paraId="5E3D37AE" w14:textId="77777777" w:rsidR="00D87470" w:rsidRDefault="00D87470" w:rsidP="00D87470">
      <w:pPr>
        <w:rPr>
          <w:rFonts w:ascii="Times New Roman" w:hAnsi="Times New Roman"/>
          <w:sz w:val="24"/>
        </w:rPr>
      </w:pPr>
      <w:r>
        <w:rPr>
          <w:rFonts w:ascii="Times New Roman" w:hAnsi="Times New Roman"/>
          <w:sz w:val="24"/>
        </w:rPr>
        <w:t>I materiali utilizzati sono due: l’alluminio 2024 T3 ed il PARA GF50.</w:t>
      </w:r>
    </w:p>
    <w:p w14:paraId="6D8E01F9" w14:textId="77777777" w:rsidR="00D87470" w:rsidRDefault="00D87470" w:rsidP="00D87470">
      <w:pPr>
        <w:keepNext/>
      </w:pPr>
      <w:r>
        <w:rPr>
          <w:noProof/>
        </w:rPr>
        <w:lastRenderedPageBreak/>
        <mc:AlternateContent>
          <mc:Choice Requires="wps">
            <w:drawing>
              <wp:anchor distT="0" distB="0" distL="114300" distR="114300" simplePos="0" relativeHeight="251671552" behindDoc="0" locked="0" layoutInCell="1" allowOverlap="1" wp14:anchorId="409CCC0B" wp14:editId="5A4C8668">
                <wp:simplePos x="0" y="0"/>
                <wp:positionH relativeFrom="margin">
                  <wp:align>right</wp:align>
                </wp:positionH>
                <wp:positionV relativeFrom="paragraph">
                  <wp:posOffset>1590040</wp:posOffset>
                </wp:positionV>
                <wp:extent cx="2985135" cy="635"/>
                <wp:effectExtent l="0" t="0" r="5715"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985135" cy="635"/>
                        </a:xfrm>
                        <a:prstGeom prst="rect">
                          <a:avLst/>
                        </a:prstGeom>
                        <a:solidFill>
                          <a:prstClr val="white"/>
                        </a:solidFill>
                        <a:ln>
                          <a:noFill/>
                        </a:ln>
                      </wps:spPr>
                      <wps:txbx>
                        <w:txbxContent>
                          <w:p w14:paraId="31EE5FF7" w14:textId="77777777" w:rsidR="00D87470" w:rsidRPr="00996A0F" w:rsidRDefault="00D87470" w:rsidP="00D87470">
                            <w:pPr>
                              <w:pStyle w:val="Didascalia"/>
                              <w:jc w:val="center"/>
                              <w:rPr>
                                <w:noProof/>
                              </w:rPr>
                            </w:pPr>
                            <w:r>
                              <w:t xml:space="preserve">Figura </w:t>
                            </w:r>
                            <w:r>
                              <w:fldChar w:fldCharType="begin"/>
                            </w:r>
                            <w:r>
                              <w:instrText xml:space="preserve"> SEQ Figura \* ARABIC </w:instrText>
                            </w:r>
                            <w:r>
                              <w:fldChar w:fldCharType="separate"/>
                            </w:r>
                            <w:r>
                              <w:rPr>
                                <w:noProof/>
                              </w:rPr>
                              <w:t>4</w:t>
                            </w:r>
                            <w:r>
                              <w:rPr>
                                <w:noProof/>
                              </w:rPr>
                              <w:fldChar w:fldCharType="end"/>
                            </w:r>
                            <w:r>
                              <w:t xml:space="preserve"> Valori PARA GF50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CCC0B" id="Casella di testo 23" o:spid="_x0000_s1030" type="#_x0000_t202" style="position:absolute;left:0;text-align:left;margin-left:183.85pt;margin-top:125.2pt;width:235.0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" stroked="f">
                <v:textbox style="mso-fit-shape-to-text:t" inset="0,0,0,0">
                  <w:txbxContent>
                    <w:p w14:paraId="31EE5FF7" w14:textId="77777777" w:rsidR="00D87470" w:rsidRPr="00996A0F" w:rsidRDefault="00D87470" w:rsidP="00D87470">
                      <w:pPr>
                        <w:pStyle w:val="Didascalia"/>
                        <w:jc w:val="center"/>
                        <w:rPr>
                          <w:noProof/>
                        </w:rPr>
                      </w:pPr>
                      <w:r>
                        <w:t xml:space="preserve">Figura </w:t>
                      </w:r>
                      <w:r>
                        <w:fldChar w:fldCharType="begin"/>
                      </w:r>
                      <w:r>
                        <w:instrText xml:space="preserve"> SEQ Figura \* ARABIC </w:instrText>
                      </w:r>
                      <w:r>
                        <w:fldChar w:fldCharType="separate"/>
                      </w:r>
                      <w:r>
                        <w:rPr>
                          <w:noProof/>
                        </w:rPr>
                        <w:t>4</w:t>
                      </w:r>
                      <w:r>
                        <w:rPr>
                          <w:noProof/>
                        </w:rPr>
                        <w:fldChar w:fldCharType="end"/>
                      </w:r>
                      <w:r>
                        <w:t xml:space="preserve"> Valori PARA GF50</w:t>
                      </w:r>
                    </w:p>
                  </w:txbxContent>
                </v:textbox>
                <w10:wrap type="square" anchorx="margin"/>
              </v:shape>
            </w:pict>
          </mc:Fallback>
        </mc:AlternateContent>
      </w:r>
      <w:r>
        <w:rPr>
          <w:noProof/>
        </w:rPr>
        <w:drawing>
          <wp:anchor distT="0" distB="0" distL="0" distR="0" simplePos="0" relativeHeight="251666432" behindDoc="0" locked="0" layoutInCell="1" hidden="0" allowOverlap="1" wp14:anchorId="44CD1767" wp14:editId="0B07992C">
            <wp:simplePos x="0" y="0"/>
            <wp:positionH relativeFrom="margin">
              <wp:align>right</wp:align>
            </wp:positionH>
            <wp:positionV relativeFrom="paragraph">
              <wp:posOffset>6985</wp:posOffset>
            </wp:positionV>
            <wp:extent cx="2985135" cy="1507023"/>
            <wp:effectExtent l="0" t="0" r="5715" b="0"/>
            <wp:wrapSquare wrapText="bothSides" distT="0" distB="0" distL="0" distR="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r="3569" b="7475"/>
                    <a:stretch>
                      <a:fillRect/>
                    </a:stretch>
                  </pic:blipFill>
                  <pic:spPr>
                    <a:xfrm>
                      <a:off x="0" y="0"/>
                      <a:ext cx="2985135" cy="1507023"/>
                    </a:xfrm>
                    <a:prstGeom prst="rect">
                      <a:avLst/>
                    </a:prstGeom>
                    <a:ln/>
                  </pic:spPr>
                </pic:pic>
              </a:graphicData>
            </a:graphic>
          </wp:anchor>
        </w:drawing>
      </w:r>
      <w:r>
        <w:rPr>
          <w:noProof/>
        </w:rPr>
        <w:drawing>
          <wp:inline distT="0" distB="0" distL="0" distR="0" wp14:anchorId="3D8BDCCA" wp14:editId="39A206E0">
            <wp:extent cx="2966085" cy="1504649"/>
            <wp:effectExtent l="0" t="0" r="0" b="0"/>
            <wp:docPr id="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r="4651" b="8175"/>
                    <a:stretch>
                      <a:fillRect/>
                    </a:stretch>
                  </pic:blipFill>
                  <pic:spPr>
                    <a:xfrm>
                      <a:off x="0" y="0"/>
                      <a:ext cx="2966085" cy="1504649"/>
                    </a:xfrm>
                    <a:prstGeom prst="rect">
                      <a:avLst/>
                    </a:prstGeom>
                    <a:ln/>
                  </pic:spPr>
                </pic:pic>
              </a:graphicData>
            </a:graphic>
          </wp:inline>
        </w:drawing>
      </w:r>
    </w:p>
    <w:p w14:paraId="7BEE9FA5" w14:textId="77777777" w:rsidR="00D87470" w:rsidRPr="000B2E44" w:rsidRDefault="00D87470" w:rsidP="00D87470">
      <w:pPr>
        <w:pStyle w:val="Didascalia"/>
        <w:jc w:val="center"/>
      </w:pPr>
      <w:r>
        <w:t xml:space="preserve">Figura </w:t>
      </w:r>
      <w:r>
        <w:fldChar w:fldCharType="begin"/>
      </w:r>
      <w:r>
        <w:instrText xml:space="preserve"> SEQ Figura \* ARABIC </w:instrText>
      </w:r>
      <w:r>
        <w:fldChar w:fldCharType="separate"/>
      </w:r>
      <w:r>
        <w:rPr>
          <w:noProof/>
        </w:rPr>
        <w:t>5</w:t>
      </w:r>
      <w:r>
        <w:rPr>
          <w:noProof/>
        </w:rPr>
        <w:fldChar w:fldCharType="end"/>
      </w:r>
      <w:r>
        <w:t xml:space="preserve"> Valori Al 2024 T3</w:t>
      </w:r>
    </w:p>
    <w:p w14:paraId="0C6F7641" w14:textId="77777777" w:rsidR="00D87470" w:rsidRDefault="00D87470" w:rsidP="00D87470">
      <w:pPr>
        <w:rPr>
          <w:rFonts w:ascii="Times New Roman" w:hAnsi="Times New Roman"/>
          <w:sz w:val="24"/>
        </w:rPr>
      </w:pPr>
      <w:r>
        <w:rPr>
          <w:rFonts w:ascii="Times New Roman" w:hAnsi="Times New Roman"/>
          <w:sz w:val="24"/>
        </w:rPr>
        <w:t>Il primo materiale è un materiale isotropo, utilizzato per definire le centine ed il longherone.</w:t>
      </w:r>
    </w:p>
    <w:p w14:paraId="2B185216" w14:textId="77777777" w:rsidR="00D87470" w:rsidRDefault="00D87470" w:rsidP="00D87470">
      <w:pPr>
        <w:rPr>
          <w:rFonts w:ascii="Times New Roman" w:hAnsi="Times New Roman"/>
          <w:sz w:val="24"/>
        </w:rPr>
      </w:pPr>
      <w:r>
        <w:rPr>
          <w:rFonts w:ascii="Times New Roman" w:hAnsi="Times New Roman"/>
          <w:sz w:val="24"/>
        </w:rPr>
        <w:t>Il secondo materiale invece è un materiale termoplastico rinforzato al 50% da fibra di vetro utilizzato per il rivestimento esterno dell’ala. Il rinforzo è però costituito da fibre corte dirette in maniera randomica, pertanto il materiale è stato implementato come materiale isotropo.</w:t>
      </w:r>
    </w:p>
    <w:p w14:paraId="5F11F1DA" w14:textId="77777777" w:rsidR="00D87470" w:rsidRDefault="00D87470" w:rsidP="00D87470">
      <w:pPr>
        <w:rPr>
          <w:rFonts w:ascii="Times New Roman" w:hAnsi="Times New Roman"/>
          <w:sz w:val="24"/>
        </w:rPr>
      </w:pPr>
      <w:r>
        <w:rPr>
          <w:rFonts w:ascii="Times New Roman" w:hAnsi="Times New Roman"/>
          <w:sz w:val="24"/>
        </w:rPr>
        <w:t xml:space="preserve">Infine sono state conferite le proprietà 2D Shell a tutti gli elementi strutturali, dando loro uno spessore di default di 2 mm. Come detto precedentemente, sono state realizzate sette proprietà a cui sono stati assegnati sette spessori, in modo che in fase di ottimizzazione si è potuta snellire una zona senza che fosse snellita anche una zona dove invece serviva più materiale per resistere agli stati tensionali presenti. Nello specifico, il longherone è stato diviso in due sezioni, la prima sezione è quella vicina al root, la seconda è la parte che va verso il </w:t>
      </w:r>
      <w:proofErr w:type="spellStart"/>
      <w:r>
        <w:rPr>
          <w:rFonts w:ascii="Times New Roman" w:hAnsi="Times New Roman"/>
          <w:sz w:val="24"/>
        </w:rPr>
        <w:t>tip</w:t>
      </w:r>
      <w:proofErr w:type="spellEnd"/>
      <w:r>
        <w:rPr>
          <w:rFonts w:ascii="Times New Roman" w:hAnsi="Times New Roman"/>
          <w:sz w:val="24"/>
        </w:rPr>
        <w:t xml:space="preserve"> dell’ala; le centine sono state divise in due gruppi, tre più sollecitate, al root e negli attacchi con i supporti dell’impennaggio, e le restanti meno sollecitate e che quindi saranno snellite; infine il rivestimento esterno è stato diviso in tre settori: al root, al </w:t>
      </w:r>
      <w:proofErr w:type="spellStart"/>
      <w:r>
        <w:rPr>
          <w:rFonts w:ascii="Times New Roman" w:hAnsi="Times New Roman"/>
          <w:sz w:val="24"/>
        </w:rPr>
        <w:t>tip</w:t>
      </w:r>
      <w:proofErr w:type="spellEnd"/>
      <w:r>
        <w:rPr>
          <w:rFonts w:ascii="Times New Roman" w:hAnsi="Times New Roman"/>
          <w:sz w:val="24"/>
        </w:rPr>
        <w:t xml:space="preserve"> e nella zona intermedia.</w:t>
      </w:r>
    </w:p>
    <w:p w14:paraId="4E782C8F" w14:textId="77777777" w:rsidR="00D87470" w:rsidRDefault="00D87470" w:rsidP="00D87470">
      <w:pPr>
        <w:rPr>
          <w:rFonts w:ascii="Times New Roman" w:hAnsi="Times New Roman"/>
          <w:b/>
          <w:sz w:val="24"/>
        </w:rPr>
      </w:pPr>
      <w:r>
        <w:rPr>
          <w:rFonts w:ascii="Times New Roman" w:hAnsi="Times New Roman"/>
          <w:b/>
          <w:sz w:val="24"/>
        </w:rPr>
        <w:t xml:space="preserve">Definizione </w:t>
      </w:r>
      <w:proofErr w:type="gramStart"/>
      <w:r>
        <w:rPr>
          <w:rFonts w:ascii="Times New Roman" w:hAnsi="Times New Roman"/>
          <w:b/>
          <w:sz w:val="24"/>
        </w:rPr>
        <w:t>della mesh</w:t>
      </w:r>
      <w:proofErr w:type="gramEnd"/>
    </w:p>
    <w:p w14:paraId="73524728" w14:textId="77777777" w:rsidR="00D87470" w:rsidRDefault="00D87470" w:rsidP="00D87470">
      <w:pPr>
        <w:rPr>
          <w:rFonts w:ascii="Times New Roman" w:hAnsi="Times New Roman"/>
          <w:sz w:val="24"/>
        </w:rPr>
      </w:pPr>
      <w:r>
        <w:rPr>
          <w:rFonts w:ascii="Times New Roman" w:hAnsi="Times New Roman"/>
          <w:sz w:val="24"/>
        </w:rPr>
        <w:t xml:space="preserve">È stata realizzata sia per la </w:t>
      </w:r>
      <w:proofErr w:type="spellStart"/>
      <w:r>
        <w:rPr>
          <w:rFonts w:ascii="Times New Roman" w:hAnsi="Times New Roman"/>
          <w:sz w:val="24"/>
        </w:rPr>
        <w:t>skin</w:t>
      </w:r>
      <w:proofErr w:type="spellEnd"/>
      <w:r>
        <w:rPr>
          <w:rFonts w:ascii="Times New Roman" w:hAnsi="Times New Roman"/>
          <w:sz w:val="24"/>
        </w:rPr>
        <w:t xml:space="preserve"> che per gli elementi di rinforzo una </w:t>
      </w:r>
      <w:proofErr w:type="spellStart"/>
      <w:r>
        <w:rPr>
          <w:rFonts w:ascii="Times New Roman" w:hAnsi="Times New Roman"/>
          <w:sz w:val="24"/>
        </w:rPr>
        <w:t>Isomesh</w:t>
      </w:r>
      <w:proofErr w:type="spellEnd"/>
      <w:r>
        <w:rPr>
          <w:rFonts w:ascii="Times New Roman" w:hAnsi="Times New Roman"/>
          <w:sz w:val="24"/>
        </w:rPr>
        <w:t xml:space="preserve"> con elementi Quad4 opportunamente posizionati, in modo che successivamente è stato possibile fondere i nodi coincidenti nell’ala, in corrispondenza dell’attacco tra centine e longherone con la </w:t>
      </w:r>
      <w:proofErr w:type="spellStart"/>
      <w:r>
        <w:rPr>
          <w:rFonts w:ascii="Times New Roman" w:hAnsi="Times New Roman"/>
          <w:sz w:val="24"/>
        </w:rPr>
        <w:t>skin</w:t>
      </w:r>
      <w:proofErr w:type="spellEnd"/>
      <w:r>
        <w:rPr>
          <w:rFonts w:ascii="Times New Roman" w:hAnsi="Times New Roman"/>
          <w:sz w:val="24"/>
        </w:rPr>
        <w:t>, tramite il comando “</w:t>
      </w:r>
      <w:proofErr w:type="spellStart"/>
      <w:r>
        <w:rPr>
          <w:rFonts w:ascii="Times New Roman" w:hAnsi="Times New Roman"/>
          <w:sz w:val="24"/>
        </w:rPr>
        <w:t>Equivalence</w:t>
      </w:r>
      <w:proofErr w:type="spellEnd"/>
      <w:r>
        <w:rPr>
          <w:rFonts w:ascii="Times New Roman" w:hAnsi="Times New Roman"/>
          <w:sz w:val="24"/>
        </w:rPr>
        <w:t xml:space="preserve">” con un livello di tolleranza molto basso, che ha garantito un’analisi realistica.  </w:t>
      </w:r>
    </w:p>
    <w:p w14:paraId="3680C83C" w14:textId="77777777" w:rsidR="00D87470" w:rsidRDefault="00D87470" w:rsidP="00D87470">
      <w:pPr>
        <w:rPr>
          <w:rFonts w:ascii="Times New Roman" w:hAnsi="Times New Roman"/>
          <w:b/>
          <w:sz w:val="24"/>
        </w:rPr>
      </w:pPr>
    </w:p>
    <w:p w14:paraId="058E85A2" w14:textId="77777777" w:rsidR="00D87470" w:rsidRDefault="00D87470" w:rsidP="00D87470">
      <w:pPr>
        <w:keepNext/>
        <w:jc w:val="center"/>
      </w:pPr>
      <w:r>
        <w:rPr>
          <w:noProof/>
        </w:rPr>
        <w:drawing>
          <wp:inline distT="0" distB="0" distL="0" distR="0" wp14:anchorId="17EEA2E2" wp14:editId="38EB73F8">
            <wp:extent cx="4037648" cy="2034522"/>
            <wp:effectExtent l="0" t="0" r="0" b="0"/>
            <wp:docPr id="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4037648" cy="2034522"/>
                    </a:xfrm>
                    <a:prstGeom prst="rect">
                      <a:avLst/>
                    </a:prstGeom>
                    <a:ln/>
                  </pic:spPr>
                </pic:pic>
              </a:graphicData>
            </a:graphic>
          </wp:inline>
        </w:drawing>
      </w:r>
    </w:p>
    <w:p w14:paraId="47A9578A" w14:textId="77777777" w:rsidR="00D87470" w:rsidRDefault="00D87470" w:rsidP="00D87470">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6</w:t>
      </w:r>
      <w:r>
        <w:rPr>
          <w:noProof/>
        </w:rPr>
        <w:fldChar w:fldCharType="end"/>
      </w:r>
      <w:r>
        <w:t xml:space="preserve"> Mesh </w:t>
      </w:r>
      <w:proofErr w:type="spellStart"/>
      <w:r>
        <w:t>skin</w:t>
      </w:r>
      <w:proofErr w:type="spellEnd"/>
    </w:p>
    <w:p w14:paraId="4690321B" w14:textId="77777777" w:rsidR="00D87470" w:rsidRDefault="00D87470" w:rsidP="00D87470">
      <w:pPr>
        <w:keepNext/>
        <w:jc w:val="center"/>
      </w:pPr>
      <w:r>
        <w:rPr>
          <w:noProof/>
        </w:rPr>
        <w:lastRenderedPageBreak/>
        <w:drawing>
          <wp:inline distT="0" distB="0" distL="0" distR="0" wp14:anchorId="3BCCCFF4" wp14:editId="3B529BD5">
            <wp:extent cx="4163850" cy="1968530"/>
            <wp:effectExtent l="0" t="0" r="0" b="0"/>
            <wp:docPr id="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4163850" cy="1968530"/>
                    </a:xfrm>
                    <a:prstGeom prst="rect">
                      <a:avLst/>
                    </a:prstGeom>
                    <a:ln/>
                  </pic:spPr>
                </pic:pic>
              </a:graphicData>
            </a:graphic>
          </wp:inline>
        </w:drawing>
      </w:r>
    </w:p>
    <w:p w14:paraId="24DF2202" w14:textId="77777777" w:rsidR="00D87470" w:rsidRDefault="00D87470" w:rsidP="00D87470">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7</w:t>
      </w:r>
      <w:r>
        <w:rPr>
          <w:noProof/>
        </w:rPr>
        <w:fldChar w:fldCharType="end"/>
      </w:r>
      <w:r>
        <w:t xml:space="preserve"> Mesh rinforzi</w:t>
      </w:r>
    </w:p>
    <w:p w14:paraId="1F28654B" w14:textId="77777777" w:rsidR="00D87470" w:rsidRDefault="00D87470" w:rsidP="00D87470">
      <w:pPr>
        <w:rPr>
          <w:rFonts w:ascii="Times New Roman" w:hAnsi="Times New Roman"/>
          <w:b/>
          <w:sz w:val="24"/>
        </w:rPr>
      </w:pPr>
      <w:r>
        <w:rPr>
          <w:rFonts w:ascii="Times New Roman" w:hAnsi="Times New Roman"/>
          <w:b/>
          <w:sz w:val="24"/>
        </w:rPr>
        <w:t>Definizione dei carichi</w:t>
      </w:r>
    </w:p>
    <w:p w14:paraId="6BC2BB6B" w14:textId="77777777" w:rsidR="00D87470" w:rsidRDefault="00D87470" w:rsidP="00D87470">
      <w:pPr>
        <w:rPr>
          <w:rFonts w:ascii="Times New Roman" w:hAnsi="Times New Roman"/>
          <w:sz w:val="24"/>
        </w:rPr>
      </w:pPr>
      <w:r>
        <w:rPr>
          <w:rFonts w:ascii="Times New Roman" w:hAnsi="Times New Roman"/>
          <w:sz w:val="24"/>
        </w:rPr>
        <w:t>Prima di procedere con i carichi veri e propri è stato definito il vincolo di incastro tra il ventre dell’ala e la fusoliera, selezionando gli elementi finiti interessati.</w:t>
      </w:r>
    </w:p>
    <w:p w14:paraId="289CFB86" w14:textId="77777777" w:rsidR="00D87470" w:rsidRDefault="00D87470" w:rsidP="00D87470">
      <w:pPr>
        <w:rPr>
          <w:rFonts w:ascii="Times New Roman" w:hAnsi="Times New Roman"/>
          <w:sz w:val="24"/>
        </w:rPr>
      </w:pPr>
      <w:r>
        <w:rPr>
          <w:noProof/>
        </w:rPr>
        <mc:AlternateContent>
          <mc:Choice Requires="wps">
            <w:drawing>
              <wp:anchor distT="0" distB="0" distL="114300" distR="114300" simplePos="0" relativeHeight="251672576" behindDoc="0" locked="0" layoutInCell="1" allowOverlap="1" wp14:anchorId="6B310C33" wp14:editId="53ADE7DA">
                <wp:simplePos x="0" y="0"/>
                <wp:positionH relativeFrom="column">
                  <wp:posOffset>590550</wp:posOffset>
                </wp:positionH>
                <wp:positionV relativeFrom="paragraph">
                  <wp:posOffset>2020570</wp:posOffset>
                </wp:positionV>
                <wp:extent cx="4799330" cy="635"/>
                <wp:effectExtent l="0" t="0" r="0" b="0"/>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4799330" cy="635"/>
                        </a:xfrm>
                        <a:prstGeom prst="rect">
                          <a:avLst/>
                        </a:prstGeom>
                        <a:solidFill>
                          <a:prstClr val="white"/>
                        </a:solidFill>
                        <a:ln>
                          <a:noFill/>
                        </a:ln>
                      </wps:spPr>
                      <wps:txbx>
                        <w:txbxContent>
                          <w:p w14:paraId="732EA028" w14:textId="77777777" w:rsidR="00D87470" w:rsidRPr="00665E66" w:rsidRDefault="00D87470" w:rsidP="00D87470">
                            <w:pPr>
                              <w:pStyle w:val="Didascalia"/>
                              <w:jc w:val="center"/>
                              <w:rPr>
                                <w:noProof/>
                              </w:rPr>
                            </w:pPr>
                            <w:r>
                              <w:t xml:space="preserve">Figura </w:t>
                            </w:r>
                            <w:r>
                              <w:fldChar w:fldCharType="begin"/>
                            </w:r>
                            <w:r>
                              <w:instrText xml:space="preserve"> SEQ Figura \* ARABIC </w:instrText>
                            </w:r>
                            <w:r>
                              <w:fldChar w:fldCharType="separate"/>
                            </w:r>
                            <w:r>
                              <w:rPr>
                                <w:noProof/>
                              </w:rPr>
                              <w:t>8</w:t>
                            </w:r>
                            <w:r>
                              <w:rPr>
                                <w:noProof/>
                              </w:rPr>
                              <w:fldChar w:fldCharType="end"/>
                            </w:r>
                            <w:r>
                              <w:t xml:space="preserve"> Incastro ala-fusoliera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10C33" id="Casella di testo 24" o:spid="_x0000_s1031" type="#_x0000_t202" style="position:absolute;left:0;text-align:left;margin-left:46.5pt;margin-top:159.1pt;width:377.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" stroked="f">
                <v:textbox style="mso-fit-shape-to-text:t" inset="0,0,0,0">
                  <w:txbxContent>
                    <w:p w14:paraId="732EA028" w14:textId="77777777" w:rsidR="00D87470" w:rsidRPr="00665E66" w:rsidRDefault="00D87470" w:rsidP="00D87470">
                      <w:pPr>
                        <w:pStyle w:val="Didascalia"/>
                        <w:jc w:val="center"/>
                        <w:rPr>
                          <w:noProof/>
                        </w:rPr>
                      </w:pPr>
                      <w:r>
                        <w:t xml:space="preserve">Figura </w:t>
                      </w:r>
                      <w:r>
                        <w:fldChar w:fldCharType="begin"/>
                      </w:r>
                      <w:r>
                        <w:instrText xml:space="preserve"> SEQ Figura \* ARABIC </w:instrText>
                      </w:r>
                      <w:r>
                        <w:fldChar w:fldCharType="separate"/>
                      </w:r>
                      <w:r>
                        <w:rPr>
                          <w:noProof/>
                        </w:rPr>
                        <w:t>8</w:t>
                      </w:r>
                      <w:r>
                        <w:rPr>
                          <w:noProof/>
                        </w:rPr>
                        <w:fldChar w:fldCharType="end"/>
                      </w:r>
                      <w:r>
                        <w:t xml:space="preserve"> Incastro ala-fusoliera</w:t>
                      </w:r>
                    </w:p>
                  </w:txbxContent>
                </v:textbox>
                <w10:wrap type="square"/>
              </v:shape>
            </w:pict>
          </mc:Fallback>
        </mc:AlternateContent>
      </w:r>
      <w:r>
        <w:rPr>
          <w:noProof/>
        </w:rPr>
        <w:drawing>
          <wp:anchor distT="0" distB="0" distL="0" distR="0" simplePos="0" relativeHeight="251667456" behindDoc="0" locked="0" layoutInCell="1" hidden="0" allowOverlap="1" wp14:anchorId="51A4829E" wp14:editId="2F33BADF">
            <wp:simplePos x="0" y="0"/>
            <wp:positionH relativeFrom="column">
              <wp:posOffset>590550</wp:posOffset>
            </wp:positionH>
            <wp:positionV relativeFrom="paragraph">
              <wp:posOffset>142875</wp:posOffset>
            </wp:positionV>
            <wp:extent cx="4799648" cy="1820556"/>
            <wp:effectExtent l="0" t="0" r="0" b="0"/>
            <wp:wrapSquare wrapText="bothSides" distT="0" distB="0" distL="0" distR="0"/>
            <wp:docPr id="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4799648" cy="1820556"/>
                    </a:xfrm>
                    <a:prstGeom prst="rect">
                      <a:avLst/>
                    </a:prstGeom>
                    <a:ln/>
                  </pic:spPr>
                </pic:pic>
              </a:graphicData>
            </a:graphic>
          </wp:anchor>
        </w:drawing>
      </w:r>
    </w:p>
    <w:p w14:paraId="2969FCB4" w14:textId="77777777" w:rsidR="00D87470" w:rsidRDefault="00D87470" w:rsidP="00D87470"/>
    <w:p w14:paraId="621041A2" w14:textId="77777777" w:rsidR="00D87470" w:rsidRDefault="00D87470" w:rsidP="00D87470"/>
    <w:p w14:paraId="24B2BF31" w14:textId="77777777" w:rsidR="00D87470" w:rsidRDefault="00D87470" w:rsidP="00D87470"/>
    <w:p w14:paraId="785D7E62" w14:textId="77777777" w:rsidR="00D87470" w:rsidRDefault="00D87470" w:rsidP="00D87470"/>
    <w:p w14:paraId="35C66FA9" w14:textId="77777777" w:rsidR="00D87470" w:rsidRDefault="00D87470" w:rsidP="00D87470"/>
    <w:p w14:paraId="18B67C31" w14:textId="77777777" w:rsidR="00D87470" w:rsidRDefault="00D87470" w:rsidP="00D87470"/>
    <w:p w14:paraId="2BC71674" w14:textId="77777777" w:rsidR="00D87470" w:rsidRDefault="00D87470" w:rsidP="00D87470"/>
    <w:p w14:paraId="0FB531E4" w14:textId="3F2554F8" w:rsidR="00D87470" w:rsidRDefault="00EF5286" w:rsidP="00D87470">
      <w:pPr>
        <w:rPr>
          <w:rFonts w:ascii="Times New Roman" w:hAnsi="Times New Roman"/>
          <w:sz w:val="24"/>
        </w:rPr>
      </w:pPr>
      <w:r>
        <w:rPr>
          <w:noProof/>
        </w:rPr>
        <w:drawing>
          <wp:anchor distT="0" distB="0" distL="0" distR="0" simplePos="0" relativeHeight="251668480" behindDoc="0" locked="0" layoutInCell="1" hidden="0" allowOverlap="1" wp14:anchorId="3A18088F" wp14:editId="1639841D">
            <wp:simplePos x="0" y="0"/>
            <wp:positionH relativeFrom="margin">
              <wp:align>center</wp:align>
            </wp:positionH>
            <wp:positionV relativeFrom="paragraph">
              <wp:posOffset>1347470</wp:posOffset>
            </wp:positionV>
            <wp:extent cx="4056698" cy="2333310"/>
            <wp:effectExtent l="0" t="0" r="1270" b="0"/>
            <wp:wrapSquare wrapText="bothSides" distT="0" distB="0" distL="0" distR="0"/>
            <wp:docPr id="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4056698" cy="2333310"/>
                    </a:xfrm>
                    <a:prstGeom prst="rect">
                      <a:avLst/>
                    </a:prstGeom>
                    <a:ln/>
                  </pic:spPr>
                </pic:pic>
              </a:graphicData>
            </a:graphic>
          </wp:anchor>
        </w:drawing>
      </w:r>
      <w:r w:rsidR="00D87470">
        <w:rPr>
          <w:rFonts w:ascii="Times New Roman" w:hAnsi="Times New Roman"/>
          <w:sz w:val="24"/>
        </w:rPr>
        <w:t>Il primo carico inserito è stato un carico inerziale pari all’accelerazione di gravità. Esso è stato inserito in quanto in questo modo è stato possibile tener conto del peso statico della struttura, dato che quando sono stati definiti i materiali sono state inserite anche le densità.</w:t>
      </w:r>
    </w:p>
    <w:p w14:paraId="3547B1D3" w14:textId="103AE9BB" w:rsidR="00D87470" w:rsidRDefault="00D87470" w:rsidP="00D87470">
      <w:r>
        <w:rPr>
          <w:noProof/>
        </w:rPr>
        <mc:AlternateContent>
          <mc:Choice Requires="wps">
            <w:drawing>
              <wp:anchor distT="0" distB="0" distL="114300" distR="114300" simplePos="0" relativeHeight="251673600" behindDoc="0" locked="0" layoutInCell="1" allowOverlap="1" wp14:anchorId="6E94BDD2" wp14:editId="6EE8DC23">
                <wp:simplePos x="0" y="0"/>
                <wp:positionH relativeFrom="column">
                  <wp:posOffset>1030605</wp:posOffset>
                </wp:positionH>
                <wp:positionV relativeFrom="paragraph">
                  <wp:posOffset>2390140</wp:posOffset>
                </wp:positionV>
                <wp:extent cx="4056380" cy="635"/>
                <wp:effectExtent l="0" t="0" r="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056380" cy="635"/>
                        </a:xfrm>
                        <a:prstGeom prst="rect">
                          <a:avLst/>
                        </a:prstGeom>
                        <a:solidFill>
                          <a:prstClr val="white"/>
                        </a:solidFill>
                        <a:ln>
                          <a:noFill/>
                        </a:ln>
                      </wps:spPr>
                      <wps:txbx>
                        <w:txbxContent>
                          <w:p w14:paraId="7F6A996F" w14:textId="77777777" w:rsidR="00D87470" w:rsidRPr="008658F8" w:rsidRDefault="00D87470" w:rsidP="00D87470">
                            <w:pPr>
                              <w:pStyle w:val="Didascalia"/>
                              <w:jc w:val="center"/>
                              <w:rPr>
                                <w:noProof/>
                              </w:rPr>
                            </w:pPr>
                            <w:r>
                              <w:t xml:space="preserve">Figura </w:t>
                            </w:r>
                            <w:r>
                              <w:fldChar w:fldCharType="begin"/>
                            </w:r>
                            <w:r>
                              <w:instrText xml:space="preserve"> SEQ Figura \* ARABIC </w:instrText>
                            </w:r>
                            <w:r>
                              <w:fldChar w:fldCharType="separate"/>
                            </w:r>
                            <w:r>
                              <w:rPr>
                                <w:noProof/>
                              </w:rPr>
                              <w:t>9</w:t>
                            </w:r>
                            <w:r>
                              <w:rPr>
                                <w:noProof/>
                              </w:rPr>
                              <w:fldChar w:fldCharType="end"/>
                            </w:r>
                            <w:r>
                              <w:t xml:space="preserve"> Carico inerziale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4BDD2" id="Casella di testo 25" o:spid="_x0000_s1032" type="#_x0000_t202" style="position:absolute;left:0;text-align:left;margin-left:81.15pt;margin-top:188.2pt;width:319.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" stroked="f">
                <v:textbox style="mso-fit-shape-to-text:t" inset="0,0,0,0">
                  <w:txbxContent>
                    <w:p w14:paraId="7F6A996F" w14:textId="77777777" w:rsidR="00D87470" w:rsidRPr="008658F8" w:rsidRDefault="00D87470" w:rsidP="00D87470">
                      <w:pPr>
                        <w:pStyle w:val="Didascalia"/>
                        <w:jc w:val="center"/>
                        <w:rPr>
                          <w:noProof/>
                        </w:rPr>
                      </w:pPr>
                      <w:r>
                        <w:t xml:space="preserve">Figura </w:t>
                      </w:r>
                      <w:r>
                        <w:fldChar w:fldCharType="begin"/>
                      </w:r>
                      <w:r>
                        <w:instrText xml:space="preserve"> SEQ Figura \* ARABIC </w:instrText>
                      </w:r>
                      <w:r>
                        <w:fldChar w:fldCharType="separate"/>
                      </w:r>
                      <w:r>
                        <w:rPr>
                          <w:noProof/>
                        </w:rPr>
                        <w:t>9</w:t>
                      </w:r>
                      <w:r>
                        <w:rPr>
                          <w:noProof/>
                        </w:rPr>
                        <w:fldChar w:fldCharType="end"/>
                      </w:r>
                      <w:r>
                        <w:t xml:space="preserve"> Carico inerziale</w:t>
                      </w:r>
                    </w:p>
                  </w:txbxContent>
                </v:textbox>
                <w10:wrap type="square"/>
              </v:shape>
            </w:pict>
          </mc:Fallback>
        </mc:AlternateContent>
      </w:r>
    </w:p>
    <w:p w14:paraId="1A7DB5C2" w14:textId="77777777" w:rsidR="00D87470" w:rsidRDefault="00D87470" w:rsidP="00D87470"/>
    <w:p w14:paraId="63B29F9A" w14:textId="77777777" w:rsidR="00D87470" w:rsidRDefault="00D87470" w:rsidP="00D87470"/>
    <w:p w14:paraId="56A1C5C3" w14:textId="77777777" w:rsidR="00D87470" w:rsidRDefault="00D87470" w:rsidP="00D87470"/>
    <w:p w14:paraId="172CBC7C" w14:textId="77777777" w:rsidR="00D87470" w:rsidRDefault="00D87470" w:rsidP="00D87470"/>
    <w:p w14:paraId="2A479114" w14:textId="77777777" w:rsidR="00D87470" w:rsidRDefault="00D87470" w:rsidP="00D87470"/>
    <w:p w14:paraId="1695704E" w14:textId="77777777" w:rsidR="00D87470" w:rsidRDefault="00D87470" w:rsidP="00D87470"/>
    <w:p w14:paraId="7E02111C" w14:textId="77777777" w:rsidR="00D87470" w:rsidRDefault="00D87470" w:rsidP="00D87470"/>
    <w:p w14:paraId="305768E4" w14:textId="77777777" w:rsidR="00D87470" w:rsidRDefault="00D87470" w:rsidP="00D87470"/>
    <w:p w14:paraId="245FC746" w14:textId="77777777" w:rsidR="00D87470" w:rsidRDefault="00D87470" w:rsidP="00D87470">
      <w:pPr>
        <w:rPr>
          <w:rFonts w:ascii="Times New Roman" w:hAnsi="Times New Roman"/>
          <w:sz w:val="24"/>
        </w:rPr>
      </w:pPr>
    </w:p>
    <w:p w14:paraId="096C971C" w14:textId="77777777" w:rsidR="00D87470" w:rsidRDefault="00D87470" w:rsidP="00D87470">
      <w:pPr>
        <w:rPr>
          <w:rFonts w:ascii="Times New Roman" w:hAnsi="Times New Roman"/>
          <w:sz w:val="24"/>
        </w:rPr>
      </w:pPr>
      <w:r>
        <w:rPr>
          <w:rFonts w:ascii="Times New Roman" w:hAnsi="Times New Roman"/>
          <w:sz w:val="24"/>
        </w:rPr>
        <w:t xml:space="preserve">Il secondo carico inserito è stata la distribuzione di portanza lungo l’ala. In primis è stato creato un “field” dove sono stati </w:t>
      </w:r>
      <w:r>
        <w:rPr>
          <w:rFonts w:ascii="Times New Roman" w:hAnsi="Times New Roman"/>
          <w:sz w:val="24"/>
        </w:rPr>
        <w:lastRenderedPageBreak/>
        <w:t>inseriti i valori di portanza forniti dai calcoli aerodinamici, quindi è stato realizzato il carico vero e proprio sotto forma di distribuzione di pressione.</w:t>
      </w:r>
    </w:p>
    <w:p w14:paraId="25EDB602" w14:textId="77777777" w:rsidR="00D87470" w:rsidRDefault="00D87470" w:rsidP="00D87470">
      <w:pPr>
        <w:keepNext/>
        <w:jc w:val="center"/>
      </w:pPr>
      <w:r>
        <w:rPr>
          <w:noProof/>
        </w:rPr>
        <w:drawing>
          <wp:inline distT="0" distB="0" distL="0" distR="0" wp14:anchorId="5CB06F6E" wp14:editId="77AFAA12">
            <wp:extent cx="2438400" cy="4752975"/>
            <wp:effectExtent l="0" t="0" r="0" b="0"/>
            <wp:docPr id="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2438400" cy="4752975"/>
                    </a:xfrm>
                    <a:prstGeom prst="rect">
                      <a:avLst/>
                    </a:prstGeom>
                    <a:ln/>
                  </pic:spPr>
                </pic:pic>
              </a:graphicData>
            </a:graphic>
          </wp:inline>
        </w:drawing>
      </w:r>
    </w:p>
    <w:p w14:paraId="2B6C4458" w14:textId="77777777" w:rsidR="00D87470" w:rsidRDefault="00D87470" w:rsidP="00D87470">
      <w:pPr>
        <w:pStyle w:val="Didascalia"/>
        <w:jc w:val="center"/>
      </w:pPr>
      <w:r>
        <w:t xml:space="preserve">Figura </w:t>
      </w:r>
      <w:r>
        <w:fldChar w:fldCharType="begin"/>
      </w:r>
      <w:r>
        <w:instrText xml:space="preserve"> SEQ Figura \* ARABIC </w:instrText>
      </w:r>
      <w:r>
        <w:fldChar w:fldCharType="separate"/>
      </w:r>
      <w:r>
        <w:rPr>
          <w:noProof/>
        </w:rPr>
        <w:t>10</w:t>
      </w:r>
      <w:r>
        <w:rPr>
          <w:noProof/>
        </w:rPr>
        <w:fldChar w:fldCharType="end"/>
      </w:r>
      <w:r>
        <w:t xml:space="preserve"> Campo di pressioni</w:t>
      </w:r>
    </w:p>
    <w:p w14:paraId="7386A0BC" w14:textId="77777777" w:rsidR="00D87470" w:rsidRDefault="00D87470" w:rsidP="00D87470">
      <w:pPr>
        <w:keepNext/>
        <w:jc w:val="center"/>
      </w:pPr>
      <w:r>
        <w:rPr>
          <w:noProof/>
        </w:rPr>
        <w:drawing>
          <wp:inline distT="0" distB="0" distL="0" distR="0" wp14:anchorId="291C6FF3" wp14:editId="42FF770C">
            <wp:extent cx="5071965" cy="1971993"/>
            <wp:effectExtent l="0" t="0" r="0" b="0"/>
            <wp:docPr id="7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5071965" cy="1971993"/>
                    </a:xfrm>
                    <a:prstGeom prst="rect">
                      <a:avLst/>
                    </a:prstGeom>
                    <a:ln/>
                  </pic:spPr>
                </pic:pic>
              </a:graphicData>
            </a:graphic>
          </wp:inline>
        </w:drawing>
      </w:r>
    </w:p>
    <w:p w14:paraId="0ED1320E" w14:textId="77777777" w:rsidR="00D87470" w:rsidRDefault="00D87470" w:rsidP="00D87470">
      <w:pPr>
        <w:pStyle w:val="Didascalia"/>
        <w:jc w:val="center"/>
      </w:pPr>
      <w:r>
        <w:t xml:space="preserve">Figura </w:t>
      </w:r>
      <w:r>
        <w:fldChar w:fldCharType="begin"/>
      </w:r>
      <w:r>
        <w:instrText xml:space="preserve"> SEQ Figura \* ARABIC </w:instrText>
      </w:r>
      <w:r>
        <w:fldChar w:fldCharType="separate"/>
      </w:r>
      <w:r>
        <w:rPr>
          <w:noProof/>
        </w:rPr>
        <w:t>11</w:t>
      </w:r>
      <w:r>
        <w:rPr>
          <w:noProof/>
        </w:rPr>
        <w:fldChar w:fldCharType="end"/>
      </w:r>
      <w:r>
        <w:t xml:space="preserve"> Distribuzione di portanza</w:t>
      </w:r>
    </w:p>
    <w:p w14:paraId="0A79E9FA" w14:textId="77777777" w:rsidR="00D87470" w:rsidRDefault="00D87470" w:rsidP="00D87470">
      <w:pPr>
        <w:jc w:val="center"/>
      </w:pPr>
    </w:p>
    <w:p w14:paraId="0211D9B7" w14:textId="77777777" w:rsidR="00D87470" w:rsidRDefault="00D87470" w:rsidP="00D87470">
      <w:pPr>
        <w:rPr>
          <w:rFonts w:ascii="Times New Roman" w:hAnsi="Times New Roman"/>
          <w:sz w:val="24"/>
        </w:rPr>
      </w:pPr>
      <w:r>
        <w:rPr>
          <w:rFonts w:ascii="Times New Roman" w:hAnsi="Times New Roman"/>
          <w:sz w:val="24"/>
        </w:rPr>
        <w:t xml:space="preserve">Infine è stato implementato il carico equivalente rappresentante gli impennaggi ed i supporti. In primo luogo è stato realizzato un nodo RBE2 in corrispondenza del baricentro del sistema impennaggi-supporti, che è stato collegato ai nodi appartenenti alla struttura dell’ala, precisamente in corrispondenza delle centine poste a un terzo di ogni semiala. Quindi è stata applicata una forza su tale nodo corrispondente alla risultante tra il peso del sistema precedentemente menzionato e la </w:t>
      </w:r>
      <w:r>
        <w:rPr>
          <w:rFonts w:ascii="Times New Roman" w:hAnsi="Times New Roman"/>
          <w:sz w:val="24"/>
        </w:rPr>
        <w:lastRenderedPageBreak/>
        <w:t>portanza generata dall’impennaggio orizzontale. È stata inoltre aggiunta una coppia di trasporto in quanto per ricavare la risultante delle forze, la portanza è stata applicata nel baricentro invece che sul centro di pressione.</w:t>
      </w:r>
    </w:p>
    <w:p w14:paraId="01D9F64F" w14:textId="77777777" w:rsidR="00D87470" w:rsidRDefault="00D87470" w:rsidP="00D87470">
      <w:pPr>
        <w:keepNext/>
        <w:jc w:val="center"/>
      </w:pPr>
      <w:r>
        <w:rPr>
          <w:noProof/>
        </w:rPr>
        <w:drawing>
          <wp:inline distT="0" distB="0" distL="0" distR="0" wp14:anchorId="5D86E2EC" wp14:editId="1ABC503A">
            <wp:extent cx="5171123" cy="2637835"/>
            <wp:effectExtent l="0" t="0" r="0" b="0"/>
            <wp:docPr id="7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171123" cy="2637835"/>
                    </a:xfrm>
                    <a:prstGeom prst="rect">
                      <a:avLst/>
                    </a:prstGeom>
                    <a:ln/>
                  </pic:spPr>
                </pic:pic>
              </a:graphicData>
            </a:graphic>
          </wp:inline>
        </w:drawing>
      </w:r>
    </w:p>
    <w:p w14:paraId="21CAEA5A" w14:textId="77777777" w:rsidR="00D87470" w:rsidRDefault="00D87470" w:rsidP="00D87470">
      <w:pPr>
        <w:pStyle w:val="Didascalia"/>
        <w:jc w:val="center"/>
      </w:pPr>
      <w:r>
        <w:t xml:space="preserve">Figura </w:t>
      </w:r>
      <w:r>
        <w:fldChar w:fldCharType="begin"/>
      </w:r>
      <w:r>
        <w:instrText xml:space="preserve"> SEQ Figura \* ARABIC </w:instrText>
      </w:r>
      <w:r>
        <w:fldChar w:fldCharType="separate"/>
      </w:r>
      <w:r>
        <w:rPr>
          <w:noProof/>
        </w:rPr>
        <w:t>12</w:t>
      </w:r>
      <w:r>
        <w:rPr>
          <w:noProof/>
        </w:rPr>
        <w:fldChar w:fldCharType="end"/>
      </w:r>
      <w:r>
        <w:t xml:space="preserve"> Carico equivalente del sistema impennaggi-supporti</w:t>
      </w:r>
    </w:p>
    <w:p w14:paraId="008D4B46" w14:textId="77777777" w:rsidR="00D87470" w:rsidRDefault="00D87470" w:rsidP="00D87470">
      <w:pPr>
        <w:rPr>
          <w:rFonts w:ascii="Times New Roman" w:hAnsi="Times New Roman"/>
          <w:b/>
          <w:sz w:val="24"/>
        </w:rPr>
      </w:pPr>
    </w:p>
    <w:p w14:paraId="478D5A53" w14:textId="77777777" w:rsidR="00D87470" w:rsidRDefault="00D87470" w:rsidP="00D87470">
      <w:pPr>
        <w:rPr>
          <w:rFonts w:ascii="Times New Roman" w:hAnsi="Times New Roman"/>
          <w:b/>
          <w:sz w:val="24"/>
        </w:rPr>
      </w:pPr>
      <w:r>
        <w:rPr>
          <w:rFonts w:ascii="Times New Roman" w:hAnsi="Times New Roman"/>
          <w:b/>
          <w:sz w:val="24"/>
        </w:rPr>
        <w:t>Impostazione dell’analisi</w:t>
      </w:r>
    </w:p>
    <w:p w14:paraId="14CF0E34" w14:textId="77777777" w:rsidR="00D87470" w:rsidRDefault="00D87470" w:rsidP="00D87470">
      <w:pPr>
        <w:rPr>
          <w:rFonts w:ascii="Times New Roman" w:hAnsi="Times New Roman"/>
          <w:sz w:val="24"/>
        </w:rPr>
      </w:pPr>
      <w:r>
        <w:rPr>
          <w:rFonts w:ascii="Times New Roman" w:hAnsi="Times New Roman"/>
          <w:sz w:val="24"/>
        </w:rPr>
        <w:t>Prima di procedere con l’ottimizzazione topologica dell’ala sono state eseguite un’analisi statica con SOL 101 ed un’analisi modale con SOL 105 per valutare il comportamento della struttura con il valore di default degli spessori. Quindi è stata preparata l’ottimizzazione.</w:t>
      </w:r>
    </w:p>
    <w:p w14:paraId="66609CFB" w14:textId="77777777" w:rsidR="00D87470" w:rsidRDefault="00D87470" w:rsidP="00D87470">
      <w:pPr>
        <w:rPr>
          <w:rFonts w:ascii="Times New Roman" w:hAnsi="Times New Roman"/>
          <w:sz w:val="24"/>
        </w:rPr>
      </w:pPr>
      <w:r>
        <w:rPr>
          <w:rFonts w:ascii="Times New Roman" w:hAnsi="Times New Roman"/>
          <w:sz w:val="24"/>
        </w:rPr>
        <w:t>Per impostare un’ottimizzazione SOL 200, per prima cosa è stata definita una funzione obiettivo, ovvero la minimizzazione del peso. Successivamente sono state definite le variabili da ottimizzare, cioè gli spessori precedentemente definiti. Infine sono stati definiti i vincoli, ovvero quei parametri entro i quali i valori ricavati dall’analisi devono stare. I vincoli definiti sono tre:</w:t>
      </w:r>
    </w:p>
    <w:p w14:paraId="23733CF3" w14:textId="77777777" w:rsidR="00D87470" w:rsidRDefault="00D87470" w:rsidP="008423EB">
      <w:pPr>
        <w:numPr>
          <w:ilvl w:val="0"/>
          <w:numId w:val="30"/>
        </w:numPr>
        <w:pBdr>
          <w:top w:val="nil"/>
          <w:left w:val="nil"/>
          <w:bottom w:val="nil"/>
          <w:right w:val="nil"/>
          <w:between w:val="nil"/>
        </w:pBdr>
        <w:spacing w:line="259" w:lineRule="auto"/>
        <w:rPr>
          <w:rFonts w:ascii="Times New Roman" w:hAnsi="Times New Roman"/>
          <w:color w:val="000000"/>
          <w:sz w:val="24"/>
        </w:rPr>
      </w:pPr>
      <w:r>
        <w:rPr>
          <w:rFonts w:ascii="Times New Roman" w:hAnsi="Times New Roman"/>
          <w:color w:val="000000"/>
          <w:sz w:val="24"/>
        </w:rPr>
        <w:t xml:space="preserve">Vincolo di freccia: la freccia non deve mai superare il 10% della </w:t>
      </w:r>
      <w:proofErr w:type="spellStart"/>
      <w:r>
        <w:rPr>
          <w:rFonts w:ascii="Times New Roman" w:hAnsi="Times New Roman"/>
          <w:sz w:val="24"/>
        </w:rPr>
        <w:t>semiapertura</w:t>
      </w:r>
      <w:proofErr w:type="spellEnd"/>
      <w:r>
        <w:rPr>
          <w:rFonts w:ascii="Times New Roman" w:hAnsi="Times New Roman"/>
          <w:color w:val="000000"/>
          <w:sz w:val="24"/>
        </w:rPr>
        <w:t xml:space="preserve"> alare;</w:t>
      </w:r>
    </w:p>
    <w:p w14:paraId="16F6021C" w14:textId="77777777" w:rsidR="00D87470" w:rsidRDefault="00D87470" w:rsidP="008423EB">
      <w:pPr>
        <w:numPr>
          <w:ilvl w:val="0"/>
          <w:numId w:val="30"/>
        </w:numPr>
        <w:pBdr>
          <w:top w:val="nil"/>
          <w:left w:val="nil"/>
          <w:bottom w:val="nil"/>
          <w:right w:val="nil"/>
          <w:between w:val="nil"/>
        </w:pBdr>
        <w:spacing w:line="259" w:lineRule="auto"/>
        <w:rPr>
          <w:rFonts w:ascii="Times New Roman" w:hAnsi="Times New Roman"/>
          <w:color w:val="000000"/>
          <w:sz w:val="24"/>
        </w:rPr>
      </w:pPr>
      <w:r>
        <w:rPr>
          <w:rFonts w:ascii="Times New Roman" w:hAnsi="Times New Roman"/>
          <w:color w:val="000000"/>
          <w:sz w:val="24"/>
        </w:rPr>
        <w:t xml:space="preserve">Vincolo di stress: le sollecitazioni non devono mai superare i valori di snervamento dei materiali definiti (450 </w:t>
      </w:r>
      <w:proofErr w:type="spellStart"/>
      <w:r>
        <w:rPr>
          <w:rFonts w:ascii="Times New Roman" w:hAnsi="Times New Roman"/>
          <w:color w:val="000000"/>
          <w:sz w:val="24"/>
        </w:rPr>
        <w:t>MPa</w:t>
      </w:r>
      <w:proofErr w:type="spellEnd"/>
      <w:r>
        <w:rPr>
          <w:rFonts w:ascii="Times New Roman" w:hAnsi="Times New Roman"/>
          <w:color w:val="000000"/>
          <w:sz w:val="24"/>
        </w:rPr>
        <w:t xml:space="preserve"> per l’alluminio e 310 </w:t>
      </w:r>
      <w:proofErr w:type="spellStart"/>
      <w:r>
        <w:rPr>
          <w:rFonts w:ascii="Times New Roman" w:hAnsi="Times New Roman"/>
          <w:color w:val="000000"/>
          <w:sz w:val="24"/>
        </w:rPr>
        <w:t>MPa</w:t>
      </w:r>
      <w:proofErr w:type="spellEnd"/>
      <w:r>
        <w:rPr>
          <w:rFonts w:ascii="Times New Roman" w:hAnsi="Times New Roman"/>
          <w:color w:val="000000"/>
          <w:sz w:val="24"/>
        </w:rPr>
        <w:t xml:space="preserve"> per il PARA);</w:t>
      </w:r>
    </w:p>
    <w:p w14:paraId="288B9674" w14:textId="76BB98C0" w:rsidR="00202117" w:rsidRPr="00202117" w:rsidRDefault="00D87470" w:rsidP="00D87470">
      <w:r>
        <w:rPr>
          <w:rFonts w:ascii="Times New Roman" w:hAnsi="Times New Roman"/>
          <w:color w:val="000000"/>
          <w:sz w:val="24"/>
        </w:rPr>
        <w:t xml:space="preserve">Vincolo di </w:t>
      </w:r>
      <w:proofErr w:type="spellStart"/>
      <w:r>
        <w:rPr>
          <w:rFonts w:ascii="Times New Roman" w:hAnsi="Times New Roman"/>
          <w:color w:val="000000"/>
          <w:sz w:val="24"/>
        </w:rPr>
        <w:t>Buckling</w:t>
      </w:r>
      <w:proofErr w:type="spellEnd"/>
      <w:r>
        <w:rPr>
          <w:rFonts w:ascii="Times New Roman" w:hAnsi="Times New Roman"/>
          <w:color w:val="000000"/>
          <w:sz w:val="24"/>
        </w:rPr>
        <w:t xml:space="preserve">: il </w:t>
      </w:r>
      <w:proofErr w:type="spellStart"/>
      <w:r>
        <w:rPr>
          <w:rFonts w:ascii="Times New Roman" w:hAnsi="Times New Roman"/>
          <w:color w:val="000000"/>
          <w:sz w:val="24"/>
        </w:rPr>
        <w:t>Buckling</w:t>
      </w:r>
      <w:proofErr w:type="spellEnd"/>
      <w:r>
        <w:rPr>
          <w:rFonts w:ascii="Times New Roman" w:hAnsi="Times New Roman"/>
          <w:color w:val="000000"/>
          <w:sz w:val="24"/>
        </w:rPr>
        <w:t xml:space="preserve"> Load </w:t>
      </w:r>
      <w:proofErr w:type="spellStart"/>
      <w:r>
        <w:rPr>
          <w:rFonts w:ascii="Times New Roman" w:hAnsi="Times New Roman"/>
          <w:color w:val="000000"/>
          <w:sz w:val="24"/>
        </w:rPr>
        <w:t>Factor</w:t>
      </w:r>
      <w:proofErr w:type="spellEnd"/>
      <w:r>
        <w:rPr>
          <w:rFonts w:ascii="Times New Roman" w:hAnsi="Times New Roman"/>
          <w:color w:val="000000"/>
          <w:sz w:val="24"/>
        </w:rPr>
        <w:t xml:space="preserve"> non deve essere inferiore all’unità.</w:t>
      </w:r>
    </w:p>
    <w:sectPr w:rsidR="00202117" w:rsidRPr="00202117" w:rsidSect="0058721B">
      <w:headerReference w:type="default" r:id="rId53"/>
      <w:pgSz w:w="11906" w:h="16838" w:code="9"/>
      <w:pgMar w:top="1417" w:right="1134" w:bottom="1134" w:left="1134" w:header="567"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3959E" w14:textId="77777777" w:rsidR="008423EB" w:rsidRDefault="008423EB">
      <w:pPr>
        <w:spacing w:line="240" w:lineRule="auto"/>
      </w:pPr>
      <w:r>
        <w:separator/>
      </w:r>
    </w:p>
  </w:endnote>
  <w:endnote w:type="continuationSeparator" w:id="0">
    <w:p w14:paraId="14C79855" w14:textId="77777777" w:rsidR="008423EB" w:rsidRDefault="008423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MU Serif">
    <w:altName w:val="Mongolian Baiti"/>
    <w:panose1 w:val="00000000000000000000"/>
    <w:charset w:val="00"/>
    <w:family w:val="modern"/>
    <w:notTrueType/>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Roman">
    <w:altName w:val="Cambria Math"/>
    <w:charset w:val="00"/>
    <w:family w:val="auto"/>
    <w:pitch w:val="variable"/>
    <w:sig w:usb0="00000001" w:usb1="5201E9EB" w:usb2="02020004" w:usb3="00000000" w:csb0="000001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A8498" w14:textId="77777777" w:rsidR="00D87470" w:rsidRDefault="00D87470">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01BD851A" w14:textId="77777777" w:rsidR="00D87470" w:rsidRDefault="00D8747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34FCB" w14:textId="77777777" w:rsidR="00D87470" w:rsidRDefault="00D87470" w:rsidP="00F17AF2">
    <w:pPr>
      <w:pStyle w:val="Pidipagina"/>
      <w:framePr w:w="513" w:h="645" w:hRule="exact" w:wrap="around" w:vAnchor="text" w:hAnchor="page" w:x="5690" w:y="5"/>
      <w:jc w:val="center"/>
      <w:rPr>
        <w:rStyle w:val="Numeropagina"/>
      </w:rPr>
    </w:pPr>
    <w:r w:rsidRPr="00F17AF2">
      <w:rPr>
        <w:rStyle w:val="Numeropagina"/>
        <w:sz w:val="8"/>
      </w:rPr>
      <w:br/>
    </w:r>
    <w:r>
      <w:rPr>
        <w:rStyle w:val="Numeropagina"/>
      </w:rPr>
      <w:fldChar w:fldCharType="begin"/>
    </w:r>
    <w:r>
      <w:rPr>
        <w:rStyle w:val="Numeropagina"/>
      </w:rPr>
      <w:instrText xml:space="preserve">PAGE  </w:instrText>
    </w:r>
    <w:r>
      <w:rPr>
        <w:rStyle w:val="Numeropagina"/>
      </w:rPr>
      <w:fldChar w:fldCharType="separate"/>
    </w:r>
    <w:r>
      <w:rPr>
        <w:rStyle w:val="Numeropagina"/>
        <w:noProof/>
      </w:rPr>
      <w:t>I</w:t>
    </w:r>
    <w:r>
      <w:rPr>
        <w:rStyle w:val="Numeropagina"/>
      </w:rPr>
      <w:fldChar w:fldCharType="end"/>
    </w:r>
  </w:p>
  <w:p w14:paraId="53E908FE" w14:textId="77777777" w:rsidR="00D87470" w:rsidRDefault="00D8747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FE81CE" w14:textId="77777777" w:rsidR="008423EB" w:rsidRDefault="008423EB">
      <w:pPr>
        <w:spacing w:line="240" w:lineRule="auto"/>
      </w:pPr>
      <w:r>
        <w:separator/>
      </w:r>
    </w:p>
  </w:footnote>
  <w:footnote w:type="continuationSeparator" w:id="0">
    <w:p w14:paraId="10F33056" w14:textId="77777777" w:rsidR="008423EB" w:rsidRDefault="008423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58DF1" w14:textId="77777777" w:rsidR="00D87470" w:rsidRPr="00D56F11" w:rsidRDefault="00D87470">
    <w:pPr>
      <w:pStyle w:val="Intestazione"/>
      <w:rPr>
        <w:u w:val="single"/>
      </w:rPr>
    </w:pPr>
    <w:r>
      <w:rPr>
        <w:u w:val="single"/>
      </w:rPr>
      <w:t xml:space="preserve">Sommario </w:t>
    </w:r>
    <w:r w:rsidRPr="003F57D4">
      <w:rPr>
        <w:u w:val="single"/>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40653" w14:textId="77777777" w:rsidR="00D87470" w:rsidRDefault="00D87470" w:rsidP="00F32C5C">
    <w:pPr>
      <w:pStyle w:val="Intestazione"/>
      <w:jc w:val="left"/>
      <w:rPr>
        <w:u w:val="single"/>
      </w:rPr>
    </w:pPr>
    <w:r>
      <w:rPr>
        <w:u w:val="single"/>
      </w:rPr>
      <w:t>Riferimenti</w:t>
    </w:r>
    <w:r w:rsidRPr="003F57D4">
      <w:rPr>
        <w:u w:val="single"/>
      </w:rPr>
      <w:ptab w:relativeTo="margin" w:alignment="right" w:leader="none"/>
    </w:r>
  </w:p>
  <w:p w14:paraId="2F336C87" w14:textId="77777777" w:rsidR="00D87470" w:rsidRPr="003F57D4" w:rsidRDefault="00D87470">
    <w:pPr>
      <w:pStyle w:val="Intestazione"/>
      <w:rPr>
        <w:sz w:val="6"/>
        <w:szCs w:val="1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62A2"/>
    <w:multiLevelType w:val="hybridMultilevel"/>
    <w:tmpl w:val="2EF83006"/>
    <w:lvl w:ilvl="0" w:tplc="C5D4DCE0">
      <w:start w:val="1"/>
      <w:numFmt w:val="decimal"/>
      <w:pStyle w:val="Riferimenti"/>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A0402F"/>
    <w:multiLevelType w:val="multilevel"/>
    <w:tmpl w:val="30521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54187F"/>
    <w:multiLevelType w:val="multilevel"/>
    <w:tmpl w:val="D62CEF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6F44BF"/>
    <w:multiLevelType w:val="multilevel"/>
    <w:tmpl w:val="0C6033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105104"/>
    <w:multiLevelType w:val="multilevel"/>
    <w:tmpl w:val="943080B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675652"/>
    <w:multiLevelType w:val="multilevel"/>
    <w:tmpl w:val="B3BE37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4BE6041"/>
    <w:multiLevelType w:val="multilevel"/>
    <w:tmpl w:val="C12A00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3C7F9E"/>
    <w:multiLevelType w:val="multilevel"/>
    <w:tmpl w:val="53960D4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623297"/>
    <w:multiLevelType w:val="multilevel"/>
    <w:tmpl w:val="181A02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D2340E"/>
    <w:multiLevelType w:val="multilevel"/>
    <w:tmpl w:val="92402C7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6C7427"/>
    <w:multiLevelType w:val="multilevel"/>
    <w:tmpl w:val="651AEB8C"/>
    <w:lvl w:ilvl="0">
      <w:start w:val="1"/>
      <w:numFmt w:val="decimal"/>
      <w:pStyle w:val="Titolo1"/>
      <w:lvlText w:val="%1"/>
      <w:lvlJc w:val="left"/>
      <w:pPr>
        <w:ind w:left="360" w:hanging="360"/>
      </w:pPr>
      <w:rPr>
        <w:rFonts w:hint="default"/>
      </w:rPr>
    </w:lvl>
    <w:lvl w:ilvl="1">
      <w:start w:val="1"/>
      <w:numFmt w:val="decimal"/>
      <w:pStyle w:val="Titolo2"/>
      <w:lvlText w:val="%1.%2"/>
      <w:lvlJc w:val="left"/>
      <w:pPr>
        <w:tabs>
          <w:tab w:val="num" w:pos="720"/>
        </w:tabs>
        <w:ind w:left="0" w:firstLine="0"/>
      </w:pPr>
      <w:rPr>
        <w:rFonts w:hint="default"/>
      </w:rPr>
    </w:lvl>
    <w:lvl w:ilvl="2">
      <w:start w:val="1"/>
      <w:numFmt w:val="decimal"/>
      <w:pStyle w:val="Titolo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6481797E"/>
    <w:multiLevelType w:val="multilevel"/>
    <w:tmpl w:val="4B16F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6D6C52"/>
    <w:multiLevelType w:val="multilevel"/>
    <w:tmpl w:val="920093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F73DE6"/>
    <w:multiLevelType w:val="multilevel"/>
    <w:tmpl w:val="CFCA0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FDD2150"/>
    <w:multiLevelType w:val="multilevel"/>
    <w:tmpl w:val="574426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11"/>
  </w:num>
  <w:num w:numId="4">
    <w:abstractNumId w:val="14"/>
    <w:lvlOverride w:ilvl="0">
      <w:lvl w:ilvl="0">
        <w:numFmt w:val="decimal"/>
        <w:lvlText w:val="%1."/>
        <w:lvlJc w:val="left"/>
      </w:lvl>
    </w:lvlOverride>
  </w:num>
  <w:num w:numId="5">
    <w:abstractNumId w:val="6"/>
    <w:lvlOverride w:ilvl="0">
      <w:lvl w:ilvl="0">
        <w:numFmt w:val="decimal"/>
        <w:lvlText w:val="%1."/>
        <w:lvlJc w:val="left"/>
      </w:lvl>
    </w:lvlOverride>
  </w:num>
  <w:num w:numId="6">
    <w:abstractNumId w:val="3"/>
    <w:lvlOverride w:ilvl="0">
      <w:lvl w:ilvl="0">
        <w:numFmt w:val="decimal"/>
        <w:lvlText w:val="%1."/>
        <w:lvlJc w:val="left"/>
      </w:lvl>
    </w:lvlOverride>
  </w:num>
  <w:num w:numId="7">
    <w:abstractNumId w:val="3"/>
    <w:lvlOverride w:ilvl="0">
      <w:lvl w:ilvl="0">
        <w:numFmt w:val="decimal"/>
        <w:lvlText w:val="%1."/>
        <w:lvlJc w:val="left"/>
      </w:lvl>
    </w:lvlOverride>
  </w:num>
  <w:num w:numId="8">
    <w:abstractNumId w:val="3"/>
    <w:lvlOverride w:ilvl="0">
      <w:lvl w:ilvl="0">
        <w:numFmt w:val="decimal"/>
        <w:lvlText w:val="%1."/>
        <w:lvlJc w:val="left"/>
      </w:lvl>
    </w:lvlOverride>
  </w:num>
  <w:num w:numId="9">
    <w:abstractNumId w:val="2"/>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4"/>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8"/>
  </w:num>
  <w:num w:numId="16">
    <w:abstractNumId w:val="8"/>
    <w:lvlOverride w:ilvl="1">
      <w:lvl w:ilvl="1">
        <w:numFmt w:val="lowerLetter"/>
        <w:lvlText w:val="%2."/>
        <w:lvlJc w:val="left"/>
      </w:lvl>
    </w:lvlOverride>
  </w:num>
  <w:num w:numId="17">
    <w:abstractNumId w:val="8"/>
    <w:lvlOverride w:ilvl="1">
      <w:lvl w:ilvl="1">
        <w:numFmt w:val="lowerLetter"/>
        <w:lvlText w:val="%2."/>
        <w:lvlJc w:val="left"/>
      </w:lvl>
    </w:lvlOverride>
    <w:lvlOverride w:ilvl="2">
      <w:lvl w:ilvl="2">
        <w:numFmt w:val="lowerRoman"/>
        <w:lvlText w:val="%3."/>
        <w:lvlJc w:val="right"/>
      </w:lvl>
    </w:lvlOverride>
  </w:num>
  <w:num w:numId="18">
    <w:abstractNumId w:val="8"/>
    <w:lvlOverride w:ilvl="1">
      <w:lvl w:ilvl="1">
        <w:numFmt w:val="lowerLetter"/>
        <w:lvlText w:val="%2."/>
        <w:lvlJc w:val="left"/>
      </w:lvl>
    </w:lvlOverride>
    <w:lvlOverride w:ilvl="2">
      <w:lvl w:ilvl="2">
        <w:numFmt w:val="lowerRoman"/>
        <w:lvlText w:val="%3."/>
        <w:lvlJc w:val="right"/>
      </w:lvl>
    </w:lvlOverride>
  </w:num>
  <w:num w:numId="19">
    <w:abstractNumId w:val="8"/>
    <w:lvlOverride w:ilvl="1">
      <w:lvl w:ilvl="1">
        <w:numFmt w:val="lowerLetter"/>
        <w:lvlText w:val="%2."/>
        <w:lvlJc w:val="left"/>
      </w:lvl>
    </w:lvlOverride>
    <w:lvlOverride w:ilvl="2">
      <w:lvl w:ilvl="2">
        <w:numFmt w:val="lowerRoman"/>
        <w:lvlText w:val="%3."/>
        <w:lvlJc w:val="right"/>
      </w:lvl>
    </w:lvlOverride>
  </w:num>
  <w:num w:numId="20">
    <w:abstractNumId w:val="8"/>
    <w:lvlOverride w:ilvl="1">
      <w:lvl w:ilvl="1">
        <w:numFmt w:val="lowerLetter"/>
        <w:lvlText w:val="%2."/>
        <w:lvlJc w:val="left"/>
      </w:lvl>
    </w:lvlOverride>
    <w:lvlOverride w:ilvl="2">
      <w:lvl w:ilvl="2">
        <w:numFmt w:val="lowerRoman"/>
        <w:lvlText w:val="%3."/>
        <w:lvlJc w:val="right"/>
      </w:lvl>
    </w:lvlOverride>
  </w:num>
  <w:num w:numId="21">
    <w:abstractNumId w:val="8"/>
    <w:lvlOverride w:ilvl="1">
      <w:lvl w:ilvl="1">
        <w:numFmt w:val="lowerLetter"/>
        <w:lvlText w:val="%2."/>
        <w:lvlJc w:val="left"/>
      </w:lvl>
    </w:lvlOverride>
    <w:lvlOverride w:ilvl="2">
      <w:lvl w:ilvl="2">
        <w:numFmt w:val="lowerRoman"/>
        <w:lvlText w:val="%3."/>
        <w:lvlJc w:val="right"/>
      </w:lvl>
    </w:lvlOverride>
  </w:num>
  <w:num w:numId="22">
    <w:abstractNumId w:val="8"/>
    <w:lvlOverride w:ilvl="1">
      <w:lvl w:ilvl="1">
        <w:numFmt w:val="lowerLetter"/>
        <w:lvlText w:val="%2."/>
        <w:lvlJc w:val="left"/>
      </w:lvl>
    </w:lvlOverride>
    <w:lvlOverride w:ilvl="2">
      <w:lvl w:ilvl="2">
        <w:numFmt w:val="lowerRoman"/>
        <w:lvlText w:val="%3."/>
        <w:lvlJc w:val="right"/>
      </w:lvl>
    </w:lvlOverride>
  </w:num>
  <w:num w:numId="23">
    <w:abstractNumId w:val="8"/>
    <w:lvlOverride w:ilvl="1">
      <w:lvl w:ilvl="1">
        <w:numFmt w:val="lowerLetter"/>
        <w:lvlText w:val="%2."/>
        <w:lvlJc w:val="left"/>
      </w:lvl>
    </w:lvlOverride>
    <w:lvlOverride w:ilvl="2">
      <w:lvl w:ilvl="2">
        <w:numFmt w:val="lowerRoman"/>
        <w:lvlText w:val="%3."/>
        <w:lvlJc w:val="right"/>
      </w:lvl>
    </w:lvlOverride>
  </w:num>
  <w:num w:numId="24">
    <w:abstractNumId w:val="8"/>
    <w:lvlOverride w:ilvl="1">
      <w:lvl w:ilvl="1">
        <w:numFmt w:val="lowerLetter"/>
        <w:lvlText w:val="%2."/>
        <w:lvlJc w:val="left"/>
      </w:lvl>
    </w:lvlOverride>
    <w:lvlOverride w:ilvl="2">
      <w:lvl w:ilvl="2">
        <w:numFmt w:val="lowerRoman"/>
        <w:lvlText w:val="%3."/>
        <w:lvlJc w:val="right"/>
      </w:lvl>
    </w:lvlOverride>
  </w:num>
  <w:num w:numId="25">
    <w:abstractNumId w:val="8"/>
    <w:lvlOverride w:ilvl="1">
      <w:lvl w:ilvl="1">
        <w:numFmt w:val="lowerLetter"/>
        <w:lvlText w:val="%2."/>
        <w:lvlJc w:val="left"/>
      </w:lvl>
    </w:lvlOverride>
    <w:lvlOverride w:ilvl="2">
      <w:lvl w:ilvl="2">
        <w:numFmt w:val="lowerRoman"/>
        <w:lvlText w:val="%3."/>
        <w:lvlJc w:val="right"/>
      </w:lvl>
    </w:lvlOverride>
  </w:num>
  <w:num w:numId="26">
    <w:abstractNumId w:val="8"/>
    <w:lvlOverride w:ilvl="1">
      <w:lvl w:ilvl="1">
        <w:numFmt w:val="lowerLetter"/>
        <w:lvlText w:val="%2."/>
        <w:lvlJc w:val="left"/>
      </w:lvl>
    </w:lvlOverride>
    <w:lvlOverride w:ilvl="2">
      <w:lvl w:ilvl="2">
        <w:numFmt w:val="lowerRoman"/>
        <w:lvlText w:val="%3."/>
        <w:lvlJc w:val="right"/>
      </w:lvl>
    </w:lvlOverride>
  </w:num>
  <w:num w:numId="27">
    <w:abstractNumId w:val="8"/>
    <w:lvlOverride w:ilvl="1">
      <w:lvl w:ilvl="1">
        <w:numFmt w:val="lowerLetter"/>
        <w:lvlText w:val="%2."/>
        <w:lvlJc w:val="left"/>
      </w:lvl>
    </w:lvlOverride>
    <w:lvlOverride w:ilvl="2">
      <w:lvl w:ilvl="2">
        <w:numFmt w:val="lowerRoman"/>
        <w:lvlText w:val="%3."/>
        <w:lvlJc w:val="right"/>
      </w:lvl>
    </w:lvlOverride>
  </w:num>
  <w:num w:numId="28">
    <w:abstractNumId w:val="1"/>
  </w:num>
  <w:num w:numId="29">
    <w:abstractNumId w:val="5"/>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it-IT" w:vendorID="64" w:dllVersion="6" w:nlCheck="1" w:checkStyle="0"/>
  <w:activeWritingStyle w:appName="MSWord" w:lang="de-LU" w:vendorID="64" w:dllVersion="6" w:nlCheck="1" w:checkStyle="1"/>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77A"/>
    <w:rsid w:val="00000EF8"/>
    <w:rsid w:val="000013C6"/>
    <w:rsid w:val="00001659"/>
    <w:rsid w:val="00002365"/>
    <w:rsid w:val="00003066"/>
    <w:rsid w:val="00003BE9"/>
    <w:rsid w:val="0000581D"/>
    <w:rsid w:val="00006D4C"/>
    <w:rsid w:val="00007DCC"/>
    <w:rsid w:val="00007F0B"/>
    <w:rsid w:val="00015105"/>
    <w:rsid w:val="00015395"/>
    <w:rsid w:val="000175A8"/>
    <w:rsid w:val="000200A8"/>
    <w:rsid w:val="00021F4D"/>
    <w:rsid w:val="000268F4"/>
    <w:rsid w:val="000272CB"/>
    <w:rsid w:val="00033FA2"/>
    <w:rsid w:val="000347A6"/>
    <w:rsid w:val="00036409"/>
    <w:rsid w:val="000409C0"/>
    <w:rsid w:val="00040C6C"/>
    <w:rsid w:val="00043967"/>
    <w:rsid w:val="0004470C"/>
    <w:rsid w:val="000449B3"/>
    <w:rsid w:val="00053854"/>
    <w:rsid w:val="00053FBA"/>
    <w:rsid w:val="000542DD"/>
    <w:rsid w:val="0005582A"/>
    <w:rsid w:val="000604E0"/>
    <w:rsid w:val="00060B6F"/>
    <w:rsid w:val="00065335"/>
    <w:rsid w:val="00070EE2"/>
    <w:rsid w:val="00071469"/>
    <w:rsid w:val="00072852"/>
    <w:rsid w:val="0007750A"/>
    <w:rsid w:val="00077F2F"/>
    <w:rsid w:val="0009061F"/>
    <w:rsid w:val="00090FE9"/>
    <w:rsid w:val="000A2157"/>
    <w:rsid w:val="000A43E3"/>
    <w:rsid w:val="000A6D8D"/>
    <w:rsid w:val="000B5379"/>
    <w:rsid w:val="000B5B8C"/>
    <w:rsid w:val="000C0C76"/>
    <w:rsid w:val="000C346E"/>
    <w:rsid w:val="000C4B5E"/>
    <w:rsid w:val="000C5F40"/>
    <w:rsid w:val="000C75CD"/>
    <w:rsid w:val="000D07C1"/>
    <w:rsid w:val="000D0C1D"/>
    <w:rsid w:val="000D2FF4"/>
    <w:rsid w:val="000E0A26"/>
    <w:rsid w:val="000E2FDF"/>
    <w:rsid w:val="000E62AF"/>
    <w:rsid w:val="000F010F"/>
    <w:rsid w:val="000F1968"/>
    <w:rsid w:val="000F3D56"/>
    <w:rsid w:val="000F7105"/>
    <w:rsid w:val="001009AE"/>
    <w:rsid w:val="00102BDA"/>
    <w:rsid w:val="001108C1"/>
    <w:rsid w:val="00112240"/>
    <w:rsid w:val="001129F1"/>
    <w:rsid w:val="00116A51"/>
    <w:rsid w:val="001210DB"/>
    <w:rsid w:val="001237B3"/>
    <w:rsid w:val="001267FD"/>
    <w:rsid w:val="0014044E"/>
    <w:rsid w:val="00142DD8"/>
    <w:rsid w:val="00147D9F"/>
    <w:rsid w:val="00150F51"/>
    <w:rsid w:val="00151D6F"/>
    <w:rsid w:val="001533FD"/>
    <w:rsid w:val="00155B7C"/>
    <w:rsid w:val="001560F6"/>
    <w:rsid w:val="001565B0"/>
    <w:rsid w:val="00156C3D"/>
    <w:rsid w:val="0016332D"/>
    <w:rsid w:val="00163911"/>
    <w:rsid w:val="00163B86"/>
    <w:rsid w:val="001658C8"/>
    <w:rsid w:val="001705FF"/>
    <w:rsid w:val="001774AB"/>
    <w:rsid w:val="00181CC4"/>
    <w:rsid w:val="001826E1"/>
    <w:rsid w:val="001829E5"/>
    <w:rsid w:val="0018568D"/>
    <w:rsid w:val="00190AE3"/>
    <w:rsid w:val="00193351"/>
    <w:rsid w:val="00193D11"/>
    <w:rsid w:val="00194943"/>
    <w:rsid w:val="001956FE"/>
    <w:rsid w:val="00196C35"/>
    <w:rsid w:val="001A0223"/>
    <w:rsid w:val="001A080E"/>
    <w:rsid w:val="001A124B"/>
    <w:rsid w:val="001A68AA"/>
    <w:rsid w:val="001B227F"/>
    <w:rsid w:val="001B3DB7"/>
    <w:rsid w:val="001B77E1"/>
    <w:rsid w:val="001C06AB"/>
    <w:rsid w:val="001C2C62"/>
    <w:rsid w:val="001C4A49"/>
    <w:rsid w:val="001C55CB"/>
    <w:rsid w:val="001C5D9E"/>
    <w:rsid w:val="001C7E54"/>
    <w:rsid w:val="001D028D"/>
    <w:rsid w:val="001D35FE"/>
    <w:rsid w:val="001D61C9"/>
    <w:rsid w:val="001D68D0"/>
    <w:rsid w:val="001D6D49"/>
    <w:rsid w:val="001E243F"/>
    <w:rsid w:val="001E5177"/>
    <w:rsid w:val="001E59C0"/>
    <w:rsid w:val="001F3207"/>
    <w:rsid w:val="001F40D3"/>
    <w:rsid w:val="001F530D"/>
    <w:rsid w:val="001F6B17"/>
    <w:rsid w:val="001F7D42"/>
    <w:rsid w:val="00201337"/>
    <w:rsid w:val="0020137D"/>
    <w:rsid w:val="00201E90"/>
    <w:rsid w:val="00202117"/>
    <w:rsid w:val="00205C5D"/>
    <w:rsid w:val="00210E0C"/>
    <w:rsid w:val="0021450A"/>
    <w:rsid w:val="00214BF2"/>
    <w:rsid w:val="00214F8F"/>
    <w:rsid w:val="0021568E"/>
    <w:rsid w:val="00220704"/>
    <w:rsid w:val="00223071"/>
    <w:rsid w:val="00223654"/>
    <w:rsid w:val="00225D99"/>
    <w:rsid w:val="00226DDD"/>
    <w:rsid w:val="00226E4E"/>
    <w:rsid w:val="002270CA"/>
    <w:rsid w:val="00232223"/>
    <w:rsid w:val="0023248F"/>
    <w:rsid w:val="0023360C"/>
    <w:rsid w:val="00234393"/>
    <w:rsid w:val="002352FC"/>
    <w:rsid w:val="00240FC4"/>
    <w:rsid w:val="0024252D"/>
    <w:rsid w:val="00250EAB"/>
    <w:rsid w:val="00253D48"/>
    <w:rsid w:val="00256671"/>
    <w:rsid w:val="00264357"/>
    <w:rsid w:val="00264E5B"/>
    <w:rsid w:val="002738F1"/>
    <w:rsid w:val="00274604"/>
    <w:rsid w:val="002842B4"/>
    <w:rsid w:val="00286B3F"/>
    <w:rsid w:val="00290646"/>
    <w:rsid w:val="002925C3"/>
    <w:rsid w:val="00295B00"/>
    <w:rsid w:val="002A173D"/>
    <w:rsid w:val="002B2058"/>
    <w:rsid w:val="002B2ADC"/>
    <w:rsid w:val="002B489F"/>
    <w:rsid w:val="002B608E"/>
    <w:rsid w:val="002C579A"/>
    <w:rsid w:val="002C5A69"/>
    <w:rsid w:val="002C6A17"/>
    <w:rsid w:val="002D3E06"/>
    <w:rsid w:val="002D46A2"/>
    <w:rsid w:val="002D6311"/>
    <w:rsid w:val="002F1BCA"/>
    <w:rsid w:val="0030254E"/>
    <w:rsid w:val="0030341F"/>
    <w:rsid w:val="00303B68"/>
    <w:rsid w:val="00304223"/>
    <w:rsid w:val="0030431B"/>
    <w:rsid w:val="00304625"/>
    <w:rsid w:val="0030547F"/>
    <w:rsid w:val="0030764F"/>
    <w:rsid w:val="00307874"/>
    <w:rsid w:val="00310251"/>
    <w:rsid w:val="0031166A"/>
    <w:rsid w:val="0031178A"/>
    <w:rsid w:val="0031311F"/>
    <w:rsid w:val="003136DE"/>
    <w:rsid w:val="00313822"/>
    <w:rsid w:val="00314048"/>
    <w:rsid w:val="00316149"/>
    <w:rsid w:val="003235DD"/>
    <w:rsid w:val="00323EDD"/>
    <w:rsid w:val="003267BE"/>
    <w:rsid w:val="00327085"/>
    <w:rsid w:val="003275A0"/>
    <w:rsid w:val="003320B1"/>
    <w:rsid w:val="0034040F"/>
    <w:rsid w:val="0034328A"/>
    <w:rsid w:val="00345056"/>
    <w:rsid w:val="00356E53"/>
    <w:rsid w:val="0036117C"/>
    <w:rsid w:val="00361396"/>
    <w:rsid w:val="00362C11"/>
    <w:rsid w:val="0037309B"/>
    <w:rsid w:val="003778C7"/>
    <w:rsid w:val="003779C2"/>
    <w:rsid w:val="00377D3C"/>
    <w:rsid w:val="00382C66"/>
    <w:rsid w:val="00391353"/>
    <w:rsid w:val="00392683"/>
    <w:rsid w:val="00394C12"/>
    <w:rsid w:val="003A1538"/>
    <w:rsid w:val="003A6921"/>
    <w:rsid w:val="003A7523"/>
    <w:rsid w:val="003B29F9"/>
    <w:rsid w:val="003B4870"/>
    <w:rsid w:val="003C0DA4"/>
    <w:rsid w:val="003C40FB"/>
    <w:rsid w:val="003C4569"/>
    <w:rsid w:val="003C4A6D"/>
    <w:rsid w:val="003C64A5"/>
    <w:rsid w:val="003C77E1"/>
    <w:rsid w:val="003E434E"/>
    <w:rsid w:val="003F32B3"/>
    <w:rsid w:val="003F410E"/>
    <w:rsid w:val="003F57D4"/>
    <w:rsid w:val="004006B5"/>
    <w:rsid w:val="00404757"/>
    <w:rsid w:val="00411D19"/>
    <w:rsid w:val="00414101"/>
    <w:rsid w:val="004169AC"/>
    <w:rsid w:val="00416CD1"/>
    <w:rsid w:val="004223A8"/>
    <w:rsid w:val="00423F10"/>
    <w:rsid w:val="004260CE"/>
    <w:rsid w:val="00426F82"/>
    <w:rsid w:val="0043099E"/>
    <w:rsid w:val="004314F5"/>
    <w:rsid w:val="0043217B"/>
    <w:rsid w:val="00432D83"/>
    <w:rsid w:val="00433373"/>
    <w:rsid w:val="00433624"/>
    <w:rsid w:val="00433E8E"/>
    <w:rsid w:val="004379CF"/>
    <w:rsid w:val="0044269A"/>
    <w:rsid w:val="0044491F"/>
    <w:rsid w:val="00446CE0"/>
    <w:rsid w:val="00455436"/>
    <w:rsid w:val="00464825"/>
    <w:rsid w:val="00470390"/>
    <w:rsid w:val="00472931"/>
    <w:rsid w:val="004816A1"/>
    <w:rsid w:val="0048386A"/>
    <w:rsid w:val="00485425"/>
    <w:rsid w:val="004876FC"/>
    <w:rsid w:val="00490EC8"/>
    <w:rsid w:val="00495FDB"/>
    <w:rsid w:val="004A0C33"/>
    <w:rsid w:val="004A106E"/>
    <w:rsid w:val="004A1819"/>
    <w:rsid w:val="004A2694"/>
    <w:rsid w:val="004A4B17"/>
    <w:rsid w:val="004A722A"/>
    <w:rsid w:val="004A7AF7"/>
    <w:rsid w:val="004B4DB7"/>
    <w:rsid w:val="004B5234"/>
    <w:rsid w:val="004B5292"/>
    <w:rsid w:val="004B5C39"/>
    <w:rsid w:val="004B663C"/>
    <w:rsid w:val="004B6838"/>
    <w:rsid w:val="004B7F9F"/>
    <w:rsid w:val="004C0EF2"/>
    <w:rsid w:val="004C1B13"/>
    <w:rsid w:val="004C2366"/>
    <w:rsid w:val="004C4677"/>
    <w:rsid w:val="004C5A52"/>
    <w:rsid w:val="004D1C29"/>
    <w:rsid w:val="004D3532"/>
    <w:rsid w:val="004D5D1E"/>
    <w:rsid w:val="004D6AC3"/>
    <w:rsid w:val="004E277E"/>
    <w:rsid w:val="004E632A"/>
    <w:rsid w:val="004F23D7"/>
    <w:rsid w:val="004F27D8"/>
    <w:rsid w:val="004F5E86"/>
    <w:rsid w:val="0050185B"/>
    <w:rsid w:val="00505BE3"/>
    <w:rsid w:val="00510DBF"/>
    <w:rsid w:val="00513A95"/>
    <w:rsid w:val="005154F0"/>
    <w:rsid w:val="00524BE0"/>
    <w:rsid w:val="00524C3C"/>
    <w:rsid w:val="00525B26"/>
    <w:rsid w:val="00525BCE"/>
    <w:rsid w:val="00530C12"/>
    <w:rsid w:val="00536505"/>
    <w:rsid w:val="00543F0C"/>
    <w:rsid w:val="005440E9"/>
    <w:rsid w:val="0054769F"/>
    <w:rsid w:val="00551A14"/>
    <w:rsid w:val="00552F26"/>
    <w:rsid w:val="00553587"/>
    <w:rsid w:val="00553B64"/>
    <w:rsid w:val="00556CBF"/>
    <w:rsid w:val="00562EF8"/>
    <w:rsid w:val="00563492"/>
    <w:rsid w:val="00565767"/>
    <w:rsid w:val="005662A4"/>
    <w:rsid w:val="0057217A"/>
    <w:rsid w:val="005722BE"/>
    <w:rsid w:val="0057272C"/>
    <w:rsid w:val="005727EF"/>
    <w:rsid w:val="00574CA7"/>
    <w:rsid w:val="00576BBC"/>
    <w:rsid w:val="00577708"/>
    <w:rsid w:val="00582439"/>
    <w:rsid w:val="00584493"/>
    <w:rsid w:val="0058721B"/>
    <w:rsid w:val="00594627"/>
    <w:rsid w:val="005946FF"/>
    <w:rsid w:val="005967EF"/>
    <w:rsid w:val="005A2BB3"/>
    <w:rsid w:val="005A39EB"/>
    <w:rsid w:val="005A4BB3"/>
    <w:rsid w:val="005B1459"/>
    <w:rsid w:val="005B3C39"/>
    <w:rsid w:val="005C1ECA"/>
    <w:rsid w:val="005C2392"/>
    <w:rsid w:val="005C2B21"/>
    <w:rsid w:val="005C377A"/>
    <w:rsid w:val="005C7271"/>
    <w:rsid w:val="005C7AF1"/>
    <w:rsid w:val="005C7BE1"/>
    <w:rsid w:val="005D60AD"/>
    <w:rsid w:val="005E0847"/>
    <w:rsid w:val="005E1392"/>
    <w:rsid w:val="005E2B4A"/>
    <w:rsid w:val="005E545D"/>
    <w:rsid w:val="005E56F0"/>
    <w:rsid w:val="005E57EA"/>
    <w:rsid w:val="005E7E78"/>
    <w:rsid w:val="005F0045"/>
    <w:rsid w:val="005F1265"/>
    <w:rsid w:val="005F247F"/>
    <w:rsid w:val="005F49B9"/>
    <w:rsid w:val="00600D4A"/>
    <w:rsid w:val="00602ACB"/>
    <w:rsid w:val="0060338E"/>
    <w:rsid w:val="0060608C"/>
    <w:rsid w:val="00607A8D"/>
    <w:rsid w:val="006144B3"/>
    <w:rsid w:val="00622901"/>
    <w:rsid w:val="00622E47"/>
    <w:rsid w:val="00630234"/>
    <w:rsid w:val="00631FA5"/>
    <w:rsid w:val="0063322D"/>
    <w:rsid w:val="00636342"/>
    <w:rsid w:val="00636CC3"/>
    <w:rsid w:val="006378F9"/>
    <w:rsid w:val="006407CD"/>
    <w:rsid w:val="00640A04"/>
    <w:rsid w:val="0064152D"/>
    <w:rsid w:val="00641CEB"/>
    <w:rsid w:val="00644289"/>
    <w:rsid w:val="006442E3"/>
    <w:rsid w:val="0064495B"/>
    <w:rsid w:val="0064772B"/>
    <w:rsid w:val="00647AEF"/>
    <w:rsid w:val="0065047E"/>
    <w:rsid w:val="00653693"/>
    <w:rsid w:val="00656D5A"/>
    <w:rsid w:val="00657C64"/>
    <w:rsid w:val="00661833"/>
    <w:rsid w:val="0066228C"/>
    <w:rsid w:val="00662FA4"/>
    <w:rsid w:val="00664022"/>
    <w:rsid w:val="00665BC9"/>
    <w:rsid w:val="00665D4B"/>
    <w:rsid w:val="00666598"/>
    <w:rsid w:val="006669DD"/>
    <w:rsid w:val="00673108"/>
    <w:rsid w:val="00674616"/>
    <w:rsid w:val="006840C2"/>
    <w:rsid w:val="006858E4"/>
    <w:rsid w:val="006866A2"/>
    <w:rsid w:val="00691394"/>
    <w:rsid w:val="00691C1A"/>
    <w:rsid w:val="006937D8"/>
    <w:rsid w:val="006944CE"/>
    <w:rsid w:val="00694531"/>
    <w:rsid w:val="006A1784"/>
    <w:rsid w:val="006A250B"/>
    <w:rsid w:val="006A38BE"/>
    <w:rsid w:val="006A412E"/>
    <w:rsid w:val="006A67B5"/>
    <w:rsid w:val="006B188E"/>
    <w:rsid w:val="006B31E8"/>
    <w:rsid w:val="006B55FD"/>
    <w:rsid w:val="006C279C"/>
    <w:rsid w:val="006C2F6B"/>
    <w:rsid w:val="006C4B55"/>
    <w:rsid w:val="006C617E"/>
    <w:rsid w:val="006C6567"/>
    <w:rsid w:val="006C6829"/>
    <w:rsid w:val="006D0AD1"/>
    <w:rsid w:val="006D0BC7"/>
    <w:rsid w:val="006D5E14"/>
    <w:rsid w:val="006D6B7F"/>
    <w:rsid w:val="006D7BFE"/>
    <w:rsid w:val="006E16D6"/>
    <w:rsid w:val="006E7619"/>
    <w:rsid w:val="006F2E36"/>
    <w:rsid w:val="006F5375"/>
    <w:rsid w:val="00701EE3"/>
    <w:rsid w:val="007079CE"/>
    <w:rsid w:val="00713FFC"/>
    <w:rsid w:val="00720FC9"/>
    <w:rsid w:val="00723DD4"/>
    <w:rsid w:val="007258C9"/>
    <w:rsid w:val="00725E46"/>
    <w:rsid w:val="007260E4"/>
    <w:rsid w:val="007319E5"/>
    <w:rsid w:val="00734DFD"/>
    <w:rsid w:val="00735176"/>
    <w:rsid w:val="0073546E"/>
    <w:rsid w:val="00747815"/>
    <w:rsid w:val="007537B0"/>
    <w:rsid w:val="00756D5F"/>
    <w:rsid w:val="00761810"/>
    <w:rsid w:val="00761F23"/>
    <w:rsid w:val="00766658"/>
    <w:rsid w:val="0076727C"/>
    <w:rsid w:val="007805F6"/>
    <w:rsid w:val="00782E93"/>
    <w:rsid w:val="00785F2F"/>
    <w:rsid w:val="0079224A"/>
    <w:rsid w:val="007A1F3F"/>
    <w:rsid w:val="007A27D5"/>
    <w:rsid w:val="007A3A7F"/>
    <w:rsid w:val="007A50FA"/>
    <w:rsid w:val="007A5E76"/>
    <w:rsid w:val="007A698F"/>
    <w:rsid w:val="007B17AD"/>
    <w:rsid w:val="007B30F8"/>
    <w:rsid w:val="007C31C0"/>
    <w:rsid w:val="007C410C"/>
    <w:rsid w:val="007D04D0"/>
    <w:rsid w:val="007D25D1"/>
    <w:rsid w:val="007D452A"/>
    <w:rsid w:val="007D7AA7"/>
    <w:rsid w:val="007E0BAC"/>
    <w:rsid w:val="007E385F"/>
    <w:rsid w:val="007E4403"/>
    <w:rsid w:val="007E7179"/>
    <w:rsid w:val="007F06FB"/>
    <w:rsid w:val="007F0E74"/>
    <w:rsid w:val="007F3064"/>
    <w:rsid w:val="007F5BDE"/>
    <w:rsid w:val="007F7FCD"/>
    <w:rsid w:val="0080327A"/>
    <w:rsid w:val="00805E40"/>
    <w:rsid w:val="00810EB0"/>
    <w:rsid w:val="00811330"/>
    <w:rsid w:val="00811D72"/>
    <w:rsid w:val="008120BD"/>
    <w:rsid w:val="00812E95"/>
    <w:rsid w:val="00812F9D"/>
    <w:rsid w:val="00814B91"/>
    <w:rsid w:val="0081577E"/>
    <w:rsid w:val="008203A6"/>
    <w:rsid w:val="008250A8"/>
    <w:rsid w:val="00827C87"/>
    <w:rsid w:val="00830EAC"/>
    <w:rsid w:val="0083148F"/>
    <w:rsid w:val="0083276E"/>
    <w:rsid w:val="00833BC6"/>
    <w:rsid w:val="00840D0F"/>
    <w:rsid w:val="008423EB"/>
    <w:rsid w:val="008479CE"/>
    <w:rsid w:val="00850D69"/>
    <w:rsid w:val="00862318"/>
    <w:rsid w:val="0086239C"/>
    <w:rsid w:val="0086569B"/>
    <w:rsid w:val="00865E72"/>
    <w:rsid w:val="00867291"/>
    <w:rsid w:val="00871D06"/>
    <w:rsid w:val="008775FF"/>
    <w:rsid w:val="00877DA8"/>
    <w:rsid w:val="0088103E"/>
    <w:rsid w:val="00885503"/>
    <w:rsid w:val="00890712"/>
    <w:rsid w:val="0089104F"/>
    <w:rsid w:val="00891B45"/>
    <w:rsid w:val="00892364"/>
    <w:rsid w:val="00893E76"/>
    <w:rsid w:val="008A1077"/>
    <w:rsid w:val="008B1283"/>
    <w:rsid w:val="008B5C15"/>
    <w:rsid w:val="008B7F5E"/>
    <w:rsid w:val="008C04CF"/>
    <w:rsid w:val="008C6685"/>
    <w:rsid w:val="008C66ED"/>
    <w:rsid w:val="008C685E"/>
    <w:rsid w:val="008D06DC"/>
    <w:rsid w:val="008D1E0C"/>
    <w:rsid w:val="008D5126"/>
    <w:rsid w:val="008D6A35"/>
    <w:rsid w:val="008E20B9"/>
    <w:rsid w:val="008E58BF"/>
    <w:rsid w:val="008E6AFC"/>
    <w:rsid w:val="008E6EE9"/>
    <w:rsid w:val="008F0B17"/>
    <w:rsid w:val="008F1C07"/>
    <w:rsid w:val="008F3B52"/>
    <w:rsid w:val="008F54B8"/>
    <w:rsid w:val="008F6832"/>
    <w:rsid w:val="00902459"/>
    <w:rsid w:val="00903516"/>
    <w:rsid w:val="00907A56"/>
    <w:rsid w:val="00910CA4"/>
    <w:rsid w:val="00913A80"/>
    <w:rsid w:val="00913BCB"/>
    <w:rsid w:val="00914AF0"/>
    <w:rsid w:val="00915163"/>
    <w:rsid w:val="00917862"/>
    <w:rsid w:val="00927C30"/>
    <w:rsid w:val="009324BA"/>
    <w:rsid w:val="00934289"/>
    <w:rsid w:val="00936B84"/>
    <w:rsid w:val="00937DE1"/>
    <w:rsid w:val="00943167"/>
    <w:rsid w:val="00943911"/>
    <w:rsid w:val="009442FD"/>
    <w:rsid w:val="00954576"/>
    <w:rsid w:val="00955662"/>
    <w:rsid w:val="00955BE3"/>
    <w:rsid w:val="009578FA"/>
    <w:rsid w:val="00960076"/>
    <w:rsid w:val="009601F4"/>
    <w:rsid w:val="009636C6"/>
    <w:rsid w:val="0096444F"/>
    <w:rsid w:val="0097044A"/>
    <w:rsid w:val="009727DD"/>
    <w:rsid w:val="009737A3"/>
    <w:rsid w:val="00973859"/>
    <w:rsid w:val="0097391B"/>
    <w:rsid w:val="0097513E"/>
    <w:rsid w:val="009771EA"/>
    <w:rsid w:val="009863DF"/>
    <w:rsid w:val="00987578"/>
    <w:rsid w:val="00991078"/>
    <w:rsid w:val="0099733D"/>
    <w:rsid w:val="009A018B"/>
    <w:rsid w:val="009A1805"/>
    <w:rsid w:val="009A31E9"/>
    <w:rsid w:val="009A61EF"/>
    <w:rsid w:val="009B0B3A"/>
    <w:rsid w:val="009B10A0"/>
    <w:rsid w:val="009B18A9"/>
    <w:rsid w:val="009B5FA3"/>
    <w:rsid w:val="009B7F8C"/>
    <w:rsid w:val="009C5B88"/>
    <w:rsid w:val="009C708B"/>
    <w:rsid w:val="009D03CC"/>
    <w:rsid w:val="009D2176"/>
    <w:rsid w:val="009D2883"/>
    <w:rsid w:val="009D2C47"/>
    <w:rsid w:val="009D41A0"/>
    <w:rsid w:val="009D5C0A"/>
    <w:rsid w:val="009D6BD1"/>
    <w:rsid w:val="009D7181"/>
    <w:rsid w:val="009E04D2"/>
    <w:rsid w:val="009E135F"/>
    <w:rsid w:val="009E3644"/>
    <w:rsid w:val="009E38A2"/>
    <w:rsid w:val="009F152B"/>
    <w:rsid w:val="009F16DB"/>
    <w:rsid w:val="009F2C2C"/>
    <w:rsid w:val="009F5B2E"/>
    <w:rsid w:val="009F6FB0"/>
    <w:rsid w:val="009F70BC"/>
    <w:rsid w:val="00A0320D"/>
    <w:rsid w:val="00A03A1B"/>
    <w:rsid w:val="00A05330"/>
    <w:rsid w:val="00A06280"/>
    <w:rsid w:val="00A1019B"/>
    <w:rsid w:val="00A1039D"/>
    <w:rsid w:val="00A164B4"/>
    <w:rsid w:val="00A16865"/>
    <w:rsid w:val="00A170CB"/>
    <w:rsid w:val="00A229AC"/>
    <w:rsid w:val="00A24CC5"/>
    <w:rsid w:val="00A25172"/>
    <w:rsid w:val="00A30E0A"/>
    <w:rsid w:val="00A40A0C"/>
    <w:rsid w:val="00A455D6"/>
    <w:rsid w:val="00A45E49"/>
    <w:rsid w:val="00A46295"/>
    <w:rsid w:val="00A5107B"/>
    <w:rsid w:val="00A54DC9"/>
    <w:rsid w:val="00A55076"/>
    <w:rsid w:val="00A572A3"/>
    <w:rsid w:val="00A6208E"/>
    <w:rsid w:val="00A63841"/>
    <w:rsid w:val="00A6390F"/>
    <w:rsid w:val="00A66AE2"/>
    <w:rsid w:val="00A7516A"/>
    <w:rsid w:val="00A771EE"/>
    <w:rsid w:val="00A82F8E"/>
    <w:rsid w:val="00A83087"/>
    <w:rsid w:val="00A8514B"/>
    <w:rsid w:val="00A858C8"/>
    <w:rsid w:val="00A861EF"/>
    <w:rsid w:val="00A87D91"/>
    <w:rsid w:val="00A906B0"/>
    <w:rsid w:val="00A90C14"/>
    <w:rsid w:val="00A92546"/>
    <w:rsid w:val="00A9529B"/>
    <w:rsid w:val="00A96F10"/>
    <w:rsid w:val="00AA44E0"/>
    <w:rsid w:val="00AB1503"/>
    <w:rsid w:val="00AB59C0"/>
    <w:rsid w:val="00AB5DB5"/>
    <w:rsid w:val="00AB63D0"/>
    <w:rsid w:val="00AC03B6"/>
    <w:rsid w:val="00AC0970"/>
    <w:rsid w:val="00AC2500"/>
    <w:rsid w:val="00AC431D"/>
    <w:rsid w:val="00AC6099"/>
    <w:rsid w:val="00AC6246"/>
    <w:rsid w:val="00AC71D1"/>
    <w:rsid w:val="00AC7B07"/>
    <w:rsid w:val="00AD0F2C"/>
    <w:rsid w:val="00AD14F0"/>
    <w:rsid w:val="00AD1ED9"/>
    <w:rsid w:val="00AD5A05"/>
    <w:rsid w:val="00AE0513"/>
    <w:rsid w:val="00AE2A49"/>
    <w:rsid w:val="00AE51A5"/>
    <w:rsid w:val="00AE7FBC"/>
    <w:rsid w:val="00AF02E6"/>
    <w:rsid w:val="00AF1A4F"/>
    <w:rsid w:val="00AF2645"/>
    <w:rsid w:val="00AF6962"/>
    <w:rsid w:val="00B0166E"/>
    <w:rsid w:val="00B0748C"/>
    <w:rsid w:val="00B105A0"/>
    <w:rsid w:val="00B106D0"/>
    <w:rsid w:val="00B11303"/>
    <w:rsid w:val="00B1634D"/>
    <w:rsid w:val="00B17A83"/>
    <w:rsid w:val="00B223CE"/>
    <w:rsid w:val="00B23E6E"/>
    <w:rsid w:val="00B2709B"/>
    <w:rsid w:val="00B30C51"/>
    <w:rsid w:val="00B33971"/>
    <w:rsid w:val="00B35A23"/>
    <w:rsid w:val="00B4160C"/>
    <w:rsid w:val="00B45C34"/>
    <w:rsid w:val="00B50B29"/>
    <w:rsid w:val="00B5224F"/>
    <w:rsid w:val="00B52967"/>
    <w:rsid w:val="00B54E19"/>
    <w:rsid w:val="00B606AE"/>
    <w:rsid w:val="00B610A8"/>
    <w:rsid w:val="00B62F3F"/>
    <w:rsid w:val="00B6437C"/>
    <w:rsid w:val="00B675F8"/>
    <w:rsid w:val="00B67AE5"/>
    <w:rsid w:val="00B76235"/>
    <w:rsid w:val="00B843F5"/>
    <w:rsid w:val="00B863BE"/>
    <w:rsid w:val="00B903EE"/>
    <w:rsid w:val="00B906B6"/>
    <w:rsid w:val="00B91CD0"/>
    <w:rsid w:val="00B91DBC"/>
    <w:rsid w:val="00B94D21"/>
    <w:rsid w:val="00BA0982"/>
    <w:rsid w:val="00BA44D9"/>
    <w:rsid w:val="00BA4AD6"/>
    <w:rsid w:val="00BA4E88"/>
    <w:rsid w:val="00BA6AA1"/>
    <w:rsid w:val="00BA7BBC"/>
    <w:rsid w:val="00BB2234"/>
    <w:rsid w:val="00BB2468"/>
    <w:rsid w:val="00BB70F3"/>
    <w:rsid w:val="00BC4379"/>
    <w:rsid w:val="00BC502D"/>
    <w:rsid w:val="00BC5936"/>
    <w:rsid w:val="00BE244F"/>
    <w:rsid w:val="00BE4422"/>
    <w:rsid w:val="00BE49F9"/>
    <w:rsid w:val="00BF32C7"/>
    <w:rsid w:val="00BF4E29"/>
    <w:rsid w:val="00C00077"/>
    <w:rsid w:val="00C00BDF"/>
    <w:rsid w:val="00C05BF6"/>
    <w:rsid w:val="00C06F19"/>
    <w:rsid w:val="00C13EB6"/>
    <w:rsid w:val="00C1576E"/>
    <w:rsid w:val="00C16075"/>
    <w:rsid w:val="00C23E25"/>
    <w:rsid w:val="00C26651"/>
    <w:rsid w:val="00C31427"/>
    <w:rsid w:val="00C31EBC"/>
    <w:rsid w:val="00C3739B"/>
    <w:rsid w:val="00C405FB"/>
    <w:rsid w:val="00C40D33"/>
    <w:rsid w:val="00C4376F"/>
    <w:rsid w:val="00C43C8B"/>
    <w:rsid w:val="00C464BE"/>
    <w:rsid w:val="00C507C2"/>
    <w:rsid w:val="00C63305"/>
    <w:rsid w:val="00C6588D"/>
    <w:rsid w:val="00C6756E"/>
    <w:rsid w:val="00C753D0"/>
    <w:rsid w:val="00C75A06"/>
    <w:rsid w:val="00C77BB4"/>
    <w:rsid w:val="00C82AB4"/>
    <w:rsid w:val="00C846A2"/>
    <w:rsid w:val="00C85875"/>
    <w:rsid w:val="00C87C16"/>
    <w:rsid w:val="00C949E1"/>
    <w:rsid w:val="00C96EB6"/>
    <w:rsid w:val="00CA02D4"/>
    <w:rsid w:val="00CA07F1"/>
    <w:rsid w:val="00CA21B3"/>
    <w:rsid w:val="00CA42E0"/>
    <w:rsid w:val="00CA5F4B"/>
    <w:rsid w:val="00CB290F"/>
    <w:rsid w:val="00CB3EA7"/>
    <w:rsid w:val="00CB631B"/>
    <w:rsid w:val="00CC0F80"/>
    <w:rsid w:val="00CC46A8"/>
    <w:rsid w:val="00CD216B"/>
    <w:rsid w:val="00CD26BD"/>
    <w:rsid w:val="00CD2E98"/>
    <w:rsid w:val="00CD3357"/>
    <w:rsid w:val="00CD3FD2"/>
    <w:rsid w:val="00CD3FD9"/>
    <w:rsid w:val="00CD4258"/>
    <w:rsid w:val="00CD476C"/>
    <w:rsid w:val="00CD7CD4"/>
    <w:rsid w:val="00CE0DC0"/>
    <w:rsid w:val="00CE0FAC"/>
    <w:rsid w:val="00CE64B5"/>
    <w:rsid w:val="00CE665B"/>
    <w:rsid w:val="00CF0E55"/>
    <w:rsid w:val="00CF2F05"/>
    <w:rsid w:val="00CF43F8"/>
    <w:rsid w:val="00CF4DD1"/>
    <w:rsid w:val="00CF5AEB"/>
    <w:rsid w:val="00CF60BB"/>
    <w:rsid w:val="00CF760C"/>
    <w:rsid w:val="00D02517"/>
    <w:rsid w:val="00D10015"/>
    <w:rsid w:val="00D115F1"/>
    <w:rsid w:val="00D13C9E"/>
    <w:rsid w:val="00D145F2"/>
    <w:rsid w:val="00D17054"/>
    <w:rsid w:val="00D21286"/>
    <w:rsid w:val="00D2238A"/>
    <w:rsid w:val="00D23E1A"/>
    <w:rsid w:val="00D25C0E"/>
    <w:rsid w:val="00D32129"/>
    <w:rsid w:val="00D34D57"/>
    <w:rsid w:val="00D361CB"/>
    <w:rsid w:val="00D376E1"/>
    <w:rsid w:val="00D37DAB"/>
    <w:rsid w:val="00D414C6"/>
    <w:rsid w:val="00D42B5A"/>
    <w:rsid w:val="00D51B3E"/>
    <w:rsid w:val="00D523B8"/>
    <w:rsid w:val="00D55A3A"/>
    <w:rsid w:val="00D5656F"/>
    <w:rsid w:val="00D56F11"/>
    <w:rsid w:val="00D61C26"/>
    <w:rsid w:val="00D6389B"/>
    <w:rsid w:val="00D739CE"/>
    <w:rsid w:val="00D7470E"/>
    <w:rsid w:val="00D75EA0"/>
    <w:rsid w:val="00D77DFF"/>
    <w:rsid w:val="00D8148E"/>
    <w:rsid w:val="00D81508"/>
    <w:rsid w:val="00D83E85"/>
    <w:rsid w:val="00D8405A"/>
    <w:rsid w:val="00D845F7"/>
    <w:rsid w:val="00D864DD"/>
    <w:rsid w:val="00D868C7"/>
    <w:rsid w:val="00D87470"/>
    <w:rsid w:val="00D92582"/>
    <w:rsid w:val="00D95847"/>
    <w:rsid w:val="00D970CE"/>
    <w:rsid w:val="00DB1755"/>
    <w:rsid w:val="00DB1DE1"/>
    <w:rsid w:val="00DB218C"/>
    <w:rsid w:val="00DB23B5"/>
    <w:rsid w:val="00DB3EF8"/>
    <w:rsid w:val="00DB4374"/>
    <w:rsid w:val="00DB4F47"/>
    <w:rsid w:val="00DC0C84"/>
    <w:rsid w:val="00DC149E"/>
    <w:rsid w:val="00DC1E47"/>
    <w:rsid w:val="00DC2C23"/>
    <w:rsid w:val="00DD34C1"/>
    <w:rsid w:val="00DD3510"/>
    <w:rsid w:val="00DD4B53"/>
    <w:rsid w:val="00DD4E5A"/>
    <w:rsid w:val="00DD70E3"/>
    <w:rsid w:val="00DE685F"/>
    <w:rsid w:val="00DF058F"/>
    <w:rsid w:val="00DF1735"/>
    <w:rsid w:val="00DF1B6F"/>
    <w:rsid w:val="00DF1E0C"/>
    <w:rsid w:val="00DF3A3F"/>
    <w:rsid w:val="00DF68E8"/>
    <w:rsid w:val="00E00C17"/>
    <w:rsid w:val="00E012D3"/>
    <w:rsid w:val="00E01488"/>
    <w:rsid w:val="00E050D9"/>
    <w:rsid w:val="00E07FA5"/>
    <w:rsid w:val="00E125AE"/>
    <w:rsid w:val="00E13A00"/>
    <w:rsid w:val="00E152B7"/>
    <w:rsid w:val="00E15FDF"/>
    <w:rsid w:val="00E16E76"/>
    <w:rsid w:val="00E17AF6"/>
    <w:rsid w:val="00E21BD1"/>
    <w:rsid w:val="00E263F0"/>
    <w:rsid w:val="00E27D67"/>
    <w:rsid w:val="00E325A3"/>
    <w:rsid w:val="00E36DBE"/>
    <w:rsid w:val="00E37634"/>
    <w:rsid w:val="00E41A4D"/>
    <w:rsid w:val="00E444E3"/>
    <w:rsid w:val="00E46116"/>
    <w:rsid w:val="00E50350"/>
    <w:rsid w:val="00E50495"/>
    <w:rsid w:val="00E50B4B"/>
    <w:rsid w:val="00E53E58"/>
    <w:rsid w:val="00E55783"/>
    <w:rsid w:val="00E5744C"/>
    <w:rsid w:val="00E60DEC"/>
    <w:rsid w:val="00E62C07"/>
    <w:rsid w:val="00E63547"/>
    <w:rsid w:val="00E63A37"/>
    <w:rsid w:val="00E65E1E"/>
    <w:rsid w:val="00E668C6"/>
    <w:rsid w:val="00E7041C"/>
    <w:rsid w:val="00E70B2F"/>
    <w:rsid w:val="00E70CA7"/>
    <w:rsid w:val="00E74570"/>
    <w:rsid w:val="00E754DC"/>
    <w:rsid w:val="00E763EE"/>
    <w:rsid w:val="00E76888"/>
    <w:rsid w:val="00E80E69"/>
    <w:rsid w:val="00E81B21"/>
    <w:rsid w:val="00E83ECA"/>
    <w:rsid w:val="00E85915"/>
    <w:rsid w:val="00E86CDB"/>
    <w:rsid w:val="00E92A4E"/>
    <w:rsid w:val="00E95470"/>
    <w:rsid w:val="00E95DBC"/>
    <w:rsid w:val="00EA1781"/>
    <w:rsid w:val="00EA39BF"/>
    <w:rsid w:val="00EA78A4"/>
    <w:rsid w:val="00EB0CBC"/>
    <w:rsid w:val="00EB187D"/>
    <w:rsid w:val="00EB35CB"/>
    <w:rsid w:val="00EB3C8D"/>
    <w:rsid w:val="00EB5AA4"/>
    <w:rsid w:val="00EC0BF6"/>
    <w:rsid w:val="00EC1C21"/>
    <w:rsid w:val="00EC30D0"/>
    <w:rsid w:val="00EC5CB8"/>
    <w:rsid w:val="00EC7822"/>
    <w:rsid w:val="00ED0592"/>
    <w:rsid w:val="00ED3B19"/>
    <w:rsid w:val="00ED4D3F"/>
    <w:rsid w:val="00ED5FB5"/>
    <w:rsid w:val="00ED6FD2"/>
    <w:rsid w:val="00EE055E"/>
    <w:rsid w:val="00EE15BF"/>
    <w:rsid w:val="00EE1D03"/>
    <w:rsid w:val="00EE1EDD"/>
    <w:rsid w:val="00EE4C07"/>
    <w:rsid w:val="00EE544D"/>
    <w:rsid w:val="00EE7162"/>
    <w:rsid w:val="00EE7E61"/>
    <w:rsid w:val="00EF0BE6"/>
    <w:rsid w:val="00EF1689"/>
    <w:rsid w:val="00EF187F"/>
    <w:rsid w:val="00EF2C12"/>
    <w:rsid w:val="00EF513A"/>
    <w:rsid w:val="00EF5286"/>
    <w:rsid w:val="00EF7C79"/>
    <w:rsid w:val="00F043CB"/>
    <w:rsid w:val="00F07B64"/>
    <w:rsid w:val="00F105D3"/>
    <w:rsid w:val="00F12FA2"/>
    <w:rsid w:val="00F147F3"/>
    <w:rsid w:val="00F14B8B"/>
    <w:rsid w:val="00F16CAD"/>
    <w:rsid w:val="00F17AF2"/>
    <w:rsid w:val="00F212B6"/>
    <w:rsid w:val="00F214F6"/>
    <w:rsid w:val="00F23A9A"/>
    <w:rsid w:val="00F32C5C"/>
    <w:rsid w:val="00F4163C"/>
    <w:rsid w:val="00F453C2"/>
    <w:rsid w:val="00F53713"/>
    <w:rsid w:val="00F53910"/>
    <w:rsid w:val="00F551EE"/>
    <w:rsid w:val="00F55B36"/>
    <w:rsid w:val="00F60A85"/>
    <w:rsid w:val="00F60CD7"/>
    <w:rsid w:val="00F61A29"/>
    <w:rsid w:val="00F62FC3"/>
    <w:rsid w:val="00F6613E"/>
    <w:rsid w:val="00F669FE"/>
    <w:rsid w:val="00F66BD5"/>
    <w:rsid w:val="00F713B7"/>
    <w:rsid w:val="00F72B84"/>
    <w:rsid w:val="00F7670C"/>
    <w:rsid w:val="00F8113B"/>
    <w:rsid w:val="00F81BF8"/>
    <w:rsid w:val="00F81DEA"/>
    <w:rsid w:val="00F82127"/>
    <w:rsid w:val="00F91E67"/>
    <w:rsid w:val="00F93EDC"/>
    <w:rsid w:val="00F9554E"/>
    <w:rsid w:val="00FA10B8"/>
    <w:rsid w:val="00FA18B2"/>
    <w:rsid w:val="00FA2207"/>
    <w:rsid w:val="00FA4981"/>
    <w:rsid w:val="00FA4BCC"/>
    <w:rsid w:val="00FB275F"/>
    <w:rsid w:val="00FB28D9"/>
    <w:rsid w:val="00FB78DF"/>
    <w:rsid w:val="00FB7F32"/>
    <w:rsid w:val="00FC0127"/>
    <w:rsid w:val="00FC02C1"/>
    <w:rsid w:val="00FC26B8"/>
    <w:rsid w:val="00FC465A"/>
    <w:rsid w:val="00FC4F31"/>
    <w:rsid w:val="00FC50AC"/>
    <w:rsid w:val="00FC5517"/>
    <w:rsid w:val="00FC6D20"/>
    <w:rsid w:val="00FD5C10"/>
    <w:rsid w:val="00FD5E4E"/>
    <w:rsid w:val="00FE09F4"/>
    <w:rsid w:val="00FE1258"/>
    <w:rsid w:val="00FE1F79"/>
    <w:rsid w:val="00FE2AC1"/>
    <w:rsid w:val="00FE391B"/>
    <w:rsid w:val="00FE6CC8"/>
    <w:rsid w:val="00FE707B"/>
    <w:rsid w:val="00FF0249"/>
    <w:rsid w:val="00FF0B89"/>
    <w:rsid w:val="00FF32B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110B77"/>
  <w15:docId w15:val="{6D2A599B-7D4D-4247-AE47-F43521AE7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876FC"/>
    <w:pPr>
      <w:spacing w:line="312" w:lineRule="auto"/>
      <w:jc w:val="both"/>
    </w:pPr>
    <w:rPr>
      <w:rFonts w:asciiTheme="minorHAnsi" w:hAnsiTheme="minorHAnsi"/>
      <w:sz w:val="18"/>
      <w:szCs w:val="24"/>
      <w:lang w:val="it-IT" w:eastAsia="en-US"/>
    </w:rPr>
  </w:style>
  <w:style w:type="paragraph" w:styleId="Titolo1">
    <w:name w:val="heading 1"/>
    <w:basedOn w:val="Normale"/>
    <w:next w:val="Firstparagraph"/>
    <w:link w:val="Titolo1Carattere"/>
    <w:qFormat/>
    <w:rsid w:val="00F82127"/>
    <w:pPr>
      <w:keepNext/>
      <w:numPr>
        <w:numId w:val="1"/>
      </w:numPr>
      <w:tabs>
        <w:tab w:val="left" w:pos="482"/>
      </w:tabs>
      <w:spacing w:after="180"/>
      <w:ind w:left="357" w:hanging="357"/>
      <w:jc w:val="left"/>
      <w:outlineLvl w:val="0"/>
    </w:pPr>
    <w:rPr>
      <w:rFonts w:asciiTheme="majorHAnsi" w:hAnsiTheme="majorHAnsi" w:cs="Arial"/>
      <w:b/>
      <w:bCs/>
      <w:sz w:val="24"/>
      <w:szCs w:val="32"/>
    </w:rPr>
  </w:style>
  <w:style w:type="paragraph" w:styleId="Titolo2">
    <w:name w:val="heading 2"/>
    <w:basedOn w:val="Normale"/>
    <w:next w:val="Firstparagraph"/>
    <w:link w:val="Titolo2Carattere"/>
    <w:qFormat/>
    <w:rsid w:val="004876FC"/>
    <w:pPr>
      <w:keepNext/>
      <w:numPr>
        <w:ilvl w:val="1"/>
        <w:numId w:val="1"/>
      </w:numPr>
      <w:tabs>
        <w:tab w:val="left" w:pos="624"/>
      </w:tabs>
      <w:spacing w:before="300" w:after="120"/>
      <w:jc w:val="left"/>
      <w:outlineLvl w:val="1"/>
    </w:pPr>
    <w:rPr>
      <w:rFonts w:asciiTheme="majorHAnsi" w:hAnsiTheme="majorHAnsi" w:cs="Arial"/>
      <w:b/>
      <w:bCs/>
      <w:iCs/>
      <w:sz w:val="20"/>
      <w:szCs w:val="28"/>
    </w:rPr>
  </w:style>
  <w:style w:type="paragraph" w:styleId="Titolo3">
    <w:name w:val="heading 3"/>
    <w:basedOn w:val="Normale"/>
    <w:next w:val="Firstparagraph"/>
    <w:link w:val="Titolo3Carattere"/>
    <w:qFormat/>
    <w:rsid w:val="00DD4E5A"/>
    <w:pPr>
      <w:keepNext/>
      <w:numPr>
        <w:ilvl w:val="2"/>
        <w:numId w:val="1"/>
      </w:numPr>
      <w:tabs>
        <w:tab w:val="left" w:pos="765"/>
      </w:tabs>
      <w:spacing w:before="300" w:after="120"/>
      <w:jc w:val="left"/>
      <w:outlineLvl w:val="2"/>
    </w:pPr>
    <w:rPr>
      <w:rFonts w:cs="Arial"/>
      <w:b/>
      <w:bCs/>
      <w:szCs w:val="26"/>
    </w:rPr>
  </w:style>
  <w:style w:type="paragraph" w:styleId="Titolo4">
    <w:name w:val="heading 4"/>
    <w:basedOn w:val="Normale"/>
    <w:next w:val="Normale"/>
    <w:link w:val="Titolo4Carattere"/>
    <w:uiPriority w:val="9"/>
    <w:semiHidden/>
    <w:unhideWhenUsed/>
    <w:qFormat/>
    <w:rsid w:val="00BE49F9"/>
    <w:pPr>
      <w:keepNext/>
      <w:keepLines/>
      <w:spacing w:before="200"/>
      <w:outlineLvl w:val="3"/>
    </w:pPr>
    <w:rPr>
      <w:rFonts w:eastAsiaTheme="majorEastAsia" w:cstheme="majorBidi"/>
      <w:b/>
      <w:bCs/>
      <w:iCs/>
    </w:rPr>
  </w:style>
  <w:style w:type="paragraph" w:styleId="Titolo5">
    <w:name w:val="heading 5"/>
    <w:basedOn w:val="Normale"/>
    <w:next w:val="Normale"/>
    <w:link w:val="Titolo5Carattere"/>
    <w:uiPriority w:val="9"/>
    <w:semiHidden/>
    <w:unhideWhenUsed/>
    <w:qFormat/>
    <w:rsid w:val="00DB1DE1"/>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pPr>
      <w:tabs>
        <w:tab w:val="center" w:pos="4153"/>
        <w:tab w:val="right" w:pos="8306"/>
      </w:tabs>
    </w:pPr>
  </w:style>
  <w:style w:type="paragraph" w:customStyle="1" w:styleId="Firstparagraph">
    <w:name w:val="First paragraph"/>
    <w:basedOn w:val="Normale"/>
    <w:next w:val="Normale"/>
  </w:style>
  <w:style w:type="character" w:styleId="Numeropagina">
    <w:name w:val="page number"/>
    <w:basedOn w:val="Carpredefinitoparagrafo"/>
    <w:semiHidden/>
  </w:style>
  <w:style w:type="paragraph" w:styleId="Intestazione">
    <w:name w:val="header"/>
    <w:basedOn w:val="Normale"/>
    <w:link w:val="IntestazioneCarattere"/>
    <w:uiPriority w:val="99"/>
    <w:pPr>
      <w:tabs>
        <w:tab w:val="center" w:pos="4153"/>
        <w:tab w:val="right" w:pos="8306"/>
      </w:tabs>
    </w:pPr>
  </w:style>
  <w:style w:type="paragraph" w:styleId="Didascalia">
    <w:name w:val="caption"/>
    <w:basedOn w:val="Normale"/>
    <w:next w:val="Normale"/>
    <w:uiPriority w:val="35"/>
    <w:unhideWhenUsed/>
    <w:qFormat/>
    <w:rsid w:val="00BE49F9"/>
    <w:rPr>
      <w:bCs/>
      <w:sz w:val="20"/>
      <w:szCs w:val="20"/>
    </w:rPr>
  </w:style>
  <w:style w:type="paragraph" w:styleId="Titolo">
    <w:name w:val="Title"/>
    <w:basedOn w:val="Normale"/>
    <w:next w:val="Normale"/>
    <w:link w:val="TitoloCarattere"/>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oloCarattere">
    <w:name w:val="Titolo Carattere"/>
    <w:basedOn w:val="Carpredefinitoparagrafo"/>
    <w:link w:val="Titolo"/>
    <w:uiPriority w:val="10"/>
    <w:rsid w:val="00226E4E"/>
    <w:rPr>
      <w:rFonts w:ascii="CMU Serif Roman" w:eastAsiaTheme="majorEastAsia" w:hAnsi="CMU Serif Roman" w:cstheme="majorBidi"/>
      <w:b/>
      <w:bCs/>
      <w:kern w:val="28"/>
      <w:sz w:val="32"/>
      <w:szCs w:val="32"/>
      <w:lang w:val="en-GB" w:eastAsia="en-US"/>
    </w:rPr>
  </w:style>
  <w:style w:type="character" w:customStyle="1" w:styleId="Titolo4Carattere">
    <w:name w:val="Titolo 4 Carattere"/>
    <w:basedOn w:val="Carpredefinitoparagrafo"/>
    <w:link w:val="Titolo4"/>
    <w:uiPriority w:val="9"/>
    <w:semiHidden/>
    <w:rsid w:val="00BE49F9"/>
    <w:rPr>
      <w:rFonts w:ascii="CMU Serif" w:eastAsiaTheme="majorEastAsia" w:hAnsi="CMU Serif" w:cstheme="majorBidi"/>
      <w:b/>
      <w:bCs/>
      <w:iCs/>
      <w:sz w:val="21"/>
      <w:szCs w:val="24"/>
      <w:lang w:val="en-GB" w:eastAsia="en-US"/>
    </w:rPr>
  </w:style>
  <w:style w:type="paragraph" w:styleId="Titolosommario">
    <w:name w:val="TOC Heading"/>
    <w:basedOn w:val="Titolo1"/>
    <w:next w:val="Normale"/>
    <w:uiPriority w:val="39"/>
    <w:unhideWhenUsed/>
    <w:qFormat/>
    <w:rsid w:val="00E125AE"/>
    <w:pPr>
      <w:keepLines/>
      <w:numPr>
        <w:numId w:val="0"/>
      </w:numPr>
      <w:tabs>
        <w:tab w:val="clear" w:pos="482"/>
      </w:tabs>
      <w:spacing w:before="480" w:after="0" w:line="276" w:lineRule="auto"/>
      <w:outlineLvl w:val="9"/>
    </w:pPr>
    <w:rPr>
      <w:rFonts w:eastAsiaTheme="majorEastAsia" w:cstheme="majorBidi"/>
      <w:szCs w:val="28"/>
      <w:lang w:val="en-US"/>
    </w:rPr>
  </w:style>
  <w:style w:type="paragraph" w:styleId="Sommario1">
    <w:name w:val="toc 1"/>
    <w:basedOn w:val="Normale"/>
    <w:next w:val="Normale"/>
    <w:autoRedefine/>
    <w:uiPriority w:val="39"/>
    <w:unhideWhenUsed/>
    <w:rsid w:val="00D7470E"/>
    <w:pPr>
      <w:tabs>
        <w:tab w:val="left" w:pos="840"/>
        <w:tab w:val="right" w:leader="dot" w:pos="7360"/>
      </w:tabs>
      <w:spacing w:before="120"/>
      <w:ind w:left="210"/>
      <w:jc w:val="left"/>
    </w:pPr>
    <w:rPr>
      <w:b/>
      <w:noProof/>
      <w:sz w:val="24"/>
    </w:rPr>
  </w:style>
  <w:style w:type="paragraph" w:styleId="Testofumetto">
    <w:name w:val="Balloon Text"/>
    <w:basedOn w:val="Normale"/>
    <w:link w:val="TestofumettoCarattere"/>
    <w:uiPriority w:val="99"/>
    <w:semiHidden/>
    <w:unhideWhenUsed/>
    <w:rsid w:val="00E125AE"/>
    <w:pPr>
      <w:spacing w:line="240" w:lineRule="auto"/>
    </w:pPr>
    <w:rPr>
      <w:rFonts w:ascii="Lucida Grande" w:hAnsi="Lucida Grande" w:cs="Lucida Grande"/>
      <w:szCs w:val="18"/>
    </w:rPr>
  </w:style>
  <w:style w:type="character" w:customStyle="1" w:styleId="TestofumettoCarattere">
    <w:name w:val="Testo fumetto Carattere"/>
    <w:basedOn w:val="Carpredefinitoparagrafo"/>
    <w:link w:val="Testofumetto"/>
    <w:uiPriority w:val="99"/>
    <w:semiHidden/>
    <w:rsid w:val="00E125AE"/>
    <w:rPr>
      <w:rFonts w:ascii="Lucida Grande" w:hAnsi="Lucida Grande" w:cs="Lucida Grande"/>
      <w:sz w:val="18"/>
      <w:szCs w:val="18"/>
      <w:lang w:val="en-GB" w:eastAsia="en-US"/>
    </w:rPr>
  </w:style>
  <w:style w:type="paragraph" w:styleId="Sommario2">
    <w:name w:val="toc 2"/>
    <w:basedOn w:val="Normale"/>
    <w:next w:val="Normale"/>
    <w:autoRedefine/>
    <w:uiPriority w:val="39"/>
    <w:unhideWhenUsed/>
    <w:rsid w:val="00290646"/>
    <w:pPr>
      <w:tabs>
        <w:tab w:val="left" w:pos="840"/>
        <w:tab w:val="right" w:leader="dot" w:pos="7360"/>
      </w:tabs>
      <w:ind w:left="210" w:right="567"/>
    </w:pPr>
    <w:rPr>
      <w:b/>
      <w:szCs w:val="22"/>
    </w:rPr>
  </w:style>
  <w:style w:type="paragraph" w:styleId="Sommario3">
    <w:name w:val="toc 3"/>
    <w:basedOn w:val="Normale"/>
    <w:next w:val="Normale"/>
    <w:autoRedefine/>
    <w:uiPriority w:val="39"/>
    <w:unhideWhenUsed/>
    <w:rsid w:val="004F5E86"/>
    <w:pPr>
      <w:tabs>
        <w:tab w:val="left" w:pos="1050"/>
      </w:tabs>
      <w:ind w:left="420"/>
      <w:jc w:val="left"/>
    </w:pPr>
    <w:rPr>
      <w:szCs w:val="22"/>
    </w:rPr>
  </w:style>
  <w:style w:type="paragraph" w:styleId="Sommario4">
    <w:name w:val="toc 4"/>
    <w:basedOn w:val="Normale"/>
    <w:next w:val="Normale"/>
    <w:autoRedefine/>
    <w:uiPriority w:val="39"/>
    <w:unhideWhenUsed/>
    <w:rsid w:val="00E125AE"/>
    <w:pPr>
      <w:ind w:left="630"/>
      <w:jc w:val="left"/>
    </w:pPr>
    <w:rPr>
      <w:sz w:val="20"/>
      <w:szCs w:val="20"/>
    </w:rPr>
  </w:style>
  <w:style w:type="paragraph" w:styleId="Sommario5">
    <w:name w:val="toc 5"/>
    <w:basedOn w:val="Normale"/>
    <w:next w:val="Normale"/>
    <w:autoRedefine/>
    <w:uiPriority w:val="39"/>
    <w:unhideWhenUsed/>
    <w:rsid w:val="00E125AE"/>
    <w:pPr>
      <w:ind w:left="840"/>
      <w:jc w:val="left"/>
    </w:pPr>
    <w:rPr>
      <w:sz w:val="20"/>
      <w:szCs w:val="20"/>
    </w:rPr>
  </w:style>
  <w:style w:type="paragraph" w:styleId="Sommario6">
    <w:name w:val="toc 6"/>
    <w:basedOn w:val="Normale"/>
    <w:next w:val="Normale"/>
    <w:autoRedefine/>
    <w:uiPriority w:val="39"/>
    <w:unhideWhenUsed/>
    <w:rsid w:val="00E125AE"/>
    <w:pPr>
      <w:ind w:left="1050"/>
      <w:jc w:val="left"/>
    </w:pPr>
    <w:rPr>
      <w:sz w:val="20"/>
      <w:szCs w:val="20"/>
    </w:rPr>
  </w:style>
  <w:style w:type="paragraph" w:styleId="Sommario7">
    <w:name w:val="toc 7"/>
    <w:basedOn w:val="Normale"/>
    <w:next w:val="Normale"/>
    <w:autoRedefine/>
    <w:uiPriority w:val="39"/>
    <w:unhideWhenUsed/>
    <w:rsid w:val="00E125AE"/>
    <w:pPr>
      <w:ind w:left="1260"/>
      <w:jc w:val="left"/>
    </w:pPr>
    <w:rPr>
      <w:sz w:val="20"/>
      <w:szCs w:val="20"/>
    </w:rPr>
  </w:style>
  <w:style w:type="paragraph" w:styleId="Sommario8">
    <w:name w:val="toc 8"/>
    <w:basedOn w:val="Normale"/>
    <w:next w:val="Normale"/>
    <w:autoRedefine/>
    <w:uiPriority w:val="39"/>
    <w:unhideWhenUsed/>
    <w:rsid w:val="00E125AE"/>
    <w:pPr>
      <w:ind w:left="1470"/>
      <w:jc w:val="left"/>
    </w:pPr>
    <w:rPr>
      <w:sz w:val="20"/>
      <w:szCs w:val="20"/>
    </w:rPr>
  </w:style>
  <w:style w:type="paragraph" w:styleId="Sommario9">
    <w:name w:val="toc 9"/>
    <w:basedOn w:val="Normale"/>
    <w:next w:val="Normale"/>
    <w:autoRedefine/>
    <w:uiPriority w:val="39"/>
    <w:unhideWhenUsed/>
    <w:rsid w:val="00E125AE"/>
    <w:pPr>
      <w:ind w:left="1680"/>
      <w:jc w:val="left"/>
    </w:pPr>
    <w:rPr>
      <w:sz w:val="20"/>
      <w:szCs w:val="20"/>
    </w:rPr>
  </w:style>
  <w:style w:type="character" w:styleId="Collegamentoipertestuale">
    <w:name w:val="Hyperlink"/>
    <w:basedOn w:val="Carpredefinitoparagrafo"/>
    <w:uiPriority w:val="99"/>
    <w:unhideWhenUsed/>
    <w:rsid w:val="00090FE9"/>
    <w:rPr>
      <w:color w:val="0000FF" w:themeColor="hyperlink"/>
      <w:u w:val="single"/>
    </w:rPr>
  </w:style>
  <w:style w:type="paragraph" w:customStyle="1" w:styleId="fig">
    <w:name w:val="fig"/>
    <w:basedOn w:val="Normale"/>
    <w:qFormat/>
    <w:rsid w:val="00694531"/>
    <w:pPr>
      <w:spacing w:before="240" w:after="240" w:line="360" w:lineRule="auto"/>
      <w:contextualSpacing/>
      <w:jc w:val="center"/>
    </w:pPr>
    <w:rPr>
      <w:sz w:val="16"/>
    </w:rPr>
  </w:style>
  <w:style w:type="paragraph" w:customStyle="1" w:styleId="IMGS">
    <w:name w:val="IMGS"/>
    <w:basedOn w:val="Normale"/>
    <w:qFormat/>
    <w:rsid w:val="004876FC"/>
    <w:pPr>
      <w:spacing w:before="120" w:after="120"/>
      <w:jc w:val="center"/>
    </w:pPr>
    <w:rPr>
      <w:noProof/>
      <w:lang w:eastAsia="it-IT"/>
    </w:rPr>
  </w:style>
  <w:style w:type="character" w:styleId="Testosegnaposto">
    <w:name w:val="Placeholder Text"/>
    <w:basedOn w:val="Carpredefinitoparagrafo"/>
    <w:uiPriority w:val="99"/>
    <w:semiHidden/>
    <w:rsid w:val="00303B68"/>
    <w:rPr>
      <w:color w:val="808080"/>
    </w:rPr>
  </w:style>
  <w:style w:type="paragraph" w:customStyle="1" w:styleId="formule">
    <w:name w:val="formule"/>
    <w:basedOn w:val="IMGS"/>
    <w:qFormat/>
    <w:rsid w:val="0096444F"/>
    <w:pPr>
      <w:contextualSpacing/>
    </w:pPr>
    <w:rPr>
      <w:rFonts w:ascii="Cambria Math" w:hAnsi="Cambria Math"/>
      <w:i/>
    </w:rPr>
  </w:style>
  <w:style w:type="paragraph" w:styleId="Paragrafoelenco">
    <w:name w:val="List Paragraph"/>
    <w:basedOn w:val="Normale"/>
    <w:uiPriority w:val="34"/>
    <w:qFormat/>
    <w:rsid w:val="00556CBF"/>
    <w:pPr>
      <w:ind w:left="720"/>
      <w:contextualSpacing/>
    </w:pPr>
  </w:style>
  <w:style w:type="table" w:styleId="Grigliatabella">
    <w:name w:val="Table Grid"/>
    <w:basedOn w:val="Tabellanormale"/>
    <w:uiPriority w:val="59"/>
    <w:rsid w:val="0010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stazioneCarattere">
    <w:name w:val="Intestazione Carattere"/>
    <w:basedOn w:val="Carpredefinitoparagrafo"/>
    <w:link w:val="Intestazione"/>
    <w:uiPriority w:val="99"/>
    <w:rsid w:val="00F14B8B"/>
    <w:rPr>
      <w:rFonts w:asciiTheme="minorHAnsi" w:hAnsiTheme="minorHAnsi"/>
      <w:sz w:val="18"/>
      <w:szCs w:val="24"/>
      <w:lang w:val="it-IT" w:eastAsia="en-US"/>
    </w:rPr>
  </w:style>
  <w:style w:type="character" w:customStyle="1" w:styleId="Titolo5Carattere">
    <w:name w:val="Titolo 5 Carattere"/>
    <w:basedOn w:val="Carpredefinitoparagrafo"/>
    <w:link w:val="Titolo5"/>
    <w:uiPriority w:val="9"/>
    <w:semiHidden/>
    <w:rsid w:val="00DB1DE1"/>
    <w:rPr>
      <w:rFonts w:asciiTheme="majorHAnsi" w:eastAsiaTheme="majorEastAsia" w:hAnsiTheme="majorHAnsi" w:cstheme="majorBidi"/>
      <w:color w:val="365F91" w:themeColor="accent1" w:themeShade="BF"/>
      <w:sz w:val="18"/>
      <w:szCs w:val="24"/>
      <w:lang w:val="it-IT" w:eastAsia="en-US"/>
    </w:rPr>
  </w:style>
  <w:style w:type="table" w:styleId="Tabellasemplice-3">
    <w:name w:val="Plain Table 3"/>
    <w:basedOn w:val="Tabellanormale"/>
    <w:uiPriority w:val="99"/>
    <w:rsid w:val="0009061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PidipaginaCarattere">
    <w:name w:val="Piè di pagina Carattere"/>
    <w:basedOn w:val="Carpredefinitoparagrafo"/>
    <w:link w:val="Pidipagina"/>
    <w:uiPriority w:val="99"/>
    <w:rsid w:val="0058721B"/>
    <w:rPr>
      <w:rFonts w:asciiTheme="minorHAnsi" w:hAnsiTheme="minorHAnsi"/>
      <w:sz w:val="18"/>
      <w:szCs w:val="24"/>
      <w:lang w:val="it-IT" w:eastAsia="en-US"/>
    </w:rPr>
  </w:style>
  <w:style w:type="table" w:styleId="Tabellasemplice5">
    <w:name w:val="Plain Table 5"/>
    <w:basedOn w:val="Tabellanormale"/>
    <w:uiPriority w:val="99"/>
    <w:rsid w:val="00553B6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4">
    <w:name w:val="Plain Table 4"/>
    <w:basedOn w:val="Tabellanormale"/>
    <w:uiPriority w:val="99"/>
    <w:rsid w:val="00553B6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iferimenti">
    <w:name w:val="Riferimenti"/>
    <w:basedOn w:val="Normale"/>
    <w:qFormat/>
    <w:rsid w:val="00CC46A8"/>
    <w:pPr>
      <w:numPr>
        <w:numId w:val="2"/>
      </w:numPr>
      <w:spacing w:after="120" w:line="240" w:lineRule="exact"/>
      <w:ind w:left="811" w:hanging="454"/>
    </w:pPr>
    <w:rPr>
      <w:shd w:val="clear" w:color="auto" w:fill="FFFFFF"/>
    </w:rPr>
  </w:style>
  <w:style w:type="paragraph" w:customStyle="1" w:styleId="fignw">
    <w:name w:val="fig_nw"/>
    <w:basedOn w:val="fig"/>
    <w:qFormat/>
    <w:rsid w:val="00A54DC9"/>
    <w:pPr>
      <w:spacing w:before="40"/>
    </w:pPr>
  </w:style>
  <w:style w:type="paragraph" w:styleId="NormaleWeb">
    <w:name w:val="Normal (Web)"/>
    <w:basedOn w:val="Normale"/>
    <w:uiPriority w:val="99"/>
    <w:semiHidden/>
    <w:unhideWhenUsed/>
    <w:rsid w:val="009F2C2C"/>
    <w:pPr>
      <w:spacing w:before="100" w:beforeAutospacing="1" w:after="100" w:afterAutospacing="1" w:line="240" w:lineRule="auto"/>
      <w:jc w:val="left"/>
    </w:pPr>
    <w:rPr>
      <w:rFonts w:ascii="Times New Roman" w:hAnsi="Times New Roman"/>
      <w:sz w:val="24"/>
      <w:lang w:eastAsia="it-IT"/>
    </w:rPr>
  </w:style>
  <w:style w:type="character" w:customStyle="1" w:styleId="Titolo1Carattere">
    <w:name w:val="Titolo 1 Carattere"/>
    <w:basedOn w:val="Carpredefinitoparagrafo"/>
    <w:link w:val="Titolo1"/>
    <w:rsid w:val="00327085"/>
    <w:rPr>
      <w:rFonts w:asciiTheme="majorHAnsi" w:hAnsiTheme="majorHAnsi" w:cs="Arial"/>
      <w:b/>
      <w:bCs/>
      <w:sz w:val="24"/>
      <w:szCs w:val="32"/>
      <w:lang w:val="it-IT" w:eastAsia="en-US"/>
    </w:rPr>
  </w:style>
  <w:style w:type="character" w:customStyle="1" w:styleId="Titolo2Carattere">
    <w:name w:val="Titolo 2 Carattere"/>
    <w:basedOn w:val="Carpredefinitoparagrafo"/>
    <w:link w:val="Titolo2"/>
    <w:rsid w:val="00327085"/>
    <w:rPr>
      <w:rFonts w:asciiTheme="majorHAnsi" w:hAnsiTheme="majorHAnsi" w:cs="Arial"/>
      <w:b/>
      <w:bCs/>
      <w:iCs/>
      <w:szCs w:val="28"/>
      <w:lang w:val="it-IT" w:eastAsia="en-US"/>
    </w:rPr>
  </w:style>
  <w:style w:type="character" w:customStyle="1" w:styleId="Titolo3Carattere">
    <w:name w:val="Titolo 3 Carattere"/>
    <w:basedOn w:val="Carpredefinitoparagrafo"/>
    <w:link w:val="Titolo3"/>
    <w:rsid w:val="00327085"/>
    <w:rPr>
      <w:rFonts w:asciiTheme="minorHAnsi" w:hAnsiTheme="minorHAnsi" w:cs="Arial"/>
      <w:b/>
      <w:bCs/>
      <w:sz w:val="18"/>
      <w:szCs w:val="26"/>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2768">
      <w:bodyDiv w:val="1"/>
      <w:marLeft w:val="0"/>
      <w:marRight w:val="0"/>
      <w:marTop w:val="0"/>
      <w:marBottom w:val="0"/>
      <w:divBdr>
        <w:top w:val="none" w:sz="0" w:space="0" w:color="auto"/>
        <w:left w:val="none" w:sz="0" w:space="0" w:color="auto"/>
        <w:bottom w:val="none" w:sz="0" w:space="0" w:color="auto"/>
        <w:right w:val="none" w:sz="0" w:space="0" w:color="auto"/>
      </w:divBdr>
    </w:div>
    <w:div w:id="83695529">
      <w:bodyDiv w:val="1"/>
      <w:marLeft w:val="0"/>
      <w:marRight w:val="0"/>
      <w:marTop w:val="0"/>
      <w:marBottom w:val="0"/>
      <w:divBdr>
        <w:top w:val="none" w:sz="0" w:space="0" w:color="auto"/>
        <w:left w:val="none" w:sz="0" w:space="0" w:color="auto"/>
        <w:bottom w:val="none" w:sz="0" w:space="0" w:color="auto"/>
        <w:right w:val="none" w:sz="0" w:space="0" w:color="auto"/>
      </w:divBdr>
      <w:divsChild>
        <w:div w:id="10224882">
          <w:marLeft w:val="0"/>
          <w:marRight w:val="0"/>
          <w:marTop w:val="0"/>
          <w:marBottom w:val="0"/>
          <w:divBdr>
            <w:top w:val="none" w:sz="0" w:space="0" w:color="auto"/>
            <w:left w:val="none" w:sz="0" w:space="0" w:color="auto"/>
            <w:bottom w:val="none" w:sz="0" w:space="0" w:color="auto"/>
            <w:right w:val="none" w:sz="0" w:space="0" w:color="auto"/>
          </w:divBdr>
        </w:div>
      </w:divsChild>
    </w:div>
    <w:div w:id="125202350">
      <w:bodyDiv w:val="1"/>
      <w:marLeft w:val="0"/>
      <w:marRight w:val="0"/>
      <w:marTop w:val="0"/>
      <w:marBottom w:val="0"/>
      <w:divBdr>
        <w:top w:val="none" w:sz="0" w:space="0" w:color="auto"/>
        <w:left w:val="none" w:sz="0" w:space="0" w:color="auto"/>
        <w:bottom w:val="none" w:sz="0" w:space="0" w:color="auto"/>
        <w:right w:val="none" w:sz="0" w:space="0" w:color="auto"/>
      </w:divBdr>
    </w:div>
    <w:div w:id="159318486">
      <w:bodyDiv w:val="1"/>
      <w:marLeft w:val="0"/>
      <w:marRight w:val="0"/>
      <w:marTop w:val="0"/>
      <w:marBottom w:val="0"/>
      <w:divBdr>
        <w:top w:val="none" w:sz="0" w:space="0" w:color="auto"/>
        <w:left w:val="none" w:sz="0" w:space="0" w:color="auto"/>
        <w:bottom w:val="none" w:sz="0" w:space="0" w:color="auto"/>
        <w:right w:val="none" w:sz="0" w:space="0" w:color="auto"/>
      </w:divBdr>
    </w:div>
    <w:div w:id="247467225">
      <w:bodyDiv w:val="1"/>
      <w:marLeft w:val="0"/>
      <w:marRight w:val="0"/>
      <w:marTop w:val="0"/>
      <w:marBottom w:val="0"/>
      <w:divBdr>
        <w:top w:val="none" w:sz="0" w:space="0" w:color="auto"/>
        <w:left w:val="none" w:sz="0" w:space="0" w:color="auto"/>
        <w:bottom w:val="none" w:sz="0" w:space="0" w:color="auto"/>
        <w:right w:val="none" w:sz="0" w:space="0" w:color="auto"/>
      </w:divBdr>
    </w:div>
    <w:div w:id="323052230">
      <w:bodyDiv w:val="1"/>
      <w:marLeft w:val="0"/>
      <w:marRight w:val="0"/>
      <w:marTop w:val="0"/>
      <w:marBottom w:val="0"/>
      <w:divBdr>
        <w:top w:val="none" w:sz="0" w:space="0" w:color="auto"/>
        <w:left w:val="none" w:sz="0" w:space="0" w:color="auto"/>
        <w:bottom w:val="none" w:sz="0" w:space="0" w:color="auto"/>
        <w:right w:val="none" w:sz="0" w:space="0" w:color="auto"/>
      </w:divBdr>
    </w:div>
    <w:div w:id="422917469">
      <w:bodyDiv w:val="1"/>
      <w:marLeft w:val="0"/>
      <w:marRight w:val="0"/>
      <w:marTop w:val="0"/>
      <w:marBottom w:val="0"/>
      <w:divBdr>
        <w:top w:val="none" w:sz="0" w:space="0" w:color="auto"/>
        <w:left w:val="none" w:sz="0" w:space="0" w:color="auto"/>
        <w:bottom w:val="none" w:sz="0" w:space="0" w:color="auto"/>
        <w:right w:val="none" w:sz="0" w:space="0" w:color="auto"/>
      </w:divBdr>
    </w:div>
    <w:div w:id="434328471">
      <w:bodyDiv w:val="1"/>
      <w:marLeft w:val="0"/>
      <w:marRight w:val="0"/>
      <w:marTop w:val="0"/>
      <w:marBottom w:val="0"/>
      <w:divBdr>
        <w:top w:val="none" w:sz="0" w:space="0" w:color="auto"/>
        <w:left w:val="none" w:sz="0" w:space="0" w:color="auto"/>
        <w:bottom w:val="none" w:sz="0" w:space="0" w:color="auto"/>
        <w:right w:val="none" w:sz="0" w:space="0" w:color="auto"/>
      </w:divBdr>
    </w:div>
    <w:div w:id="455490930">
      <w:bodyDiv w:val="1"/>
      <w:marLeft w:val="0"/>
      <w:marRight w:val="0"/>
      <w:marTop w:val="0"/>
      <w:marBottom w:val="0"/>
      <w:divBdr>
        <w:top w:val="none" w:sz="0" w:space="0" w:color="auto"/>
        <w:left w:val="none" w:sz="0" w:space="0" w:color="auto"/>
        <w:bottom w:val="none" w:sz="0" w:space="0" w:color="auto"/>
        <w:right w:val="none" w:sz="0" w:space="0" w:color="auto"/>
      </w:divBdr>
    </w:div>
    <w:div w:id="476528659">
      <w:bodyDiv w:val="1"/>
      <w:marLeft w:val="0"/>
      <w:marRight w:val="0"/>
      <w:marTop w:val="0"/>
      <w:marBottom w:val="0"/>
      <w:divBdr>
        <w:top w:val="none" w:sz="0" w:space="0" w:color="auto"/>
        <w:left w:val="none" w:sz="0" w:space="0" w:color="auto"/>
        <w:bottom w:val="none" w:sz="0" w:space="0" w:color="auto"/>
        <w:right w:val="none" w:sz="0" w:space="0" w:color="auto"/>
      </w:divBdr>
    </w:div>
    <w:div w:id="521669955">
      <w:bodyDiv w:val="1"/>
      <w:marLeft w:val="0"/>
      <w:marRight w:val="0"/>
      <w:marTop w:val="0"/>
      <w:marBottom w:val="0"/>
      <w:divBdr>
        <w:top w:val="none" w:sz="0" w:space="0" w:color="auto"/>
        <w:left w:val="none" w:sz="0" w:space="0" w:color="auto"/>
        <w:bottom w:val="none" w:sz="0" w:space="0" w:color="auto"/>
        <w:right w:val="none" w:sz="0" w:space="0" w:color="auto"/>
      </w:divBdr>
    </w:div>
    <w:div w:id="536506528">
      <w:bodyDiv w:val="1"/>
      <w:marLeft w:val="0"/>
      <w:marRight w:val="0"/>
      <w:marTop w:val="0"/>
      <w:marBottom w:val="0"/>
      <w:divBdr>
        <w:top w:val="none" w:sz="0" w:space="0" w:color="auto"/>
        <w:left w:val="none" w:sz="0" w:space="0" w:color="auto"/>
        <w:bottom w:val="none" w:sz="0" w:space="0" w:color="auto"/>
        <w:right w:val="none" w:sz="0" w:space="0" w:color="auto"/>
      </w:divBdr>
    </w:div>
    <w:div w:id="579414531">
      <w:bodyDiv w:val="1"/>
      <w:marLeft w:val="0"/>
      <w:marRight w:val="0"/>
      <w:marTop w:val="0"/>
      <w:marBottom w:val="0"/>
      <w:divBdr>
        <w:top w:val="none" w:sz="0" w:space="0" w:color="auto"/>
        <w:left w:val="none" w:sz="0" w:space="0" w:color="auto"/>
        <w:bottom w:val="none" w:sz="0" w:space="0" w:color="auto"/>
        <w:right w:val="none" w:sz="0" w:space="0" w:color="auto"/>
      </w:divBdr>
    </w:div>
    <w:div w:id="668294274">
      <w:bodyDiv w:val="1"/>
      <w:marLeft w:val="0"/>
      <w:marRight w:val="0"/>
      <w:marTop w:val="0"/>
      <w:marBottom w:val="0"/>
      <w:divBdr>
        <w:top w:val="none" w:sz="0" w:space="0" w:color="auto"/>
        <w:left w:val="none" w:sz="0" w:space="0" w:color="auto"/>
        <w:bottom w:val="none" w:sz="0" w:space="0" w:color="auto"/>
        <w:right w:val="none" w:sz="0" w:space="0" w:color="auto"/>
      </w:divBdr>
    </w:div>
    <w:div w:id="770588098">
      <w:bodyDiv w:val="1"/>
      <w:marLeft w:val="0"/>
      <w:marRight w:val="0"/>
      <w:marTop w:val="0"/>
      <w:marBottom w:val="0"/>
      <w:divBdr>
        <w:top w:val="none" w:sz="0" w:space="0" w:color="auto"/>
        <w:left w:val="none" w:sz="0" w:space="0" w:color="auto"/>
        <w:bottom w:val="none" w:sz="0" w:space="0" w:color="auto"/>
        <w:right w:val="none" w:sz="0" w:space="0" w:color="auto"/>
      </w:divBdr>
    </w:div>
    <w:div w:id="930428370">
      <w:bodyDiv w:val="1"/>
      <w:marLeft w:val="0"/>
      <w:marRight w:val="0"/>
      <w:marTop w:val="0"/>
      <w:marBottom w:val="0"/>
      <w:divBdr>
        <w:top w:val="none" w:sz="0" w:space="0" w:color="auto"/>
        <w:left w:val="none" w:sz="0" w:space="0" w:color="auto"/>
        <w:bottom w:val="none" w:sz="0" w:space="0" w:color="auto"/>
        <w:right w:val="none" w:sz="0" w:space="0" w:color="auto"/>
      </w:divBdr>
      <w:divsChild>
        <w:div w:id="1039205878">
          <w:marLeft w:val="274"/>
          <w:marRight w:val="0"/>
          <w:marTop w:val="0"/>
          <w:marBottom w:val="0"/>
          <w:divBdr>
            <w:top w:val="none" w:sz="0" w:space="0" w:color="auto"/>
            <w:left w:val="none" w:sz="0" w:space="0" w:color="auto"/>
            <w:bottom w:val="none" w:sz="0" w:space="0" w:color="auto"/>
            <w:right w:val="none" w:sz="0" w:space="0" w:color="auto"/>
          </w:divBdr>
        </w:div>
      </w:divsChild>
    </w:div>
    <w:div w:id="934825653">
      <w:bodyDiv w:val="1"/>
      <w:marLeft w:val="0"/>
      <w:marRight w:val="0"/>
      <w:marTop w:val="0"/>
      <w:marBottom w:val="0"/>
      <w:divBdr>
        <w:top w:val="none" w:sz="0" w:space="0" w:color="auto"/>
        <w:left w:val="none" w:sz="0" w:space="0" w:color="auto"/>
        <w:bottom w:val="none" w:sz="0" w:space="0" w:color="auto"/>
        <w:right w:val="none" w:sz="0" w:space="0" w:color="auto"/>
      </w:divBdr>
    </w:div>
    <w:div w:id="1001351803">
      <w:bodyDiv w:val="1"/>
      <w:marLeft w:val="0"/>
      <w:marRight w:val="0"/>
      <w:marTop w:val="0"/>
      <w:marBottom w:val="0"/>
      <w:divBdr>
        <w:top w:val="none" w:sz="0" w:space="0" w:color="auto"/>
        <w:left w:val="none" w:sz="0" w:space="0" w:color="auto"/>
        <w:bottom w:val="none" w:sz="0" w:space="0" w:color="auto"/>
        <w:right w:val="none" w:sz="0" w:space="0" w:color="auto"/>
      </w:divBdr>
    </w:div>
    <w:div w:id="1005203813">
      <w:bodyDiv w:val="1"/>
      <w:marLeft w:val="0"/>
      <w:marRight w:val="0"/>
      <w:marTop w:val="0"/>
      <w:marBottom w:val="0"/>
      <w:divBdr>
        <w:top w:val="none" w:sz="0" w:space="0" w:color="auto"/>
        <w:left w:val="none" w:sz="0" w:space="0" w:color="auto"/>
        <w:bottom w:val="none" w:sz="0" w:space="0" w:color="auto"/>
        <w:right w:val="none" w:sz="0" w:space="0" w:color="auto"/>
      </w:divBdr>
    </w:div>
    <w:div w:id="1029794283">
      <w:bodyDiv w:val="1"/>
      <w:marLeft w:val="0"/>
      <w:marRight w:val="0"/>
      <w:marTop w:val="0"/>
      <w:marBottom w:val="0"/>
      <w:divBdr>
        <w:top w:val="none" w:sz="0" w:space="0" w:color="auto"/>
        <w:left w:val="none" w:sz="0" w:space="0" w:color="auto"/>
        <w:bottom w:val="none" w:sz="0" w:space="0" w:color="auto"/>
        <w:right w:val="none" w:sz="0" w:space="0" w:color="auto"/>
      </w:divBdr>
    </w:div>
    <w:div w:id="1058284258">
      <w:bodyDiv w:val="1"/>
      <w:marLeft w:val="0"/>
      <w:marRight w:val="0"/>
      <w:marTop w:val="0"/>
      <w:marBottom w:val="0"/>
      <w:divBdr>
        <w:top w:val="none" w:sz="0" w:space="0" w:color="auto"/>
        <w:left w:val="none" w:sz="0" w:space="0" w:color="auto"/>
        <w:bottom w:val="none" w:sz="0" w:space="0" w:color="auto"/>
        <w:right w:val="none" w:sz="0" w:space="0" w:color="auto"/>
      </w:divBdr>
    </w:div>
    <w:div w:id="1154570430">
      <w:bodyDiv w:val="1"/>
      <w:marLeft w:val="0"/>
      <w:marRight w:val="0"/>
      <w:marTop w:val="0"/>
      <w:marBottom w:val="0"/>
      <w:divBdr>
        <w:top w:val="none" w:sz="0" w:space="0" w:color="auto"/>
        <w:left w:val="none" w:sz="0" w:space="0" w:color="auto"/>
        <w:bottom w:val="none" w:sz="0" w:space="0" w:color="auto"/>
        <w:right w:val="none" w:sz="0" w:space="0" w:color="auto"/>
      </w:divBdr>
    </w:div>
    <w:div w:id="1156653793">
      <w:bodyDiv w:val="1"/>
      <w:marLeft w:val="0"/>
      <w:marRight w:val="0"/>
      <w:marTop w:val="0"/>
      <w:marBottom w:val="0"/>
      <w:divBdr>
        <w:top w:val="none" w:sz="0" w:space="0" w:color="auto"/>
        <w:left w:val="none" w:sz="0" w:space="0" w:color="auto"/>
        <w:bottom w:val="none" w:sz="0" w:space="0" w:color="auto"/>
        <w:right w:val="none" w:sz="0" w:space="0" w:color="auto"/>
      </w:divBdr>
    </w:div>
    <w:div w:id="1204903847">
      <w:bodyDiv w:val="1"/>
      <w:marLeft w:val="0"/>
      <w:marRight w:val="0"/>
      <w:marTop w:val="0"/>
      <w:marBottom w:val="0"/>
      <w:divBdr>
        <w:top w:val="none" w:sz="0" w:space="0" w:color="auto"/>
        <w:left w:val="none" w:sz="0" w:space="0" w:color="auto"/>
        <w:bottom w:val="none" w:sz="0" w:space="0" w:color="auto"/>
        <w:right w:val="none" w:sz="0" w:space="0" w:color="auto"/>
      </w:divBdr>
    </w:div>
    <w:div w:id="1228606886">
      <w:bodyDiv w:val="1"/>
      <w:marLeft w:val="0"/>
      <w:marRight w:val="0"/>
      <w:marTop w:val="0"/>
      <w:marBottom w:val="0"/>
      <w:divBdr>
        <w:top w:val="none" w:sz="0" w:space="0" w:color="auto"/>
        <w:left w:val="none" w:sz="0" w:space="0" w:color="auto"/>
        <w:bottom w:val="none" w:sz="0" w:space="0" w:color="auto"/>
        <w:right w:val="none" w:sz="0" w:space="0" w:color="auto"/>
      </w:divBdr>
    </w:div>
    <w:div w:id="1301231284">
      <w:bodyDiv w:val="1"/>
      <w:marLeft w:val="0"/>
      <w:marRight w:val="0"/>
      <w:marTop w:val="0"/>
      <w:marBottom w:val="0"/>
      <w:divBdr>
        <w:top w:val="none" w:sz="0" w:space="0" w:color="auto"/>
        <w:left w:val="none" w:sz="0" w:space="0" w:color="auto"/>
        <w:bottom w:val="none" w:sz="0" w:space="0" w:color="auto"/>
        <w:right w:val="none" w:sz="0" w:space="0" w:color="auto"/>
      </w:divBdr>
    </w:div>
    <w:div w:id="1324967927">
      <w:bodyDiv w:val="1"/>
      <w:marLeft w:val="0"/>
      <w:marRight w:val="0"/>
      <w:marTop w:val="0"/>
      <w:marBottom w:val="0"/>
      <w:divBdr>
        <w:top w:val="none" w:sz="0" w:space="0" w:color="auto"/>
        <w:left w:val="none" w:sz="0" w:space="0" w:color="auto"/>
        <w:bottom w:val="none" w:sz="0" w:space="0" w:color="auto"/>
        <w:right w:val="none" w:sz="0" w:space="0" w:color="auto"/>
      </w:divBdr>
    </w:div>
    <w:div w:id="1360355844">
      <w:bodyDiv w:val="1"/>
      <w:marLeft w:val="0"/>
      <w:marRight w:val="0"/>
      <w:marTop w:val="0"/>
      <w:marBottom w:val="0"/>
      <w:divBdr>
        <w:top w:val="none" w:sz="0" w:space="0" w:color="auto"/>
        <w:left w:val="none" w:sz="0" w:space="0" w:color="auto"/>
        <w:bottom w:val="none" w:sz="0" w:space="0" w:color="auto"/>
        <w:right w:val="none" w:sz="0" w:space="0" w:color="auto"/>
      </w:divBdr>
    </w:div>
    <w:div w:id="1404986552">
      <w:bodyDiv w:val="1"/>
      <w:marLeft w:val="0"/>
      <w:marRight w:val="0"/>
      <w:marTop w:val="0"/>
      <w:marBottom w:val="0"/>
      <w:divBdr>
        <w:top w:val="none" w:sz="0" w:space="0" w:color="auto"/>
        <w:left w:val="none" w:sz="0" w:space="0" w:color="auto"/>
        <w:bottom w:val="none" w:sz="0" w:space="0" w:color="auto"/>
        <w:right w:val="none" w:sz="0" w:space="0" w:color="auto"/>
      </w:divBdr>
    </w:div>
    <w:div w:id="1411124317">
      <w:bodyDiv w:val="1"/>
      <w:marLeft w:val="0"/>
      <w:marRight w:val="0"/>
      <w:marTop w:val="0"/>
      <w:marBottom w:val="0"/>
      <w:divBdr>
        <w:top w:val="none" w:sz="0" w:space="0" w:color="auto"/>
        <w:left w:val="none" w:sz="0" w:space="0" w:color="auto"/>
        <w:bottom w:val="none" w:sz="0" w:space="0" w:color="auto"/>
        <w:right w:val="none" w:sz="0" w:space="0" w:color="auto"/>
      </w:divBdr>
    </w:div>
    <w:div w:id="1419061684">
      <w:bodyDiv w:val="1"/>
      <w:marLeft w:val="0"/>
      <w:marRight w:val="0"/>
      <w:marTop w:val="0"/>
      <w:marBottom w:val="0"/>
      <w:divBdr>
        <w:top w:val="none" w:sz="0" w:space="0" w:color="auto"/>
        <w:left w:val="none" w:sz="0" w:space="0" w:color="auto"/>
        <w:bottom w:val="none" w:sz="0" w:space="0" w:color="auto"/>
        <w:right w:val="none" w:sz="0" w:space="0" w:color="auto"/>
      </w:divBdr>
    </w:div>
    <w:div w:id="1421372107">
      <w:bodyDiv w:val="1"/>
      <w:marLeft w:val="0"/>
      <w:marRight w:val="0"/>
      <w:marTop w:val="0"/>
      <w:marBottom w:val="0"/>
      <w:divBdr>
        <w:top w:val="none" w:sz="0" w:space="0" w:color="auto"/>
        <w:left w:val="none" w:sz="0" w:space="0" w:color="auto"/>
        <w:bottom w:val="none" w:sz="0" w:space="0" w:color="auto"/>
        <w:right w:val="none" w:sz="0" w:space="0" w:color="auto"/>
      </w:divBdr>
    </w:div>
    <w:div w:id="1428892122">
      <w:bodyDiv w:val="1"/>
      <w:marLeft w:val="0"/>
      <w:marRight w:val="0"/>
      <w:marTop w:val="0"/>
      <w:marBottom w:val="0"/>
      <w:divBdr>
        <w:top w:val="none" w:sz="0" w:space="0" w:color="auto"/>
        <w:left w:val="none" w:sz="0" w:space="0" w:color="auto"/>
        <w:bottom w:val="none" w:sz="0" w:space="0" w:color="auto"/>
        <w:right w:val="none" w:sz="0" w:space="0" w:color="auto"/>
      </w:divBdr>
    </w:div>
    <w:div w:id="1457606388">
      <w:bodyDiv w:val="1"/>
      <w:marLeft w:val="0"/>
      <w:marRight w:val="0"/>
      <w:marTop w:val="0"/>
      <w:marBottom w:val="0"/>
      <w:divBdr>
        <w:top w:val="none" w:sz="0" w:space="0" w:color="auto"/>
        <w:left w:val="none" w:sz="0" w:space="0" w:color="auto"/>
        <w:bottom w:val="none" w:sz="0" w:space="0" w:color="auto"/>
        <w:right w:val="none" w:sz="0" w:space="0" w:color="auto"/>
      </w:divBdr>
      <w:divsChild>
        <w:div w:id="720175406">
          <w:marLeft w:val="0"/>
          <w:marRight w:val="0"/>
          <w:marTop w:val="0"/>
          <w:marBottom w:val="0"/>
          <w:divBdr>
            <w:top w:val="none" w:sz="0" w:space="0" w:color="auto"/>
            <w:left w:val="none" w:sz="0" w:space="0" w:color="auto"/>
            <w:bottom w:val="none" w:sz="0" w:space="0" w:color="auto"/>
            <w:right w:val="none" w:sz="0" w:space="0" w:color="auto"/>
          </w:divBdr>
        </w:div>
        <w:div w:id="1345282272">
          <w:marLeft w:val="0"/>
          <w:marRight w:val="0"/>
          <w:marTop w:val="0"/>
          <w:marBottom w:val="0"/>
          <w:divBdr>
            <w:top w:val="none" w:sz="0" w:space="0" w:color="auto"/>
            <w:left w:val="none" w:sz="0" w:space="0" w:color="auto"/>
            <w:bottom w:val="none" w:sz="0" w:space="0" w:color="auto"/>
            <w:right w:val="none" w:sz="0" w:space="0" w:color="auto"/>
          </w:divBdr>
          <w:divsChild>
            <w:div w:id="1330327310">
              <w:marLeft w:val="0"/>
              <w:marRight w:val="0"/>
              <w:marTop w:val="0"/>
              <w:marBottom w:val="0"/>
              <w:divBdr>
                <w:top w:val="none" w:sz="0" w:space="0" w:color="auto"/>
                <w:left w:val="none" w:sz="0" w:space="0" w:color="auto"/>
                <w:bottom w:val="none" w:sz="0" w:space="0" w:color="auto"/>
                <w:right w:val="none" w:sz="0" w:space="0" w:color="auto"/>
              </w:divBdr>
            </w:div>
          </w:divsChild>
        </w:div>
        <w:div w:id="782000406">
          <w:marLeft w:val="0"/>
          <w:marRight w:val="0"/>
          <w:marTop w:val="0"/>
          <w:marBottom w:val="0"/>
          <w:divBdr>
            <w:top w:val="none" w:sz="0" w:space="0" w:color="auto"/>
            <w:left w:val="none" w:sz="0" w:space="0" w:color="auto"/>
            <w:bottom w:val="none" w:sz="0" w:space="0" w:color="auto"/>
            <w:right w:val="none" w:sz="0" w:space="0" w:color="auto"/>
          </w:divBdr>
          <w:divsChild>
            <w:div w:id="150173188">
              <w:marLeft w:val="0"/>
              <w:marRight w:val="0"/>
              <w:marTop w:val="0"/>
              <w:marBottom w:val="0"/>
              <w:divBdr>
                <w:top w:val="none" w:sz="0" w:space="0" w:color="auto"/>
                <w:left w:val="none" w:sz="0" w:space="0" w:color="auto"/>
                <w:bottom w:val="none" w:sz="0" w:space="0" w:color="auto"/>
                <w:right w:val="none" w:sz="0" w:space="0" w:color="auto"/>
              </w:divBdr>
            </w:div>
          </w:divsChild>
        </w:div>
        <w:div w:id="93747630">
          <w:marLeft w:val="0"/>
          <w:marRight w:val="0"/>
          <w:marTop w:val="0"/>
          <w:marBottom w:val="0"/>
          <w:divBdr>
            <w:top w:val="none" w:sz="0" w:space="0" w:color="auto"/>
            <w:left w:val="none" w:sz="0" w:space="0" w:color="auto"/>
            <w:bottom w:val="none" w:sz="0" w:space="0" w:color="auto"/>
            <w:right w:val="none" w:sz="0" w:space="0" w:color="auto"/>
          </w:divBdr>
          <w:divsChild>
            <w:div w:id="650523531">
              <w:marLeft w:val="0"/>
              <w:marRight w:val="0"/>
              <w:marTop w:val="0"/>
              <w:marBottom w:val="0"/>
              <w:divBdr>
                <w:top w:val="none" w:sz="0" w:space="0" w:color="auto"/>
                <w:left w:val="none" w:sz="0" w:space="0" w:color="auto"/>
                <w:bottom w:val="none" w:sz="0" w:space="0" w:color="auto"/>
                <w:right w:val="none" w:sz="0" w:space="0" w:color="auto"/>
              </w:divBdr>
            </w:div>
          </w:divsChild>
        </w:div>
        <w:div w:id="2118064456">
          <w:marLeft w:val="0"/>
          <w:marRight w:val="0"/>
          <w:marTop w:val="0"/>
          <w:marBottom w:val="0"/>
          <w:divBdr>
            <w:top w:val="none" w:sz="0" w:space="0" w:color="auto"/>
            <w:left w:val="none" w:sz="0" w:space="0" w:color="auto"/>
            <w:bottom w:val="none" w:sz="0" w:space="0" w:color="auto"/>
            <w:right w:val="none" w:sz="0" w:space="0" w:color="auto"/>
          </w:divBdr>
          <w:divsChild>
            <w:div w:id="620495191">
              <w:marLeft w:val="0"/>
              <w:marRight w:val="0"/>
              <w:marTop w:val="0"/>
              <w:marBottom w:val="0"/>
              <w:divBdr>
                <w:top w:val="none" w:sz="0" w:space="0" w:color="auto"/>
                <w:left w:val="none" w:sz="0" w:space="0" w:color="auto"/>
                <w:bottom w:val="none" w:sz="0" w:space="0" w:color="auto"/>
                <w:right w:val="none" w:sz="0" w:space="0" w:color="auto"/>
              </w:divBdr>
            </w:div>
          </w:divsChild>
        </w:div>
        <w:div w:id="797145130">
          <w:marLeft w:val="0"/>
          <w:marRight w:val="0"/>
          <w:marTop w:val="0"/>
          <w:marBottom w:val="0"/>
          <w:divBdr>
            <w:top w:val="none" w:sz="0" w:space="0" w:color="auto"/>
            <w:left w:val="none" w:sz="0" w:space="0" w:color="auto"/>
            <w:bottom w:val="none" w:sz="0" w:space="0" w:color="auto"/>
            <w:right w:val="none" w:sz="0" w:space="0" w:color="auto"/>
          </w:divBdr>
          <w:divsChild>
            <w:div w:id="1935700107">
              <w:marLeft w:val="0"/>
              <w:marRight w:val="0"/>
              <w:marTop w:val="0"/>
              <w:marBottom w:val="0"/>
              <w:divBdr>
                <w:top w:val="none" w:sz="0" w:space="0" w:color="auto"/>
                <w:left w:val="none" w:sz="0" w:space="0" w:color="auto"/>
                <w:bottom w:val="none" w:sz="0" w:space="0" w:color="auto"/>
                <w:right w:val="none" w:sz="0" w:space="0" w:color="auto"/>
              </w:divBdr>
            </w:div>
          </w:divsChild>
        </w:div>
        <w:div w:id="976225520">
          <w:marLeft w:val="0"/>
          <w:marRight w:val="0"/>
          <w:marTop w:val="0"/>
          <w:marBottom w:val="0"/>
          <w:divBdr>
            <w:top w:val="none" w:sz="0" w:space="0" w:color="auto"/>
            <w:left w:val="none" w:sz="0" w:space="0" w:color="auto"/>
            <w:bottom w:val="none" w:sz="0" w:space="0" w:color="auto"/>
            <w:right w:val="none" w:sz="0" w:space="0" w:color="auto"/>
          </w:divBdr>
          <w:divsChild>
            <w:div w:id="66272825">
              <w:marLeft w:val="0"/>
              <w:marRight w:val="0"/>
              <w:marTop w:val="0"/>
              <w:marBottom w:val="0"/>
              <w:divBdr>
                <w:top w:val="none" w:sz="0" w:space="0" w:color="auto"/>
                <w:left w:val="none" w:sz="0" w:space="0" w:color="auto"/>
                <w:bottom w:val="none" w:sz="0" w:space="0" w:color="auto"/>
                <w:right w:val="none" w:sz="0" w:space="0" w:color="auto"/>
              </w:divBdr>
            </w:div>
          </w:divsChild>
        </w:div>
        <w:div w:id="665549683">
          <w:marLeft w:val="0"/>
          <w:marRight w:val="0"/>
          <w:marTop w:val="0"/>
          <w:marBottom w:val="0"/>
          <w:divBdr>
            <w:top w:val="none" w:sz="0" w:space="0" w:color="auto"/>
            <w:left w:val="none" w:sz="0" w:space="0" w:color="auto"/>
            <w:bottom w:val="none" w:sz="0" w:space="0" w:color="auto"/>
            <w:right w:val="none" w:sz="0" w:space="0" w:color="auto"/>
          </w:divBdr>
          <w:divsChild>
            <w:div w:id="1725253234">
              <w:marLeft w:val="0"/>
              <w:marRight w:val="0"/>
              <w:marTop w:val="0"/>
              <w:marBottom w:val="0"/>
              <w:divBdr>
                <w:top w:val="none" w:sz="0" w:space="0" w:color="auto"/>
                <w:left w:val="none" w:sz="0" w:space="0" w:color="auto"/>
                <w:bottom w:val="none" w:sz="0" w:space="0" w:color="auto"/>
                <w:right w:val="none" w:sz="0" w:space="0" w:color="auto"/>
              </w:divBdr>
            </w:div>
          </w:divsChild>
        </w:div>
        <w:div w:id="1023749548">
          <w:marLeft w:val="0"/>
          <w:marRight w:val="0"/>
          <w:marTop w:val="0"/>
          <w:marBottom w:val="0"/>
          <w:divBdr>
            <w:top w:val="none" w:sz="0" w:space="0" w:color="auto"/>
            <w:left w:val="none" w:sz="0" w:space="0" w:color="auto"/>
            <w:bottom w:val="none" w:sz="0" w:space="0" w:color="auto"/>
            <w:right w:val="none" w:sz="0" w:space="0" w:color="auto"/>
          </w:divBdr>
          <w:divsChild>
            <w:div w:id="635524113">
              <w:marLeft w:val="0"/>
              <w:marRight w:val="0"/>
              <w:marTop w:val="0"/>
              <w:marBottom w:val="0"/>
              <w:divBdr>
                <w:top w:val="none" w:sz="0" w:space="0" w:color="auto"/>
                <w:left w:val="none" w:sz="0" w:space="0" w:color="auto"/>
                <w:bottom w:val="none" w:sz="0" w:space="0" w:color="auto"/>
                <w:right w:val="none" w:sz="0" w:space="0" w:color="auto"/>
              </w:divBdr>
            </w:div>
          </w:divsChild>
        </w:div>
        <w:div w:id="1305542912">
          <w:marLeft w:val="0"/>
          <w:marRight w:val="0"/>
          <w:marTop w:val="0"/>
          <w:marBottom w:val="0"/>
          <w:divBdr>
            <w:top w:val="none" w:sz="0" w:space="0" w:color="auto"/>
            <w:left w:val="none" w:sz="0" w:space="0" w:color="auto"/>
            <w:bottom w:val="none" w:sz="0" w:space="0" w:color="auto"/>
            <w:right w:val="none" w:sz="0" w:space="0" w:color="auto"/>
          </w:divBdr>
          <w:divsChild>
            <w:div w:id="948783121">
              <w:marLeft w:val="0"/>
              <w:marRight w:val="0"/>
              <w:marTop w:val="0"/>
              <w:marBottom w:val="0"/>
              <w:divBdr>
                <w:top w:val="none" w:sz="0" w:space="0" w:color="auto"/>
                <w:left w:val="none" w:sz="0" w:space="0" w:color="auto"/>
                <w:bottom w:val="none" w:sz="0" w:space="0" w:color="auto"/>
                <w:right w:val="none" w:sz="0" w:space="0" w:color="auto"/>
              </w:divBdr>
            </w:div>
          </w:divsChild>
        </w:div>
        <w:div w:id="835071579">
          <w:marLeft w:val="0"/>
          <w:marRight w:val="0"/>
          <w:marTop w:val="0"/>
          <w:marBottom w:val="0"/>
          <w:divBdr>
            <w:top w:val="none" w:sz="0" w:space="0" w:color="auto"/>
            <w:left w:val="none" w:sz="0" w:space="0" w:color="auto"/>
            <w:bottom w:val="none" w:sz="0" w:space="0" w:color="auto"/>
            <w:right w:val="none" w:sz="0" w:space="0" w:color="auto"/>
          </w:divBdr>
          <w:divsChild>
            <w:div w:id="1438988797">
              <w:marLeft w:val="0"/>
              <w:marRight w:val="0"/>
              <w:marTop w:val="0"/>
              <w:marBottom w:val="0"/>
              <w:divBdr>
                <w:top w:val="none" w:sz="0" w:space="0" w:color="auto"/>
                <w:left w:val="none" w:sz="0" w:space="0" w:color="auto"/>
                <w:bottom w:val="none" w:sz="0" w:space="0" w:color="auto"/>
                <w:right w:val="none" w:sz="0" w:space="0" w:color="auto"/>
              </w:divBdr>
            </w:div>
          </w:divsChild>
        </w:div>
        <w:div w:id="1591113611">
          <w:marLeft w:val="0"/>
          <w:marRight w:val="0"/>
          <w:marTop w:val="0"/>
          <w:marBottom w:val="0"/>
          <w:divBdr>
            <w:top w:val="none" w:sz="0" w:space="0" w:color="auto"/>
            <w:left w:val="none" w:sz="0" w:space="0" w:color="auto"/>
            <w:bottom w:val="none" w:sz="0" w:space="0" w:color="auto"/>
            <w:right w:val="none" w:sz="0" w:space="0" w:color="auto"/>
          </w:divBdr>
          <w:divsChild>
            <w:div w:id="20203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1697">
      <w:bodyDiv w:val="1"/>
      <w:marLeft w:val="0"/>
      <w:marRight w:val="0"/>
      <w:marTop w:val="0"/>
      <w:marBottom w:val="0"/>
      <w:divBdr>
        <w:top w:val="none" w:sz="0" w:space="0" w:color="auto"/>
        <w:left w:val="none" w:sz="0" w:space="0" w:color="auto"/>
        <w:bottom w:val="none" w:sz="0" w:space="0" w:color="auto"/>
        <w:right w:val="none" w:sz="0" w:space="0" w:color="auto"/>
      </w:divBdr>
    </w:div>
    <w:div w:id="1488520959">
      <w:bodyDiv w:val="1"/>
      <w:marLeft w:val="0"/>
      <w:marRight w:val="0"/>
      <w:marTop w:val="0"/>
      <w:marBottom w:val="0"/>
      <w:divBdr>
        <w:top w:val="none" w:sz="0" w:space="0" w:color="auto"/>
        <w:left w:val="none" w:sz="0" w:space="0" w:color="auto"/>
        <w:bottom w:val="none" w:sz="0" w:space="0" w:color="auto"/>
        <w:right w:val="none" w:sz="0" w:space="0" w:color="auto"/>
      </w:divBdr>
    </w:div>
    <w:div w:id="1507749835">
      <w:bodyDiv w:val="1"/>
      <w:marLeft w:val="0"/>
      <w:marRight w:val="0"/>
      <w:marTop w:val="0"/>
      <w:marBottom w:val="0"/>
      <w:divBdr>
        <w:top w:val="none" w:sz="0" w:space="0" w:color="auto"/>
        <w:left w:val="none" w:sz="0" w:space="0" w:color="auto"/>
        <w:bottom w:val="none" w:sz="0" w:space="0" w:color="auto"/>
        <w:right w:val="none" w:sz="0" w:space="0" w:color="auto"/>
      </w:divBdr>
    </w:div>
    <w:div w:id="1578710384">
      <w:bodyDiv w:val="1"/>
      <w:marLeft w:val="0"/>
      <w:marRight w:val="0"/>
      <w:marTop w:val="0"/>
      <w:marBottom w:val="0"/>
      <w:divBdr>
        <w:top w:val="none" w:sz="0" w:space="0" w:color="auto"/>
        <w:left w:val="none" w:sz="0" w:space="0" w:color="auto"/>
        <w:bottom w:val="none" w:sz="0" w:space="0" w:color="auto"/>
        <w:right w:val="none" w:sz="0" w:space="0" w:color="auto"/>
      </w:divBdr>
    </w:div>
    <w:div w:id="1607230165">
      <w:bodyDiv w:val="1"/>
      <w:marLeft w:val="0"/>
      <w:marRight w:val="0"/>
      <w:marTop w:val="0"/>
      <w:marBottom w:val="0"/>
      <w:divBdr>
        <w:top w:val="none" w:sz="0" w:space="0" w:color="auto"/>
        <w:left w:val="none" w:sz="0" w:space="0" w:color="auto"/>
        <w:bottom w:val="none" w:sz="0" w:space="0" w:color="auto"/>
        <w:right w:val="none" w:sz="0" w:space="0" w:color="auto"/>
      </w:divBdr>
    </w:div>
    <w:div w:id="1636132213">
      <w:bodyDiv w:val="1"/>
      <w:marLeft w:val="0"/>
      <w:marRight w:val="0"/>
      <w:marTop w:val="0"/>
      <w:marBottom w:val="0"/>
      <w:divBdr>
        <w:top w:val="none" w:sz="0" w:space="0" w:color="auto"/>
        <w:left w:val="none" w:sz="0" w:space="0" w:color="auto"/>
        <w:bottom w:val="none" w:sz="0" w:space="0" w:color="auto"/>
        <w:right w:val="none" w:sz="0" w:space="0" w:color="auto"/>
      </w:divBdr>
    </w:div>
    <w:div w:id="1803618537">
      <w:bodyDiv w:val="1"/>
      <w:marLeft w:val="0"/>
      <w:marRight w:val="0"/>
      <w:marTop w:val="0"/>
      <w:marBottom w:val="0"/>
      <w:divBdr>
        <w:top w:val="none" w:sz="0" w:space="0" w:color="auto"/>
        <w:left w:val="none" w:sz="0" w:space="0" w:color="auto"/>
        <w:bottom w:val="none" w:sz="0" w:space="0" w:color="auto"/>
        <w:right w:val="none" w:sz="0" w:space="0" w:color="auto"/>
      </w:divBdr>
    </w:div>
    <w:div w:id="1809201020">
      <w:bodyDiv w:val="1"/>
      <w:marLeft w:val="0"/>
      <w:marRight w:val="0"/>
      <w:marTop w:val="0"/>
      <w:marBottom w:val="0"/>
      <w:divBdr>
        <w:top w:val="none" w:sz="0" w:space="0" w:color="auto"/>
        <w:left w:val="none" w:sz="0" w:space="0" w:color="auto"/>
        <w:bottom w:val="none" w:sz="0" w:space="0" w:color="auto"/>
        <w:right w:val="none" w:sz="0" w:space="0" w:color="auto"/>
      </w:divBdr>
    </w:div>
    <w:div w:id="1881279843">
      <w:bodyDiv w:val="1"/>
      <w:marLeft w:val="0"/>
      <w:marRight w:val="0"/>
      <w:marTop w:val="0"/>
      <w:marBottom w:val="0"/>
      <w:divBdr>
        <w:top w:val="none" w:sz="0" w:space="0" w:color="auto"/>
        <w:left w:val="none" w:sz="0" w:space="0" w:color="auto"/>
        <w:bottom w:val="none" w:sz="0" w:space="0" w:color="auto"/>
        <w:right w:val="none" w:sz="0" w:space="0" w:color="auto"/>
      </w:divBdr>
    </w:div>
    <w:div w:id="1969234465">
      <w:bodyDiv w:val="1"/>
      <w:marLeft w:val="0"/>
      <w:marRight w:val="0"/>
      <w:marTop w:val="0"/>
      <w:marBottom w:val="0"/>
      <w:divBdr>
        <w:top w:val="none" w:sz="0" w:space="0" w:color="auto"/>
        <w:left w:val="none" w:sz="0" w:space="0" w:color="auto"/>
        <w:bottom w:val="none" w:sz="0" w:space="0" w:color="auto"/>
        <w:right w:val="none" w:sz="0" w:space="0" w:color="auto"/>
      </w:divBdr>
      <w:divsChild>
        <w:div w:id="309484570">
          <w:marLeft w:val="274"/>
          <w:marRight w:val="0"/>
          <w:marTop w:val="0"/>
          <w:marBottom w:val="0"/>
          <w:divBdr>
            <w:top w:val="none" w:sz="0" w:space="0" w:color="auto"/>
            <w:left w:val="none" w:sz="0" w:space="0" w:color="auto"/>
            <w:bottom w:val="none" w:sz="0" w:space="0" w:color="auto"/>
            <w:right w:val="none" w:sz="0" w:space="0" w:color="auto"/>
          </w:divBdr>
        </w:div>
      </w:divsChild>
    </w:div>
    <w:div w:id="2025595943">
      <w:bodyDiv w:val="1"/>
      <w:marLeft w:val="0"/>
      <w:marRight w:val="0"/>
      <w:marTop w:val="0"/>
      <w:marBottom w:val="0"/>
      <w:divBdr>
        <w:top w:val="none" w:sz="0" w:space="0" w:color="auto"/>
        <w:left w:val="none" w:sz="0" w:space="0" w:color="auto"/>
        <w:bottom w:val="none" w:sz="0" w:space="0" w:color="auto"/>
        <w:right w:val="none" w:sz="0" w:space="0" w:color="auto"/>
      </w:divBdr>
    </w:div>
    <w:div w:id="2057508522">
      <w:bodyDiv w:val="1"/>
      <w:marLeft w:val="0"/>
      <w:marRight w:val="0"/>
      <w:marTop w:val="0"/>
      <w:marBottom w:val="0"/>
      <w:divBdr>
        <w:top w:val="none" w:sz="0" w:space="0" w:color="auto"/>
        <w:left w:val="none" w:sz="0" w:space="0" w:color="auto"/>
        <w:bottom w:val="none" w:sz="0" w:space="0" w:color="auto"/>
        <w:right w:val="none" w:sz="0" w:space="0" w:color="auto"/>
      </w:divBdr>
    </w:div>
    <w:div w:id="2059544958">
      <w:bodyDiv w:val="1"/>
      <w:marLeft w:val="0"/>
      <w:marRight w:val="0"/>
      <w:marTop w:val="0"/>
      <w:marBottom w:val="0"/>
      <w:divBdr>
        <w:top w:val="none" w:sz="0" w:space="0" w:color="auto"/>
        <w:left w:val="none" w:sz="0" w:space="0" w:color="auto"/>
        <w:bottom w:val="none" w:sz="0" w:space="0" w:color="auto"/>
        <w:right w:val="none" w:sz="0" w:space="0" w:color="auto"/>
      </w:divBdr>
      <w:divsChild>
        <w:div w:id="1752970060">
          <w:marLeft w:val="0"/>
          <w:marRight w:val="0"/>
          <w:marTop w:val="0"/>
          <w:marBottom w:val="0"/>
          <w:divBdr>
            <w:top w:val="none" w:sz="0" w:space="0" w:color="auto"/>
            <w:left w:val="none" w:sz="0" w:space="0" w:color="auto"/>
            <w:bottom w:val="none" w:sz="0" w:space="0" w:color="auto"/>
            <w:right w:val="none" w:sz="0" w:space="0" w:color="auto"/>
          </w:divBdr>
        </w:div>
      </w:divsChild>
    </w:div>
    <w:div w:id="207600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463969FC-C593-419D-A8AA-0AA18CF18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Template>
  <TotalTime>10100</TotalTime>
  <Pages>21</Pages>
  <Words>2896</Words>
  <Characters>16510</Characters>
  <Application>Microsoft Office Word</Application>
  <DocSecurity>0</DocSecurity>
  <Lines>137</Lines>
  <Paragraphs>38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Samuele Ciuffreda</dc:creator>
  <cp:keywords/>
  <dc:description/>
  <cp:lastModifiedBy>Giuseppe Di Martino</cp:lastModifiedBy>
  <cp:revision>264</cp:revision>
  <cp:lastPrinted>2020-12-18T16:59:00Z</cp:lastPrinted>
  <dcterms:created xsi:type="dcterms:W3CDTF">2020-11-22T13:37:00Z</dcterms:created>
  <dcterms:modified xsi:type="dcterms:W3CDTF">2021-01-09T16:24:00Z</dcterms:modified>
</cp:coreProperties>
</file>