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0873" w:rsidRPr="00C1645F" w:rsidRDefault="007051F5" w:rsidP="005A7532">
      <w:pPr>
        <w:jc w:val="both"/>
        <w:rPr>
          <w:rFonts w:asciiTheme="majorBidi" w:hAnsiTheme="majorBidi" w:cstheme="majorBidi"/>
          <w:sz w:val="24"/>
          <w:szCs w:val="24"/>
          <w:lang w:val="fr-FR"/>
        </w:rPr>
      </w:pPr>
      <w:r w:rsidRPr="00C1645F">
        <w:rPr>
          <w:rFonts w:asciiTheme="majorBidi" w:hAnsiTheme="majorBidi" w:cstheme="majorBidi"/>
          <w:sz w:val="24"/>
          <w:szCs w:val="24"/>
          <w:lang w:val="fr-FR"/>
        </w:rPr>
        <w:t>Site web de Ninki Bat :</w:t>
      </w:r>
    </w:p>
    <w:p w:rsidR="00A60873" w:rsidRPr="00C1645F" w:rsidRDefault="002951EB" w:rsidP="00A60873">
      <w:pPr>
        <w:rPr>
          <w:rFonts w:asciiTheme="majorBidi" w:hAnsiTheme="majorBidi" w:cstheme="majorBidi"/>
          <w:b/>
          <w:bCs/>
          <w:sz w:val="24"/>
          <w:szCs w:val="24"/>
          <w:lang w:val="fr-FR"/>
        </w:rPr>
      </w:pPr>
      <w:r w:rsidRPr="00C1645F">
        <w:rPr>
          <w:rFonts w:asciiTheme="majorBidi" w:hAnsiTheme="majorBidi" w:cstheme="majorBidi"/>
          <w:b/>
          <w:bCs/>
          <w:sz w:val="24"/>
          <w:szCs w:val="24"/>
          <w:lang w:val="fr-FR"/>
        </w:rPr>
        <w:t>NINKI BAT</w:t>
      </w:r>
    </w:p>
    <w:p w:rsidR="005A7532" w:rsidRDefault="00A60873" w:rsidP="005A7532">
      <w:pPr>
        <w:jc w:val="both"/>
        <w:rPr>
          <w:rFonts w:asciiTheme="majorBidi" w:hAnsiTheme="majorBidi" w:cstheme="majorBidi"/>
          <w:sz w:val="24"/>
          <w:szCs w:val="24"/>
          <w:lang w:val="fr-FR"/>
        </w:rPr>
      </w:pPr>
      <w:r w:rsidRPr="00C1645F">
        <w:rPr>
          <w:rFonts w:asciiTheme="majorBidi" w:hAnsiTheme="majorBidi" w:cstheme="majorBidi"/>
          <w:b/>
          <w:bCs/>
          <w:sz w:val="24"/>
          <w:szCs w:val="24"/>
          <w:lang w:val="fr-FR"/>
        </w:rPr>
        <w:t>N</w:t>
      </w:r>
      <w:r w:rsidR="005A7532" w:rsidRPr="00C1645F">
        <w:rPr>
          <w:rFonts w:asciiTheme="majorBidi" w:hAnsiTheme="majorBidi" w:cstheme="majorBidi"/>
          <w:b/>
          <w:bCs/>
          <w:sz w:val="24"/>
          <w:szCs w:val="24"/>
          <w:lang w:val="fr-FR"/>
        </w:rPr>
        <w:t>inki Bat</w:t>
      </w:r>
      <w:r w:rsidRPr="00C1645F">
        <w:rPr>
          <w:rFonts w:asciiTheme="majorBidi" w:hAnsiTheme="majorBidi" w:cstheme="majorBidi"/>
          <w:sz w:val="24"/>
          <w:szCs w:val="24"/>
          <w:lang w:val="fr-FR"/>
        </w:rPr>
        <w:t xml:space="preserve"> est une entreprise</w:t>
      </w:r>
      <w:r w:rsidR="00E2656A" w:rsidRPr="00C1645F">
        <w:rPr>
          <w:rFonts w:asciiTheme="majorBidi" w:hAnsiTheme="majorBidi" w:cstheme="majorBidi"/>
          <w:sz w:val="24"/>
          <w:szCs w:val="24"/>
          <w:lang w:val="fr-FR"/>
        </w:rPr>
        <w:t xml:space="preserve"> Sénégalaise</w:t>
      </w:r>
      <w:r w:rsidRPr="00C1645F">
        <w:rPr>
          <w:rFonts w:asciiTheme="majorBidi" w:hAnsiTheme="majorBidi" w:cstheme="majorBidi"/>
          <w:sz w:val="24"/>
          <w:szCs w:val="24"/>
          <w:lang w:val="fr-FR"/>
        </w:rPr>
        <w:t xml:space="preserve"> de promotion immobilière qui veut</w:t>
      </w:r>
      <w:r w:rsidR="005A7532" w:rsidRPr="00C1645F">
        <w:rPr>
          <w:rFonts w:asciiTheme="majorBidi" w:hAnsiTheme="majorBidi" w:cstheme="majorBidi"/>
          <w:sz w:val="24"/>
          <w:szCs w:val="24"/>
          <w:lang w:val="fr-FR"/>
        </w:rPr>
        <w:t xml:space="preserve">, </w:t>
      </w:r>
      <w:r w:rsidR="00392939" w:rsidRPr="00C1645F">
        <w:rPr>
          <w:rFonts w:asciiTheme="majorBidi" w:hAnsiTheme="majorBidi" w:cstheme="majorBidi"/>
          <w:sz w:val="24"/>
          <w:szCs w:val="24"/>
          <w:lang w:val="fr-FR"/>
        </w:rPr>
        <w:t xml:space="preserve">à </w:t>
      </w:r>
      <w:r w:rsidR="005A7532" w:rsidRPr="00C1645F">
        <w:rPr>
          <w:rFonts w:asciiTheme="majorBidi" w:hAnsiTheme="majorBidi" w:cstheme="majorBidi"/>
          <w:sz w:val="24"/>
          <w:szCs w:val="24"/>
          <w:lang w:val="fr-FR"/>
        </w:rPr>
        <w:t>travers son programme ‘’</w:t>
      </w:r>
      <w:r w:rsidR="005A7532" w:rsidRPr="00C1645F">
        <w:rPr>
          <w:rFonts w:asciiTheme="majorBidi" w:hAnsiTheme="majorBidi" w:cstheme="majorBidi"/>
          <w:b/>
          <w:bCs/>
          <w:sz w:val="24"/>
          <w:szCs w:val="24"/>
          <w:lang w:val="fr-FR"/>
        </w:rPr>
        <w:t>BANNA</w:t>
      </w:r>
      <w:r w:rsidR="005A7532" w:rsidRPr="00C1645F">
        <w:rPr>
          <w:rFonts w:asciiTheme="majorBidi" w:hAnsiTheme="majorBidi" w:cstheme="majorBidi"/>
          <w:sz w:val="24"/>
          <w:szCs w:val="24"/>
          <w:lang w:val="fr-FR"/>
        </w:rPr>
        <w:t>’’</w:t>
      </w:r>
      <w:r w:rsidRPr="00C1645F">
        <w:rPr>
          <w:rFonts w:asciiTheme="majorBidi" w:hAnsiTheme="majorBidi" w:cstheme="majorBidi"/>
          <w:sz w:val="24"/>
          <w:szCs w:val="24"/>
          <w:lang w:val="fr-FR"/>
        </w:rPr>
        <w:t xml:space="preserve"> contribuer à résoudre le déficit de logements au Sénégal. Avec ses partenaires techniques et financiers à l’international comme sur le plan national, Ninki Bat compte réaliser un grand nombre de </w:t>
      </w:r>
      <w:r w:rsidR="005A7532" w:rsidRPr="00C1645F">
        <w:rPr>
          <w:rFonts w:asciiTheme="majorBidi" w:hAnsiTheme="majorBidi" w:cstheme="majorBidi"/>
          <w:sz w:val="24"/>
          <w:szCs w:val="24"/>
          <w:lang w:val="fr-FR"/>
        </w:rPr>
        <w:t>l</w:t>
      </w:r>
      <w:r w:rsidRPr="00C1645F">
        <w:rPr>
          <w:rFonts w:asciiTheme="majorBidi" w:hAnsiTheme="majorBidi" w:cstheme="majorBidi"/>
          <w:sz w:val="24"/>
          <w:szCs w:val="24"/>
          <w:lang w:val="fr-FR"/>
        </w:rPr>
        <w:t>ogements de divers types qui vont du F3 économique au F6</w:t>
      </w:r>
      <w:r w:rsidR="002F2E6B" w:rsidRPr="00C1645F">
        <w:rPr>
          <w:rFonts w:asciiTheme="majorBidi" w:hAnsiTheme="majorBidi" w:cstheme="majorBidi"/>
          <w:sz w:val="24"/>
          <w:szCs w:val="24"/>
          <w:lang w:val="fr-FR"/>
        </w:rPr>
        <w:t xml:space="preserve"> grand standing</w:t>
      </w:r>
      <w:r w:rsidRPr="00C1645F">
        <w:rPr>
          <w:rFonts w:asciiTheme="majorBidi" w:hAnsiTheme="majorBidi" w:cstheme="majorBidi"/>
          <w:sz w:val="24"/>
          <w:szCs w:val="24"/>
          <w:lang w:val="fr-FR"/>
        </w:rPr>
        <w:t xml:space="preserve">, </w:t>
      </w:r>
      <w:r w:rsidR="00430F29" w:rsidRPr="00C1645F">
        <w:rPr>
          <w:rFonts w:asciiTheme="majorBidi" w:hAnsiTheme="majorBidi" w:cstheme="majorBidi"/>
          <w:sz w:val="24"/>
          <w:szCs w:val="24"/>
          <w:lang w:val="fr-FR"/>
        </w:rPr>
        <w:t>d’appartements</w:t>
      </w:r>
      <w:r w:rsidR="00650B05" w:rsidRPr="00C1645F">
        <w:rPr>
          <w:rFonts w:asciiTheme="majorBidi" w:hAnsiTheme="majorBidi" w:cstheme="majorBidi"/>
          <w:sz w:val="24"/>
          <w:szCs w:val="24"/>
          <w:lang w:val="fr-FR"/>
        </w:rPr>
        <w:t xml:space="preserve">, </w:t>
      </w:r>
      <w:r w:rsidRPr="00C1645F">
        <w:rPr>
          <w:rFonts w:asciiTheme="majorBidi" w:hAnsiTheme="majorBidi" w:cstheme="majorBidi"/>
          <w:sz w:val="24"/>
          <w:szCs w:val="24"/>
          <w:lang w:val="fr-FR"/>
        </w:rPr>
        <w:t xml:space="preserve">en plus </w:t>
      </w:r>
      <w:r w:rsidR="002F2E6B" w:rsidRPr="00C1645F">
        <w:rPr>
          <w:rFonts w:asciiTheme="majorBidi" w:hAnsiTheme="majorBidi" w:cstheme="majorBidi"/>
          <w:sz w:val="24"/>
          <w:szCs w:val="24"/>
          <w:lang w:val="fr-FR"/>
        </w:rPr>
        <w:t>d’hôtels pour booster le secteur touristique</w:t>
      </w:r>
      <w:r w:rsidRPr="00C1645F">
        <w:rPr>
          <w:rFonts w:asciiTheme="majorBidi" w:hAnsiTheme="majorBidi" w:cstheme="majorBidi"/>
          <w:sz w:val="24"/>
          <w:szCs w:val="24"/>
          <w:lang w:val="fr-FR"/>
        </w:rPr>
        <w:t>.</w:t>
      </w:r>
    </w:p>
    <w:p w:rsidR="00F37034" w:rsidRPr="00C1645F" w:rsidRDefault="00F37034" w:rsidP="00F37034">
      <w:pPr>
        <w:jc w:val="center"/>
        <w:rPr>
          <w:rFonts w:asciiTheme="majorBidi" w:hAnsiTheme="majorBidi" w:cstheme="majorBidi"/>
          <w:sz w:val="24"/>
          <w:szCs w:val="24"/>
          <w:lang w:val="fr-FR"/>
        </w:rPr>
      </w:pPr>
      <w:r w:rsidRPr="002A2AC2">
        <w:rPr>
          <w:rFonts w:ascii="Times New Roman" w:eastAsia="Times New Roman" w:hAnsi="Times New Roman" w:cs="Times New Roman"/>
          <w:noProof/>
          <w:sz w:val="24"/>
          <w:szCs w:val="24"/>
          <w:lang w:eastAsia="fr-FR"/>
        </w:rPr>
        <w:drawing>
          <wp:anchor distT="0" distB="0" distL="114300" distR="114300" simplePos="0" relativeHeight="251659264" behindDoc="0" locked="0" layoutInCell="1" allowOverlap="1" wp14:anchorId="38988EDF" wp14:editId="4FADCAE4">
            <wp:simplePos x="0" y="0"/>
            <wp:positionH relativeFrom="column">
              <wp:posOffset>0</wp:posOffset>
            </wp:positionH>
            <wp:positionV relativeFrom="paragraph">
              <wp:posOffset>294640</wp:posOffset>
            </wp:positionV>
            <wp:extent cx="6341745" cy="3811220"/>
            <wp:effectExtent l="0" t="0" r="1905" b="0"/>
            <wp:wrapSquare wrapText="bothSides"/>
            <wp:docPr id="26" name="Image 26" descr="C:\Users\CBS\Desktop\FINAL\F5 RDC\Les Facades F5\Toitur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BS\Desktop\FINAL\F5 RDC\Les Facades F5\Toiture.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41745" cy="3811220"/>
                    </a:xfrm>
                    <a:prstGeom prst="rect">
                      <a:avLst/>
                    </a:prstGeom>
                    <a:noFill/>
                    <a:ln>
                      <a:noFill/>
                    </a:ln>
                  </pic:spPr>
                </pic:pic>
              </a:graphicData>
            </a:graphic>
          </wp:anchor>
        </w:drawing>
      </w:r>
    </w:p>
    <w:p w:rsidR="00F37034" w:rsidRDefault="00F37034" w:rsidP="005A7532">
      <w:pPr>
        <w:rPr>
          <w:rFonts w:asciiTheme="majorBidi" w:hAnsiTheme="majorBidi" w:cstheme="majorBidi"/>
          <w:b/>
          <w:bCs/>
          <w:sz w:val="24"/>
          <w:szCs w:val="24"/>
          <w:lang w:val="fr-FR"/>
        </w:rPr>
      </w:pPr>
    </w:p>
    <w:p w:rsidR="002F2E6B" w:rsidRPr="00C1645F" w:rsidRDefault="00245868" w:rsidP="005A7532">
      <w:pPr>
        <w:rPr>
          <w:rFonts w:asciiTheme="majorBidi" w:hAnsiTheme="majorBidi" w:cstheme="majorBidi"/>
          <w:b/>
          <w:bCs/>
          <w:sz w:val="24"/>
          <w:szCs w:val="24"/>
          <w:lang w:val="fr-FR"/>
        </w:rPr>
      </w:pPr>
      <w:r>
        <w:rPr>
          <w:rFonts w:asciiTheme="majorBidi" w:hAnsiTheme="majorBidi" w:cstheme="majorBidi"/>
          <w:b/>
          <w:bCs/>
          <w:sz w:val="24"/>
          <w:szCs w:val="24"/>
          <w:lang w:val="fr-FR"/>
        </w:rPr>
        <w:t>PROGRAMME</w:t>
      </w:r>
      <w:r w:rsidR="00F37034">
        <w:rPr>
          <w:rFonts w:asciiTheme="majorBidi" w:hAnsiTheme="majorBidi" w:cstheme="majorBidi"/>
          <w:b/>
          <w:bCs/>
          <w:sz w:val="24"/>
          <w:szCs w:val="24"/>
          <w:lang w:val="fr-FR"/>
        </w:rPr>
        <w:t xml:space="preserve"> BANNA</w:t>
      </w:r>
      <w:r>
        <w:rPr>
          <w:rFonts w:asciiTheme="majorBidi" w:hAnsiTheme="majorBidi" w:cstheme="majorBidi"/>
          <w:b/>
          <w:bCs/>
          <w:sz w:val="24"/>
          <w:szCs w:val="24"/>
          <w:lang w:val="fr-FR"/>
        </w:rPr>
        <w:t xml:space="preserve"> </w:t>
      </w:r>
    </w:p>
    <w:p w:rsidR="00D30FAF" w:rsidRPr="00C1645F" w:rsidRDefault="005A7532" w:rsidP="00C1645F">
      <w:pPr>
        <w:pStyle w:val="Sansinterligne"/>
        <w:jc w:val="center"/>
        <w:rPr>
          <w:rFonts w:asciiTheme="majorBidi" w:hAnsiTheme="majorBidi" w:cstheme="majorBidi"/>
          <w:sz w:val="36"/>
          <w:szCs w:val="36"/>
          <w:lang w:val="fr-FR"/>
        </w:rPr>
      </w:pPr>
      <w:r w:rsidRPr="00C1645F">
        <w:rPr>
          <w:rFonts w:asciiTheme="majorBidi" w:hAnsiTheme="majorBidi" w:cstheme="majorBidi"/>
          <w:sz w:val="36"/>
          <w:szCs w:val="36"/>
          <w:lang w:val="fr-FR"/>
        </w:rPr>
        <w:t>Le programme immobilier ‘’</w:t>
      </w:r>
      <w:r w:rsidRPr="00C1645F">
        <w:rPr>
          <w:rFonts w:asciiTheme="majorBidi" w:hAnsiTheme="majorBidi" w:cstheme="majorBidi"/>
          <w:b/>
          <w:bCs/>
          <w:sz w:val="36"/>
          <w:szCs w:val="36"/>
          <w:lang w:val="fr-FR"/>
        </w:rPr>
        <w:t>BANNA</w:t>
      </w:r>
      <w:r w:rsidRPr="00C1645F">
        <w:rPr>
          <w:rFonts w:asciiTheme="majorBidi" w:hAnsiTheme="majorBidi" w:cstheme="majorBidi"/>
          <w:sz w:val="36"/>
          <w:szCs w:val="36"/>
          <w:lang w:val="fr-FR"/>
        </w:rPr>
        <w:t>’’</w:t>
      </w:r>
    </w:p>
    <w:p w:rsidR="00D30FAF" w:rsidRPr="00C1645F" w:rsidRDefault="005A7532" w:rsidP="00C1645F">
      <w:pPr>
        <w:pStyle w:val="Sansinterligne"/>
        <w:jc w:val="center"/>
        <w:rPr>
          <w:rFonts w:asciiTheme="majorBidi" w:hAnsiTheme="majorBidi" w:cstheme="majorBidi"/>
          <w:sz w:val="36"/>
          <w:szCs w:val="36"/>
          <w:lang w:val="fr-FR"/>
        </w:rPr>
      </w:pPr>
      <w:r w:rsidRPr="00C1645F">
        <w:rPr>
          <w:rFonts w:asciiTheme="majorBidi" w:hAnsiTheme="majorBidi" w:cstheme="majorBidi"/>
          <w:sz w:val="36"/>
          <w:szCs w:val="36"/>
          <w:lang w:val="fr-FR"/>
        </w:rPr>
        <w:t>Une solution technique et financière</w:t>
      </w:r>
    </w:p>
    <w:p w:rsidR="00D30FAF" w:rsidRPr="00C1645F" w:rsidRDefault="00D30FAF" w:rsidP="00C1645F">
      <w:pPr>
        <w:pStyle w:val="Sansinterligne"/>
        <w:jc w:val="center"/>
        <w:rPr>
          <w:rFonts w:asciiTheme="majorBidi" w:hAnsiTheme="majorBidi" w:cstheme="majorBidi"/>
          <w:sz w:val="36"/>
          <w:szCs w:val="36"/>
          <w:lang w:val="fr-FR"/>
        </w:rPr>
      </w:pPr>
      <w:r w:rsidRPr="00C1645F">
        <w:rPr>
          <w:rFonts w:asciiTheme="majorBidi" w:hAnsiTheme="majorBidi" w:cstheme="majorBidi"/>
          <w:sz w:val="36"/>
          <w:szCs w:val="36"/>
          <w:lang w:val="fr-FR"/>
        </w:rPr>
        <w:t>Obtenir v</w:t>
      </w:r>
      <w:r w:rsidR="001221A1" w:rsidRPr="00C1645F">
        <w:rPr>
          <w:rFonts w:asciiTheme="majorBidi" w:hAnsiTheme="majorBidi" w:cstheme="majorBidi"/>
          <w:sz w:val="36"/>
          <w:szCs w:val="36"/>
          <w:lang w:val="fr-FR"/>
        </w:rPr>
        <w:t>o</w:t>
      </w:r>
      <w:r w:rsidR="005A7532" w:rsidRPr="00C1645F">
        <w:rPr>
          <w:rFonts w:asciiTheme="majorBidi" w:hAnsiTheme="majorBidi" w:cstheme="majorBidi"/>
          <w:sz w:val="36"/>
          <w:szCs w:val="36"/>
          <w:lang w:val="fr-FR"/>
        </w:rPr>
        <w:t>tre logement da</w:t>
      </w:r>
      <w:r w:rsidRPr="00C1645F">
        <w:rPr>
          <w:rFonts w:asciiTheme="majorBidi" w:hAnsiTheme="majorBidi" w:cstheme="majorBidi"/>
          <w:sz w:val="36"/>
          <w:szCs w:val="36"/>
          <w:lang w:val="fr-FR"/>
        </w:rPr>
        <w:t>ns</w:t>
      </w:r>
      <w:r w:rsidR="00C1645F" w:rsidRPr="00C1645F">
        <w:rPr>
          <w:rFonts w:asciiTheme="majorBidi" w:hAnsiTheme="majorBidi" w:cstheme="majorBidi"/>
          <w:sz w:val="36"/>
          <w:szCs w:val="36"/>
          <w:lang w:val="fr-FR"/>
        </w:rPr>
        <w:t> :</w:t>
      </w:r>
    </w:p>
    <w:p w:rsidR="00D30FAF" w:rsidRPr="00C1645F" w:rsidRDefault="00D30FAF" w:rsidP="00D30FAF">
      <w:pPr>
        <w:pStyle w:val="Paragraphedeliste"/>
        <w:jc w:val="center"/>
        <w:rPr>
          <w:rFonts w:asciiTheme="majorBidi" w:hAnsiTheme="majorBidi" w:cstheme="majorBidi"/>
          <w:sz w:val="32"/>
          <w:szCs w:val="32"/>
          <w:lang w:val="fr-FR"/>
        </w:rPr>
      </w:pPr>
    </w:p>
    <w:p w:rsidR="003D723C" w:rsidRPr="00C1645F" w:rsidRDefault="00D30FAF" w:rsidP="00D30FAF">
      <w:pPr>
        <w:pStyle w:val="Paragraphedeliste"/>
        <w:numPr>
          <w:ilvl w:val="0"/>
          <w:numId w:val="28"/>
        </w:numPr>
        <w:rPr>
          <w:rFonts w:asciiTheme="majorBidi" w:hAnsiTheme="majorBidi" w:cstheme="majorBidi"/>
          <w:sz w:val="32"/>
          <w:szCs w:val="32"/>
          <w:lang w:val="fr-FR"/>
        </w:rPr>
      </w:pPr>
      <w:r w:rsidRPr="00C1645F">
        <w:rPr>
          <w:rFonts w:asciiTheme="majorBidi" w:hAnsiTheme="majorBidi" w:cstheme="majorBidi"/>
          <w:sz w:val="32"/>
          <w:szCs w:val="32"/>
          <w:lang w:val="fr-FR"/>
        </w:rPr>
        <w:t>Un</w:t>
      </w:r>
      <w:r w:rsidR="005A7532" w:rsidRPr="00C1645F">
        <w:rPr>
          <w:rFonts w:asciiTheme="majorBidi" w:hAnsiTheme="majorBidi" w:cstheme="majorBidi"/>
          <w:sz w:val="32"/>
          <w:szCs w:val="32"/>
          <w:lang w:val="fr-FR"/>
        </w:rPr>
        <w:t xml:space="preserve"> environnement écologique sécurisé</w:t>
      </w:r>
    </w:p>
    <w:p w:rsidR="00D30FAF" w:rsidRPr="00C1645F" w:rsidRDefault="002F2E6B" w:rsidP="00D30FAF">
      <w:pPr>
        <w:pStyle w:val="Paragraphedeliste"/>
        <w:numPr>
          <w:ilvl w:val="0"/>
          <w:numId w:val="26"/>
        </w:numPr>
        <w:rPr>
          <w:rFonts w:asciiTheme="majorBidi" w:hAnsiTheme="majorBidi" w:cstheme="majorBidi"/>
          <w:sz w:val="32"/>
          <w:szCs w:val="32"/>
          <w:lang w:val="fr-FR"/>
        </w:rPr>
      </w:pPr>
      <w:r w:rsidRPr="00C1645F">
        <w:rPr>
          <w:rFonts w:asciiTheme="majorBidi" w:hAnsiTheme="majorBidi" w:cstheme="majorBidi"/>
          <w:sz w:val="32"/>
          <w:szCs w:val="32"/>
          <w:lang w:val="fr-FR"/>
        </w:rPr>
        <w:t>S</w:t>
      </w:r>
      <w:r w:rsidR="005A7532" w:rsidRPr="00C1645F">
        <w:rPr>
          <w:rFonts w:asciiTheme="majorBidi" w:hAnsiTheme="majorBidi" w:cstheme="majorBidi"/>
          <w:sz w:val="32"/>
          <w:szCs w:val="32"/>
          <w:lang w:val="fr-FR"/>
        </w:rPr>
        <w:t xml:space="preserve">ans apport initial </w:t>
      </w:r>
    </w:p>
    <w:p w:rsidR="003F2651" w:rsidRPr="00C1645F" w:rsidRDefault="00D30FAF" w:rsidP="00D30FAF">
      <w:pPr>
        <w:pStyle w:val="Paragraphedeliste"/>
        <w:numPr>
          <w:ilvl w:val="0"/>
          <w:numId w:val="26"/>
        </w:numPr>
        <w:rPr>
          <w:rFonts w:asciiTheme="majorBidi" w:hAnsiTheme="majorBidi" w:cstheme="majorBidi"/>
          <w:sz w:val="32"/>
          <w:szCs w:val="32"/>
          <w:lang w:val="fr-FR"/>
        </w:rPr>
      </w:pPr>
      <w:r w:rsidRPr="00C1645F">
        <w:rPr>
          <w:rFonts w:asciiTheme="majorBidi" w:hAnsiTheme="majorBidi" w:cstheme="majorBidi"/>
          <w:sz w:val="32"/>
          <w:szCs w:val="32"/>
          <w:lang w:val="fr-FR"/>
        </w:rPr>
        <w:t>Un prêt</w:t>
      </w:r>
      <w:r w:rsidR="005A7532" w:rsidRPr="00C1645F">
        <w:rPr>
          <w:rFonts w:asciiTheme="majorBidi" w:hAnsiTheme="majorBidi" w:cstheme="majorBidi"/>
          <w:sz w:val="32"/>
          <w:szCs w:val="32"/>
          <w:lang w:val="fr-FR"/>
        </w:rPr>
        <w:t xml:space="preserve"> à cent pour cent (100%)</w:t>
      </w:r>
    </w:p>
    <w:p w:rsidR="00113C41" w:rsidRPr="00C1645F" w:rsidRDefault="00113C41" w:rsidP="00113C41">
      <w:pPr>
        <w:jc w:val="both"/>
        <w:rPr>
          <w:rFonts w:asciiTheme="majorBidi" w:hAnsiTheme="majorBidi" w:cstheme="majorBidi"/>
          <w:b/>
          <w:bCs/>
          <w:sz w:val="24"/>
          <w:szCs w:val="24"/>
          <w:lang w:val="fr-FR"/>
        </w:rPr>
      </w:pPr>
      <w:r w:rsidRPr="00C1645F">
        <w:rPr>
          <w:rFonts w:asciiTheme="majorBidi" w:hAnsiTheme="majorBidi" w:cstheme="majorBidi"/>
          <w:b/>
          <w:bCs/>
          <w:sz w:val="24"/>
          <w:szCs w:val="24"/>
          <w:lang w:val="fr-FR"/>
        </w:rPr>
        <w:t>C</w:t>
      </w:r>
      <w:r w:rsidR="009E65E8">
        <w:rPr>
          <w:rFonts w:asciiTheme="majorBidi" w:hAnsiTheme="majorBidi" w:cstheme="majorBidi"/>
          <w:b/>
          <w:bCs/>
          <w:sz w:val="24"/>
          <w:szCs w:val="24"/>
          <w:lang w:val="fr-FR"/>
        </w:rPr>
        <w:t>oncept immobilier</w:t>
      </w:r>
      <w:r w:rsidRPr="00C1645F">
        <w:rPr>
          <w:rFonts w:asciiTheme="majorBidi" w:hAnsiTheme="majorBidi" w:cstheme="majorBidi"/>
          <w:b/>
          <w:bCs/>
          <w:sz w:val="24"/>
          <w:szCs w:val="24"/>
          <w:lang w:val="fr-FR"/>
        </w:rPr>
        <w:t> </w:t>
      </w:r>
    </w:p>
    <w:p w:rsidR="00A60873" w:rsidRPr="00C1645F" w:rsidRDefault="00A60873" w:rsidP="00BD4CE7">
      <w:pPr>
        <w:jc w:val="both"/>
        <w:rPr>
          <w:rFonts w:asciiTheme="majorBidi" w:hAnsiTheme="majorBidi" w:cstheme="majorBidi"/>
          <w:sz w:val="24"/>
          <w:szCs w:val="24"/>
          <w:lang w:val="fr-FR"/>
        </w:rPr>
      </w:pPr>
      <w:r w:rsidRPr="00C1645F">
        <w:rPr>
          <w:rFonts w:asciiTheme="majorBidi" w:hAnsiTheme="majorBidi" w:cstheme="majorBidi"/>
          <w:sz w:val="24"/>
          <w:szCs w:val="24"/>
          <w:lang w:val="fr-FR"/>
        </w:rPr>
        <w:lastRenderedPageBreak/>
        <w:t xml:space="preserve">Le </w:t>
      </w:r>
      <w:bookmarkStart w:id="0" w:name="_Hlk143159010"/>
      <w:r w:rsidRPr="00C1645F">
        <w:rPr>
          <w:rFonts w:asciiTheme="majorBidi" w:hAnsiTheme="majorBidi" w:cstheme="majorBidi"/>
          <w:sz w:val="24"/>
          <w:szCs w:val="24"/>
          <w:lang w:val="fr-FR"/>
        </w:rPr>
        <w:t xml:space="preserve">concept immobilier </w:t>
      </w:r>
      <w:bookmarkEnd w:id="0"/>
      <w:r w:rsidRPr="00C1645F">
        <w:rPr>
          <w:rFonts w:asciiTheme="majorBidi" w:hAnsiTheme="majorBidi" w:cstheme="majorBidi"/>
          <w:sz w:val="24"/>
          <w:szCs w:val="24"/>
          <w:lang w:val="fr-FR"/>
        </w:rPr>
        <w:t xml:space="preserve">présente des cités fermées et sécurisées </w:t>
      </w:r>
      <w:r w:rsidR="00396262" w:rsidRPr="00C1645F">
        <w:rPr>
          <w:rFonts w:asciiTheme="majorBidi" w:hAnsiTheme="majorBidi" w:cstheme="majorBidi"/>
          <w:sz w:val="24"/>
          <w:szCs w:val="24"/>
          <w:lang w:val="fr-FR"/>
        </w:rPr>
        <w:t xml:space="preserve">avec des portes d’entrées et de sorties contrôlées et équipées de caméras de surveillance </w:t>
      </w:r>
      <w:r w:rsidRPr="00C1645F">
        <w:rPr>
          <w:rFonts w:asciiTheme="majorBidi" w:hAnsiTheme="majorBidi" w:cstheme="majorBidi"/>
          <w:sz w:val="24"/>
          <w:szCs w:val="24"/>
          <w:lang w:val="fr-FR"/>
        </w:rPr>
        <w:t>qui regroupent tous les besoins sociaux de base (</w:t>
      </w:r>
      <w:r w:rsidR="00BD4CE7" w:rsidRPr="00C1645F">
        <w:rPr>
          <w:rFonts w:asciiTheme="majorBidi" w:hAnsiTheme="majorBidi" w:cstheme="majorBidi"/>
          <w:sz w:val="24"/>
          <w:szCs w:val="24"/>
          <w:lang w:val="fr-FR"/>
        </w:rPr>
        <w:t>Espaces verts, Espaces</w:t>
      </w:r>
      <w:r w:rsidRPr="00C1645F">
        <w:rPr>
          <w:rFonts w:asciiTheme="majorBidi" w:hAnsiTheme="majorBidi" w:cstheme="majorBidi"/>
          <w:sz w:val="24"/>
          <w:szCs w:val="24"/>
          <w:lang w:val="fr-FR"/>
        </w:rPr>
        <w:t xml:space="preserve"> de jeux, Lieux de cultes, Marchés, </w:t>
      </w:r>
      <w:r w:rsidR="00BD4CE7" w:rsidRPr="00C1645F">
        <w:rPr>
          <w:rFonts w:asciiTheme="majorBidi" w:hAnsiTheme="majorBidi" w:cstheme="majorBidi"/>
          <w:sz w:val="24"/>
          <w:szCs w:val="24"/>
          <w:lang w:val="fr-FR"/>
        </w:rPr>
        <w:t xml:space="preserve">Supermarchés, </w:t>
      </w:r>
      <w:r w:rsidRPr="00C1645F">
        <w:rPr>
          <w:rFonts w:asciiTheme="majorBidi" w:hAnsiTheme="majorBidi" w:cstheme="majorBidi"/>
          <w:sz w:val="24"/>
          <w:szCs w:val="24"/>
          <w:lang w:val="fr-FR"/>
        </w:rPr>
        <w:t>Ecole</w:t>
      </w:r>
      <w:r w:rsidR="00BD4CE7" w:rsidRPr="00C1645F">
        <w:rPr>
          <w:rFonts w:asciiTheme="majorBidi" w:hAnsiTheme="majorBidi" w:cstheme="majorBidi"/>
          <w:sz w:val="24"/>
          <w:szCs w:val="24"/>
          <w:lang w:val="fr-FR"/>
        </w:rPr>
        <w:t>s</w:t>
      </w:r>
      <w:r w:rsidRPr="00C1645F">
        <w:rPr>
          <w:rFonts w:asciiTheme="majorBidi" w:hAnsiTheme="majorBidi" w:cstheme="majorBidi"/>
          <w:sz w:val="24"/>
          <w:szCs w:val="24"/>
          <w:lang w:val="fr-FR"/>
        </w:rPr>
        <w:t xml:space="preserve">, </w:t>
      </w:r>
      <w:r w:rsidR="00A66EE7" w:rsidRPr="00C1645F">
        <w:rPr>
          <w:rFonts w:asciiTheme="majorBidi" w:hAnsiTheme="majorBidi" w:cstheme="majorBidi"/>
          <w:sz w:val="24"/>
          <w:szCs w:val="24"/>
          <w:lang w:val="fr-FR"/>
        </w:rPr>
        <w:t>Post</w:t>
      </w:r>
      <w:r w:rsidR="00BD4CE7" w:rsidRPr="00C1645F">
        <w:rPr>
          <w:rFonts w:asciiTheme="majorBidi" w:hAnsiTheme="majorBidi" w:cstheme="majorBidi"/>
          <w:sz w:val="24"/>
          <w:szCs w:val="24"/>
          <w:lang w:val="fr-FR"/>
        </w:rPr>
        <w:t>es</w:t>
      </w:r>
      <w:r w:rsidR="00A66EE7" w:rsidRPr="00C1645F">
        <w:rPr>
          <w:rFonts w:asciiTheme="majorBidi" w:hAnsiTheme="majorBidi" w:cstheme="majorBidi"/>
          <w:sz w:val="24"/>
          <w:szCs w:val="24"/>
          <w:lang w:val="fr-FR"/>
        </w:rPr>
        <w:t xml:space="preserve"> de santé</w:t>
      </w:r>
      <w:r w:rsidRPr="00C1645F">
        <w:rPr>
          <w:rFonts w:asciiTheme="majorBidi" w:hAnsiTheme="majorBidi" w:cstheme="majorBidi"/>
          <w:sz w:val="24"/>
          <w:szCs w:val="24"/>
          <w:lang w:val="fr-FR"/>
        </w:rPr>
        <w:t>, Mairie</w:t>
      </w:r>
      <w:r w:rsidR="00BD4CE7" w:rsidRPr="00C1645F">
        <w:rPr>
          <w:rFonts w:asciiTheme="majorBidi" w:hAnsiTheme="majorBidi" w:cstheme="majorBidi"/>
          <w:sz w:val="24"/>
          <w:szCs w:val="24"/>
          <w:lang w:val="fr-FR"/>
        </w:rPr>
        <w:t>s</w:t>
      </w:r>
      <w:r w:rsidRPr="00C1645F">
        <w:rPr>
          <w:rFonts w:asciiTheme="majorBidi" w:hAnsiTheme="majorBidi" w:cstheme="majorBidi"/>
          <w:sz w:val="24"/>
          <w:szCs w:val="24"/>
          <w:lang w:val="fr-FR"/>
        </w:rPr>
        <w:t>, Banque</w:t>
      </w:r>
      <w:r w:rsidR="00BD4CE7" w:rsidRPr="00C1645F">
        <w:rPr>
          <w:rFonts w:asciiTheme="majorBidi" w:hAnsiTheme="majorBidi" w:cstheme="majorBidi"/>
          <w:sz w:val="24"/>
          <w:szCs w:val="24"/>
          <w:lang w:val="fr-FR"/>
        </w:rPr>
        <w:t>s</w:t>
      </w:r>
      <w:r w:rsidRPr="00C1645F">
        <w:rPr>
          <w:rFonts w:asciiTheme="majorBidi" w:hAnsiTheme="majorBidi" w:cstheme="majorBidi"/>
          <w:sz w:val="24"/>
          <w:szCs w:val="24"/>
          <w:lang w:val="fr-FR"/>
        </w:rPr>
        <w:t>, Infrastructures Sportives, Commissariat</w:t>
      </w:r>
      <w:r w:rsidR="00BD4CE7" w:rsidRPr="00C1645F">
        <w:rPr>
          <w:rFonts w:asciiTheme="majorBidi" w:hAnsiTheme="majorBidi" w:cstheme="majorBidi"/>
          <w:sz w:val="24"/>
          <w:szCs w:val="24"/>
          <w:lang w:val="fr-FR"/>
        </w:rPr>
        <w:t>s</w:t>
      </w:r>
      <w:r w:rsidRPr="00C1645F">
        <w:rPr>
          <w:rFonts w:asciiTheme="majorBidi" w:hAnsiTheme="majorBidi" w:cstheme="majorBidi"/>
          <w:sz w:val="24"/>
          <w:szCs w:val="24"/>
          <w:lang w:val="fr-FR"/>
        </w:rPr>
        <w:t xml:space="preserve"> de Police, Caserne</w:t>
      </w:r>
      <w:r w:rsidR="00BD4CE7" w:rsidRPr="00C1645F">
        <w:rPr>
          <w:rFonts w:asciiTheme="majorBidi" w:hAnsiTheme="majorBidi" w:cstheme="majorBidi"/>
          <w:sz w:val="24"/>
          <w:szCs w:val="24"/>
          <w:lang w:val="fr-FR"/>
        </w:rPr>
        <w:t>s</w:t>
      </w:r>
      <w:r w:rsidRPr="00C1645F">
        <w:rPr>
          <w:rFonts w:asciiTheme="majorBidi" w:hAnsiTheme="majorBidi" w:cstheme="majorBidi"/>
          <w:sz w:val="24"/>
          <w:szCs w:val="24"/>
          <w:lang w:val="fr-FR"/>
        </w:rPr>
        <w:t xml:space="preserve"> de </w:t>
      </w:r>
      <w:r w:rsidR="00EA42CE" w:rsidRPr="00C1645F">
        <w:rPr>
          <w:rFonts w:asciiTheme="majorBidi" w:hAnsiTheme="majorBidi" w:cstheme="majorBidi"/>
          <w:sz w:val="24"/>
          <w:szCs w:val="24"/>
          <w:lang w:val="fr-FR"/>
        </w:rPr>
        <w:t>Sapeurs-Pompiers</w:t>
      </w:r>
      <w:r w:rsidRPr="00C1645F">
        <w:rPr>
          <w:rFonts w:asciiTheme="majorBidi" w:hAnsiTheme="majorBidi" w:cstheme="majorBidi"/>
          <w:sz w:val="24"/>
          <w:szCs w:val="24"/>
          <w:lang w:val="fr-FR"/>
        </w:rPr>
        <w:t xml:space="preserve">, </w:t>
      </w:r>
      <w:r w:rsidR="00EA42CE" w:rsidRPr="00C1645F">
        <w:rPr>
          <w:rFonts w:asciiTheme="majorBidi" w:hAnsiTheme="majorBidi" w:cstheme="majorBidi"/>
          <w:sz w:val="24"/>
          <w:szCs w:val="24"/>
          <w:lang w:val="fr-FR"/>
        </w:rPr>
        <w:t>Gendarmerie etc.</w:t>
      </w:r>
      <w:r w:rsidRPr="00C1645F">
        <w:rPr>
          <w:rFonts w:asciiTheme="majorBidi" w:hAnsiTheme="majorBidi" w:cstheme="majorBidi"/>
          <w:sz w:val="24"/>
          <w:szCs w:val="24"/>
          <w:lang w:val="fr-FR"/>
        </w:rPr>
        <w:t>).</w:t>
      </w:r>
    </w:p>
    <w:p w:rsidR="00A60873" w:rsidRPr="00C1645F" w:rsidRDefault="00A60873" w:rsidP="00A60873">
      <w:pPr>
        <w:rPr>
          <w:rFonts w:asciiTheme="majorBidi" w:hAnsiTheme="majorBidi" w:cstheme="majorBidi"/>
          <w:sz w:val="24"/>
          <w:szCs w:val="24"/>
          <w:lang w:val="fr-FR"/>
        </w:rPr>
      </w:pPr>
      <w:r w:rsidRPr="00C1645F">
        <w:rPr>
          <w:rFonts w:asciiTheme="majorBidi" w:hAnsiTheme="majorBidi" w:cstheme="majorBidi"/>
          <w:sz w:val="24"/>
          <w:szCs w:val="24"/>
          <w:lang w:val="fr-FR"/>
        </w:rPr>
        <w:t>Le projet comporte plusieurs types de logements avec différentes surfaces</w:t>
      </w:r>
    </w:p>
    <w:p w:rsidR="003E0A86" w:rsidRPr="00C1645F" w:rsidRDefault="00A60873" w:rsidP="003E0A86">
      <w:pPr>
        <w:pStyle w:val="Paragraphedeliste"/>
        <w:numPr>
          <w:ilvl w:val="0"/>
          <w:numId w:val="16"/>
        </w:numPr>
        <w:rPr>
          <w:rFonts w:asciiTheme="majorBidi" w:hAnsiTheme="majorBidi" w:cstheme="majorBidi"/>
          <w:sz w:val="24"/>
          <w:szCs w:val="24"/>
          <w:lang w:val="fr-FR"/>
        </w:rPr>
      </w:pPr>
      <w:r w:rsidRPr="00C1645F">
        <w:rPr>
          <w:rFonts w:asciiTheme="majorBidi" w:hAnsiTheme="majorBidi" w:cstheme="majorBidi"/>
          <w:sz w:val="24"/>
          <w:szCs w:val="24"/>
          <w:lang w:val="fr-FR"/>
        </w:rPr>
        <w:t>Villas F3, superficie du terrain 150 m²</w:t>
      </w:r>
    </w:p>
    <w:p w:rsidR="003E0A86" w:rsidRPr="00C1645F" w:rsidRDefault="00A60873" w:rsidP="003E0A86">
      <w:pPr>
        <w:pStyle w:val="Paragraphedeliste"/>
        <w:numPr>
          <w:ilvl w:val="0"/>
          <w:numId w:val="16"/>
        </w:numPr>
        <w:rPr>
          <w:rFonts w:asciiTheme="majorBidi" w:hAnsiTheme="majorBidi" w:cstheme="majorBidi"/>
          <w:sz w:val="24"/>
          <w:szCs w:val="24"/>
          <w:lang w:val="fr-FR"/>
        </w:rPr>
      </w:pPr>
      <w:r w:rsidRPr="00C1645F">
        <w:rPr>
          <w:rFonts w:asciiTheme="majorBidi" w:hAnsiTheme="majorBidi" w:cstheme="majorBidi"/>
          <w:sz w:val="24"/>
          <w:szCs w:val="24"/>
          <w:lang w:val="fr-FR"/>
        </w:rPr>
        <w:t>Villas F4, superficie du terrain 200 m²</w:t>
      </w:r>
    </w:p>
    <w:p w:rsidR="003E0A86" w:rsidRPr="00C1645F" w:rsidRDefault="00A60873" w:rsidP="003E0A86">
      <w:pPr>
        <w:pStyle w:val="Paragraphedeliste"/>
        <w:numPr>
          <w:ilvl w:val="0"/>
          <w:numId w:val="16"/>
        </w:numPr>
        <w:rPr>
          <w:rFonts w:asciiTheme="majorBidi" w:hAnsiTheme="majorBidi" w:cstheme="majorBidi"/>
          <w:sz w:val="24"/>
          <w:szCs w:val="24"/>
          <w:lang w:val="fr-FR"/>
        </w:rPr>
      </w:pPr>
      <w:r w:rsidRPr="00C1645F">
        <w:rPr>
          <w:rFonts w:asciiTheme="majorBidi" w:hAnsiTheme="majorBidi" w:cstheme="majorBidi"/>
          <w:sz w:val="24"/>
          <w:szCs w:val="24"/>
          <w:lang w:val="fr-FR"/>
        </w:rPr>
        <w:t xml:space="preserve">Villas F5 RDC avec piscine, superficie du terrain 400 m² </w:t>
      </w:r>
    </w:p>
    <w:p w:rsidR="003E0A86" w:rsidRPr="00C1645F" w:rsidRDefault="00A60873" w:rsidP="003E0A86">
      <w:pPr>
        <w:pStyle w:val="Paragraphedeliste"/>
        <w:numPr>
          <w:ilvl w:val="0"/>
          <w:numId w:val="16"/>
        </w:numPr>
        <w:rPr>
          <w:rFonts w:asciiTheme="majorBidi" w:hAnsiTheme="majorBidi" w:cstheme="majorBidi"/>
          <w:sz w:val="24"/>
          <w:szCs w:val="24"/>
          <w:lang w:val="fr-FR"/>
        </w:rPr>
      </w:pPr>
      <w:r w:rsidRPr="00C1645F">
        <w:rPr>
          <w:rFonts w:asciiTheme="majorBidi" w:hAnsiTheme="majorBidi" w:cstheme="majorBidi"/>
          <w:sz w:val="24"/>
          <w:szCs w:val="24"/>
          <w:lang w:val="fr-FR"/>
        </w:rPr>
        <w:t xml:space="preserve">Villas F6 en Duplex avec piscine, superficie du terrain 600 m² </w:t>
      </w:r>
    </w:p>
    <w:p w:rsidR="003E0A86" w:rsidRPr="00C1645F" w:rsidRDefault="00A60873" w:rsidP="003E0A86">
      <w:pPr>
        <w:pStyle w:val="Paragraphedeliste"/>
        <w:numPr>
          <w:ilvl w:val="0"/>
          <w:numId w:val="16"/>
        </w:numPr>
        <w:rPr>
          <w:rFonts w:asciiTheme="majorBidi" w:hAnsiTheme="majorBidi" w:cstheme="majorBidi"/>
          <w:sz w:val="24"/>
          <w:szCs w:val="24"/>
          <w:lang w:val="fr-FR"/>
        </w:rPr>
      </w:pPr>
      <w:r w:rsidRPr="00C1645F">
        <w:rPr>
          <w:rFonts w:asciiTheme="majorBidi" w:hAnsiTheme="majorBidi" w:cstheme="majorBidi"/>
          <w:sz w:val="24"/>
          <w:szCs w:val="24"/>
          <w:lang w:val="fr-FR"/>
        </w:rPr>
        <w:t xml:space="preserve">Immeubles composés d’appartements </w:t>
      </w:r>
      <w:r w:rsidR="00396262" w:rsidRPr="00C1645F">
        <w:rPr>
          <w:rFonts w:asciiTheme="majorBidi" w:hAnsiTheme="majorBidi" w:cstheme="majorBidi"/>
          <w:sz w:val="24"/>
          <w:szCs w:val="24"/>
          <w:lang w:val="fr-FR"/>
        </w:rPr>
        <w:t>de</w:t>
      </w:r>
      <w:r w:rsidRPr="00C1645F">
        <w:rPr>
          <w:rFonts w:asciiTheme="majorBidi" w:hAnsiTheme="majorBidi" w:cstheme="majorBidi"/>
          <w:sz w:val="24"/>
          <w:szCs w:val="24"/>
          <w:lang w:val="fr-FR"/>
        </w:rPr>
        <w:t xml:space="preserve"> grand standing. </w:t>
      </w:r>
    </w:p>
    <w:p w:rsidR="00A60873" w:rsidRDefault="00A60873" w:rsidP="003E0A86">
      <w:pPr>
        <w:pStyle w:val="Paragraphedeliste"/>
        <w:numPr>
          <w:ilvl w:val="0"/>
          <w:numId w:val="16"/>
        </w:numPr>
        <w:rPr>
          <w:rFonts w:asciiTheme="majorBidi" w:hAnsiTheme="majorBidi" w:cstheme="majorBidi"/>
          <w:sz w:val="24"/>
          <w:szCs w:val="24"/>
          <w:lang w:val="fr-FR"/>
        </w:rPr>
      </w:pPr>
      <w:r w:rsidRPr="00C1645F">
        <w:rPr>
          <w:rFonts w:asciiTheme="majorBidi" w:hAnsiTheme="majorBidi" w:cstheme="majorBidi"/>
          <w:sz w:val="24"/>
          <w:szCs w:val="24"/>
          <w:lang w:val="fr-FR"/>
        </w:rPr>
        <w:t xml:space="preserve">D’autres types de logements sont disponibles </w:t>
      </w:r>
      <w:r w:rsidR="00396262" w:rsidRPr="00C1645F">
        <w:rPr>
          <w:rFonts w:asciiTheme="majorBidi" w:hAnsiTheme="majorBidi" w:cstheme="majorBidi"/>
          <w:sz w:val="24"/>
          <w:szCs w:val="24"/>
          <w:lang w:val="fr-FR"/>
        </w:rPr>
        <w:t>selon</w:t>
      </w:r>
      <w:r w:rsidRPr="00C1645F">
        <w:rPr>
          <w:rFonts w:asciiTheme="majorBidi" w:hAnsiTheme="majorBidi" w:cstheme="majorBidi"/>
          <w:sz w:val="24"/>
          <w:szCs w:val="24"/>
          <w:lang w:val="fr-FR"/>
        </w:rPr>
        <w:t xml:space="preserve"> la commande.  </w:t>
      </w:r>
    </w:p>
    <w:p w:rsidR="00F37034" w:rsidRDefault="00F37034" w:rsidP="00F37034">
      <w:pPr>
        <w:pStyle w:val="Paragraphedeliste"/>
        <w:rPr>
          <w:rFonts w:asciiTheme="majorBidi" w:hAnsiTheme="majorBidi" w:cstheme="majorBidi"/>
          <w:sz w:val="24"/>
          <w:szCs w:val="24"/>
          <w:lang w:val="fr-FR"/>
        </w:rPr>
      </w:pPr>
    </w:p>
    <w:p w:rsidR="00F37034" w:rsidRPr="00C1645F" w:rsidRDefault="00F37034" w:rsidP="00F37034">
      <w:pPr>
        <w:pStyle w:val="Paragraphedeliste"/>
        <w:jc w:val="center"/>
        <w:rPr>
          <w:rFonts w:asciiTheme="majorBidi" w:hAnsiTheme="majorBidi" w:cstheme="majorBidi"/>
          <w:sz w:val="24"/>
          <w:szCs w:val="24"/>
          <w:lang w:val="fr-FR"/>
        </w:rPr>
      </w:pPr>
      <w:r w:rsidRPr="00E841D2">
        <w:rPr>
          <w:rFonts w:ascii="Times New Roman" w:eastAsia="Times New Roman" w:hAnsi="Times New Roman" w:cs="Times New Roman"/>
          <w:noProof/>
          <w:sz w:val="24"/>
          <w:szCs w:val="24"/>
          <w:lang w:eastAsia="fr-FR"/>
        </w:rPr>
        <w:drawing>
          <wp:anchor distT="0" distB="0" distL="114300" distR="114300" simplePos="0" relativeHeight="251661312" behindDoc="0" locked="0" layoutInCell="1" allowOverlap="1" wp14:anchorId="389CA6A3" wp14:editId="6CB186AA">
            <wp:simplePos x="0" y="0"/>
            <wp:positionH relativeFrom="column">
              <wp:posOffset>0</wp:posOffset>
            </wp:positionH>
            <wp:positionV relativeFrom="paragraph">
              <wp:posOffset>294640</wp:posOffset>
            </wp:positionV>
            <wp:extent cx="6299835" cy="3869740"/>
            <wp:effectExtent l="0" t="0" r="5715" b="0"/>
            <wp:wrapSquare wrapText="bothSides"/>
            <wp:docPr id="32" name="Image 32" descr="C:\Users\CBS\Desktop\FINAL\F6 en Duplex Images\4. Façade arriè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BS\Desktop\FINAL\F6 en Duplex Images\4. Façade arrièr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99835" cy="3869740"/>
                    </a:xfrm>
                    <a:prstGeom prst="rect">
                      <a:avLst/>
                    </a:prstGeom>
                    <a:noFill/>
                    <a:ln>
                      <a:noFill/>
                    </a:ln>
                  </pic:spPr>
                </pic:pic>
              </a:graphicData>
            </a:graphic>
          </wp:anchor>
        </w:drawing>
      </w:r>
    </w:p>
    <w:p w:rsidR="00F37034" w:rsidRDefault="00F37034" w:rsidP="00A60873">
      <w:pPr>
        <w:rPr>
          <w:rFonts w:asciiTheme="majorBidi" w:hAnsiTheme="majorBidi" w:cstheme="majorBidi"/>
          <w:b/>
          <w:bCs/>
          <w:sz w:val="24"/>
          <w:szCs w:val="24"/>
          <w:lang w:val="fr-FR"/>
        </w:rPr>
      </w:pPr>
    </w:p>
    <w:p w:rsidR="009E65E8" w:rsidRDefault="00A60873" w:rsidP="00A60873">
      <w:pPr>
        <w:rPr>
          <w:rFonts w:asciiTheme="majorBidi" w:hAnsiTheme="majorBidi" w:cstheme="majorBidi"/>
          <w:b/>
          <w:bCs/>
          <w:sz w:val="24"/>
          <w:szCs w:val="24"/>
          <w:lang w:val="fr-FR"/>
        </w:rPr>
      </w:pPr>
      <w:r w:rsidRPr="00C1645F">
        <w:rPr>
          <w:rFonts w:asciiTheme="majorBidi" w:hAnsiTheme="majorBidi" w:cstheme="majorBidi"/>
          <w:b/>
          <w:bCs/>
          <w:sz w:val="24"/>
          <w:szCs w:val="24"/>
          <w:lang w:val="fr-FR"/>
        </w:rPr>
        <w:t>C</w:t>
      </w:r>
      <w:r w:rsidR="003D723C" w:rsidRPr="00C1645F">
        <w:rPr>
          <w:rFonts w:asciiTheme="majorBidi" w:hAnsiTheme="majorBidi" w:cstheme="majorBidi"/>
          <w:b/>
          <w:bCs/>
          <w:sz w:val="24"/>
          <w:szCs w:val="24"/>
          <w:lang w:val="fr-FR"/>
        </w:rPr>
        <w:t xml:space="preserve">ADRE DE VIE </w:t>
      </w:r>
    </w:p>
    <w:p w:rsidR="00A60873" w:rsidRPr="00C1645F" w:rsidRDefault="009E65E8" w:rsidP="00A60873">
      <w:pPr>
        <w:rPr>
          <w:rFonts w:asciiTheme="majorBidi" w:hAnsiTheme="majorBidi" w:cstheme="majorBidi"/>
          <w:b/>
          <w:bCs/>
          <w:sz w:val="24"/>
          <w:szCs w:val="24"/>
          <w:lang w:val="fr-FR"/>
        </w:rPr>
      </w:pPr>
      <w:r>
        <w:rPr>
          <w:rFonts w:asciiTheme="majorBidi" w:hAnsiTheme="majorBidi" w:cstheme="majorBidi"/>
          <w:b/>
          <w:bCs/>
          <w:sz w:val="24"/>
          <w:szCs w:val="24"/>
          <w:lang w:val="fr-FR"/>
        </w:rPr>
        <w:t>Cadre de vie et atouts des logements</w:t>
      </w:r>
      <w:r w:rsidR="00113C41" w:rsidRPr="00C1645F">
        <w:rPr>
          <w:rFonts w:asciiTheme="majorBidi" w:hAnsiTheme="majorBidi" w:cstheme="majorBidi"/>
          <w:b/>
          <w:bCs/>
          <w:sz w:val="24"/>
          <w:szCs w:val="24"/>
          <w:lang w:val="fr-FR"/>
        </w:rPr>
        <w:t> </w:t>
      </w:r>
    </w:p>
    <w:p w:rsidR="00A60873" w:rsidRPr="00C1645F" w:rsidRDefault="00A60873" w:rsidP="00113C41">
      <w:pPr>
        <w:pStyle w:val="Paragraphedeliste"/>
        <w:numPr>
          <w:ilvl w:val="0"/>
          <w:numId w:val="2"/>
        </w:numPr>
        <w:jc w:val="both"/>
        <w:rPr>
          <w:rFonts w:asciiTheme="majorBidi" w:hAnsiTheme="majorBidi" w:cstheme="majorBidi"/>
          <w:sz w:val="24"/>
          <w:szCs w:val="24"/>
          <w:lang w:val="fr-FR"/>
        </w:rPr>
      </w:pPr>
      <w:r w:rsidRPr="00C1645F">
        <w:rPr>
          <w:rFonts w:asciiTheme="majorBidi" w:hAnsiTheme="majorBidi" w:cstheme="majorBidi"/>
          <w:b/>
          <w:bCs/>
          <w:sz w:val="24"/>
          <w:szCs w:val="24"/>
          <w:lang w:val="fr-FR"/>
        </w:rPr>
        <w:t>Des voiries de grand standing</w:t>
      </w:r>
      <w:r w:rsidR="00EA42CE" w:rsidRPr="00C1645F">
        <w:rPr>
          <w:rFonts w:asciiTheme="majorBidi" w:hAnsiTheme="majorBidi" w:cstheme="majorBidi"/>
          <w:sz w:val="24"/>
          <w:szCs w:val="24"/>
          <w:lang w:val="fr-FR"/>
        </w:rPr>
        <w:t xml:space="preserve"> : </w:t>
      </w:r>
      <w:r w:rsidRPr="00C1645F">
        <w:rPr>
          <w:rFonts w:asciiTheme="majorBidi" w:hAnsiTheme="majorBidi" w:cstheme="majorBidi"/>
          <w:sz w:val="24"/>
          <w:szCs w:val="24"/>
          <w:lang w:val="fr-FR"/>
        </w:rPr>
        <w:t>composées des voies pour voitures, des voies pour les deux roues et des voies pour piétons, des arbres</w:t>
      </w:r>
      <w:r w:rsidR="00C1645F" w:rsidRPr="00C1645F">
        <w:rPr>
          <w:rFonts w:asciiTheme="majorBidi" w:hAnsiTheme="majorBidi" w:cstheme="majorBidi"/>
          <w:sz w:val="24"/>
          <w:szCs w:val="24"/>
          <w:lang w:val="fr-FR"/>
        </w:rPr>
        <w:t xml:space="preserve"> a</w:t>
      </w:r>
      <w:r w:rsidRPr="00C1645F">
        <w:rPr>
          <w:rFonts w:asciiTheme="majorBidi" w:hAnsiTheme="majorBidi" w:cstheme="majorBidi"/>
          <w:sz w:val="24"/>
          <w:szCs w:val="24"/>
          <w:lang w:val="fr-FR"/>
        </w:rPr>
        <w:t>ux bordures des voiries.</w:t>
      </w:r>
    </w:p>
    <w:p w:rsidR="00A66EE7" w:rsidRPr="00C1645F" w:rsidRDefault="00A60873" w:rsidP="00A66EE7">
      <w:pPr>
        <w:pStyle w:val="Paragraphedeliste"/>
        <w:numPr>
          <w:ilvl w:val="0"/>
          <w:numId w:val="14"/>
        </w:numPr>
        <w:jc w:val="both"/>
        <w:rPr>
          <w:rFonts w:asciiTheme="majorBidi" w:hAnsiTheme="majorBidi" w:cstheme="majorBidi"/>
          <w:sz w:val="24"/>
          <w:szCs w:val="24"/>
          <w:lang w:val="fr-FR"/>
        </w:rPr>
      </w:pPr>
      <w:r w:rsidRPr="00C1645F">
        <w:rPr>
          <w:rFonts w:asciiTheme="majorBidi" w:hAnsiTheme="majorBidi" w:cstheme="majorBidi"/>
          <w:b/>
          <w:bCs/>
          <w:sz w:val="24"/>
          <w:szCs w:val="24"/>
          <w:lang w:val="fr-FR"/>
        </w:rPr>
        <w:t xml:space="preserve">Autonomie en </w:t>
      </w:r>
      <w:r w:rsidR="00EA42CE" w:rsidRPr="00C1645F">
        <w:rPr>
          <w:rFonts w:asciiTheme="majorBidi" w:hAnsiTheme="majorBidi" w:cstheme="majorBidi"/>
          <w:b/>
          <w:bCs/>
          <w:sz w:val="24"/>
          <w:szCs w:val="24"/>
          <w:lang w:val="fr-FR"/>
        </w:rPr>
        <w:t>électricité</w:t>
      </w:r>
      <w:r w:rsidRPr="00C1645F">
        <w:rPr>
          <w:rFonts w:asciiTheme="majorBidi" w:hAnsiTheme="majorBidi" w:cstheme="majorBidi"/>
          <w:sz w:val="24"/>
          <w:szCs w:val="24"/>
          <w:lang w:val="fr-FR"/>
        </w:rPr>
        <w:t xml:space="preserve"> : l’énergie solaire alimente chaque maison avec des batteries lithium qui </w:t>
      </w:r>
      <w:r w:rsidR="00F72798" w:rsidRPr="00C1645F">
        <w:rPr>
          <w:rFonts w:asciiTheme="majorBidi" w:hAnsiTheme="majorBidi" w:cstheme="majorBidi"/>
          <w:sz w:val="24"/>
          <w:szCs w:val="24"/>
          <w:lang w:val="fr-FR"/>
        </w:rPr>
        <w:t xml:space="preserve">se </w:t>
      </w:r>
      <w:r w:rsidRPr="00C1645F">
        <w:rPr>
          <w:rFonts w:asciiTheme="majorBidi" w:hAnsiTheme="majorBidi" w:cstheme="majorBidi"/>
          <w:sz w:val="24"/>
          <w:szCs w:val="24"/>
          <w:lang w:val="fr-FR"/>
        </w:rPr>
        <w:t>chargent en une heure de temps, pour une autonomie de 24H</w:t>
      </w:r>
      <w:r w:rsidR="00113C41" w:rsidRPr="00C1645F">
        <w:rPr>
          <w:rFonts w:asciiTheme="majorBidi" w:hAnsiTheme="majorBidi" w:cstheme="majorBidi"/>
          <w:sz w:val="24"/>
          <w:szCs w:val="24"/>
          <w:lang w:val="fr-FR"/>
        </w:rPr>
        <w:t xml:space="preserve"> </w:t>
      </w:r>
      <w:r w:rsidRPr="00C1645F">
        <w:rPr>
          <w:rFonts w:asciiTheme="majorBidi" w:hAnsiTheme="majorBidi" w:cstheme="majorBidi"/>
          <w:sz w:val="24"/>
          <w:szCs w:val="24"/>
          <w:lang w:val="fr-FR"/>
        </w:rPr>
        <w:t>;</w:t>
      </w:r>
    </w:p>
    <w:p w:rsidR="00A66EE7" w:rsidRPr="00C1645F" w:rsidRDefault="00A60873" w:rsidP="00A66EE7">
      <w:pPr>
        <w:pStyle w:val="Paragraphedeliste"/>
        <w:numPr>
          <w:ilvl w:val="0"/>
          <w:numId w:val="14"/>
        </w:numPr>
        <w:jc w:val="both"/>
        <w:rPr>
          <w:rFonts w:asciiTheme="majorBidi" w:hAnsiTheme="majorBidi" w:cstheme="majorBidi"/>
          <w:sz w:val="24"/>
          <w:szCs w:val="24"/>
          <w:lang w:val="fr-FR"/>
        </w:rPr>
      </w:pPr>
      <w:r w:rsidRPr="00C1645F">
        <w:rPr>
          <w:rFonts w:asciiTheme="majorBidi" w:hAnsiTheme="majorBidi" w:cstheme="majorBidi"/>
          <w:b/>
          <w:bCs/>
          <w:sz w:val="24"/>
          <w:szCs w:val="24"/>
          <w:lang w:val="fr-FR"/>
        </w:rPr>
        <w:lastRenderedPageBreak/>
        <w:t xml:space="preserve">Autonomie en </w:t>
      </w:r>
      <w:r w:rsidR="00EA42CE" w:rsidRPr="00C1645F">
        <w:rPr>
          <w:rFonts w:asciiTheme="majorBidi" w:hAnsiTheme="majorBidi" w:cstheme="majorBidi"/>
          <w:b/>
          <w:bCs/>
          <w:sz w:val="24"/>
          <w:szCs w:val="24"/>
          <w:lang w:val="fr-FR"/>
        </w:rPr>
        <w:t>e</w:t>
      </w:r>
      <w:r w:rsidRPr="00C1645F">
        <w:rPr>
          <w:rFonts w:asciiTheme="majorBidi" w:hAnsiTheme="majorBidi" w:cstheme="majorBidi"/>
          <w:b/>
          <w:bCs/>
          <w:sz w:val="24"/>
          <w:szCs w:val="24"/>
          <w:lang w:val="fr-FR"/>
        </w:rPr>
        <w:t>au potable pure</w:t>
      </w:r>
      <w:r w:rsidRPr="00C1645F">
        <w:rPr>
          <w:rFonts w:asciiTheme="majorBidi" w:hAnsiTheme="majorBidi" w:cstheme="majorBidi"/>
          <w:sz w:val="24"/>
          <w:szCs w:val="24"/>
          <w:lang w:val="fr-FR"/>
        </w:rPr>
        <w:t xml:space="preserve"> : grâce à un générateur atmosphérique d’eau, ce système a été développé par une entreprise Espagnole présente dans 50 pays avec 35 ans d’expérience, la qualité de l’eau est certifiée par l’OMS et l’UE ;</w:t>
      </w:r>
    </w:p>
    <w:p w:rsidR="00A60873" w:rsidRPr="00C1645F" w:rsidRDefault="00A60873" w:rsidP="00A66EE7">
      <w:pPr>
        <w:pStyle w:val="Paragraphedeliste"/>
        <w:numPr>
          <w:ilvl w:val="0"/>
          <w:numId w:val="14"/>
        </w:numPr>
        <w:jc w:val="both"/>
        <w:rPr>
          <w:rFonts w:asciiTheme="majorBidi" w:hAnsiTheme="majorBidi" w:cstheme="majorBidi"/>
          <w:sz w:val="24"/>
          <w:szCs w:val="24"/>
          <w:lang w:val="fr-FR"/>
        </w:rPr>
      </w:pPr>
      <w:r w:rsidRPr="00C1645F">
        <w:rPr>
          <w:rFonts w:asciiTheme="majorBidi" w:hAnsiTheme="majorBidi" w:cstheme="majorBidi"/>
          <w:b/>
          <w:bCs/>
          <w:sz w:val="24"/>
          <w:szCs w:val="24"/>
          <w:lang w:val="fr-FR"/>
        </w:rPr>
        <w:t>Domotique :</w:t>
      </w:r>
      <w:r w:rsidRPr="00C1645F">
        <w:rPr>
          <w:rFonts w:asciiTheme="majorBidi" w:hAnsiTheme="majorBidi" w:cstheme="majorBidi"/>
          <w:sz w:val="24"/>
          <w:szCs w:val="24"/>
          <w:lang w:val="fr-FR"/>
        </w:rPr>
        <w:t xml:space="preserve"> le contrôle de plusieurs paramètres (lumières, portes, …) de la maison peut se faire à distance grâce au smartphone.</w:t>
      </w:r>
    </w:p>
    <w:p w:rsidR="00A60873" w:rsidRPr="00C1645F" w:rsidRDefault="00A66EE7" w:rsidP="00A60873">
      <w:pPr>
        <w:rPr>
          <w:rFonts w:asciiTheme="majorBidi" w:hAnsiTheme="majorBidi" w:cstheme="majorBidi"/>
          <w:sz w:val="24"/>
          <w:szCs w:val="24"/>
          <w:lang w:val="fr-FR"/>
        </w:rPr>
      </w:pPr>
      <w:r w:rsidRPr="00C1645F">
        <w:rPr>
          <w:rFonts w:asciiTheme="majorBidi" w:hAnsiTheme="majorBidi" w:cstheme="majorBidi"/>
          <w:sz w:val="24"/>
          <w:szCs w:val="24"/>
          <w:lang w:val="fr-FR"/>
        </w:rPr>
        <w:t>Le pro</w:t>
      </w:r>
      <w:r w:rsidR="0028075B" w:rsidRPr="00C1645F">
        <w:rPr>
          <w:rFonts w:asciiTheme="majorBidi" w:hAnsiTheme="majorBidi" w:cstheme="majorBidi"/>
          <w:sz w:val="24"/>
          <w:szCs w:val="24"/>
          <w:lang w:val="fr-FR"/>
        </w:rPr>
        <w:t>gramme</w:t>
      </w:r>
      <w:r w:rsidRPr="00C1645F">
        <w:rPr>
          <w:rFonts w:asciiTheme="majorBidi" w:hAnsiTheme="majorBidi" w:cstheme="majorBidi"/>
          <w:sz w:val="24"/>
          <w:szCs w:val="24"/>
          <w:lang w:val="fr-FR"/>
        </w:rPr>
        <w:t xml:space="preserve"> doit se dérouler sur l’ensemble du territoire national, mais les</w:t>
      </w:r>
      <w:r w:rsidR="00A60873" w:rsidRPr="00C1645F">
        <w:rPr>
          <w:rFonts w:asciiTheme="majorBidi" w:hAnsiTheme="majorBidi" w:cstheme="majorBidi"/>
          <w:sz w:val="24"/>
          <w:szCs w:val="24"/>
          <w:lang w:val="fr-FR"/>
        </w:rPr>
        <w:t xml:space="preserve"> sites retenus pour la phase une (</w:t>
      </w:r>
      <w:r w:rsidR="00A60873" w:rsidRPr="00C1645F">
        <w:rPr>
          <w:rFonts w:asciiTheme="majorBidi" w:hAnsiTheme="majorBidi" w:cstheme="majorBidi"/>
          <w:b/>
          <w:bCs/>
          <w:sz w:val="24"/>
          <w:szCs w:val="24"/>
          <w:lang w:val="fr-FR"/>
        </w:rPr>
        <w:t>1</w:t>
      </w:r>
      <w:r w:rsidR="00A60873" w:rsidRPr="00C1645F">
        <w:rPr>
          <w:rFonts w:asciiTheme="majorBidi" w:hAnsiTheme="majorBidi" w:cstheme="majorBidi"/>
          <w:sz w:val="24"/>
          <w:szCs w:val="24"/>
          <w:lang w:val="fr-FR"/>
        </w:rPr>
        <w:t>) du projet</w:t>
      </w:r>
      <w:r w:rsidRPr="00C1645F">
        <w:rPr>
          <w:rFonts w:asciiTheme="majorBidi" w:hAnsiTheme="majorBidi" w:cstheme="majorBidi"/>
          <w:sz w:val="24"/>
          <w:szCs w:val="24"/>
          <w:lang w:val="fr-FR"/>
        </w:rPr>
        <w:t xml:space="preserve"> sont :</w:t>
      </w:r>
    </w:p>
    <w:p w:rsidR="003E0A86" w:rsidRPr="00C1645F" w:rsidRDefault="00A60873" w:rsidP="003E0A86">
      <w:pPr>
        <w:pStyle w:val="Paragraphedeliste"/>
        <w:numPr>
          <w:ilvl w:val="0"/>
          <w:numId w:val="17"/>
        </w:numPr>
        <w:rPr>
          <w:rFonts w:asciiTheme="majorBidi" w:hAnsiTheme="majorBidi" w:cstheme="majorBidi"/>
          <w:sz w:val="24"/>
          <w:szCs w:val="24"/>
          <w:lang w:val="fr-FR"/>
        </w:rPr>
      </w:pPr>
      <w:r w:rsidRPr="00C1645F">
        <w:rPr>
          <w:rFonts w:asciiTheme="majorBidi" w:hAnsiTheme="majorBidi" w:cstheme="majorBidi"/>
          <w:sz w:val="24"/>
          <w:szCs w:val="24"/>
          <w:lang w:val="fr-FR"/>
        </w:rPr>
        <w:t>Bambilor</w:t>
      </w:r>
      <w:r w:rsidR="00396262" w:rsidRPr="00C1645F">
        <w:rPr>
          <w:rFonts w:asciiTheme="majorBidi" w:hAnsiTheme="majorBidi" w:cstheme="majorBidi"/>
          <w:sz w:val="24"/>
          <w:szCs w:val="24"/>
          <w:lang w:val="fr-FR"/>
        </w:rPr>
        <w:t xml:space="preserve"> : </w:t>
      </w:r>
      <w:r w:rsidRPr="00C1645F">
        <w:rPr>
          <w:rFonts w:asciiTheme="majorBidi" w:hAnsiTheme="majorBidi" w:cstheme="majorBidi"/>
          <w:sz w:val="24"/>
          <w:szCs w:val="24"/>
          <w:lang w:val="fr-FR"/>
        </w:rPr>
        <w:t>Département de Rufisque</w:t>
      </w:r>
    </w:p>
    <w:p w:rsidR="00A60873" w:rsidRPr="00C1645F" w:rsidRDefault="00A60873" w:rsidP="003E0A86">
      <w:pPr>
        <w:pStyle w:val="Paragraphedeliste"/>
        <w:numPr>
          <w:ilvl w:val="0"/>
          <w:numId w:val="17"/>
        </w:numPr>
        <w:rPr>
          <w:rFonts w:asciiTheme="majorBidi" w:hAnsiTheme="majorBidi" w:cstheme="majorBidi"/>
          <w:sz w:val="24"/>
          <w:szCs w:val="24"/>
          <w:lang w:val="fr-FR"/>
        </w:rPr>
      </w:pPr>
      <w:r w:rsidRPr="00C1645F">
        <w:rPr>
          <w:rFonts w:asciiTheme="majorBidi" w:hAnsiTheme="majorBidi" w:cstheme="majorBidi"/>
          <w:sz w:val="24"/>
          <w:szCs w:val="24"/>
          <w:lang w:val="fr-FR"/>
        </w:rPr>
        <w:t>Thiès</w:t>
      </w:r>
      <w:r w:rsidR="00396262" w:rsidRPr="00C1645F">
        <w:rPr>
          <w:rFonts w:asciiTheme="majorBidi" w:hAnsiTheme="majorBidi" w:cstheme="majorBidi"/>
          <w:sz w:val="24"/>
          <w:szCs w:val="24"/>
          <w:lang w:val="fr-FR"/>
        </w:rPr>
        <w:t xml:space="preserve"> : </w:t>
      </w:r>
      <w:r w:rsidRPr="00C1645F">
        <w:rPr>
          <w:rFonts w:asciiTheme="majorBidi" w:hAnsiTheme="majorBidi" w:cstheme="majorBidi"/>
          <w:sz w:val="24"/>
          <w:szCs w:val="24"/>
          <w:lang w:val="fr-FR"/>
        </w:rPr>
        <w:t xml:space="preserve">Département de </w:t>
      </w:r>
      <w:r w:rsidR="00B405B4" w:rsidRPr="00C1645F">
        <w:rPr>
          <w:rFonts w:asciiTheme="majorBidi" w:hAnsiTheme="majorBidi" w:cstheme="majorBidi"/>
          <w:sz w:val="24"/>
          <w:szCs w:val="24"/>
          <w:lang w:val="fr-FR"/>
        </w:rPr>
        <w:t>Thiès</w:t>
      </w:r>
    </w:p>
    <w:p w:rsidR="003D723C" w:rsidRDefault="003D723C" w:rsidP="003D723C">
      <w:pPr>
        <w:pStyle w:val="Paragraphedeliste"/>
        <w:numPr>
          <w:ilvl w:val="0"/>
          <w:numId w:val="17"/>
        </w:numPr>
        <w:rPr>
          <w:rFonts w:asciiTheme="majorBidi" w:hAnsiTheme="majorBidi" w:cstheme="majorBidi"/>
          <w:sz w:val="24"/>
          <w:szCs w:val="24"/>
          <w:lang w:val="fr-FR"/>
        </w:rPr>
      </w:pPr>
      <w:r w:rsidRPr="00C1645F">
        <w:rPr>
          <w:rFonts w:asciiTheme="majorBidi" w:hAnsiTheme="majorBidi" w:cstheme="majorBidi"/>
          <w:sz w:val="24"/>
          <w:szCs w:val="24"/>
          <w:lang w:val="fr-FR"/>
        </w:rPr>
        <w:t xml:space="preserve">Cap </w:t>
      </w:r>
      <w:proofErr w:type="spellStart"/>
      <w:r w:rsidRPr="00C1645F">
        <w:rPr>
          <w:rFonts w:asciiTheme="majorBidi" w:hAnsiTheme="majorBidi" w:cstheme="majorBidi"/>
          <w:sz w:val="24"/>
          <w:szCs w:val="24"/>
          <w:lang w:val="fr-FR"/>
        </w:rPr>
        <w:t>Skirring</w:t>
      </w:r>
      <w:proofErr w:type="spellEnd"/>
      <w:r w:rsidRPr="00C1645F">
        <w:rPr>
          <w:rFonts w:asciiTheme="majorBidi" w:hAnsiTheme="majorBidi" w:cstheme="majorBidi"/>
          <w:sz w:val="24"/>
          <w:szCs w:val="24"/>
          <w:lang w:val="fr-FR"/>
        </w:rPr>
        <w:t>/</w:t>
      </w:r>
      <w:proofErr w:type="spellStart"/>
      <w:r w:rsidRPr="00C1645F">
        <w:rPr>
          <w:rFonts w:asciiTheme="majorBidi" w:hAnsiTheme="majorBidi" w:cstheme="majorBidi"/>
          <w:sz w:val="24"/>
          <w:szCs w:val="24"/>
          <w:lang w:val="fr-FR"/>
        </w:rPr>
        <w:t>Diémbéreng</w:t>
      </w:r>
      <w:proofErr w:type="spellEnd"/>
      <w:r w:rsidRPr="00C1645F">
        <w:rPr>
          <w:rFonts w:asciiTheme="majorBidi" w:hAnsiTheme="majorBidi" w:cstheme="majorBidi"/>
          <w:sz w:val="24"/>
          <w:szCs w:val="24"/>
          <w:lang w:val="fr-FR"/>
        </w:rPr>
        <w:t xml:space="preserve"> : Département d’Oussouye</w:t>
      </w:r>
    </w:p>
    <w:p w:rsidR="00F37034" w:rsidRPr="00F37034" w:rsidRDefault="00F37034" w:rsidP="00F37034">
      <w:pPr>
        <w:ind w:left="360"/>
        <w:jc w:val="center"/>
        <w:rPr>
          <w:rFonts w:asciiTheme="majorBidi" w:hAnsiTheme="majorBidi" w:cstheme="majorBidi"/>
          <w:sz w:val="24"/>
          <w:szCs w:val="24"/>
          <w:lang w:val="fr-FR"/>
        </w:rPr>
      </w:pPr>
      <w:r w:rsidRPr="007F1FC4">
        <w:rPr>
          <w:noProof/>
          <w:lang w:eastAsia="fr-FR"/>
        </w:rPr>
        <w:drawing>
          <wp:anchor distT="152400" distB="152400" distL="152400" distR="152400" simplePos="0" relativeHeight="251663360" behindDoc="0" locked="0" layoutInCell="1" allowOverlap="1" wp14:anchorId="1CFE7979" wp14:editId="6986CBB4">
            <wp:simplePos x="0" y="0"/>
            <wp:positionH relativeFrom="page">
              <wp:posOffset>810260</wp:posOffset>
            </wp:positionH>
            <wp:positionV relativeFrom="page">
              <wp:posOffset>3548380</wp:posOffset>
            </wp:positionV>
            <wp:extent cx="6120057" cy="3442532"/>
            <wp:effectExtent l="0" t="0" r="0" b="5715"/>
            <wp:wrapSquare wrapText="bothSides"/>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1_7 - PhotoPS.jpg"/>
                    <pic:cNvPicPr>
                      <a:picLocks noChangeAspect="1"/>
                    </pic:cNvPicPr>
                  </pic:nvPicPr>
                  <pic:blipFill>
                    <a:blip r:embed="rId9">
                      <a:extLst/>
                    </a:blip>
                    <a:stretch>
                      <a:fillRect/>
                    </a:stretch>
                  </pic:blipFill>
                  <pic:spPr>
                    <a:xfrm>
                      <a:off x="0" y="0"/>
                      <a:ext cx="6120057" cy="3442532"/>
                    </a:xfrm>
                    <a:prstGeom prst="rect">
                      <a:avLst/>
                    </a:prstGeom>
                    <a:ln w="12700" cap="flat">
                      <a:noFill/>
                      <a:miter lim="400000"/>
                    </a:ln>
                    <a:effectLst/>
                  </pic:spPr>
                </pic:pic>
              </a:graphicData>
            </a:graphic>
          </wp:anchor>
        </w:drawing>
      </w:r>
    </w:p>
    <w:p w:rsidR="00E51F50" w:rsidRPr="00C1645F" w:rsidRDefault="009E65E8" w:rsidP="005B03DF">
      <w:pPr>
        <w:rPr>
          <w:rFonts w:asciiTheme="majorBidi" w:hAnsiTheme="majorBidi" w:cstheme="majorBidi"/>
          <w:b/>
          <w:bCs/>
          <w:sz w:val="24"/>
          <w:szCs w:val="24"/>
          <w:lang w:val="fr-FR"/>
        </w:rPr>
      </w:pPr>
      <w:r>
        <w:rPr>
          <w:rFonts w:asciiTheme="majorBidi" w:hAnsiTheme="majorBidi" w:cstheme="majorBidi"/>
          <w:b/>
          <w:bCs/>
          <w:sz w:val="24"/>
          <w:szCs w:val="24"/>
          <w:lang w:val="fr-FR"/>
        </w:rPr>
        <w:t>NO</w:t>
      </w:r>
      <w:r w:rsidR="00E51F50" w:rsidRPr="00C1645F">
        <w:rPr>
          <w:rFonts w:asciiTheme="majorBidi" w:hAnsiTheme="majorBidi" w:cstheme="majorBidi"/>
          <w:b/>
          <w:bCs/>
          <w:sz w:val="24"/>
          <w:szCs w:val="24"/>
          <w:lang w:val="fr-FR"/>
        </w:rPr>
        <w:t xml:space="preserve">S CIBLES </w:t>
      </w:r>
    </w:p>
    <w:p w:rsidR="00E51F50" w:rsidRPr="00C1645F" w:rsidRDefault="00E51F50" w:rsidP="00E51F50">
      <w:pPr>
        <w:rPr>
          <w:rFonts w:asciiTheme="majorBidi" w:hAnsiTheme="majorBidi" w:cstheme="majorBidi"/>
          <w:sz w:val="24"/>
          <w:szCs w:val="24"/>
          <w:lang w:val="fr-FR"/>
        </w:rPr>
      </w:pPr>
      <w:r w:rsidRPr="00C1645F">
        <w:rPr>
          <w:rFonts w:asciiTheme="majorBidi" w:hAnsiTheme="majorBidi" w:cstheme="majorBidi"/>
          <w:sz w:val="24"/>
          <w:szCs w:val="24"/>
          <w:lang w:val="fr-FR"/>
        </w:rPr>
        <w:t>Tous les clients acquéreurs répondant au mode de cession de logements défini par l’entreprise, notamment les travailleurs du :</w:t>
      </w:r>
    </w:p>
    <w:p w:rsidR="00E51F50" w:rsidRPr="00C1645F" w:rsidRDefault="00E51F50" w:rsidP="00E51F50">
      <w:pPr>
        <w:pStyle w:val="Paragraphedeliste"/>
        <w:numPr>
          <w:ilvl w:val="0"/>
          <w:numId w:val="27"/>
        </w:numPr>
        <w:rPr>
          <w:rFonts w:asciiTheme="majorBidi" w:hAnsiTheme="majorBidi" w:cstheme="majorBidi"/>
          <w:sz w:val="24"/>
          <w:szCs w:val="24"/>
          <w:lang w:val="fr-FR"/>
        </w:rPr>
      </w:pPr>
      <w:r w:rsidRPr="00C1645F">
        <w:rPr>
          <w:rFonts w:asciiTheme="majorBidi" w:hAnsiTheme="majorBidi" w:cstheme="majorBidi"/>
          <w:sz w:val="24"/>
          <w:szCs w:val="24"/>
          <w:lang w:val="fr-FR"/>
        </w:rPr>
        <w:t>Secteur Public</w:t>
      </w:r>
    </w:p>
    <w:p w:rsidR="00E51F50" w:rsidRPr="00C1645F" w:rsidRDefault="00E51F50" w:rsidP="00E51F50">
      <w:pPr>
        <w:pStyle w:val="Paragraphedeliste"/>
        <w:numPr>
          <w:ilvl w:val="0"/>
          <w:numId w:val="27"/>
        </w:numPr>
        <w:rPr>
          <w:rFonts w:asciiTheme="majorBidi" w:hAnsiTheme="majorBidi" w:cstheme="majorBidi"/>
          <w:sz w:val="24"/>
          <w:szCs w:val="24"/>
          <w:lang w:val="fr-FR"/>
        </w:rPr>
      </w:pPr>
      <w:r w:rsidRPr="00C1645F">
        <w:rPr>
          <w:rFonts w:asciiTheme="majorBidi" w:hAnsiTheme="majorBidi" w:cstheme="majorBidi"/>
          <w:sz w:val="24"/>
          <w:szCs w:val="24"/>
          <w:lang w:val="fr-FR"/>
        </w:rPr>
        <w:t xml:space="preserve">Secteur Parapublic </w:t>
      </w:r>
    </w:p>
    <w:p w:rsidR="00E51F50" w:rsidRPr="00C1645F" w:rsidRDefault="00E51F50" w:rsidP="00E51F50">
      <w:pPr>
        <w:pStyle w:val="Paragraphedeliste"/>
        <w:numPr>
          <w:ilvl w:val="0"/>
          <w:numId w:val="27"/>
        </w:numPr>
        <w:rPr>
          <w:rFonts w:asciiTheme="majorBidi" w:hAnsiTheme="majorBidi" w:cstheme="majorBidi"/>
          <w:sz w:val="24"/>
          <w:szCs w:val="24"/>
          <w:lang w:val="fr-FR"/>
        </w:rPr>
      </w:pPr>
      <w:r w:rsidRPr="00C1645F">
        <w:rPr>
          <w:rFonts w:asciiTheme="majorBidi" w:hAnsiTheme="majorBidi" w:cstheme="majorBidi"/>
          <w:sz w:val="24"/>
          <w:szCs w:val="24"/>
          <w:lang w:val="fr-FR"/>
        </w:rPr>
        <w:t>Secteur Privé</w:t>
      </w:r>
    </w:p>
    <w:p w:rsidR="00E51F50" w:rsidRPr="00C1645F" w:rsidRDefault="00E51F50" w:rsidP="00E51F50">
      <w:pPr>
        <w:pStyle w:val="Paragraphedeliste"/>
        <w:numPr>
          <w:ilvl w:val="0"/>
          <w:numId w:val="27"/>
        </w:numPr>
        <w:rPr>
          <w:rFonts w:asciiTheme="majorBidi" w:hAnsiTheme="majorBidi" w:cstheme="majorBidi"/>
          <w:sz w:val="24"/>
          <w:szCs w:val="24"/>
          <w:lang w:val="fr-FR"/>
        </w:rPr>
      </w:pPr>
      <w:r w:rsidRPr="00C1645F">
        <w:rPr>
          <w:rFonts w:asciiTheme="majorBidi" w:hAnsiTheme="majorBidi" w:cstheme="majorBidi"/>
          <w:sz w:val="24"/>
          <w:szCs w:val="24"/>
          <w:lang w:val="fr-FR"/>
        </w:rPr>
        <w:t xml:space="preserve">Secteur informel </w:t>
      </w:r>
    </w:p>
    <w:p w:rsidR="00E51F50" w:rsidRPr="00C1645F" w:rsidRDefault="00E51F50" w:rsidP="00E51F50">
      <w:pPr>
        <w:pStyle w:val="Paragraphedeliste"/>
        <w:numPr>
          <w:ilvl w:val="0"/>
          <w:numId w:val="27"/>
        </w:numPr>
        <w:rPr>
          <w:rFonts w:asciiTheme="majorBidi" w:hAnsiTheme="majorBidi" w:cstheme="majorBidi"/>
          <w:sz w:val="24"/>
          <w:szCs w:val="24"/>
          <w:lang w:val="fr-FR"/>
        </w:rPr>
      </w:pPr>
      <w:r w:rsidRPr="00C1645F">
        <w:rPr>
          <w:rFonts w:asciiTheme="majorBidi" w:hAnsiTheme="majorBidi" w:cstheme="majorBidi"/>
          <w:sz w:val="24"/>
          <w:szCs w:val="24"/>
          <w:lang w:val="fr-FR"/>
        </w:rPr>
        <w:t>La Diaspora</w:t>
      </w:r>
    </w:p>
    <w:p w:rsidR="00366534" w:rsidRPr="00C1645F" w:rsidRDefault="00366534" w:rsidP="00366534">
      <w:pPr>
        <w:tabs>
          <w:tab w:val="left" w:pos="6899"/>
        </w:tabs>
        <w:rPr>
          <w:rFonts w:asciiTheme="majorBidi" w:hAnsiTheme="majorBidi" w:cstheme="majorBidi"/>
          <w:b/>
          <w:bCs/>
          <w:sz w:val="24"/>
          <w:szCs w:val="24"/>
          <w:lang w:val="fr-FR"/>
        </w:rPr>
      </w:pPr>
      <w:r w:rsidRPr="00C1645F">
        <w:rPr>
          <w:rFonts w:asciiTheme="majorBidi" w:hAnsiTheme="majorBidi" w:cstheme="majorBidi"/>
          <w:b/>
          <w:bCs/>
          <w:sz w:val="24"/>
          <w:szCs w:val="24"/>
          <w:lang w:val="fr-FR"/>
        </w:rPr>
        <w:t>S</w:t>
      </w:r>
      <w:r w:rsidR="009E65E8">
        <w:rPr>
          <w:rFonts w:asciiTheme="majorBidi" w:hAnsiTheme="majorBidi" w:cstheme="majorBidi"/>
          <w:b/>
          <w:bCs/>
          <w:sz w:val="24"/>
          <w:szCs w:val="24"/>
          <w:lang w:val="fr-FR"/>
        </w:rPr>
        <w:t xml:space="preserve">pécial Diaspora </w:t>
      </w:r>
      <w:r w:rsidRPr="00C1645F">
        <w:rPr>
          <w:rFonts w:asciiTheme="majorBidi" w:hAnsiTheme="majorBidi" w:cstheme="majorBidi"/>
          <w:b/>
          <w:bCs/>
          <w:sz w:val="24"/>
          <w:szCs w:val="24"/>
          <w:lang w:val="fr-FR"/>
        </w:rPr>
        <w:t> </w:t>
      </w:r>
    </w:p>
    <w:p w:rsidR="00366534" w:rsidRPr="00C1645F" w:rsidRDefault="00366534" w:rsidP="00366534">
      <w:pPr>
        <w:tabs>
          <w:tab w:val="left" w:pos="6899"/>
        </w:tabs>
        <w:jc w:val="both"/>
        <w:rPr>
          <w:rFonts w:asciiTheme="majorBidi" w:hAnsiTheme="majorBidi" w:cstheme="majorBidi"/>
          <w:sz w:val="24"/>
          <w:szCs w:val="24"/>
          <w:lang w:val="fr-FR"/>
        </w:rPr>
      </w:pPr>
      <w:r w:rsidRPr="00C1645F">
        <w:rPr>
          <w:rFonts w:asciiTheme="majorBidi" w:hAnsiTheme="majorBidi" w:cstheme="majorBidi"/>
          <w:sz w:val="24"/>
          <w:szCs w:val="24"/>
          <w:lang w:val="fr-FR"/>
        </w:rPr>
        <w:lastRenderedPageBreak/>
        <w:t>Pour la Diaspora nous proposons l’ouverture de comptes séquestres qui seront sous l’entière responsabilité de nos banques partenaires, une fois le prix du logement est entièrement libéré, le logement leur sera construit.</w:t>
      </w:r>
    </w:p>
    <w:p w:rsidR="00366534" w:rsidRPr="00C1645F" w:rsidRDefault="00366534" w:rsidP="00366534">
      <w:pPr>
        <w:tabs>
          <w:tab w:val="left" w:pos="6899"/>
        </w:tabs>
        <w:jc w:val="both"/>
        <w:rPr>
          <w:rFonts w:asciiTheme="majorBidi" w:hAnsiTheme="majorBidi" w:cstheme="majorBidi"/>
          <w:sz w:val="24"/>
          <w:szCs w:val="24"/>
          <w:lang w:val="fr-FR"/>
        </w:rPr>
      </w:pPr>
      <w:r w:rsidRPr="00C1645F">
        <w:rPr>
          <w:rFonts w:asciiTheme="majorBidi" w:hAnsiTheme="majorBidi" w:cstheme="majorBidi"/>
          <w:sz w:val="24"/>
          <w:szCs w:val="24"/>
          <w:lang w:val="fr-FR"/>
        </w:rPr>
        <w:t xml:space="preserve">Si le client acquéreur n’arrive pas à </w:t>
      </w:r>
      <w:r w:rsidR="005852F5" w:rsidRPr="00C1645F">
        <w:rPr>
          <w:rFonts w:asciiTheme="majorBidi" w:hAnsiTheme="majorBidi" w:cstheme="majorBidi"/>
          <w:sz w:val="24"/>
          <w:szCs w:val="24"/>
          <w:lang w:val="fr-FR"/>
        </w:rPr>
        <w:t>libérer</w:t>
      </w:r>
      <w:r w:rsidRPr="00C1645F">
        <w:rPr>
          <w:rFonts w:asciiTheme="majorBidi" w:hAnsiTheme="majorBidi" w:cstheme="majorBidi"/>
          <w:sz w:val="24"/>
          <w:szCs w:val="24"/>
          <w:lang w:val="fr-FR"/>
        </w:rPr>
        <w:t xml:space="preserve"> le montant nécessaire pour le logement de son choix, ou décide d’abandonner a mi-chemin, l’argent lui sera restitué par les banques.</w:t>
      </w:r>
    </w:p>
    <w:p w:rsidR="005B03DF" w:rsidRPr="00C1645F" w:rsidRDefault="0046413B" w:rsidP="00366534">
      <w:pPr>
        <w:tabs>
          <w:tab w:val="left" w:pos="6899"/>
        </w:tabs>
        <w:jc w:val="both"/>
        <w:rPr>
          <w:rFonts w:asciiTheme="majorBidi" w:hAnsiTheme="majorBidi" w:cstheme="majorBidi"/>
          <w:b/>
          <w:bCs/>
          <w:color w:val="FF0000"/>
          <w:sz w:val="24"/>
          <w:szCs w:val="24"/>
          <w:lang w:val="fr-FR"/>
        </w:rPr>
      </w:pPr>
      <w:r w:rsidRPr="00C1645F">
        <w:rPr>
          <w:rFonts w:asciiTheme="majorBidi" w:hAnsiTheme="majorBidi" w:cstheme="majorBidi"/>
          <w:b/>
          <w:bCs/>
          <w:color w:val="FF0000"/>
          <w:sz w:val="24"/>
          <w:szCs w:val="24"/>
          <w:lang w:val="fr-FR"/>
        </w:rPr>
        <w:t xml:space="preserve">N.B : </w:t>
      </w:r>
      <w:r w:rsidR="00366534" w:rsidRPr="00C1645F">
        <w:rPr>
          <w:rFonts w:asciiTheme="majorBidi" w:hAnsiTheme="majorBidi" w:cstheme="majorBidi"/>
          <w:b/>
          <w:bCs/>
          <w:color w:val="FF0000"/>
          <w:sz w:val="24"/>
          <w:szCs w:val="24"/>
          <w:lang w:val="fr-FR"/>
        </w:rPr>
        <w:t>En cas de désistement les frais de dossiers ne seront pas remboursés.</w:t>
      </w:r>
      <w:r w:rsidR="005B03DF" w:rsidRPr="00C1645F">
        <w:rPr>
          <w:rFonts w:asciiTheme="majorBidi" w:hAnsiTheme="majorBidi" w:cstheme="majorBidi"/>
          <w:b/>
          <w:bCs/>
          <w:color w:val="FF0000"/>
          <w:sz w:val="24"/>
          <w:szCs w:val="24"/>
          <w:lang w:val="fr-FR"/>
        </w:rPr>
        <w:tab/>
      </w:r>
    </w:p>
    <w:p w:rsidR="000E53D6" w:rsidRDefault="002E7B0D" w:rsidP="000E53D6">
      <w:pPr>
        <w:tabs>
          <w:tab w:val="left" w:pos="6899"/>
        </w:tabs>
        <w:jc w:val="both"/>
        <w:rPr>
          <w:rFonts w:asciiTheme="majorBidi" w:hAnsiTheme="majorBidi" w:cstheme="majorBidi"/>
          <w:b/>
          <w:bCs/>
          <w:sz w:val="24"/>
          <w:szCs w:val="24"/>
          <w:lang w:val="fr-FR"/>
        </w:rPr>
      </w:pPr>
      <w:r>
        <w:rPr>
          <w:rFonts w:asciiTheme="majorBidi" w:hAnsiTheme="majorBidi" w:cstheme="majorBidi"/>
          <w:b/>
          <w:bCs/>
          <w:sz w:val="24"/>
          <w:szCs w:val="24"/>
          <w:lang w:val="fr-FR"/>
        </w:rPr>
        <w:t xml:space="preserve">TYPE DES </w:t>
      </w:r>
      <w:r w:rsidR="000E53D6" w:rsidRPr="00C1645F">
        <w:rPr>
          <w:rFonts w:asciiTheme="majorBidi" w:hAnsiTheme="majorBidi" w:cstheme="majorBidi"/>
          <w:b/>
          <w:bCs/>
          <w:sz w:val="24"/>
          <w:szCs w:val="24"/>
          <w:lang w:val="fr-FR"/>
        </w:rPr>
        <w:t>LOGEMENTS</w:t>
      </w:r>
      <w:r w:rsidR="00F37034">
        <w:rPr>
          <w:rFonts w:asciiTheme="majorBidi" w:hAnsiTheme="majorBidi" w:cstheme="majorBidi"/>
          <w:b/>
          <w:bCs/>
          <w:sz w:val="24"/>
          <w:szCs w:val="24"/>
          <w:lang w:val="fr-FR"/>
        </w:rPr>
        <w:t xml:space="preserve"> ET PRIX</w:t>
      </w:r>
    </w:p>
    <w:p w:rsidR="009E65E8" w:rsidRPr="002E7B0D" w:rsidRDefault="009E65E8" w:rsidP="000E53D6">
      <w:pPr>
        <w:tabs>
          <w:tab w:val="left" w:pos="6899"/>
        </w:tabs>
        <w:jc w:val="both"/>
        <w:rPr>
          <w:rFonts w:asciiTheme="majorBidi" w:hAnsiTheme="majorBidi" w:cstheme="majorBidi"/>
          <w:b/>
          <w:bCs/>
          <w:sz w:val="24"/>
          <w:szCs w:val="24"/>
          <w:highlight w:val="yellow"/>
          <w:lang w:val="fr-FR"/>
        </w:rPr>
      </w:pPr>
      <w:r w:rsidRPr="002E7B0D">
        <w:rPr>
          <w:rFonts w:asciiTheme="majorBidi" w:hAnsiTheme="majorBidi" w:cstheme="majorBidi"/>
          <w:b/>
          <w:bCs/>
          <w:sz w:val="24"/>
          <w:szCs w:val="24"/>
          <w:highlight w:val="yellow"/>
          <w:lang w:val="fr-FR"/>
        </w:rPr>
        <w:t>Prix des logements</w:t>
      </w:r>
    </w:p>
    <w:p w:rsidR="000E53D6" w:rsidRPr="002E7B0D" w:rsidRDefault="000E53D6" w:rsidP="000E53D6">
      <w:pPr>
        <w:pStyle w:val="Paragraphedeliste"/>
        <w:numPr>
          <w:ilvl w:val="0"/>
          <w:numId w:val="24"/>
        </w:numPr>
        <w:tabs>
          <w:tab w:val="left" w:pos="6899"/>
        </w:tabs>
        <w:jc w:val="both"/>
        <w:rPr>
          <w:rFonts w:asciiTheme="majorBidi" w:hAnsiTheme="majorBidi" w:cstheme="majorBidi"/>
          <w:sz w:val="24"/>
          <w:szCs w:val="24"/>
          <w:highlight w:val="yellow"/>
          <w:lang w:val="fr-FR"/>
        </w:rPr>
      </w:pPr>
      <w:r w:rsidRPr="002E7B0D">
        <w:rPr>
          <w:rFonts w:asciiTheme="majorBidi" w:hAnsiTheme="majorBidi" w:cstheme="majorBidi"/>
          <w:sz w:val="24"/>
          <w:szCs w:val="24"/>
          <w:highlight w:val="yellow"/>
          <w:lang w:val="fr-FR"/>
        </w:rPr>
        <w:t>F3 économique : 33 000 000 FCFA</w:t>
      </w:r>
      <w:r w:rsidR="008B0073" w:rsidRPr="002E7B0D">
        <w:rPr>
          <w:rFonts w:asciiTheme="majorBidi" w:hAnsiTheme="majorBidi" w:cstheme="majorBidi"/>
          <w:sz w:val="24"/>
          <w:szCs w:val="24"/>
          <w:highlight w:val="yellow"/>
          <w:lang w:val="fr-FR"/>
        </w:rPr>
        <w:t xml:space="preserve"> HT</w:t>
      </w:r>
    </w:p>
    <w:p w:rsidR="000E53D6" w:rsidRPr="002E7B0D" w:rsidRDefault="000E53D6" w:rsidP="000E53D6">
      <w:pPr>
        <w:pStyle w:val="Paragraphedeliste"/>
        <w:numPr>
          <w:ilvl w:val="0"/>
          <w:numId w:val="24"/>
        </w:numPr>
        <w:tabs>
          <w:tab w:val="left" w:pos="6899"/>
        </w:tabs>
        <w:jc w:val="both"/>
        <w:rPr>
          <w:rFonts w:asciiTheme="majorBidi" w:hAnsiTheme="majorBidi" w:cstheme="majorBidi"/>
          <w:sz w:val="24"/>
          <w:szCs w:val="24"/>
          <w:highlight w:val="yellow"/>
          <w:lang w:val="fr-FR"/>
        </w:rPr>
      </w:pPr>
      <w:r w:rsidRPr="002E7B0D">
        <w:rPr>
          <w:rFonts w:asciiTheme="majorBidi" w:hAnsiTheme="majorBidi" w:cstheme="majorBidi"/>
          <w:sz w:val="24"/>
          <w:szCs w:val="24"/>
          <w:highlight w:val="yellow"/>
          <w:lang w:val="fr-FR"/>
        </w:rPr>
        <w:t>F4 économique : 43 000 000 FCFA</w:t>
      </w:r>
      <w:r w:rsidR="00DE178F" w:rsidRPr="002E7B0D">
        <w:rPr>
          <w:rFonts w:asciiTheme="majorBidi" w:hAnsiTheme="majorBidi" w:cstheme="majorBidi"/>
          <w:sz w:val="24"/>
          <w:szCs w:val="24"/>
          <w:highlight w:val="yellow"/>
          <w:lang w:val="fr-FR"/>
        </w:rPr>
        <w:t xml:space="preserve"> HT</w:t>
      </w:r>
    </w:p>
    <w:p w:rsidR="000E53D6" w:rsidRPr="002E7B0D" w:rsidRDefault="000E53D6" w:rsidP="000E53D6">
      <w:pPr>
        <w:pStyle w:val="Paragraphedeliste"/>
        <w:numPr>
          <w:ilvl w:val="0"/>
          <w:numId w:val="24"/>
        </w:numPr>
        <w:tabs>
          <w:tab w:val="left" w:pos="6899"/>
        </w:tabs>
        <w:jc w:val="both"/>
        <w:rPr>
          <w:rFonts w:asciiTheme="majorBidi" w:hAnsiTheme="majorBidi" w:cstheme="majorBidi"/>
          <w:sz w:val="24"/>
          <w:szCs w:val="24"/>
          <w:highlight w:val="yellow"/>
          <w:lang w:val="fr-FR"/>
        </w:rPr>
      </w:pPr>
      <w:r w:rsidRPr="002E7B0D">
        <w:rPr>
          <w:rFonts w:asciiTheme="majorBidi" w:hAnsiTheme="majorBidi" w:cstheme="majorBidi"/>
          <w:sz w:val="24"/>
          <w:szCs w:val="24"/>
          <w:highlight w:val="yellow"/>
          <w:lang w:val="fr-FR"/>
        </w:rPr>
        <w:t xml:space="preserve">F5 grand standing RDC : </w:t>
      </w:r>
      <w:r w:rsidR="002E7B0D">
        <w:rPr>
          <w:rFonts w:asciiTheme="majorBidi" w:hAnsiTheme="majorBidi" w:cstheme="majorBidi"/>
          <w:sz w:val="24"/>
          <w:szCs w:val="24"/>
          <w:highlight w:val="yellow"/>
          <w:lang w:val="fr-FR"/>
        </w:rPr>
        <w:t>180</w:t>
      </w:r>
      <w:r w:rsidRPr="002E7B0D">
        <w:rPr>
          <w:rFonts w:asciiTheme="majorBidi" w:hAnsiTheme="majorBidi" w:cstheme="majorBidi"/>
          <w:sz w:val="24"/>
          <w:szCs w:val="24"/>
          <w:highlight w:val="yellow"/>
          <w:lang w:val="fr-FR"/>
        </w:rPr>
        <w:t> 000 000 FCFA</w:t>
      </w:r>
      <w:r w:rsidR="00DE178F" w:rsidRPr="002E7B0D">
        <w:rPr>
          <w:rFonts w:asciiTheme="majorBidi" w:hAnsiTheme="majorBidi" w:cstheme="majorBidi"/>
          <w:sz w:val="24"/>
          <w:szCs w:val="24"/>
          <w:highlight w:val="yellow"/>
          <w:lang w:val="fr-FR"/>
        </w:rPr>
        <w:t xml:space="preserve"> HT</w:t>
      </w:r>
    </w:p>
    <w:p w:rsidR="000E53D6" w:rsidRPr="002E7B0D" w:rsidRDefault="000E53D6" w:rsidP="000E53D6">
      <w:pPr>
        <w:pStyle w:val="Paragraphedeliste"/>
        <w:numPr>
          <w:ilvl w:val="0"/>
          <w:numId w:val="24"/>
        </w:numPr>
        <w:tabs>
          <w:tab w:val="left" w:pos="6899"/>
        </w:tabs>
        <w:jc w:val="both"/>
        <w:rPr>
          <w:rFonts w:asciiTheme="majorBidi" w:hAnsiTheme="majorBidi" w:cstheme="majorBidi"/>
          <w:sz w:val="24"/>
          <w:szCs w:val="24"/>
          <w:highlight w:val="yellow"/>
          <w:lang w:val="fr-FR"/>
        </w:rPr>
      </w:pPr>
      <w:r w:rsidRPr="002E7B0D">
        <w:rPr>
          <w:rFonts w:asciiTheme="majorBidi" w:hAnsiTheme="majorBidi" w:cstheme="majorBidi"/>
          <w:sz w:val="24"/>
          <w:szCs w:val="24"/>
          <w:highlight w:val="yellow"/>
          <w:lang w:val="fr-FR"/>
        </w:rPr>
        <w:t xml:space="preserve">F6 grand standing en Duplex : </w:t>
      </w:r>
      <w:r w:rsidR="002E7B0D">
        <w:rPr>
          <w:rFonts w:asciiTheme="majorBidi" w:hAnsiTheme="majorBidi" w:cstheme="majorBidi"/>
          <w:sz w:val="24"/>
          <w:szCs w:val="24"/>
          <w:highlight w:val="yellow"/>
          <w:lang w:val="fr-FR"/>
        </w:rPr>
        <w:t>375</w:t>
      </w:r>
      <w:r w:rsidRPr="002E7B0D">
        <w:rPr>
          <w:rFonts w:asciiTheme="majorBidi" w:hAnsiTheme="majorBidi" w:cstheme="majorBidi"/>
          <w:sz w:val="24"/>
          <w:szCs w:val="24"/>
          <w:highlight w:val="yellow"/>
          <w:lang w:val="fr-FR"/>
        </w:rPr>
        <w:t> 000 000 FCFA</w:t>
      </w:r>
      <w:r w:rsidR="00DE178F" w:rsidRPr="002E7B0D">
        <w:rPr>
          <w:rFonts w:asciiTheme="majorBidi" w:hAnsiTheme="majorBidi" w:cstheme="majorBidi"/>
          <w:sz w:val="24"/>
          <w:szCs w:val="24"/>
          <w:highlight w:val="yellow"/>
          <w:lang w:val="fr-FR"/>
        </w:rPr>
        <w:t xml:space="preserve"> HT</w:t>
      </w:r>
    </w:p>
    <w:p w:rsidR="000E53D6" w:rsidRPr="00C1645F" w:rsidRDefault="000E53D6" w:rsidP="000E53D6">
      <w:pPr>
        <w:rPr>
          <w:rFonts w:asciiTheme="majorBidi" w:hAnsiTheme="majorBidi" w:cstheme="majorBidi"/>
          <w:b/>
          <w:bCs/>
          <w:sz w:val="24"/>
          <w:szCs w:val="24"/>
          <w:lang w:val="fr-FR"/>
        </w:rPr>
      </w:pPr>
      <w:r w:rsidRPr="00C1645F">
        <w:rPr>
          <w:rFonts w:asciiTheme="majorBidi" w:hAnsiTheme="majorBidi" w:cstheme="majorBidi"/>
          <w:b/>
          <w:bCs/>
          <w:sz w:val="24"/>
          <w:szCs w:val="24"/>
          <w:lang w:val="fr-FR"/>
        </w:rPr>
        <w:t>Frais d’ouverture de dossiers du promoteur immobilier et délai de livraison :</w:t>
      </w:r>
    </w:p>
    <w:p w:rsidR="000E53D6" w:rsidRPr="00C1645F" w:rsidRDefault="000E53D6" w:rsidP="000E53D6">
      <w:pPr>
        <w:pStyle w:val="Paragraphedeliste"/>
        <w:numPr>
          <w:ilvl w:val="0"/>
          <w:numId w:val="25"/>
        </w:numPr>
        <w:rPr>
          <w:rFonts w:asciiTheme="majorBidi" w:hAnsiTheme="majorBidi" w:cstheme="majorBidi"/>
          <w:sz w:val="24"/>
          <w:szCs w:val="24"/>
          <w:lang w:val="fr-FR"/>
        </w:rPr>
      </w:pPr>
      <w:r w:rsidRPr="00C1645F">
        <w:rPr>
          <w:rFonts w:asciiTheme="majorBidi" w:hAnsiTheme="majorBidi" w:cstheme="majorBidi"/>
          <w:sz w:val="24"/>
          <w:szCs w:val="24"/>
          <w:lang w:val="fr-FR"/>
        </w:rPr>
        <w:t>F3 économique : 100 000 F CFA</w:t>
      </w:r>
      <w:r w:rsidR="006955BC" w:rsidRPr="00C1645F">
        <w:rPr>
          <w:rFonts w:asciiTheme="majorBidi" w:hAnsiTheme="majorBidi" w:cstheme="majorBidi"/>
          <w:sz w:val="24"/>
          <w:szCs w:val="24"/>
          <w:lang w:val="fr-FR"/>
        </w:rPr>
        <w:t xml:space="preserve"> HT</w:t>
      </w:r>
      <w:r w:rsidRPr="00C1645F">
        <w:rPr>
          <w:rFonts w:asciiTheme="majorBidi" w:hAnsiTheme="majorBidi" w:cstheme="majorBidi"/>
          <w:sz w:val="24"/>
          <w:szCs w:val="24"/>
          <w:lang w:val="fr-FR"/>
        </w:rPr>
        <w:t xml:space="preserve"> </w:t>
      </w:r>
    </w:p>
    <w:p w:rsidR="000E53D6" w:rsidRPr="00C1645F" w:rsidRDefault="000E53D6" w:rsidP="00075397">
      <w:pPr>
        <w:pStyle w:val="Paragraphedeliste"/>
        <w:numPr>
          <w:ilvl w:val="0"/>
          <w:numId w:val="25"/>
        </w:numPr>
        <w:rPr>
          <w:rFonts w:asciiTheme="majorBidi" w:hAnsiTheme="majorBidi" w:cstheme="majorBidi"/>
          <w:sz w:val="24"/>
          <w:szCs w:val="24"/>
          <w:lang w:val="fr-FR"/>
        </w:rPr>
      </w:pPr>
      <w:r w:rsidRPr="00C1645F">
        <w:rPr>
          <w:rFonts w:asciiTheme="majorBidi" w:hAnsiTheme="majorBidi" w:cstheme="majorBidi"/>
          <w:sz w:val="24"/>
          <w:szCs w:val="24"/>
          <w:lang w:val="fr-FR"/>
        </w:rPr>
        <w:t>F4 économique : 150 000 F CFA</w:t>
      </w:r>
      <w:r w:rsidR="00A30DFD" w:rsidRPr="00C1645F">
        <w:rPr>
          <w:rFonts w:asciiTheme="majorBidi" w:hAnsiTheme="majorBidi" w:cstheme="majorBidi"/>
          <w:sz w:val="24"/>
          <w:szCs w:val="24"/>
          <w:lang w:val="fr-FR"/>
        </w:rPr>
        <w:t xml:space="preserve"> HT </w:t>
      </w:r>
      <w:r w:rsidRPr="00C1645F">
        <w:rPr>
          <w:rFonts w:asciiTheme="majorBidi" w:hAnsiTheme="majorBidi" w:cstheme="majorBidi"/>
          <w:sz w:val="24"/>
          <w:szCs w:val="24"/>
          <w:lang w:val="fr-FR"/>
        </w:rPr>
        <w:t xml:space="preserve">F5 grand standing RDC : 250 000 </w:t>
      </w:r>
      <w:r w:rsidR="00A30DFD" w:rsidRPr="00C1645F">
        <w:rPr>
          <w:rFonts w:asciiTheme="majorBidi" w:hAnsiTheme="majorBidi" w:cstheme="majorBidi"/>
          <w:sz w:val="24"/>
          <w:szCs w:val="24"/>
          <w:lang w:val="fr-FR"/>
        </w:rPr>
        <w:t>HT</w:t>
      </w:r>
      <w:r w:rsidRPr="00C1645F">
        <w:rPr>
          <w:rFonts w:asciiTheme="majorBidi" w:hAnsiTheme="majorBidi" w:cstheme="majorBidi"/>
          <w:sz w:val="24"/>
          <w:szCs w:val="24"/>
          <w:lang w:val="fr-FR"/>
        </w:rPr>
        <w:t xml:space="preserve"> </w:t>
      </w:r>
    </w:p>
    <w:p w:rsidR="000E53D6" w:rsidRPr="00C1645F" w:rsidRDefault="000E53D6" w:rsidP="000E53D6">
      <w:pPr>
        <w:pStyle w:val="Paragraphedeliste"/>
        <w:numPr>
          <w:ilvl w:val="0"/>
          <w:numId w:val="25"/>
        </w:numPr>
        <w:rPr>
          <w:rFonts w:asciiTheme="majorBidi" w:hAnsiTheme="majorBidi" w:cstheme="majorBidi"/>
          <w:sz w:val="24"/>
          <w:szCs w:val="24"/>
          <w:lang w:val="fr-FR"/>
        </w:rPr>
      </w:pPr>
      <w:r w:rsidRPr="00C1645F">
        <w:rPr>
          <w:rFonts w:asciiTheme="majorBidi" w:hAnsiTheme="majorBidi" w:cstheme="majorBidi"/>
          <w:sz w:val="24"/>
          <w:szCs w:val="24"/>
          <w:lang w:val="fr-FR"/>
        </w:rPr>
        <w:t xml:space="preserve">F6 grand standing en Duplex : 300 000 F CFA. </w:t>
      </w:r>
      <w:r w:rsidR="00417D7B" w:rsidRPr="00C1645F">
        <w:rPr>
          <w:rFonts w:asciiTheme="majorBidi" w:hAnsiTheme="majorBidi" w:cstheme="majorBidi"/>
          <w:sz w:val="24"/>
          <w:szCs w:val="24"/>
          <w:lang w:val="fr-FR"/>
        </w:rPr>
        <w:t>HT</w:t>
      </w:r>
    </w:p>
    <w:p w:rsidR="000E53D6" w:rsidRPr="00C1645F" w:rsidRDefault="000E53D6" w:rsidP="000E53D6">
      <w:pPr>
        <w:rPr>
          <w:rFonts w:asciiTheme="majorBidi" w:hAnsiTheme="majorBidi" w:cstheme="majorBidi"/>
          <w:sz w:val="24"/>
          <w:szCs w:val="24"/>
          <w:lang w:val="fr-FR"/>
        </w:rPr>
      </w:pPr>
      <w:r w:rsidRPr="00C1645F">
        <w:rPr>
          <w:rFonts w:asciiTheme="majorBidi" w:hAnsiTheme="majorBidi" w:cstheme="majorBidi"/>
          <w:sz w:val="24"/>
          <w:szCs w:val="24"/>
          <w:lang w:val="fr-FR"/>
        </w:rPr>
        <w:t>Le délai de livraison des logements est d’un an après le démarrage effectif des travaux de construction.</w:t>
      </w:r>
    </w:p>
    <w:p w:rsidR="000E53D6" w:rsidRPr="00C1645F" w:rsidRDefault="000E53D6" w:rsidP="000E53D6">
      <w:pPr>
        <w:rPr>
          <w:rFonts w:asciiTheme="majorBidi" w:hAnsiTheme="majorBidi" w:cstheme="majorBidi"/>
          <w:b/>
          <w:bCs/>
          <w:color w:val="FF0000"/>
          <w:sz w:val="24"/>
          <w:szCs w:val="24"/>
          <w:lang w:val="fr-FR"/>
        </w:rPr>
      </w:pPr>
      <w:r w:rsidRPr="00C1645F">
        <w:rPr>
          <w:rFonts w:asciiTheme="majorBidi" w:hAnsiTheme="majorBidi" w:cstheme="majorBidi"/>
          <w:b/>
          <w:bCs/>
          <w:color w:val="FF0000"/>
          <w:sz w:val="24"/>
          <w:szCs w:val="24"/>
          <w:lang w:val="fr-FR"/>
        </w:rPr>
        <w:t>N.B : En cas de désistement les frais de dossiers ne seront pas remboursés.</w:t>
      </w:r>
    </w:p>
    <w:p w:rsidR="00AF1875" w:rsidRPr="00C1645F" w:rsidRDefault="00AF1875" w:rsidP="00AF1875">
      <w:pPr>
        <w:rPr>
          <w:rFonts w:asciiTheme="majorBidi" w:hAnsiTheme="majorBidi" w:cstheme="majorBidi"/>
          <w:b/>
          <w:bCs/>
          <w:sz w:val="24"/>
          <w:szCs w:val="24"/>
          <w:lang w:val="fr-FR"/>
        </w:rPr>
      </w:pPr>
      <w:r w:rsidRPr="00C1645F">
        <w:rPr>
          <w:rFonts w:asciiTheme="majorBidi" w:hAnsiTheme="majorBidi" w:cstheme="majorBidi"/>
          <w:b/>
          <w:bCs/>
          <w:sz w:val="24"/>
          <w:szCs w:val="24"/>
          <w:lang w:val="fr-FR"/>
        </w:rPr>
        <w:t>O</w:t>
      </w:r>
      <w:r w:rsidR="002E7B0D">
        <w:rPr>
          <w:rFonts w:asciiTheme="majorBidi" w:hAnsiTheme="majorBidi" w:cstheme="majorBidi"/>
          <w:b/>
          <w:bCs/>
          <w:sz w:val="24"/>
          <w:szCs w:val="24"/>
          <w:lang w:val="fr-FR"/>
        </w:rPr>
        <w:t>FFRE D’ACCOMPAGNEMENT</w:t>
      </w:r>
      <w:r w:rsidRPr="00C1645F">
        <w:rPr>
          <w:rFonts w:asciiTheme="majorBidi" w:hAnsiTheme="majorBidi" w:cstheme="majorBidi"/>
          <w:b/>
          <w:bCs/>
          <w:sz w:val="24"/>
          <w:szCs w:val="24"/>
          <w:lang w:val="fr-FR"/>
        </w:rPr>
        <w:t xml:space="preserve"> </w:t>
      </w:r>
    </w:p>
    <w:p w:rsidR="00AF1875" w:rsidRPr="00C1645F" w:rsidRDefault="00AF1875" w:rsidP="00AF1875">
      <w:pPr>
        <w:rPr>
          <w:rFonts w:asciiTheme="majorBidi" w:hAnsiTheme="majorBidi" w:cstheme="majorBidi"/>
          <w:sz w:val="24"/>
          <w:szCs w:val="24"/>
          <w:lang w:val="fr-FR"/>
        </w:rPr>
      </w:pPr>
      <w:r w:rsidRPr="00C1645F">
        <w:rPr>
          <w:rFonts w:asciiTheme="majorBidi" w:hAnsiTheme="majorBidi" w:cstheme="majorBidi"/>
          <w:b/>
          <w:bCs/>
          <w:sz w:val="24"/>
          <w:szCs w:val="24"/>
          <w:lang w:val="fr-FR"/>
        </w:rPr>
        <w:t xml:space="preserve">Les </w:t>
      </w:r>
      <w:r w:rsidR="00C1645F" w:rsidRPr="00C1645F">
        <w:rPr>
          <w:rFonts w:asciiTheme="majorBidi" w:hAnsiTheme="majorBidi" w:cstheme="majorBidi"/>
          <w:b/>
          <w:bCs/>
          <w:sz w:val="24"/>
          <w:szCs w:val="24"/>
          <w:lang w:val="fr-FR"/>
        </w:rPr>
        <w:t>offres</w:t>
      </w:r>
      <w:r w:rsidRPr="00C1645F">
        <w:rPr>
          <w:rFonts w:asciiTheme="majorBidi" w:hAnsiTheme="majorBidi" w:cstheme="majorBidi"/>
          <w:b/>
          <w:bCs/>
          <w:sz w:val="24"/>
          <w:szCs w:val="24"/>
          <w:lang w:val="fr-FR"/>
        </w:rPr>
        <w:t xml:space="preserve"> d’accompagnement </w:t>
      </w:r>
      <w:r w:rsidR="00ED78E0" w:rsidRPr="00C1645F">
        <w:rPr>
          <w:rFonts w:asciiTheme="majorBidi" w:hAnsiTheme="majorBidi" w:cstheme="majorBidi"/>
          <w:b/>
          <w:bCs/>
          <w:sz w:val="24"/>
          <w:szCs w:val="24"/>
          <w:lang w:val="fr-FR"/>
        </w:rPr>
        <w:t xml:space="preserve">financier </w:t>
      </w:r>
      <w:r w:rsidRPr="00C1645F">
        <w:rPr>
          <w:rFonts w:asciiTheme="majorBidi" w:hAnsiTheme="majorBidi" w:cstheme="majorBidi"/>
          <w:b/>
          <w:bCs/>
          <w:sz w:val="24"/>
          <w:szCs w:val="24"/>
          <w:lang w:val="fr-FR"/>
        </w:rPr>
        <w:t>de nos banques partenaires :</w:t>
      </w:r>
      <w:r w:rsidRPr="00C1645F">
        <w:rPr>
          <w:rFonts w:asciiTheme="majorBidi" w:hAnsiTheme="majorBidi" w:cstheme="majorBidi"/>
          <w:sz w:val="24"/>
          <w:szCs w:val="24"/>
          <w:lang w:val="fr-FR"/>
        </w:rPr>
        <w:t xml:space="preserve"> </w:t>
      </w:r>
    </w:p>
    <w:p w:rsidR="00AF1875" w:rsidRPr="00C1645F" w:rsidRDefault="00AF1875" w:rsidP="00AF1875">
      <w:pPr>
        <w:rPr>
          <w:rFonts w:asciiTheme="majorBidi" w:hAnsiTheme="majorBidi" w:cstheme="majorBidi"/>
          <w:sz w:val="24"/>
          <w:szCs w:val="24"/>
          <w:lang w:val="fr-FR"/>
        </w:rPr>
      </w:pPr>
      <w:r w:rsidRPr="00C1645F">
        <w:rPr>
          <w:rFonts w:asciiTheme="majorBidi" w:hAnsiTheme="majorBidi" w:cstheme="majorBidi"/>
          <w:sz w:val="24"/>
          <w:szCs w:val="24"/>
          <w:lang w:val="fr-FR"/>
        </w:rPr>
        <w:t xml:space="preserve">Conditions préférentielles en faveur des acquéreurs des logements du programme </w:t>
      </w:r>
      <w:r w:rsidR="00E85542">
        <w:rPr>
          <w:rFonts w:asciiTheme="majorBidi" w:hAnsiTheme="majorBidi" w:cstheme="majorBidi"/>
          <w:sz w:val="24"/>
          <w:szCs w:val="24"/>
          <w:lang w:val="fr-FR"/>
        </w:rPr>
        <w:t>‘’</w:t>
      </w:r>
      <w:r w:rsidRPr="00C73261">
        <w:rPr>
          <w:rFonts w:asciiTheme="majorBidi" w:hAnsiTheme="majorBidi" w:cstheme="majorBidi"/>
          <w:b/>
          <w:bCs/>
          <w:sz w:val="24"/>
          <w:szCs w:val="24"/>
          <w:lang w:val="fr-FR"/>
        </w:rPr>
        <w:t>BANNA</w:t>
      </w:r>
      <w:r w:rsidR="00C73261">
        <w:rPr>
          <w:rFonts w:asciiTheme="majorBidi" w:hAnsiTheme="majorBidi" w:cstheme="majorBidi"/>
          <w:sz w:val="24"/>
          <w:szCs w:val="24"/>
          <w:lang w:val="fr-FR"/>
        </w:rPr>
        <w:t>’’</w:t>
      </w:r>
    </w:p>
    <w:p w:rsidR="00AF1875" w:rsidRPr="00C1645F" w:rsidRDefault="00AF1875" w:rsidP="00AF1875">
      <w:pPr>
        <w:pStyle w:val="Paragraphedeliste"/>
        <w:numPr>
          <w:ilvl w:val="0"/>
          <w:numId w:val="18"/>
        </w:numPr>
        <w:rPr>
          <w:rFonts w:asciiTheme="majorBidi" w:hAnsiTheme="majorBidi" w:cstheme="majorBidi"/>
          <w:sz w:val="24"/>
          <w:szCs w:val="24"/>
          <w:lang w:val="fr-FR"/>
        </w:rPr>
      </w:pPr>
      <w:r w:rsidRPr="00C1645F">
        <w:rPr>
          <w:rFonts w:asciiTheme="majorBidi" w:hAnsiTheme="majorBidi" w:cstheme="majorBidi"/>
          <w:sz w:val="24"/>
          <w:szCs w:val="24"/>
          <w:lang w:val="fr-FR"/>
        </w:rPr>
        <w:t>Montant maximum :</w:t>
      </w:r>
      <w:r w:rsidRPr="00C1645F">
        <w:rPr>
          <w:rFonts w:asciiTheme="majorBidi" w:hAnsiTheme="majorBidi" w:cstheme="majorBidi"/>
          <w:sz w:val="24"/>
          <w:szCs w:val="24"/>
          <w:lang w:val="fr-FR"/>
        </w:rPr>
        <w:tab/>
        <w:t>Selon possibilité des banques</w:t>
      </w:r>
    </w:p>
    <w:p w:rsidR="00AF1875" w:rsidRPr="00C1645F" w:rsidRDefault="00AF1875" w:rsidP="00AF1875">
      <w:pPr>
        <w:pStyle w:val="Paragraphedeliste"/>
        <w:numPr>
          <w:ilvl w:val="0"/>
          <w:numId w:val="18"/>
        </w:numPr>
        <w:rPr>
          <w:rFonts w:asciiTheme="majorBidi" w:hAnsiTheme="majorBidi" w:cstheme="majorBidi"/>
          <w:sz w:val="24"/>
          <w:szCs w:val="24"/>
          <w:lang w:val="fr-FR"/>
        </w:rPr>
      </w:pPr>
      <w:r w:rsidRPr="00C1645F">
        <w:rPr>
          <w:rFonts w:asciiTheme="majorBidi" w:hAnsiTheme="majorBidi" w:cstheme="majorBidi"/>
          <w:sz w:val="24"/>
          <w:szCs w:val="24"/>
          <w:lang w:val="fr-FR"/>
        </w:rPr>
        <w:t>Taux d’intérêts :</w:t>
      </w:r>
      <w:r w:rsidRPr="00C1645F">
        <w:rPr>
          <w:rFonts w:asciiTheme="majorBidi" w:hAnsiTheme="majorBidi" w:cstheme="majorBidi"/>
          <w:sz w:val="24"/>
          <w:szCs w:val="24"/>
          <w:lang w:val="fr-FR"/>
        </w:rPr>
        <w:tab/>
        <w:t xml:space="preserve">7,5% HT négociable </w:t>
      </w:r>
    </w:p>
    <w:p w:rsidR="00AF1875" w:rsidRPr="00C1645F" w:rsidRDefault="00AF1875" w:rsidP="00AF1875">
      <w:pPr>
        <w:pStyle w:val="Paragraphedeliste"/>
        <w:numPr>
          <w:ilvl w:val="0"/>
          <w:numId w:val="18"/>
        </w:numPr>
        <w:rPr>
          <w:rFonts w:asciiTheme="majorBidi" w:hAnsiTheme="majorBidi" w:cstheme="majorBidi"/>
          <w:sz w:val="24"/>
          <w:szCs w:val="24"/>
          <w:lang w:val="fr-FR"/>
        </w:rPr>
      </w:pPr>
      <w:r w:rsidRPr="00C1645F">
        <w:rPr>
          <w:rFonts w:asciiTheme="majorBidi" w:hAnsiTheme="majorBidi" w:cstheme="majorBidi"/>
          <w:sz w:val="24"/>
          <w:szCs w:val="24"/>
          <w:lang w:val="fr-FR"/>
        </w:rPr>
        <w:t>Frais de dossiers :</w:t>
      </w:r>
      <w:r w:rsidRPr="00C1645F">
        <w:rPr>
          <w:rFonts w:asciiTheme="majorBidi" w:hAnsiTheme="majorBidi" w:cstheme="majorBidi"/>
          <w:sz w:val="24"/>
          <w:szCs w:val="24"/>
          <w:lang w:val="fr-FR"/>
        </w:rPr>
        <w:tab/>
        <w:t>1% HT</w:t>
      </w:r>
    </w:p>
    <w:p w:rsidR="00AF1875" w:rsidRPr="00C1645F" w:rsidRDefault="00AF1875" w:rsidP="00AF1875">
      <w:pPr>
        <w:pStyle w:val="Paragraphedeliste"/>
        <w:numPr>
          <w:ilvl w:val="0"/>
          <w:numId w:val="18"/>
        </w:numPr>
        <w:rPr>
          <w:rFonts w:asciiTheme="majorBidi" w:hAnsiTheme="majorBidi" w:cstheme="majorBidi"/>
          <w:sz w:val="24"/>
          <w:szCs w:val="24"/>
          <w:lang w:val="fr-FR"/>
        </w:rPr>
      </w:pPr>
      <w:r w:rsidRPr="00C1645F">
        <w:rPr>
          <w:rFonts w:asciiTheme="majorBidi" w:hAnsiTheme="majorBidi" w:cstheme="majorBidi"/>
          <w:sz w:val="24"/>
          <w:szCs w:val="24"/>
          <w:lang w:val="fr-FR"/>
        </w:rPr>
        <w:t>Durée maximum :</w:t>
      </w:r>
      <w:r w:rsidRPr="00C1645F">
        <w:rPr>
          <w:rFonts w:asciiTheme="majorBidi" w:hAnsiTheme="majorBidi" w:cstheme="majorBidi"/>
          <w:sz w:val="24"/>
          <w:szCs w:val="24"/>
          <w:lang w:val="fr-FR"/>
        </w:rPr>
        <w:tab/>
        <w:t>Vingt (20) ans</w:t>
      </w:r>
    </w:p>
    <w:p w:rsidR="00AF1875" w:rsidRPr="00C1645F" w:rsidRDefault="00AF1875" w:rsidP="00AF1875">
      <w:pPr>
        <w:pStyle w:val="Paragraphedeliste"/>
        <w:numPr>
          <w:ilvl w:val="0"/>
          <w:numId w:val="18"/>
        </w:numPr>
        <w:rPr>
          <w:rFonts w:asciiTheme="majorBidi" w:hAnsiTheme="majorBidi" w:cstheme="majorBidi"/>
          <w:sz w:val="24"/>
          <w:szCs w:val="24"/>
          <w:lang w:val="fr-FR"/>
        </w:rPr>
      </w:pPr>
      <w:r w:rsidRPr="00C1645F">
        <w:rPr>
          <w:rFonts w:asciiTheme="majorBidi" w:hAnsiTheme="majorBidi" w:cstheme="majorBidi"/>
          <w:sz w:val="24"/>
          <w:szCs w:val="24"/>
          <w:lang w:val="fr-FR"/>
        </w:rPr>
        <w:t>Quotité cessible :</w:t>
      </w:r>
      <w:r w:rsidRPr="00C1645F">
        <w:rPr>
          <w:rFonts w:asciiTheme="majorBidi" w:hAnsiTheme="majorBidi" w:cstheme="majorBidi"/>
          <w:sz w:val="24"/>
          <w:szCs w:val="24"/>
          <w:lang w:val="fr-FR"/>
        </w:rPr>
        <w:tab/>
        <w:t>Jusqu’à 50%</w:t>
      </w:r>
    </w:p>
    <w:p w:rsidR="00AF1875" w:rsidRPr="00C1645F" w:rsidRDefault="00AF1875" w:rsidP="00AF1875">
      <w:pPr>
        <w:rPr>
          <w:rFonts w:asciiTheme="majorBidi" w:hAnsiTheme="majorBidi" w:cstheme="majorBidi"/>
          <w:b/>
          <w:bCs/>
          <w:sz w:val="24"/>
          <w:szCs w:val="24"/>
          <w:lang w:val="fr-FR"/>
        </w:rPr>
      </w:pPr>
      <w:r w:rsidRPr="00C1645F">
        <w:rPr>
          <w:rFonts w:asciiTheme="majorBidi" w:hAnsiTheme="majorBidi" w:cstheme="majorBidi"/>
          <w:b/>
          <w:bCs/>
          <w:sz w:val="24"/>
          <w:szCs w:val="24"/>
          <w:lang w:val="fr-FR"/>
        </w:rPr>
        <w:t>Garanties :</w:t>
      </w:r>
    </w:p>
    <w:p w:rsidR="00AF1875" w:rsidRPr="00C1645F" w:rsidRDefault="00AF1875" w:rsidP="00AF1875">
      <w:pPr>
        <w:pStyle w:val="Paragraphedeliste"/>
        <w:numPr>
          <w:ilvl w:val="0"/>
          <w:numId w:val="6"/>
        </w:numPr>
        <w:rPr>
          <w:rFonts w:asciiTheme="majorBidi" w:hAnsiTheme="majorBidi" w:cstheme="majorBidi"/>
          <w:sz w:val="24"/>
          <w:szCs w:val="24"/>
          <w:lang w:val="fr-FR"/>
        </w:rPr>
      </w:pPr>
      <w:r w:rsidRPr="00C1645F">
        <w:rPr>
          <w:rFonts w:asciiTheme="majorBidi" w:hAnsiTheme="majorBidi" w:cstheme="majorBidi"/>
          <w:sz w:val="24"/>
          <w:szCs w:val="24"/>
          <w:lang w:val="fr-FR"/>
        </w:rPr>
        <w:t>Apport initial : pas d’apport ;</w:t>
      </w:r>
    </w:p>
    <w:p w:rsidR="00AF1875" w:rsidRPr="00C1645F" w:rsidRDefault="00AF1875" w:rsidP="00AF1875">
      <w:pPr>
        <w:pStyle w:val="Paragraphedeliste"/>
        <w:numPr>
          <w:ilvl w:val="0"/>
          <w:numId w:val="6"/>
        </w:numPr>
        <w:rPr>
          <w:rFonts w:asciiTheme="majorBidi" w:hAnsiTheme="majorBidi" w:cstheme="majorBidi"/>
          <w:sz w:val="24"/>
          <w:szCs w:val="24"/>
          <w:lang w:val="fr-FR"/>
        </w:rPr>
      </w:pPr>
      <w:r w:rsidRPr="00C1645F">
        <w:rPr>
          <w:rFonts w:asciiTheme="majorBidi" w:hAnsiTheme="majorBidi" w:cstheme="majorBidi"/>
          <w:sz w:val="24"/>
          <w:szCs w:val="24"/>
          <w:lang w:val="fr-FR"/>
        </w:rPr>
        <w:t>Domiciliation totale de revenus ;</w:t>
      </w:r>
    </w:p>
    <w:p w:rsidR="00AF1875" w:rsidRPr="00C1645F" w:rsidRDefault="00AF1875" w:rsidP="00AF1875">
      <w:pPr>
        <w:pStyle w:val="Paragraphedeliste"/>
        <w:numPr>
          <w:ilvl w:val="0"/>
          <w:numId w:val="6"/>
        </w:numPr>
        <w:rPr>
          <w:rFonts w:asciiTheme="majorBidi" w:hAnsiTheme="majorBidi" w:cstheme="majorBidi"/>
          <w:sz w:val="24"/>
          <w:szCs w:val="24"/>
          <w:lang w:val="fr-FR"/>
        </w:rPr>
      </w:pPr>
      <w:r w:rsidRPr="00C1645F">
        <w:rPr>
          <w:rFonts w:asciiTheme="majorBidi" w:hAnsiTheme="majorBidi" w:cstheme="majorBidi"/>
          <w:sz w:val="24"/>
          <w:szCs w:val="24"/>
          <w:lang w:val="fr-FR"/>
        </w:rPr>
        <w:t>Hypothèque de 1er rang sur le bien à acquérir ou à rénover ;</w:t>
      </w:r>
    </w:p>
    <w:p w:rsidR="00AF1875" w:rsidRPr="00C1645F" w:rsidRDefault="00AF1875" w:rsidP="00AF1875">
      <w:pPr>
        <w:pStyle w:val="Paragraphedeliste"/>
        <w:numPr>
          <w:ilvl w:val="0"/>
          <w:numId w:val="6"/>
        </w:numPr>
        <w:rPr>
          <w:rFonts w:asciiTheme="majorBidi" w:hAnsiTheme="majorBidi" w:cstheme="majorBidi"/>
          <w:sz w:val="24"/>
          <w:szCs w:val="24"/>
          <w:lang w:val="fr-FR"/>
        </w:rPr>
      </w:pPr>
      <w:r w:rsidRPr="00C1645F">
        <w:rPr>
          <w:rFonts w:asciiTheme="majorBidi" w:hAnsiTheme="majorBidi" w:cstheme="majorBidi"/>
          <w:sz w:val="24"/>
          <w:szCs w:val="24"/>
          <w:lang w:val="fr-FR"/>
        </w:rPr>
        <w:t>Délégation d’assurance vie couvrant le montant du crédit ;</w:t>
      </w:r>
    </w:p>
    <w:p w:rsidR="00AF1875" w:rsidRPr="00C1645F" w:rsidRDefault="00AF1875" w:rsidP="00AF1875">
      <w:pPr>
        <w:pStyle w:val="Paragraphedeliste"/>
        <w:numPr>
          <w:ilvl w:val="0"/>
          <w:numId w:val="6"/>
        </w:numPr>
        <w:rPr>
          <w:rFonts w:asciiTheme="majorBidi" w:hAnsiTheme="majorBidi" w:cstheme="majorBidi"/>
          <w:sz w:val="24"/>
          <w:szCs w:val="24"/>
          <w:lang w:val="fr-FR"/>
        </w:rPr>
      </w:pPr>
      <w:r w:rsidRPr="00C1645F">
        <w:rPr>
          <w:rFonts w:asciiTheme="majorBidi" w:hAnsiTheme="majorBidi" w:cstheme="majorBidi"/>
          <w:sz w:val="24"/>
          <w:szCs w:val="24"/>
          <w:lang w:val="fr-FR"/>
        </w:rPr>
        <w:t>Délégation d’assurances multirisques couvrant le montant du crédit ;</w:t>
      </w:r>
    </w:p>
    <w:p w:rsidR="00AF1875" w:rsidRPr="00C1645F" w:rsidRDefault="00AF1875" w:rsidP="00AF1875">
      <w:pPr>
        <w:pStyle w:val="Paragraphedeliste"/>
        <w:numPr>
          <w:ilvl w:val="0"/>
          <w:numId w:val="6"/>
        </w:numPr>
        <w:rPr>
          <w:rFonts w:asciiTheme="majorBidi" w:hAnsiTheme="majorBidi" w:cstheme="majorBidi"/>
          <w:sz w:val="24"/>
          <w:szCs w:val="24"/>
          <w:lang w:val="fr-FR"/>
        </w:rPr>
      </w:pPr>
      <w:r w:rsidRPr="00C1645F">
        <w:rPr>
          <w:rFonts w:asciiTheme="majorBidi" w:hAnsiTheme="majorBidi" w:cstheme="majorBidi"/>
          <w:sz w:val="24"/>
          <w:szCs w:val="24"/>
          <w:lang w:val="fr-FR"/>
        </w:rPr>
        <w:t>Possibilité de différé jusqu’à 12 mois ;</w:t>
      </w:r>
    </w:p>
    <w:p w:rsidR="00AF1875" w:rsidRPr="00C1645F" w:rsidRDefault="00AF1875" w:rsidP="00AF1875">
      <w:pPr>
        <w:rPr>
          <w:rFonts w:asciiTheme="majorBidi" w:hAnsiTheme="majorBidi" w:cstheme="majorBidi"/>
          <w:sz w:val="24"/>
          <w:szCs w:val="24"/>
          <w:lang w:val="fr-FR"/>
        </w:rPr>
      </w:pPr>
      <w:r w:rsidRPr="00C1645F">
        <w:rPr>
          <w:rFonts w:asciiTheme="majorBidi" w:hAnsiTheme="majorBidi" w:cstheme="majorBidi"/>
          <w:sz w:val="24"/>
          <w:szCs w:val="24"/>
          <w:lang w:val="fr-FR"/>
        </w:rPr>
        <w:t>*Frais d’assurances et de notaire pris en charge par le client (à considérer dans le montage dossier)</w:t>
      </w:r>
    </w:p>
    <w:p w:rsidR="00AF1875" w:rsidRDefault="00AF1875" w:rsidP="00AF1875">
      <w:pPr>
        <w:rPr>
          <w:rFonts w:asciiTheme="majorBidi" w:hAnsiTheme="majorBidi" w:cstheme="majorBidi"/>
          <w:b/>
          <w:bCs/>
          <w:color w:val="FF0000"/>
          <w:sz w:val="24"/>
          <w:szCs w:val="24"/>
          <w:lang w:val="fr-FR"/>
        </w:rPr>
      </w:pPr>
      <w:r w:rsidRPr="00C1645F">
        <w:rPr>
          <w:rFonts w:asciiTheme="majorBidi" w:hAnsiTheme="majorBidi" w:cstheme="majorBidi"/>
          <w:b/>
          <w:bCs/>
          <w:color w:val="FF0000"/>
          <w:sz w:val="24"/>
          <w:szCs w:val="24"/>
          <w:lang w:val="fr-FR"/>
        </w:rPr>
        <w:t>*Souscription pack obligatoire</w:t>
      </w:r>
    </w:p>
    <w:p w:rsidR="00F37034" w:rsidRDefault="00F37034" w:rsidP="00AF1875">
      <w:pPr>
        <w:rPr>
          <w:rFonts w:asciiTheme="majorBidi" w:hAnsiTheme="majorBidi" w:cstheme="majorBidi"/>
          <w:b/>
          <w:bCs/>
          <w:color w:val="FF0000"/>
          <w:sz w:val="24"/>
          <w:szCs w:val="24"/>
          <w:lang w:val="fr-FR"/>
        </w:rPr>
      </w:pPr>
    </w:p>
    <w:p w:rsidR="00F37034" w:rsidRPr="00C1645F" w:rsidRDefault="00F37034" w:rsidP="00AF1875">
      <w:pPr>
        <w:rPr>
          <w:rFonts w:asciiTheme="majorBidi" w:hAnsiTheme="majorBidi" w:cstheme="majorBidi"/>
          <w:b/>
          <w:bCs/>
          <w:color w:val="FF0000"/>
          <w:sz w:val="24"/>
          <w:szCs w:val="24"/>
          <w:lang w:val="fr-FR"/>
        </w:rPr>
      </w:pPr>
      <w:r w:rsidRPr="00E841D2">
        <w:rPr>
          <w:rFonts w:ascii="Times New Roman" w:eastAsia="Times New Roman" w:hAnsi="Times New Roman" w:cs="Times New Roman"/>
          <w:noProof/>
          <w:sz w:val="24"/>
          <w:szCs w:val="24"/>
          <w:lang w:eastAsia="fr-FR"/>
        </w:rPr>
        <w:lastRenderedPageBreak/>
        <w:drawing>
          <wp:anchor distT="0" distB="0" distL="114300" distR="114300" simplePos="0" relativeHeight="251665408" behindDoc="0" locked="0" layoutInCell="1" allowOverlap="1" wp14:anchorId="7D98271B" wp14:editId="51211FDB">
            <wp:simplePos x="0" y="0"/>
            <wp:positionH relativeFrom="margin">
              <wp:posOffset>0</wp:posOffset>
            </wp:positionH>
            <wp:positionV relativeFrom="paragraph">
              <wp:posOffset>295275</wp:posOffset>
            </wp:positionV>
            <wp:extent cx="6432550" cy="3752215"/>
            <wp:effectExtent l="0" t="0" r="6350" b="635"/>
            <wp:wrapSquare wrapText="bothSides"/>
            <wp:docPr id="28" name="Image 28" descr="C:\Users\CBS\Desktop\FINAL\F6 en Duplex Images\1. Façade ava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BS\Desktop\FINAL\F6 en Duplex Images\1. Façade avant.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32550" cy="37522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37034" w:rsidRDefault="00F37034" w:rsidP="00366534">
      <w:pPr>
        <w:jc w:val="both"/>
        <w:rPr>
          <w:rFonts w:asciiTheme="majorBidi" w:hAnsiTheme="majorBidi" w:cstheme="majorBidi"/>
          <w:b/>
          <w:bCs/>
          <w:sz w:val="24"/>
          <w:szCs w:val="24"/>
          <w:lang w:val="fr-FR"/>
        </w:rPr>
      </w:pPr>
    </w:p>
    <w:p w:rsidR="00E2656A" w:rsidRPr="00C1645F" w:rsidRDefault="000E53D6" w:rsidP="00366534">
      <w:pPr>
        <w:jc w:val="both"/>
        <w:rPr>
          <w:rFonts w:asciiTheme="majorBidi" w:hAnsiTheme="majorBidi" w:cstheme="majorBidi"/>
          <w:b/>
          <w:bCs/>
          <w:sz w:val="24"/>
          <w:szCs w:val="24"/>
          <w:lang w:val="fr-FR"/>
        </w:rPr>
      </w:pPr>
      <w:r w:rsidRPr="00C1645F">
        <w:rPr>
          <w:rFonts w:asciiTheme="majorBidi" w:hAnsiTheme="majorBidi" w:cstheme="majorBidi"/>
          <w:b/>
          <w:bCs/>
          <w:sz w:val="24"/>
          <w:szCs w:val="24"/>
          <w:lang w:val="fr-FR"/>
        </w:rPr>
        <w:t>PARTENAIRES</w:t>
      </w:r>
    </w:p>
    <w:p w:rsidR="00C20D19" w:rsidRPr="00C1645F" w:rsidRDefault="00C20D19" w:rsidP="00366534">
      <w:pPr>
        <w:jc w:val="both"/>
        <w:rPr>
          <w:rFonts w:asciiTheme="majorBidi" w:hAnsiTheme="majorBidi" w:cstheme="majorBidi"/>
          <w:b/>
          <w:bCs/>
          <w:sz w:val="24"/>
          <w:szCs w:val="24"/>
          <w:lang w:val="fr-FR"/>
        </w:rPr>
      </w:pPr>
      <w:r w:rsidRPr="00C1645F">
        <w:rPr>
          <w:rFonts w:asciiTheme="majorBidi" w:hAnsiTheme="majorBidi" w:cstheme="majorBidi"/>
          <w:b/>
          <w:bCs/>
          <w:sz w:val="24"/>
          <w:szCs w:val="24"/>
          <w:lang w:val="fr-FR"/>
        </w:rPr>
        <w:t xml:space="preserve">Les </w:t>
      </w:r>
      <w:r w:rsidR="00D12870" w:rsidRPr="00C1645F">
        <w:rPr>
          <w:rFonts w:asciiTheme="majorBidi" w:hAnsiTheme="majorBidi" w:cstheme="majorBidi"/>
          <w:b/>
          <w:bCs/>
          <w:sz w:val="24"/>
          <w:szCs w:val="24"/>
          <w:lang w:val="fr-FR"/>
        </w:rPr>
        <w:t xml:space="preserve">partenaires financiers </w:t>
      </w:r>
    </w:p>
    <w:p w:rsidR="003E0A86" w:rsidRPr="00C1645F" w:rsidRDefault="00C20D19" w:rsidP="003E0A86">
      <w:pPr>
        <w:pStyle w:val="Paragraphedeliste"/>
        <w:numPr>
          <w:ilvl w:val="0"/>
          <w:numId w:val="20"/>
        </w:numPr>
        <w:jc w:val="both"/>
        <w:rPr>
          <w:rFonts w:asciiTheme="majorBidi" w:hAnsiTheme="majorBidi" w:cstheme="majorBidi"/>
          <w:sz w:val="24"/>
          <w:szCs w:val="24"/>
          <w:lang w:val="fr-FR"/>
        </w:rPr>
      </w:pPr>
      <w:r w:rsidRPr="00C1645F">
        <w:rPr>
          <w:rFonts w:asciiTheme="majorBidi" w:hAnsiTheme="majorBidi" w:cstheme="majorBidi"/>
          <w:sz w:val="24"/>
          <w:szCs w:val="24"/>
          <w:lang w:val="fr-FR"/>
        </w:rPr>
        <w:t>La Banque de Commerce et de l’Industrie de Chine (</w:t>
      </w:r>
      <w:r w:rsidRPr="00C1645F">
        <w:rPr>
          <w:rFonts w:asciiTheme="majorBidi" w:hAnsiTheme="majorBidi" w:cstheme="majorBidi"/>
          <w:b/>
          <w:bCs/>
          <w:sz w:val="24"/>
          <w:szCs w:val="24"/>
          <w:lang w:val="fr-FR"/>
        </w:rPr>
        <w:t>ICBC</w:t>
      </w:r>
      <w:r w:rsidRPr="00C1645F">
        <w:rPr>
          <w:rFonts w:asciiTheme="majorBidi" w:hAnsiTheme="majorBidi" w:cstheme="majorBidi"/>
          <w:sz w:val="24"/>
          <w:szCs w:val="24"/>
          <w:lang w:val="fr-FR"/>
        </w:rPr>
        <w:t>)</w:t>
      </w:r>
    </w:p>
    <w:p w:rsidR="003E0A86" w:rsidRPr="00C1645F" w:rsidRDefault="00C20D19" w:rsidP="003E0A86">
      <w:pPr>
        <w:pStyle w:val="Paragraphedeliste"/>
        <w:numPr>
          <w:ilvl w:val="0"/>
          <w:numId w:val="20"/>
        </w:numPr>
        <w:jc w:val="both"/>
        <w:rPr>
          <w:rFonts w:asciiTheme="majorBidi" w:hAnsiTheme="majorBidi" w:cstheme="majorBidi"/>
          <w:sz w:val="24"/>
          <w:szCs w:val="24"/>
          <w:lang w:val="fr-FR"/>
        </w:rPr>
      </w:pPr>
      <w:r w:rsidRPr="00C1645F">
        <w:rPr>
          <w:rFonts w:asciiTheme="majorBidi" w:hAnsiTheme="majorBidi" w:cstheme="majorBidi"/>
          <w:sz w:val="24"/>
          <w:szCs w:val="24"/>
          <w:lang w:val="fr-FR"/>
        </w:rPr>
        <w:t xml:space="preserve">La FBNBank Sénégal </w:t>
      </w:r>
    </w:p>
    <w:p w:rsidR="00C20D19" w:rsidRPr="00C1645F" w:rsidRDefault="00C20D19" w:rsidP="003E0A86">
      <w:pPr>
        <w:pStyle w:val="Paragraphedeliste"/>
        <w:numPr>
          <w:ilvl w:val="0"/>
          <w:numId w:val="20"/>
        </w:numPr>
        <w:jc w:val="both"/>
        <w:rPr>
          <w:rFonts w:asciiTheme="majorBidi" w:hAnsiTheme="majorBidi" w:cstheme="majorBidi"/>
          <w:sz w:val="24"/>
          <w:szCs w:val="24"/>
          <w:lang w:val="fr-FR"/>
        </w:rPr>
      </w:pPr>
      <w:r w:rsidRPr="00C1645F">
        <w:rPr>
          <w:rFonts w:asciiTheme="majorBidi" w:hAnsiTheme="majorBidi" w:cstheme="majorBidi"/>
          <w:sz w:val="24"/>
          <w:szCs w:val="24"/>
          <w:lang w:val="fr-FR"/>
        </w:rPr>
        <w:t xml:space="preserve">La Banque Atlantique </w:t>
      </w:r>
      <w:r w:rsidR="000E53D6" w:rsidRPr="00C1645F">
        <w:rPr>
          <w:rFonts w:asciiTheme="majorBidi" w:hAnsiTheme="majorBidi" w:cstheme="majorBidi"/>
          <w:sz w:val="24"/>
          <w:szCs w:val="24"/>
          <w:lang w:val="fr-FR"/>
        </w:rPr>
        <w:t xml:space="preserve">du </w:t>
      </w:r>
      <w:r w:rsidRPr="00C1645F">
        <w:rPr>
          <w:rFonts w:asciiTheme="majorBidi" w:hAnsiTheme="majorBidi" w:cstheme="majorBidi"/>
          <w:sz w:val="24"/>
          <w:szCs w:val="24"/>
          <w:lang w:val="fr-FR"/>
        </w:rPr>
        <w:t>Sénégal</w:t>
      </w:r>
    </w:p>
    <w:p w:rsidR="005B03DF" w:rsidRPr="00C1645F" w:rsidRDefault="00E2656A" w:rsidP="005B03DF">
      <w:pPr>
        <w:rPr>
          <w:rFonts w:asciiTheme="majorBidi" w:hAnsiTheme="majorBidi" w:cstheme="majorBidi"/>
          <w:b/>
          <w:bCs/>
          <w:sz w:val="24"/>
          <w:szCs w:val="24"/>
          <w:lang w:val="fr-FR"/>
        </w:rPr>
      </w:pPr>
      <w:r w:rsidRPr="00C1645F">
        <w:rPr>
          <w:rFonts w:asciiTheme="majorBidi" w:hAnsiTheme="majorBidi" w:cstheme="majorBidi"/>
          <w:b/>
          <w:bCs/>
          <w:sz w:val="24"/>
          <w:szCs w:val="24"/>
          <w:lang w:val="fr-FR"/>
        </w:rPr>
        <w:t>Le</w:t>
      </w:r>
      <w:r w:rsidR="005B03DF" w:rsidRPr="00C1645F">
        <w:rPr>
          <w:rFonts w:asciiTheme="majorBidi" w:hAnsiTheme="majorBidi" w:cstheme="majorBidi"/>
          <w:b/>
          <w:bCs/>
          <w:sz w:val="24"/>
          <w:szCs w:val="24"/>
          <w:lang w:val="fr-FR"/>
        </w:rPr>
        <w:t>s consultants</w:t>
      </w:r>
      <w:r w:rsidR="00366534" w:rsidRPr="00C1645F">
        <w:rPr>
          <w:rFonts w:asciiTheme="majorBidi" w:hAnsiTheme="majorBidi" w:cstheme="majorBidi"/>
          <w:b/>
          <w:bCs/>
          <w:sz w:val="24"/>
          <w:szCs w:val="24"/>
          <w:lang w:val="fr-FR"/>
        </w:rPr>
        <w:t> </w:t>
      </w:r>
    </w:p>
    <w:p w:rsidR="003E0A86" w:rsidRPr="00C1645F" w:rsidRDefault="005B03DF" w:rsidP="003E0A86">
      <w:pPr>
        <w:pStyle w:val="Paragraphedeliste"/>
        <w:numPr>
          <w:ilvl w:val="0"/>
          <w:numId w:val="21"/>
        </w:numPr>
        <w:rPr>
          <w:rFonts w:asciiTheme="majorBidi" w:hAnsiTheme="majorBidi" w:cstheme="majorBidi"/>
          <w:sz w:val="24"/>
          <w:szCs w:val="24"/>
          <w:lang w:val="fr-FR"/>
        </w:rPr>
      </w:pPr>
      <w:r w:rsidRPr="00C1645F">
        <w:rPr>
          <w:rFonts w:asciiTheme="majorBidi" w:hAnsiTheme="majorBidi" w:cstheme="majorBidi"/>
          <w:sz w:val="24"/>
          <w:szCs w:val="24"/>
          <w:lang w:val="fr-FR"/>
        </w:rPr>
        <w:t xml:space="preserve">Al Furqan Credit Connect, Emirats Arabes Unis </w:t>
      </w:r>
    </w:p>
    <w:p w:rsidR="003E0A86" w:rsidRPr="00C1645F" w:rsidRDefault="005B03DF" w:rsidP="003E0A86">
      <w:pPr>
        <w:pStyle w:val="Paragraphedeliste"/>
        <w:numPr>
          <w:ilvl w:val="0"/>
          <w:numId w:val="21"/>
        </w:numPr>
        <w:rPr>
          <w:rFonts w:asciiTheme="majorBidi" w:hAnsiTheme="majorBidi" w:cstheme="majorBidi"/>
          <w:sz w:val="24"/>
          <w:szCs w:val="24"/>
          <w:lang w:val="fr-FR"/>
        </w:rPr>
      </w:pPr>
      <w:r w:rsidRPr="00C1645F">
        <w:rPr>
          <w:rFonts w:asciiTheme="majorBidi" w:hAnsiTheme="majorBidi" w:cstheme="majorBidi"/>
          <w:sz w:val="24"/>
          <w:szCs w:val="24"/>
          <w:lang w:val="fr-FR"/>
        </w:rPr>
        <w:t xml:space="preserve">Krystal Financial Consultants, Emirats Arabes Unis </w:t>
      </w:r>
    </w:p>
    <w:p w:rsidR="003E0A86" w:rsidRPr="00C1645F" w:rsidRDefault="005B03DF" w:rsidP="003E0A86">
      <w:pPr>
        <w:pStyle w:val="Paragraphedeliste"/>
        <w:numPr>
          <w:ilvl w:val="0"/>
          <w:numId w:val="21"/>
        </w:numPr>
        <w:rPr>
          <w:rFonts w:asciiTheme="majorBidi" w:hAnsiTheme="majorBidi" w:cstheme="majorBidi"/>
          <w:sz w:val="24"/>
          <w:szCs w:val="24"/>
          <w:lang w:val="fr-FR"/>
        </w:rPr>
      </w:pPr>
      <w:r w:rsidRPr="00C1645F">
        <w:rPr>
          <w:rFonts w:asciiTheme="majorBidi" w:hAnsiTheme="majorBidi" w:cstheme="majorBidi"/>
          <w:sz w:val="24"/>
          <w:szCs w:val="24"/>
          <w:lang w:val="fr-FR"/>
        </w:rPr>
        <w:t xml:space="preserve">KDK Global Investments, </w:t>
      </w:r>
      <w:r w:rsidR="000E53D6" w:rsidRPr="00C1645F">
        <w:rPr>
          <w:rFonts w:asciiTheme="majorBidi" w:hAnsiTheme="majorBidi" w:cstheme="majorBidi"/>
          <w:sz w:val="24"/>
          <w:szCs w:val="24"/>
          <w:lang w:val="fr-FR"/>
        </w:rPr>
        <w:t>Sénégal</w:t>
      </w:r>
    </w:p>
    <w:p w:rsidR="005B03DF" w:rsidRPr="00C1645F" w:rsidRDefault="005B03DF" w:rsidP="003E0A86">
      <w:pPr>
        <w:pStyle w:val="Paragraphedeliste"/>
        <w:numPr>
          <w:ilvl w:val="0"/>
          <w:numId w:val="21"/>
        </w:numPr>
        <w:rPr>
          <w:rFonts w:asciiTheme="majorBidi" w:hAnsiTheme="majorBidi" w:cstheme="majorBidi"/>
          <w:sz w:val="24"/>
          <w:szCs w:val="24"/>
          <w:lang w:val="fr-FR"/>
        </w:rPr>
      </w:pPr>
      <w:r w:rsidRPr="00C1645F">
        <w:rPr>
          <w:rFonts w:asciiTheme="majorBidi" w:hAnsiTheme="majorBidi" w:cstheme="majorBidi"/>
          <w:sz w:val="24"/>
          <w:szCs w:val="24"/>
          <w:lang w:val="fr-FR"/>
        </w:rPr>
        <w:t>PROXICONCEPT Group, Sénégal</w:t>
      </w:r>
    </w:p>
    <w:p w:rsidR="005B03DF" w:rsidRPr="00C1645F" w:rsidRDefault="00E2656A" w:rsidP="005B03DF">
      <w:pPr>
        <w:rPr>
          <w:rFonts w:asciiTheme="majorBidi" w:hAnsiTheme="majorBidi" w:cstheme="majorBidi"/>
          <w:b/>
          <w:bCs/>
          <w:sz w:val="24"/>
          <w:szCs w:val="24"/>
          <w:lang w:val="fr-FR"/>
        </w:rPr>
      </w:pPr>
      <w:r w:rsidRPr="00C1645F">
        <w:rPr>
          <w:rFonts w:asciiTheme="majorBidi" w:hAnsiTheme="majorBidi" w:cstheme="majorBidi"/>
          <w:b/>
          <w:bCs/>
          <w:sz w:val="24"/>
          <w:szCs w:val="24"/>
          <w:lang w:val="fr-FR"/>
        </w:rPr>
        <w:t>Les</w:t>
      </w:r>
      <w:r w:rsidR="005B03DF" w:rsidRPr="00C1645F">
        <w:rPr>
          <w:rFonts w:asciiTheme="majorBidi" w:hAnsiTheme="majorBidi" w:cstheme="majorBidi"/>
          <w:b/>
          <w:bCs/>
          <w:sz w:val="24"/>
          <w:szCs w:val="24"/>
          <w:lang w:val="fr-FR"/>
        </w:rPr>
        <w:t xml:space="preserve"> partenaires techniques</w:t>
      </w:r>
    </w:p>
    <w:p w:rsidR="005852F5" w:rsidRPr="00C1645F" w:rsidRDefault="005B03DF" w:rsidP="005852F5">
      <w:pPr>
        <w:pStyle w:val="Paragraphedeliste"/>
        <w:numPr>
          <w:ilvl w:val="0"/>
          <w:numId w:val="22"/>
        </w:numPr>
        <w:jc w:val="both"/>
        <w:rPr>
          <w:rFonts w:asciiTheme="majorBidi" w:hAnsiTheme="majorBidi" w:cstheme="majorBidi"/>
          <w:sz w:val="24"/>
          <w:szCs w:val="24"/>
          <w:lang w:val="fr-FR"/>
        </w:rPr>
      </w:pPr>
      <w:r w:rsidRPr="00C1645F">
        <w:rPr>
          <w:rFonts w:asciiTheme="majorBidi" w:hAnsiTheme="majorBidi" w:cstheme="majorBidi"/>
          <w:sz w:val="24"/>
          <w:szCs w:val="24"/>
          <w:lang w:val="fr-FR"/>
        </w:rPr>
        <w:t>Shaanxi Construction Engineering Group Corporation Limited (</w:t>
      </w:r>
      <w:r w:rsidRPr="00C1645F">
        <w:rPr>
          <w:rFonts w:asciiTheme="majorBidi" w:hAnsiTheme="majorBidi" w:cstheme="majorBidi"/>
          <w:b/>
          <w:bCs/>
          <w:sz w:val="24"/>
          <w:szCs w:val="24"/>
          <w:lang w:val="fr-FR"/>
        </w:rPr>
        <w:t>SCEGC</w:t>
      </w:r>
      <w:r w:rsidRPr="00C1645F">
        <w:rPr>
          <w:rFonts w:asciiTheme="majorBidi" w:hAnsiTheme="majorBidi" w:cstheme="majorBidi"/>
          <w:sz w:val="24"/>
          <w:szCs w:val="24"/>
          <w:lang w:val="fr-FR"/>
        </w:rPr>
        <w:t xml:space="preserve">), Chine </w:t>
      </w:r>
      <w:r w:rsidR="00366534" w:rsidRPr="00C1645F">
        <w:rPr>
          <w:rFonts w:asciiTheme="majorBidi" w:hAnsiTheme="majorBidi" w:cstheme="majorBidi"/>
          <w:sz w:val="24"/>
          <w:szCs w:val="24"/>
          <w:lang w:val="fr-FR"/>
        </w:rPr>
        <w:t>–</w:t>
      </w:r>
      <w:r w:rsidRPr="00C1645F">
        <w:rPr>
          <w:rFonts w:asciiTheme="majorBidi" w:hAnsiTheme="majorBidi" w:cstheme="majorBidi"/>
          <w:sz w:val="24"/>
          <w:szCs w:val="24"/>
          <w:lang w:val="fr-FR"/>
        </w:rPr>
        <w:t xml:space="preserve"> Constructeur</w:t>
      </w:r>
    </w:p>
    <w:p w:rsidR="005852F5" w:rsidRPr="00C1645F" w:rsidRDefault="005B03DF" w:rsidP="005852F5">
      <w:pPr>
        <w:pStyle w:val="Paragraphedeliste"/>
        <w:numPr>
          <w:ilvl w:val="0"/>
          <w:numId w:val="22"/>
        </w:numPr>
        <w:jc w:val="both"/>
        <w:rPr>
          <w:rFonts w:asciiTheme="majorBidi" w:hAnsiTheme="majorBidi" w:cstheme="majorBidi"/>
          <w:sz w:val="24"/>
          <w:szCs w:val="24"/>
          <w:lang w:val="fr-FR"/>
        </w:rPr>
      </w:pPr>
      <w:r w:rsidRPr="00C1645F">
        <w:rPr>
          <w:rFonts w:asciiTheme="majorBidi" w:hAnsiTheme="majorBidi" w:cstheme="majorBidi"/>
          <w:sz w:val="24"/>
          <w:szCs w:val="24"/>
          <w:lang w:val="fr-FR"/>
        </w:rPr>
        <w:t xml:space="preserve">C.A.W.D, Sénégal - Maître d’œuvre </w:t>
      </w:r>
    </w:p>
    <w:p w:rsidR="005852F5" w:rsidRPr="00C1645F" w:rsidRDefault="005B03DF" w:rsidP="005852F5">
      <w:pPr>
        <w:pStyle w:val="Paragraphedeliste"/>
        <w:numPr>
          <w:ilvl w:val="0"/>
          <w:numId w:val="22"/>
        </w:numPr>
        <w:jc w:val="both"/>
        <w:rPr>
          <w:rFonts w:asciiTheme="majorBidi" w:hAnsiTheme="majorBidi" w:cstheme="majorBidi"/>
          <w:sz w:val="24"/>
          <w:szCs w:val="24"/>
          <w:lang w:val="fr-FR"/>
        </w:rPr>
      </w:pPr>
      <w:r w:rsidRPr="00C1645F">
        <w:rPr>
          <w:rFonts w:asciiTheme="majorBidi" w:hAnsiTheme="majorBidi" w:cstheme="majorBidi"/>
          <w:sz w:val="24"/>
          <w:szCs w:val="24"/>
          <w:lang w:val="fr-FR"/>
        </w:rPr>
        <w:t xml:space="preserve">Sahel Ingénierie, Sénégal - Cabinet d’ingénieurs  </w:t>
      </w:r>
    </w:p>
    <w:p w:rsidR="005852F5" w:rsidRPr="00C1645F" w:rsidRDefault="005B03DF" w:rsidP="005852F5">
      <w:pPr>
        <w:pStyle w:val="Paragraphedeliste"/>
        <w:numPr>
          <w:ilvl w:val="0"/>
          <w:numId w:val="22"/>
        </w:numPr>
        <w:jc w:val="both"/>
        <w:rPr>
          <w:rFonts w:asciiTheme="majorBidi" w:hAnsiTheme="majorBidi" w:cstheme="majorBidi"/>
          <w:sz w:val="24"/>
          <w:szCs w:val="24"/>
          <w:lang w:val="fr-FR"/>
        </w:rPr>
      </w:pPr>
      <w:r w:rsidRPr="00C1645F">
        <w:rPr>
          <w:rFonts w:asciiTheme="majorBidi" w:hAnsiTheme="majorBidi" w:cstheme="majorBidi"/>
          <w:sz w:val="24"/>
          <w:szCs w:val="24"/>
          <w:lang w:val="fr-FR"/>
        </w:rPr>
        <w:t xml:space="preserve">GIE (Groupement Ingénierie Études) Sénégal – Cabinet Lot Technique </w:t>
      </w:r>
    </w:p>
    <w:p w:rsidR="005852F5" w:rsidRPr="00C1645F" w:rsidRDefault="005B03DF" w:rsidP="005852F5">
      <w:pPr>
        <w:pStyle w:val="Paragraphedeliste"/>
        <w:numPr>
          <w:ilvl w:val="0"/>
          <w:numId w:val="22"/>
        </w:numPr>
        <w:jc w:val="both"/>
        <w:rPr>
          <w:rFonts w:asciiTheme="majorBidi" w:hAnsiTheme="majorBidi" w:cstheme="majorBidi"/>
          <w:sz w:val="24"/>
          <w:szCs w:val="24"/>
          <w:lang w:val="fr-FR"/>
        </w:rPr>
      </w:pPr>
      <w:r w:rsidRPr="00C1645F">
        <w:rPr>
          <w:rFonts w:asciiTheme="majorBidi" w:hAnsiTheme="majorBidi" w:cstheme="majorBidi"/>
          <w:sz w:val="24"/>
          <w:szCs w:val="24"/>
          <w:lang w:val="fr-FR"/>
        </w:rPr>
        <w:t xml:space="preserve">B.B.S.E, Sénégal - Cabinet Géomètre  </w:t>
      </w:r>
    </w:p>
    <w:p w:rsidR="005852F5" w:rsidRPr="00C1645F" w:rsidRDefault="005B03DF" w:rsidP="005852F5">
      <w:pPr>
        <w:pStyle w:val="Paragraphedeliste"/>
        <w:numPr>
          <w:ilvl w:val="0"/>
          <w:numId w:val="22"/>
        </w:numPr>
        <w:jc w:val="both"/>
        <w:rPr>
          <w:rFonts w:asciiTheme="majorBidi" w:hAnsiTheme="majorBidi" w:cstheme="majorBidi"/>
          <w:sz w:val="24"/>
          <w:szCs w:val="24"/>
          <w:lang w:val="fr-FR"/>
        </w:rPr>
      </w:pPr>
      <w:r w:rsidRPr="00C1645F">
        <w:rPr>
          <w:rFonts w:asciiTheme="majorBidi" w:hAnsiTheme="majorBidi" w:cstheme="majorBidi"/>
          <w:sz w:val="24"/>
          <w:szCs w:val="24"/>
          <w:lang w:val="fr-FR"/>
        </w:rPr>
        <w:t>Synergie Environnement, Sénégal - Cabinet d’études impact environnemental et social</w:t>
      </w:r>
    </w:p>
    <w:p w:rsidR="005852F5" w:rsidRPr="00C1645F" w:rsidRDefault="005B03DF" w:rsidP="005852F5">
      <w:pPr>
        <w:pStyle w:val="Paragraphedeliste"/>
        <w:numPr>
          <w:ilvl w:val="0"/>
          <w:numId w:val="22"/>
        </w:numPr>
        <w:jc w:val="both"/>
        <w:rPr>
          <w:rFonts w:asciiTheme="majorBidi" w:hAnsiTheme="majorBidi" w:cstheme="majorBidi"/>
          <w:sz w:val="24"/>
          <w:szCs w:val="24"/>
          <w:lang w:val="fr-FR"/>
        </w:rPr>
      </w:pPr>
      <w:r w:rsidRPr="00C1645F">
        <w:rPr>
          <w:rFonts w:asciiTheme="majorBidi" w:hAnsiTheme="majorBidi" w:cstheme="majorBidi"/>
          <w:sz w:val="24"/>
          <w:szCs w:val="24"/>
          <w:lang w:val="fr-FR"/>
        </w:rPr>
        <w:t>AGTS, Sénégal - Cabinet d’études de sol</w:t>
      </w:r>
    </w:p>
    <w:p w:rsidR="005852F5" w:rsidRPr="00C1645F" w:rsidRDefault="005B03DF" w:rsidP="005852F5">
      <w:pPr>
        <w:pStyle w:val="Paragraphedeliste"/>
        <w:numPr>
          <w:ilvl w:val="0"/>
          <w:numId w:val="22"/>
        </w:numPr>
        <w:jc w:val="both"/>
        <w:rPr>
          <w:rFonts w:asciiTheme="majorBidi" w:hAnsiTheme="majorBidi" w:cstheme="majorBidi"/>
          <w:sz w:val="24"/>
          <w:szCs w:val="24"/>
          <w:lang w:val="fr-FR"/>
        </w:rPr>
      </w:pPr>
      <w:r w:rsidRPr="00C1645F">
        <w:rPr>
          <w:rFonts w:asciiTheme="majorBidi" w:hAnsiTheme="majorBidi" w:cstheme="majorBidi"/>
          <w:sz w:val="24"/>
          <w:szCs w:val="24"/>
          <w:lang w:val="fr-FR"/>
        </w:rPr>
        <w:t xml:space="preserve">TFG, Sénégal - Cabinet d’études de sol </w:t>
      </w:r>
    </w:p>
    <w:p w:rsidR="005852F5" w:rsidRPr="00C1645F" w:rsidRDefault="005B03DF" w:rsidP="005852F5">
      <w:pPr>
        <w:pStyle w:val="Paragraphedeliste"/>
        <w:numPr>
          <w:ilvl w:val="0"/>
          <w:numId w:val="22"/>
        </w:numPr>
        <w:jc w:val="both"/>
        <w:rPr>
          <w:rFonts w:asciiTheme="majorBidi" w:hAnsiTheme="majorBidi" w:cstheme="majorBidi"/>
          <w:sz w:val="24"/>
          <w:szCs w:val="24"/>
          <w:lang w:val="fr-FR"/>
        </w:rPr>
      </w:pPr>
      <w:r w:rsidRPr="00C1645F">
        <w:rPr>
          <w:rFonts w:asciiTheme="majorBidi" w:hAnsiTheme="majorBidi" w:cstheme="majorBidi"/>
          <w:sz w:val="24"/>
          <w:szCs w:val="24"/>
          <w:lang w:val="fr-FR"/>
        </w:rPr>
        <w:lastRenderedPageBreak/>
        <w:t xml:space="preserve">S.E.C.CO, Sénégal - Bureau de contrôle </w:t>
      </w:r>
    </w:p>
    <w:p w:rsidR="005852F5" w:rsidRPr="00C1645F" w:rsidRDefault="005B03DF" w:rsidP="005852F5">
      <w:pPr>
        <w:pStyle w:val="Paragraphedeliste"/>
        <w:numPr>
          <w:ilvl w:val="0"/>
          <w:numId w:val="22"/>
        </w:numPr>
        <w:jc w:val="both"/>
        <w:rPr>
          <w:rFonts w:asciiTheme="majorBidi" w:hAnsiTheme="majorBidi" w:cstheme="majorBidi"/>
          <w:sz w:val="24"/>
          <w:szCs w:val="24"/>
          <w:lang w:val="fr-FR"/>
        </w:rPr>
      </w:pPr>
      <w:r w:rsidRPr="00C1645F">
        <w:rPr>
          <w:rFonts w:asciiTheme="majorBidi" w:hAnsiTheme="majorBidi" w:cstheme="majorBidi"/>
          <w:sz w:val="24"/>
          <w:szCs w:val="24"/>
          <w:lang w:val="fr-FR"/>
        </w:rPr>
        <w:t xml:space="preserve">SCAT International, Sénégal - Bureau de contrôle </w:t>
      </w:r>
    </w:p>
    <w:p w:rsidR="005852F5" w:rsidRPr="00C1645F" w:rsidRDefault="005B03DF" w:rsidP="005852F5">
      <w:pPr>
        <w:pStyle w:val="Paragraphedeliste"/>
        <w:numPr>
          <w:ilvl w:val="0"/>
          <w:numId w:val="22"/>
        </w:numPr>
        <w:jc w:val="both"/>
        <w:rPr>
          <w:rFonts w:asciiTheme="majorBidi" w:hAnsiTheme="majorBidi" w:cstheme="majorBidi"/>
          <w:sz w:val="24"/>
          <w:szCs w:val="24"/>
          <w:lang w:val="fr-FR"/>
        </w:rPr>
      </w:pPr>
      <w:r w:rsidRPr="00C1645F">
        <w:rPr>
          <w:rFonts w:asciiTheme="majorBidi" w:hAnsiTheme="majorBidi" w:cstheme="majorBidi"/>
          <w:sz w:val="24"/>
          <w:szCs w:val="24"/>
          <w:lang w:val="fr-FR"/>
        </w:rPr>
        <w:t xml:space="preserve">APAVE, Sénégal - Bureau de contrôle </w:t>
      </w:r>
    </w:p>
    <w:p w:rsidR="005852F5" w:rsidRPr="00C1645F" w:rsidRDefault="005B03DF" w:rsidP="005852F5">
      <w:pPr>
        <w:pStyle w:val="Paragraphedeliste"/>
        <w:numPr>
          <w:ilvl w:val="0"/>
          <w:numId w:val="22"/>
        </w:numPr>
        <w:jc w:val="both"/>
        <w:rPr>
          <w:rFonts w:asciiTheme="majorBidi" w:hAnsiTheme="majorBidi" w:cstheme="majorBidi"/>
          <w:sz w:val="24"/>
          <w:szCs w:val="24"/>
          <w:lang w:val="fr-FR"/>
        </w:rPr>
      </w:pPr>
      <w:r w:rsidRPr="00C1645F">
        <w:rPr>
          <w:rFonts w:asciiTheme="majorBidi" w:hAnsiTheme="majorBidi" w:cstheme="majorBidi"/>
          <w:sz w:val="24"/>
          <w:szCs w:val="24"/>
          <w:lang w:val="fr-FR"/>
        </w:rPr>
        <w:t xml:space="preserve">CLEM une solution logistique, Sénégal - Transitaire </w:t>
      </w:r>
    </w:p>
    <w:p w:rsidR="005852F5" w:rsidRPr="00C1645F" w:rsidRDefault="005B03DF" w:rsidP="005852F5">
      <w:pPr>
        <w:pStyle w:val="Paragraphedeliste"/>
        <w:numPr>
          <w:ilvl w:val="0"/>
          <w:numId w:val="22"/>
        </w:numPr>
        <w:jc w:val="both"/>
        <w:rPr>
          <w:rFonts w:asciiTheme="majorBidi" w:hAnsiTheme="majorBidi" w:cstheme="majorBidi"/>
          <w:sz w:val="24"/>
          <w:szCs w:val="24"/>
          <w:lang w:val="fr-FR"/>
        </w:rPr>
      </w:pPr>
      <w:r w:rsidRPr="00C1645F">
        <w:rPr>
          <w:rFonts w:asciiTheme="majorBidi" w:hAnsiTheme="majorBidi" w:cstheme="majorBidi"/>
          <w:sz w:val="24"/>
          <w:szCs w:val="24"/>
          <w:lang w:val="fr-FR"/>
        </w:rPr>
        <w:t>FIDUCONSEIL Expert-Comptable, Sénégal - Cabinet comptable</w:t>
      </w:r>
    </w:p>
    <w:p w:rsidR="005852F5" w:rsidRPr="00C1645F" w:rsidRDefault="005B03DF" w:rsidP="005852F5">
      <w:pPr>
        <w:pStyle w:val="Paragraphedeliste"/>
        <w:numPr>
          <w:ilvl w:val="0"/>
          <w:numId w:val="22"/>
        </w:numPr>
        <w:jc w:val="both"/>
        <w:rPr>
          <w:rFonts w:asciiTheme="majorBidi" w:hAnsiTheme="majorBidi" w:cstheme="majorBidi"/>
          <w:sz w:val="24"/>
          <w:szCs w:val="24"/>
          <w:lang w:val="fr-FR"/>
        </w:rPr>
      </w:pPr>
      <w:r w:rsidRPr="00C1645F">
        <w:rPr>
          <w:rFonts w:asciiTheme="majorBidi" w:hAnsiTheme="majorBidi" w:cstheme="majorBidi"/>
          <w:sz w:val="24"/>
          <w:szCs w:val="24"/>
          <w:lang w:val="fr-FR"/>
        </w:rPr>
        <w:t xml:space="preserve">Zenith Assurance, Sénégal - Conseiller en assurance </w:t>
      </w:r>
    </w:p>
    <w:p w:rsidR="005B03DF" w:rsidRPr="00C1645F" w:rsidRDefault="005B03DF" w:rsidP="005852F5">
      <w:pPr>
        <w:pStyle w:val="Paragraphedeliste"/>
        <w:numPr>
          <w:ilvl w:val="0"/>
          <w:numId w:val="22"/>
        </w:numPr>
        <w:jc w:val="both"/>
        <w:rPr>
          <w:rFonts w:asciiTheme="majorBidi" w:hAnsiTheme="majorBidi" w:cstheme="majorBidi"/>
          <w:sz w:val="24"/>
          <w:szCs w:val="24"/>
          <w:lang w:val="fr-FR"/>
        </w:rPr>
      </w:pPr>
      <w:r w:rsidRPr="00C1645F">
        <w:rPr>
          <w:rFonts w:asciiTheme="majorBidi" w:hAnsiTheme="majorBidi" w:cstheme="majorBidi"/>
          <w:sz w:val="24"/>
          <w:szCs w:val="24"/>
          <w:lang w:val="fr-FR"/>
        </w:rPr>
        <w:t>Allianz, Sénégal – Compagnie d’Assurance</w:t>
      </w:r>
    </w:p>
    <w:p w:rsidR="00C85D9A" w:rsidRPr="00C1645F" w:rsidRDefault="00C85D9A" w:rsidP="00C85D9A">
      <w:pPr>
        <w:pStyle w:val="Paragraphedeliste"/>
        <w:numPr>
          <w:ilvl w:val="0"/>
          <w:numId w:val="22"/>
        </w:numPr>
        <w:jc w:val="both"/>
        <w:rPr>
          <w:rFonts w:asciiTheme="majorBidi" w:hAnsiTheme="majorBidi" w:cstheme="majorBidi"/>
          <w:sz w:val="24"/>
          <w:szCs w:val="24"/>
          <w:lang w:val="fr-FR"/>
        </w:rPr>
      </w:pPr>
      <w:r w:rsidRPr="00C1645F">
        <w:rPr>
          <w:rFonts w:asciiTheme="majorBidi" w:hAnsiTheme="majorBidi" w:cstheme="majorBidi"/>
          <w:sz w:val="24"/>
          <w:szCs w:val="24"/>
          <w:lang w:val="fr-FR"/>
        </w:rPr>
        <w:t>Vision IMMOTECH, Promoteur</w:t>
      </w:r>
      <w:r w:rsidR="00B405B4" w:rsidRPr="00C1645F">
        <w:rPr>
          <w:rFonts w:asciiTheme="majorBidi" w:hAnsiTheme="majorBidi" w:cstheme="majorBidi"/>
          <w:sz w:val="24"/>
          <w:szCs w:val="24"/>
          <w:lang w:val="fr-FR"/>
        </w:rPr>
        <w:t xml:space="preserve"> Immobilier</w:t>
      </w:r>
    </w:p>
    <w:p w:rsidR="00C85D9A" w:rsidRPr="00C1645F" w:rsidRDefault="00C85D9A" w:rsidP="00C85D9A">
      <w:pPr>
        <w:pStyle w:val="Paragraphedeliste"/>
        <w:numPr>
          <w:ilvl w:val="0"/>
          <w:numId w:val="22"/>
        </w:numPr>
        <w:jc w:val="both"/>
        <w:rPr>
          <w:rFonts w:asciiTheme="majorBidi" w:hAnsiTheme="majorBidi" w:cstheme="majorBidi"/>
          <w:sz w:val="24"/>
          <w:szCs w:val="24"/>
          <w:lang w:val="fr-FR"/>
        </w:rPr>
      </w:pPr>
      <w:r w:rsidRPr="00C1645F">
        <w:rPr>
          <w:rFonts w:asciiTheme="majorBidi" w:hAnsiTheme="majorBidi" w:cstheme="majorBidi"/>
          <w:sz w:val="24"/>
          <w:szCs w:val="24"/>
          <w:lang w:val="fr-FR"/>
        </w:rPr>
        <w:t>COHAGEN 2000, Coopérative d’Habitat</w:t>
      </w:r>
    </w:p>
    <w:p w:rsidR="005B03DF" w:rsidRPr="00C1645F" w:rsidRDefault="00E2656A" w:rsidP="005B03DF">
      <w:pPr>
        <w:rPr>
          <w:rFonts w:asciiTheme="majorBidi" w:hAnsiTheme="majorBidi" w:cstheme="majorBidi"/>
          <w:b/>
          <w:bCs/>
          <w:sz w:val="24"/>
          <w:szCs w:val="24"/>
          <w:lang w:val="fr-FR"/>
        </w:rPr>
      </w:pPr>
      <w:r w:rsidRPr="00C1645F">
        <w:rPr>
          <w:rFonts w:asciiTheme="majorBidi" w:hAnsiTheme="majorBidi" w:cstheme="majorBidi"/>
          <w:b/>
          <w:bCs/>
          <w:sz w:val="24"/>
          <w:szCs w:val="24"/>
          <w:lang w:val="fr-FR"/>
        </w:rPr>
        <w:t>Le</w:t>
      </w:r>
      <w:r w:rsidR="005B03DF" w:rsidRPr="00C1645F">
        <w:rPr>
          <w:rFonts w:asciiTheme="majorBidi" w:hAnsiTheme="majorBidi" w:cstheme="majorBidi"/>
          <w:b/>
          <w:bCs/>
          <w:sz w:val="24"/>
          <w:szCs w:val="24"/>
          <w:lang w:val="fr-FR"/>
        </w:rPr>
        <w:t>s conseillers juridiques</w:t>
      </w:r>
      <w:r w:rsidRPr="00C1645F">
        <w:rPr>
          <w:rFonts w:asciiTheme="majorBidi" w:hAnsiTheme="majorBidi" w:cstheme="majorBidi"/>
          <w:b/>
          <w:bCs/>
          <w:sz w:val="24"/>
          <w:szCs w:val="24"/>
          <w:lang w:val="fr-FR"/>
        </w:rPr>
        <w:t> :</w:t>
      </w:r>
    </w:p>
    <w:p w:rsidR="005852F5" w:rsidRPr="00C1645F" w:rsidRDefault="000A03A4" w:rsidP="005852F5">
      <w:pPr>
        <w:pStyle w:val="Paragraphedeliste"/>
        <w:numPr>
          <w:ilvl w:val="0"/>
          <w:numId w:val="23"/>
        </w:numPr>
        <w:rPr>
          <w:rFonts w:asciiTheme="majorBidi" w:hAnsiTheme="majorBidi" w:cstheme="majorBidi"/>
          <w:sz w:val="24"/>
          <w:szCs w:val="24"/>
          <w:lang w:val="fr-FR"/>
        </w:rPr>
      </w:pPr>
      <w:r w:rsidRPr="00C1645F">
        <w:rPr>
          <w:rFonts w:asciiTheme="majorBidi" w:hAnsiTheme="majorBidi" w:cstheme="majorBidi"/>
          <w:sz w:val="24"/>
          <w:szCs w:val="24"/>
          <w:lang w:val="fr-FR"/>
        </w:rPr>
        <w:t xml:space="preserve">Maître Mahmoudou Aly TOURÉ, Sénégal - Cabinet de Notaire </w:t>
      </w:r>
    </w:p>
    <w:p w:rsidR="005852F5" w:rsidRPr="00C1645F" w:rsidRDefault="000A03A4" w:rsidP="005852F5">
      <w:pPr>
        <w:pStyle w:val="Paragraphedeliste"/>
        <w:numPr>
          <w:ilvl w:val="0"/>
          <w:numId w:val="23"/>
        </w:numPr>
        <w:rPr>
          <w:rFonts w:asciiTheme="majorBidi" w:hAnsiTheme="majorBidi" w:cstheme="majorBidi"/>
          <w:sz w:val="24"/>
          <w:szCs w:val="24"/>
          <w:lang w:val="fr-FR"/>
        </w:rPr>
      </w:pPr>
      <w:r w:rsidRPr="00C1645F">
        <w:rPr>
          <w:rFonts w:asciiTheme="majorBidi" w:hAnsiTheme="majorBidi" w:cstheme="majorBidi"/>
          <w:sz w:val="24"/>
          <w:szCs w:val="24"/>
          <w:lang w:val="fr-FR"/>
        </w:rPr>
        <w:t xml:space="preserve">SCP SYSS AVOCATS, Sénégal - Cabinet d’avocats </w:t>
      </w:r>
    </w:p>
    <w:p w:rsidR="000A03A4" w:rsidRPr="00C1645F" w:rsidRDefault="000A03A4" w:rsidP="00C1645F">
      <w:pPr>
        <w:pStyle w:val="Paragraphedeliste"/>
        <w:numPr>
          <w:ilvl w:val="0"/>
          <w:numId w:val="23"/>
        </w:numPr>
        <w:rPr>
          <w:rFonts w:asciiTheme="majorBidi" w:hAnsiTheme="majorBidi" w:cstheme="majorBidi"/>
          <w:sz w:val="24"/>
          <w:szCs w:val="24"/>
          <w:lang w:val="fr-FR"/>
        </w:rPr>
      </w:pPr>
      <w:r w:rsidRPr="00C1645F">
        <w:rPr>
          <w:rFonts w:asciiTheme="majorBidi" w:hAnsiTheme="majorBidi" w:cstheme="majorBidi"/>
          <w:sz w:val="24"/>
          <w:szCs w:val="24"/>
          <w:lang w:val="fr-FR"/>
        </w:rPr>
        <w:t>Maître Djiby DIAGNE, Sénégal - Cabinet d’avocats</w:t>
      </w:r>
    </w:p>
    <w:p w:rsidR="005B03DF" w:rsidRDefault="005B03DF" w:rsidP="005B03DF">
      <w:pPr>
        <w:rPr>
          <w:rFonts w:asciiTheme="majorBidi" w:hAnsiTheme="majorBidi" w:cstheme="majorBidi"/>
          <w:sz w:val="24"/>
          <w:szCs w:val="24"/>
          <w:lang w:val="fr-FR"/>
        </w:rPr>
      </w:pPr>
    </w:p>
    <w:p w:rsidR="00A60873" w:rsidRDefault="00A60873" w:rsidP="00F37034">
      <w:pPr>
        <w:rPr>
          <w:rFonts w:asciiTheme="majorBidi" w:hAnsiTheme="majorBidi" w:cstheme="majorBidi"/>
          <w:sz w:val="24"/>
          <w:szCs w:val="24"/>
          <w:lang w:val="fr-FR"/>
        </w:rPr>
      </w:pPr>
    </w:p>
    <w:p w:rsidR="00F37034" w:rsidRDefault="00F37034" w:rsidP="00F37034">
      <w:pPr>
        <w:rPr>
          <w:rFonts w:asciiTheme="majorBidi" w:hAnsiTheme="majorBidi" w:cstheme="majorBidi"/>
          <w:sz w:val="24"/>
          <w:szCs w:val="24"/>
          <w:lang w:val="fr-FR"/>
        </w:rPr>
      </w:pPr>
      <w:r>
        <w:rPr>
          <w:rFonts w:asciiTheme="majorBidi" w:hAnsiTheme="majorBidi" w:cstheme="majorBidi"/>
          <w:sz w:val="24"/>
          <w:szCs w:val="24"/>
          <w:lang w:val="fr-FR"/>
        </w:rPr>
        <w:t>NINKI BAT</w:t>
      </w:r>
    </w:p>
    <w:p w:rsidR="00F37034" w:rsidRDefault="00F37034" w:rsidP="00F37034">
      <w:pPr>
        <w:rPr>
          <w:rFonts w:asciiTheme="majorBidi" w:hAnsiTheme="majorBidi" w:cstheme="majorBidi"/>
          <w:sz w:val="24"/>
          <w:szCs w:val="24"/>
          <w:lang w:val="fr-FR"/>
        </w:rPr>
      </w:pPr>
      <w:r>
        <w:rPr>
          <w:rFonts w:asciiTheme="majorBidi" w:hAnsiTheme="majorBidi" w:cstheme="majorBidi"/>
          <w:sz w:val="24"/>
          <w:szCs w:val="24"/>
          <w:lang w:val="fr-FR"/>
        </w:rPr>
        <w:t>PROGRAMME BANNA</w:t>
      </w:r>
    </w:p>
    <w:p w:rsidR="00F37034" w:rsidRDefault="00F37034" w:rsidP="00F37034">
      <w:pPr>
        <w:rPr>
          <w:rFonts w:asciiTheme="majorBidi" w:hAnsiTheme="majorBidi" w:cstheme="majorBidi"/>
          <w:sz w:val="24"/>
          <w:szCs w:val="24"/>
          <w:lang w:val="fr-FR"/>
        </w:rPr>
      </w:pPr>
      <w:r>
        <w:rPr>
          <w:rFonts w:asciiTheme="majorBidi" w:hAnsiTheme="majorBidi" w:cstheme="majorBidi"/>
          <w:sz w:val="24"/>
          <w:szCs w:val="24"/>
          <w:lang w:val="fr-FR"/>
        </w:rPr>
        <w:t>CADRE DE VIE</w:t>
      </w:r>
    </w:p>
    <w:p w:rsidR="00F37034" w:rsidRDefault="00F37034" w:rsidP="00F37034">
      <w:pPr>
        <w:rPr>
          <w:rFonts w:asciiTheme="majorBidi" w:hAnsiTheme="majorBidi" w:cstheme="majorBidi"/>
          <w:sz w:val="24"/>
          <w:szCs w:val="24"/>
          <w:lang w:val="fr-FR"/>
        </w:rPr>
      </w:pPr>
      <w:r>
        <w:rPr>
          <w:rFonts w:asciiTheme="majorBidi" w:hAnsiTheme="majorBidi" w:cstheme="majorBidi"/>
          <w:sz w:val="24"/>
          <w:szCs w:val="24"/>
          <w:lang w:val="fr-FR"/>
        </w:rPr>
        <w:t>NOS CIBLES</w:t>
      </w:r>
    </w:p>
    <w:p w:rsidR="00F37034" w:rsidRDefault="00F37034" w:rsidP="00F37034">
      <w:pPr>
        <w:rPr>
          <w:rFonts w:asciiTheme="majorBidi" w:hAnsiTheme="majorBidi" w:cstheme="majorBidi"/>
          <w:sz w:val="24"/>
          <w:szCs w:val="24"/>
          <w:lang w:val="fr-FR"/>
        </w:rPr>
      </w:pPr>
      <w:r w:rsidRPr="00F37034">
        <w:rPr>
          <w:rFonts w:asciiTheme="majorBidi" w:hAnsiTheme="majorBidi" w:cstheme="majorBidi"/>
          <w:sz w:val="24"/>
          <w:szCs w:val="24"/>
          <w:lang w:val="fr-FR"/>
        </w:rPr>
        <w:t>TYPE DES LOGEMENTS ET PRIX</w:t>
      </w:r>
    </w:p>
    <w:p w:rsidR="00F37034" w:rsidRDefault="00AE4152" w:rsidP="00F37034">
      <w:pPr>
        <w:rPr>
          <w:rFonts w:asciiTheme="majorBidi" w:hAnsiTheme="majorBidi" w:cstheme="majorBidi"/>
          <w:sz w:val="24"/>
          <w:szCs w:val="24"/>
          <w:lang w:val="fr-FR"/>
        </w:rPr>
      </w:pPr>
      <w:r w:rsidRPr="00AE4152">
        <w:rPr>
          <w:rFonts w:asciiTheme="majorBidi" w:hAnsiTheme="majorBidi" w:cstheme="majorBidi"/>
          <w:sz w:val="24"/>
          <w:szCs w:val="24"/>
          <w:lang w:val="fr-FR"/>
        </w:rPr>
        <w:t>OFFRE D’ACCOMPAGNEMENT</w:t>
      </w:r>
    </w:p>
    <w:p w:rsidR="00AE4152" w:rsidRDefault="00AE4152" w:rsidP="00F37034">
      <w:pPr>
        <w:rPr>
          <w:rFonts w:asciiTheme="majorBidi" w:hAnsiTheme="majorBidi" w:cstheme="majorBidi"/>
          <w:sz w:val="24"/>
          <w:szCs w:val="24"/>
          <w:lang w:val="fr-FR"/>
        </w:rPr>
      </w:pPr>
      <w:r>
        <w:rPr>
          <w:rFonts w:asciiTheme="majorBidi" w:hAnsiTheme="majorBidi" w:cstheme="majorBidi"/>
          <w:sz w:val="24"/>
          <w:szCs w:val="24"/>
          <w:lang w:val="fr-FR"/>
        </w:rPr>
        <w:t xml:space="preserve">NOS PARTENAIRES </w:t>
      </w:r>
      <w:bookmarkStart w:id="1" w:name="_GoBack"/>
      <w:bookmarkEnd w:id="1"/>
    </w:p>
    <w:p w:rsidR="00F37034" w:rsidRDefault="00F37034" w:rsidP="00F37034">
      <w:pPr>
        <w:rPr>
          <w:rFonts w:asciiTheme="majorBidi" w:hAnsiTheme="majorBidi" w:cstheme="majorBidi"/>
          <w:sz w:val="24"/>
          <w:szCs w:val="24"/>
          <w:lang w:val="fr-FR"/>
        </w:rPr>
      </w:pPr>
    </w:p>
    <w:p w:rsidR="00F37034" w:rsidRPr="00F37034" w:rsidRDefault="00F37034" w:rsidP="00F37034">
      <w:pPr>
        <w:rPr>
          <w:rFonts w:asciiTheme="majorBidi" w:hAnsiTheme="majorBidi" w:cstheme="majorBidi"/>
          <w:sz w:val="24"/>
          <w:szCs w:val="24"/>
          <w:lang w:val="fr-FR"/>
        </w:rPr>
      </w:pPr>
    </w:p>
    <w:sectPr w:rsidR="00F37034" w:rsidRPr="00F37034" w:rsidSect="007051F5">
      <w:pgSz w:w="11906" w:h="16838"/>
      <w:pgMar w:top="1440" w:right="1133" w:bottom="1440" w:left="1276"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C6057" w:rsidRDefault="008C6057" w:rsidP="00C20D19">
      <w:pPr>
        <w:spacing w:after="0" w:line="240" w:lineRule="auto"/>
      </w:pPr>
      <w:r>
        <w:separator/>
      </w:r>
    </w:p>
  </w:endnote>
  <w:endnote w:type="continuationSeparator" w:id="0">
    <w:p w:rsidR="008C6057" w:rsidRDefault="008C6057" w:rsidP="00C20D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C6057" w:rsidRDefault="008C6057" w:rsidP="00C20D19">
      <w:pPr>
        <w:spacing w:after="0" w:line="240" w:lineRule="auto"/>
      </w:pPr>
      <w:r>
        <w:separator/>
      </w:r>
    </w:p>
  </w:footnote>
  <w:footnote w:type="continuationSeparator" w:id="0">
    <w:p w:rsidR="008C6057" w:rsidRDefault="008C6057" w:rsidP="00C20D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154BD"/>
    <w:multiLevelType w:val="hybridMultilevel"/>
    <w:tmpl w:val="1C42943A"/>
    <w:lvl w:ilvl="0" w:tplc="280C000D">
      <w:start w:val="1"/>
      <w:numFmt w:val="bullet"/>
      <w:lvlText w:val=""/>
      <w:lvlJc w:val="left"/>
      <w:pPr>
        <w:ind w:left="720" w:hanging="360"/>
      </w:pPr>
      <w:rPr>
        <w:rFonts w:ascii="Wingdings" w:hAnsi="Wingdings" w:hint="default"/>
      </w:rPr>
    </w:lvl>
    <w:lvl w:ilvl="1" w:tplc="280C0003" w:tentative="1">
      <w:start w:val="1"/>
      <w:numFmt w:val="bullet"/>
      <w:lvlText w:val="o"/>
      <w:lvlJc w:val="left"/>
      <w:pPr>
        <w:ind w:left="1440" w:hanging="360"/>
      </w:pPr>
      <w:rPr>
        <w:rFonts w:ascii="Courier New" w:hAnsi="Courier New" w:cs="Courier New" w:hint="default"/>
      </w:rPr>
    </w:lvl>
    <w:lvl w:ilvl="2" w:tplc="280C0005" w:tentative="1">
      <w:start w:val="1"/>
      <w:numFmt w:val="bullet"/>
      <w:lvlText w:val=""/>
      <w:lvlJc w:val="left"/>
      <w:pPr>
        <w:ind w:left="2160" w:hanging="360"/>
      </w:pPr>
      <w:rPr>
        <w:rFonts w:ascii="Wingdings" w:hAnsi="Wingdings" w:hint="default"/>
      </w:rPr>
    </w:lvl>
    <w:lvl w:ilvl="3" w:tplc="280C0001" w:tentative="1">
      <w:start w:val="1"/>
      <w:numFmt w:val="bullet"/>
      <w:lvlText w:val=""/>
      <w:lvlJc w:val="left"/>
      <w:pPr>
        <w:ind w:left="2880" w:hanging="360"/>
      </w:pPr>
      <w:rPr>
        <w:rFonts w:ascii="Symbol" w:hAnsi="Symbol" w:hint="default"/>
      </w:rPr>
    </w:lvl>
    <w:lvl w:ilvl="4" w:tplc="280C0003" w:tentative="1">
      <w:start w:val="1"/>
      <w:numFmt w:val="bullet"/>
      <w:lvlText w:val="o"/>
      <w:lvlJc w:val="left"/>
      <w:pPr>
        <w:ind w:left="3600" w:hanging="360"/>
      </w:pPr>
      <w:rPr>
        <w:rFonts w:ascii="Courier New" w:hAnsi="Courier New" w:cs="Courier New" w:hint="default"/>
      </w:rPr>
    </w:lvl>
    <w:lvl w:ilvl="5" w:tplc="280C0005" w:tentative="1">
      <w:start w:val="1"/>
      <w:numFmt w:val="bullet"/>
      <w:lvlText w:val=""/>
      <w:lvlJc w:val="left"/>
      <w:pPr>
        <w:ind w:left="4320" w:hanging="360"/>
      </w:pPr>
      <w:rPr>
        <w:rFonts w:ascii="Wingdings" w:hAnsi="Wingdings" w:hint="default"/>
      </w:rPr>
    </w:lvl>
    <w:lvl w:ilvl="6" w:tplc="280C0001" w:tentative="1">
      <w:start w:val="1"/>
      <w:numFmt w:val="bullet"/>
      <w:lvlText w:val=""/>
      <w:lvlJc w:val="left"/>
      <w:pPr>
        <w:ind w:left="5040" w:hanging="360"/>
      </w:pPr>
      <w:rPr>
        <w:rFonts w:ascii="Symbol" w:hAnsi="Symbol" w:hint="default"/>
      </w:rPr>
    </w:lvl>
    <w:lvl w:ilvl="7" w:tplc="280C0003" w:tentative="1">
      <w:start w:val="1"/>
      <w:numFmt w:val="bullet"/>
      <w:lvlText w:val="o"/>
      <w:lvlJc w:val="left"/>
      <w:pPr>
        <w:ind w:left="5760" w:hanging="360"/>
      </w:pPr>
      <w:rPr>
        <w:rFonts w:ascii="Courier New" w:hAnsi="Courier New" w:cs="Courier New" w:hint="default"/>
      </w:rPr>
    </w:lvl>
    <w:lvl w:ilvl="8" w:tplc="280C0005" w:tentative="1">
      <w:start w:val="1"/>
      <w:numFmt w:val="bullet"/>
      <w:lvlText w:val=""/>
      <w:lvlJc w:val="left"/>
      <w:pPr>
        <w:ind w:left="6480" w:hanging="360"/>
      </w:pPr>
      <w:rPr>
        <w:rFonts w:ascii="Wingdings" w:hAnsi="Wingdings" w:hint="default"/>
      </w:rPr>
    </w:lvl>
  </w:abstractNum>
  <w:abstractNum w:abstractNumId="1" w15:restartNumberingAfterBreak="0">
    <w:nsid w:val="029F4582"/>
    <w:multiLevelType w:val="hybridMultilevel"/>
    <w:tmpl w:val="BBECE208"/>
    <w:lvl w:ilvl="0" w:tplc="280C000B">
      <w:start w:val="1"/>
      <w:numFmt w:val="bullet"/>
      <w:lvlText w:val=""/>
      <w:lvlJc w:val="left"/>
      <w:pPr>
        <w:ind w:left="720" w:hanging="360"/>
      </w:pPr>
      <w:rPr>
        <w:rFonts w:ascii="Wingdings" w:hAnsi="Wingdings" w:hint="default"/>
      </w:rPr>
    </w:lvl>
    <w:lvl w:ilvl="1" w:tplc="280C0003" w:tentative="1">
      <w:start w:val="1"/>
      <w:numFmt w:val="bullet"/>
      <w:lvlText w:val="o"/>
      <w:lvlJc w:val="left"/>
      <w:pPr>
        <w:ind w:left="1440" w:hanging="360"/>
      </w:pPr>
      <w:rPr>
        <w:rFonts w:ascii="Courier New" w:hAnsi="Courier New" w:cs="Courier New" w:hint="default"/>
      </w:rPr>
    </w:lvl>
    <w:lvl w:ilvl="2" w:tplc="280C0005" w:tentative="1">
      <w:start w:val="1"/>
      <w:numFmt w:val="bullet"/>
      <w:lvlText w:val=""/>
      <w:lvlJc w:val="left"/>
      <w:pPr>
        <w:ind w:left="2160" w:hanging="360"/>
      </w:pPr>
      <w:rPr>
        <w:rFonts w:ascii="Wingdings" w:hAnsi="Wingdings" w:hint="default"/>
      </w:rPr>
    </w:lvl>
    <w:lvl w:ilvl="3" w:tplc="280C0001" w:tentative="1">
      <w:start w:val="1"/>
      <w:numFmt w:val="bullet"/>
      <w:lvlText w:val=""/>
      <w:lvlJc w:val="left"/>
      <w:pPr>
        <w:ind w:left="2880" w:hanging="360"/>
      </w:pPr>
      <w:rPr>
        <w:rFonts w:ascii="Symbol" w:hAnsi="Symbol" w:hint="default"/>
      </w:rPr>
    </w:lvl>
    <w:lvl w:ilvl="4" w:tplc="280C0003" w:tentative="1">
      <w:start w:val="1"/>
      <w:numFmt w:val="bullet"/>
      <w:lvlText w:val="o"/>
      <w:lvlJc w:val="left"/>
      <w:pPr>
        <w:ind w:left="3600" w:hanging="360"/>
      </w:pPr>
      <w:rPr>
        <w:rFonts w:ascii="Courier New" w:hAnsi="Courier New" w:cs="Courier New" w:hint="default"/>
      </w:rPr>
    </w:lvl>
    <w:lvl w:ilvl="5" w:tplc="280C0005" w:tentative="1">
      <w:start w:val="1"/>
      <w:numFmt w:val="bullet"/>
      <w:lvlText w:val=""/>
      <w:lvlJc w:val="left"/>
      <w:pPr>
        <w:ind w:left="4320" w:hanging="360"/>
      </w:pPr>
      <w:rPr>
        <w:rFonts w:ascii="Wingdings" w:hAnsi="Wingdings" w:hint="default"/>
      </w:rPr>
    </w:lvl>
    <w:lvl w:ilvl="6" w:tplc="280C0001" w:tentative="1">
      <w:start w:val="1"/>
      <w:numFmt w:val="bullet"/>
      <w:lvlText w:val=""/>
      <w:lvlJc w:val="left"/>
      <w:pPr>
        <w:ind w:left="5040" w:hanging="360"/>
      </w:pPr>
      <w:rPr>
        <w:rFonts w:ascii="Symbol" w:hAnsi="Symbol" w:hint="default"/>
      </w:rPr>
    </w:lvl>
    <w:lvl w:ilvl="7" w:tplc="280C0003" w:tentative="1">
      <w:start w:val="1"/>
      <w:numFmt w:val="bullet"/>
      <w:lvlText w:val="o"/>
      <w:lvlJc w:val="left"/>
      <w:pPr>
        <w:ind w:left="5760" w:hanging="360"/>
      </w:pPr>
      <w:rPr>
        <w:rFonts w:ascii="Courier New" w:hAnsi="Courier New" w:cs="Courier New" w:hint="default"/>
      </w:rPr>
    </w:lvl>
    <w:lvl w:ilvl="8" w:tplc="280C0005" w:tentative="1">
      <w:start w:val="1"/>
      <w:numFmt w:val="bullet"/>
      <w:lvlText w:val=""/>
      <w:lvlJc w:val="left"/>
      <w:pPr>
        <w:ind w:left="6480" w:hanging="360"/>
      </w:pPr>
      <w:rPr>
        <w:rFonts w:ascii="Wingdings" w:hAnsi="Wingdings" w:hint="default"/>
      </w:rPr>
    </w:lvl>
  </w:abstractNum>
  <w:abstractNum w:abstractNumId="2" w15:restartNumberingAfterBreak="0">
    <w:nsid w:val="0B282393"/>
    <w:multiLevelType w:val="hybridMultilevel"/>
    <w:tmpl w:val="EF66D2BE"/>
    <w:lvl w:ilvl="0" w:tplc="280C000B">
      <w:start w:val="1"/>
      <w:numFmt w:val="bullet"/>
      <w:lvlText w:val=""/>
      <w:lvlJc w:val="left"/>
      <w:pPr>
        <w:ind w:left="720" w:hanging="360"/>
      </w:pPr>
      <w:rPr>
        <w:rFonts w:ascii="Wingdings" w:hAnsi="Wingdings" w:hint="default"/>
      </w:rPr>
    </w:lvl>
    <w:lvl w:ilvl="1" w:tplc="280C0003" w:tentative="1">
      <w:start w:val="1"/>
      <w:numFmt w:val="bullet"/>
      <w:lvlText w:val="o"/>
      <w:lvlJc w:val="left"/>
      <w:pPr>
        <w:ind w:left="1440" w:hanging="360"/>
      </w:pPr>
      <w:rPr>
        <w:rFonts w:ascii="Courier New" w:hAnsi="Courier New" w:cs="Courier New" w:hint="default"/>
      </w:rPr>
    </w:lvl>
    <w:lvl w:ilvl="2" w:tplc="280C0005" w:tentative="1">
      <w:start w:val="1"/>
      <w:numFmt w:val="bullet"/>
      <w:lvlText w:val=""/>
      <w:lvlJc w:val="left"/>
      <w:pPr>
        <w:ind w:left="2160" w:hanging="360"/>
      </w:pPr>
      <w:rPr>
        <w:rFonts w:ascii="Wingdings" w:hAnsi="Wingdings" w:hint="default"/>
      </w:rPr>
    </w:lvl>
    <w:lvl w:ilvl="3" w:tplc="280C0001" w:tentative="1">
      <w:start w:val="1"/>
      <w:numFmt w:val="bullet"/>
      <w:lvlText w:val=""/>
      <w:lvlJc w:val="left"/>
      <w:pPr>
        <w:ind w:left="2880" w:hanging="360"/>
      </w:pPr>
      <w:rPr>
        <w:rFonts w:ascii="Symbol" w:hAnsi="Symbol" w:hint="default"/>
      </w:rPr>
    </w:lvl>
    <w:lvl w:ilvl="4" w:tplc="280C0003" w:tentative="1">
      <w:start w:val="1"/>
      <w:numFmt w:val="bullet"/>
      <w:lvlText w:val="o"/>
      <w:lvlJc w:val="left"/>
      <w:pPr>
        <w:ind w:left="3600" w:hanging="360"/>
      </w:pPr>
      <w:rPr>
        <w:rFonts w:ascii="Courier New" w:hAnsi="Courier New" w:cs="Courier New" w:hint="default"/>
      </w:rPr>
    </w:lvl>
    <w:lvl w:ilvl="5" w:tplc="280C0005" w:tentative="1">
      <w:start w:val="1"/>
      <w:numFmt w:val="bullet"/>
      <w:lvlText w:val=""/>
      <w:lvlJc w:val="left"/>
      <w:pPr>
        <w:ind w:left="4320" w:hanging="360"/>
      </w:pPr>
      <w:rPr>
        <w:rFonts w:ascii="Wingdings" w:hAnsi="Wingdings" w:hint="default"/>
      </w:rPr>
    </w:lvl>
    <w:lvl w:ilvl="6" w:tplc="280C0001" w:tentative="1">
      <w:start w:val="1"/>
      <w:numFmt w:val="bullet"/>
      <w:lvlText w:val=""/>
      <w:lvlJc w:val="left"/>
      <w:pPr>
        <w:ind w:left="5040" w:hanging="360"/>
      </w:pPr>
      <w:rPr>
        <w:rFonts w:ascii="Symbol" w:hAnsi="Symbol" w:hint="default"/>
      </w:rPr>
    </w:lvl>
    <w:lvl w:ilvl="7" w:tplc="280C0003" w:tentative="1">
      <w:start w:val="1"/>
      <w:numFmt w:val="bullet"/>
      <w:lvlText w:val="o"/>
      <w:lvlJc w:val="left"/>
      <w:pPr>
        <w:ind w:left="5760" w:hanging="360"/>
      </w:pPr>
      <w:rPr>
        <w:rFonts w:ascii="Courier New" w:hAnsi="Courier New" w:cs="Courier New" w:hint="default"/>
      </w:rPr>
    </w:lvl>
    <w:lvl w:ilvl="8" w:tplc="280C0005" w:tentative="1">
      <w:start w:val="1"/>
      <w:numFmt w:val="bullet"/>
      <w:lvlText w:val=""/>
      <w:lvlJc w:val="left"/>
      <w:pPr>
        <w:ind w:left="6480" w:hanging="360"/>
      </w:pPr>
      <w:rPr>
        <w:rFonts w:ascii="Wingdings" w:hAnsi="Wingdings" w:hint="default"/>
      </w:rPr>
    </w:lvl>
  </w:abstractNum>
  <w:abstractNum w:abstractNumId="3" w15:restartNumberingAfterBreak="0">
    <w:nsid w:val="0B393F22"/>
    <w:multiLevelType w:val="hybridMultilevel"/>
    <w:tmpl w:val="85A45982"/>
    <w:lvl w:ilvl="0" w:tplc="280C000D">
      <w:start w:val="1"/>
      <w:numFmt w:val="bullet"/>
      <w:lvlText w:val=""/>
      <w:lvlJc w:val="left"/>
      <w:pPr>
        <w:ind w:left="720" w:hanging="360"/>
      </w:pPr>
      <w:rPr>
        <w:rFonts w:ascii="Wingdings" w:hAnsi="Wingdings" w:hint="default"/>
      </w:rPr>
    </w:lvl>
    <w:lvl w:ilvl="1" w:tplc="280C0003" w:tentative="1">
      <w:start w:val="1"/>
      <w:numFmt w:val="bullet"/>
      <w:lvlText w:val="o"/>
      <w:lvlJc w:val="left"/>
      <w:pPr>
        <w:ind w:left="1440" w:hanging="360"/>
      </w:pPr>
      <w:rPr>
        <w:rFonts w:ascii="Courier New" w:hAnsi="Courier New" w:cs="Courier New" w:hint="default"/>
      </w:rPr>
    </w:lvl>
    <w:lvl w:ilvl="2" w:tplc="280C0005" w:tentative="1">
      <w:start w:val="1"/>
      <w:numFmt w:val="bullet"/>
      <w:lvlText w:val=""/>
      <w:lvlJc w:val="left"/>
      <w:pPr>
        <w:ind w:left="2160" w:hanging="360"/>
      </w:pPr>
      <w:rPr>
        <w:rFonts w:ascii="Wingdings" w:hAnsi="Wingdings" w:hint="default"/>
      </w:rPr>
    </w:lvl>
    <w:lvl w:ilvl="3" w:tplc="280C0001" w:tentative="1">
      <w:start w:val="1"/>
      <w:numFmt w:val="bullet"/>
      <w:lvlText w:val=""/>
      <w:lvlJc w:val="left"/>
      <w:pPr>
        <w:ind w:left="2880" w:hanging="360"/>
      </w:pPr>
      <w:rPr>
        <w:rFonts w:ascii="Symbol" w:hAnsi="Symbol" w:hint="default"/>
      </w:rPr>
    </w:lvl>
    <w:lvl w:ilvl="4" w:tplc="280C0003" w:tentative="1">
      <w:start w:val="1"/>
      <w:numFmt w:val="bullet"/>
      <w:lvlText w:val="o"/>
      <w:lvlJc w:val="left"/>
      <w:pPr>
        <w:ind w:left="3600" w:hanging="360"/>
      </w:pPr>
      <w:rPr>
        <w:rFonts w:ascii="Courier New" w:hAnsi="Courier New" w:cs="Courier New" w:hint="default"/>
      </w:rPr>
    </w:lvl>
    <w:lvl w:ilvl="5" w:tplc="280C0005" w:tentative="1">
      <w:start w:val="1"/>
      <w:numFmt w:val="bullet"/>
      <w:lvlText w:val=""/>
      <w:lvlJc w:val="left"/>
      <w:pPr>
        <w:ind w:left="4320" w:hanging="360"/>
      </w:pPr>
      <w:rPr>
        <w:rFonts w:ascii="Wingdings" w:hAnsi="Wingdings" w:hint="default"/>
      </w:rPr>
    </w:lvl>
    <w:lvl w:ilvl="6" w:tplc="280C0001" w:tentative="1">
      <w:start w:val="1"/>
      <w:numFmt w:val="bullet"/>
      <w:lvlText w:val=""/>
      <w:lvlJc w:val="left"/>
      <w:pPr>
        <w:ind w:left="5040" w:hanging="360"/>
      </w:pPr>
      <w:rPr>
        <w:rFonts w:ascii="Symbol" w:hAnsi="Symbol" w:hint="default"/>
      </w:rPr>
    </w:lvl>
    <w:lvl w:ilvl="7" w:tplc="280C0003" w:tentative="1">
      <w:start w:val="1"/>
      <w:numFmt w:val="bullet"/>
      <w:lvlText w:val="o"/>
      <w:lvlJc w:val="left"/>
      <w:pPr>
        <w:ind w:left="5760" w:hanging="360"/>
      </w:pPr>
      <w:rPr>
        <w:rFonts w:ascii="Courier New" w:hAnsi="Courier New" w:cs="Courier New" w:hint="default"/>
      </w:rPr>
    </w:lvl>
    <w:lvl w:ilvl="8" w:tplc="280C0005" w:tentative="1">
      <w:start w:val="1"/>
      <w:numFmt w:val="bullet"/>
      <w:lvlText w:val=""/>
      <w:lvlJc w:val="left"/>
      <w:pPr>
        <w:ind w:left="6480" w:hanging="360"/>
      </w:pPr>
      <w:rPr>
        <w:rFonts w:ascii="Wingdings" w:hAnsi="Wingdings" w:hint="default"/>
      </w:rPr>
    </w:lvl>
  </w:abstractNum>
  <w:abstractNum w:abstractNumId="4" w15:restartNumberingAfterBreak="0">
    <w:nsid w:val="142458FA"/>
    <w:multiLevelType w:val="hybridMultilevel"/>
    <w:tmpl w:val="93083886"/>
    <w:lvl w:ilvl="0" w:tplc="280C000D">
      <w:start w:val="1"/>
      <w:numFmt w:val="bullet"/>
      <w:lvlText w:val=""/>
      <w:lvlJc w:val="left"/>
      <w:pPr>
        <w:ind w:left="720" w:hanging="360"/>
      </w:pPr>
      <w:rPr>
        <w:rFonts w:ascii="Wingdings" w:hAnsi="Wingdings" w:hint="default"/>
      </w:rPr>
    </w:lvl>
    <w:lvl w:ilvl="1" w:tplc="280C0003" w:tentative="1">
      <w:start w:val="1"/>
      <w:numFmt w:val="bullet"/>
      <w:lvlText w:val="o"/>
      <w:lvlJc w:val="left"/>
      <w:pPr>
        <w:ind w:left="1440" w:hanging="360"/>
      </w:pPr>
      <w:rPr>
        <w:rFonts w:ascii="Courier New" w:hAnsi="Courier New" w:cs="Courier New" w:hint="default"/>
      </w:rPr>
    </w:lvl>
    <w:lvl w:ilvl="2" w:tplc="280C0005" w:tentative="1">
      <w:start w:val="1"/>
      <w:numFmt w:val="bullet"/>
      <w:lvlText w:val=""/>
      <w:lvlJc w:val="left"/>
      <w:pPr>
        <w:ind w:left="2160" w:hanging="360"/>
      </w:pPr>
      <w:rPr>
        <w:rFonts w:ascii="Wingdings" w:hAnsi="Wingdings" w:hint="default"/>
      </w:rPr>
    </w:lvl>
    <w:lvl w:ilvl="3" w:tplc="280C0001" w:tentative="1">
      <w:start w:val="1"/>
      <w:numFmt w:val="bullet"/>
      <w:lvlText w:val=""/>
      <w:lvlJc w:val="left"/>
      <w:pPr>
        <w:ind w:left="2880" w:hanging="360"/>
      </w:pPr>
      <w:rPr>
        <w:rFonts w:ascii="Symbol" w:hAnsi="Symbol" w:hint="default"/>
      </w:rPr>
    </w:lvl>
    <w:lvl w:ilvl="4" w:tplc="280C0003" w:tentative="1">
      <w:start w:val="1"/>
      <w:numFmt w:val="bullet"/>
      <w:lvlText w:val="o"/>
      <w:lvlJc w:val="left"/>
      <w:pPr>
        <w:ind w:left="3600" w:hanging="360"/>
      </w:pPr>
      <w:rPr>
        <w:rFonts w:ascii="Courier New" w:hAnsi="Courier New" w:cs="Courier New" w:hint="default"/>
      </w:rPr>
    </w:lvl>
    <w:lvl w:ilvl="5" w:tplc="280C0005" w:tentative="1">
      <w:start w:val="1"/>
      <w:numFmt w:val="bullet"/>
      <w:lvlText w:val=""/>
      <w:lvlJc w:val="left"/>
      <w:pPr>
        <w:ind w:left="4320" w:hanging="360"/>
      </w:pPr>
      <w:rPr>
        <w:rFonts w:ascii="Wingdings" w:hAnsi="Wingdings" w:hint="default"/>
      </w:rPr>
    </w:lvl>
    <w:lvl w:ilvl="6" w:tplc="280C0001" w:tentative="1">
      <w:start w:val="1"/>
      <w:numFmt w:val="bullet"/>
      <w:lvlText w:val=""/>
      <w:lvlJc w:val="left"/>
      <w:pPr>
        <w:ind w:left="5040" w:hanging="360"/>
      </w:pPr>
      <w:rPr>
        <w:rFonts w:ascii="Symbol" w:hAnsi="Symbol" w:hint="default"/>
      </w:rPr>
    </w:lvl>
    <w:lvl w:ilvl="7" w:tplc="280C0003" w:tentative="1">
      <w:start w:val="1"/>
      <w:numFmt w:val="bullet"/>
      <w:lvlText w:val="o"/>
      <w:lvlJc w:val="left"/>
      <w:pPr>
        <w:ind w:left="5760" w:hanging="360"/>
      </w:pPr>
      <w:rPr>
        <w:rFonts w:ascii="Courier New" w:hAnsi="Courier New" w:cs="Courier New" w:hint="default"/>
      </w:rPr>
    </w:lvl>
    <w:lvl w:ilvl="8" w:tplc="280C0005" w:tentative="1">
      <w:start w:val="1"/>
      <w:numFmt w:val="bullet"/>
      <w:lvlText w:val=""/>
      <w:lvlJc w:val="left"/>
      <w:pPr>
        <w:ind w:left="6480" w:hanging="360"/>
      </w:pPr>
      <w:rPr>
        <w:rFonts w:ascii="Wingdings" w:hAnsi="Wingdings" w:hint="default"/>
      </w:rPr>
    </w:lvl>
  </w:abstractNum>
  <w:abstractNum w:abstractNumId="5" w15:restartNumberingAfterBreak="0">
    <w:nsid w:val="16A15AF3"/>
    <w:multiLevelType w:val="hybridMultilevel"/>
    <w:tmpl w:val="C890CAD0"/>
    <w:lvl w:ilvl="0" w:tplc="280C000D">
      <w:start w:val="1"/>
      <w:numFmt w:val="bullet"/>
      <w:lvlText w:val=""/>
      <w:lvlJc w:val="left"/>
      <w:pPr>
        <w:ind w:left="720" w:hanging="360"/>
      </w:pPr>
      <w:rPr>
        <w:rFonts w:ascii="Wingdings" w:hAnsi="Wingdings" w:hint="default"/>
      </w:rPr>
    </w:lvl>
    <w:lvl w:ilvl="1" w:tplc="280C0003" w:tentative="1">
      <w:start w:val="1"/>
      <w:numFmt w:val="bullet"/>
      <w:lvlText w:val="o"/>
      <w:lvlJc w:val="left"/>
      <w:pPr>
        <w:ind w:left="1440" w:hanging="360"/>
      </w:pPr>
      <w:rPr>
        <w:rFonts w:ascii="Courier New" w:hAnsi="Courier New" w:cs="Courier New" w:hint="default"/>
      </w:rPr>
    </w:lvl>
    <w:lvl w:ilvl="2" w:tplc="280C0005" w:tentative="1">
      <w:start w:val="1"/>
      <w:numFmt w:val="bullet"/>
      <w:lvlText w:val=""/>
      <w:lvlJc w:val="left"/>
      <w:pPr>
        <w:ind w:left="2160" w:hanging="360"/>
      </w:pPr>
      <w:rPr>
        <w:rFonts w:ascii="Wingdings" w:hAnsi="Wingdings" w:hint="default"/>
      </w:rPr>
    </w:lvl>
    <w:lvl w:ilvl="3" w:tplc="280C0001" w:tentative="1">
      <w:start w:val="1"/>
      <w:numFmt w:val="bullet"/>
      <w:lvlText w:val=""/>
      <w:lvlJc w:val="left"/>
      <w:pPr>
        <w:ind w:left="2880" w:hanging="360"/>
      </w:pPr>
      <w:rPr>
        <w:rFonts w:ascii="Symbol" w:hAnsi="Symbol" w:hint="default"/>
      </w:rPr>
    </w:lvl>
    <w:lvl w:ilvl="4" w:tplc="280C0003" w:tentative="1">
      <w:start w:val="1"/>
      <w:numFmt w:val="bullet"/>
      <w:lvlText w:val="o"/>
      <w:lvlJc w:val="left"/>
      <w:pPr>
        <w:ind w:left="3600" w:hanging="360"/>
      </w:pPr>
      <w:rPr>
        <w:rFonts w:ascii="Courier New" w:hAnsi="Courier New" w:cs="Courier New" w:hint="default"/>
      </w:rPr>
    </w:lvl>
    <w:lvl w:ilvl="5" w:tplc="280C0005" w:tentative="1">
      <w:start w:val="1"/>
      <w:numFmt w:val="bullet"/>
      <w:lvlText w:val=""/>
      <w:lvlJc w:val="left"/>
      <w:pPr>
        <w:ind w:left="4320" w:hanging="360"/>
      </w:pPr>
      <w:rPr>
        <w:rFonts w:ascii="Wingdings" w:hAnsi="Wingdings" w:hint="default"/>
      </w:rPr>
    </w:lvl>
    <w:lvl w:ilvl="6" w:tplc="280C0001" w:tentative="1">
      <w:start w:val="1"/>
      <w:numFmt w:val="bullet"/>
      <w:lvlText w:val=""/>
      <w:lvlJc w:val="left"/>
      <w:pPr>
        <w:ind w:left="5040" w:hanging="360"/>
      </w:pPr>
      <w:rPr>
        <w:rFonts w:ascii="Symbol" w:hAnsi="Symbol" w:hint="default"/>
      </w:rPr>
    </w:lvl>
    <w:lvl w:ilvl="7" w:tplc="280C0003" w:tentative="1">
      <w:start w:val="1"/>
      <w:numFmt w:val="bullet"/>
      <w:lvlText w:val="o"/>
      <w:lvlJc w:val="left"/>
      <w:pPr>
        <w:ind w:left="5760" w:hanging="360"/>
      </w:pPr>
      <w:rPr>
        <w:rFonts w:ascii="Courier New" w:hAnsi="Courier New" w:cs="Courier New" w:hint="default"/>
      </w:rPr>
    </w:lvl>
    <w:lvl w:ilvl="8" w:tplc="280C0005" w:tentative="1">
      <w:start w:val="1"/>
      <w:numFmt w:val="bullet"/>
      <w:lvlText w:val=""/>
      <w:lvlJc w:val="left"/>
      <w:pPr>
        <w:ind w:left="6480" w:hanging="360"/>
      </w:pPr>
      <w:rPr>
        <w:rFonts w:ascii="Wingdings" w:hAnsi="Wingdings" w:hint="default"/>
      </w:rPr>
    </w:lvl>
  </w:abstractNum>
  <w:abstractNum w:abstractNumId="6" w15:restartNumberingAfterBreak="0">
    <w:nsid w:val="1FAB1D0C"/>
    <w:multiLevelType w:val="hybridMultilevel"/>
    <w:tmpl w:val="1794E460"/>
    <w:lvl w:ilvl="0" w:tplc="280C000B">
      <w:start w:val="1"/>
      <w:numFmt w:val="bullet"/>
      <w:lvlText w:val=""/>
      <w:lvlJc w:val="left"/>
      <w:pPr>
        <w:ind w:left="720" w:hanging="360"/>
      </w:pPr>
      <w:rPr>
        <w:rFonts w:ascii="Wingdings" w:hAnsi="Wingdings" w:hint="default"/>
      </w:rPr>
    </w:lvl>
    <w:lvl w:ilvl="1" w:tplc="280C0003" w:tentative="1">
      <w:start w:val="1"/>
      <w:numFmt w:val="bullet"/>
      <w:lvlText w:val="o"/>
      <w:lvlJc w:val="left"/>
      <w:pPr>
        <w:ind w:left="1440" w:hanging="360"/>
      </w:pPr>
      <w:rPr>
        <w:rFonts w:ascii="Courier New" w:hAnsi="Courier New" w:cs="Courier New" w:hint="default"/>
      </w:rPr>
    </w:lvl>
    <w:lvl w:ilvl="2" w:tplc="280C0005" w:tentative="1">
      <w:start w:val="1"/>
      <w:numFmt w:val="bullet"/>
      <w:lvlText w:val=""/>
      <w:lvlJc w:val="left"/>
      <w:pPr>
        <w:ind w:left="2160" w:hanging="360"/>
      </w:pPr>
      <w:rPr>
        <w:rFonts w:ascii="Wingdings" w:hAnsi="Wingdings" w:hint="default"/>
      </w:rPr>
    </w:lvl>
    <w:lvl w:ilvl="3" w:tplc="280C0001" w:tentative="1">
      <w:start w:val="1"/>
      <w:numFmt w:val="bullet"/>
      <w:lvlText w:val=""/>
      <w:lvlJc w:val="left"/>
      <w:pPr>
        <w:ind w:left="2880" w:hanging="360"/>
      </w:pPr>
      <w:rPr>
        <w:rFonts w:ascii="Symbol" w:hAnsi="Symbol" w:hint="default"/>
      </w:rPr>
    </w:lvl>
    <w:lvl w:ilvl="4" w:tplc="280C0003" w:tentative="1">
      <w:start w:val="1"/>
      <w:numFmt w:val="bullet"/>
      <w:lvlText w:val="o"/>
      <w:lvlJc w:val="left"/>
      <w:pPr>
        <w:ind w:left="3600" w:hanging="360"/>
      </w:pPr>
      <w:rPr>
        <w:rFonts w:ascii="Courier New" w:hAnsi="Courier New" w:cs="Courier New" w:hint="default"/>
      </w:rPr>
    </w:lvl>
    <w:lvl w:ilvl="5" w:tplc="280C0005" w:tentative="1">
      <w:start w:val="1"/>
      <w:numFmt w:val="bullet"/>
      <w:lvlText w:val=""/>
      <w:lvlJc w:val="left"/>
      <w:pPr>
        <w:ind w:left="4320" w:hanging="360"/>
      </w:pPr>
      <w:rPr>
        <w:rFonts w:ascii="Wingdings" w:hAnsi="Wingdings" w:hint="default"/>
      </w:rPr>
    </w:lvl>
    <w:lvl w:ilvl="6" w:tplc="280C0001" w:tentative="1">
      <w:start w:val="1"/>
      <w:numFmt w:val="bullet"/>
      <w:lvlText w:val=""/>
      <w:lvlJc w:val="left"/>
      <w:pPr>
        <w:ind w:left="5040" w:hanging="360"/>
      </w:pPr>
      <w:rPr>
        <w:rFonts w:ascii="Symbol" w:hAnsi="Symbol" w:hint="default"/>
      </w:rPr>
    </w:lvl>
    <w:lvl w:ilvl="7" w:tplc="280C0003" w:tentative="1">
      <w:start w:val="1"/>
      <w:numFmt w:val="bullet"/>
      <w:lvlText w:val="o"/>
      <w:lvlJc w:val="left"/>
      <w:pPr>
        <w:ind w:left="5760" w:hanging="360"/>
      </w:pPr>
      <w:rPr>
        <w:rFonts w:ascii="Courier New" w:hAnsi="Courier New" w:cs="Courier New" w:hint="default"/>
      </w:rPr>
    </w:lvl>
    <w:lvl w:ilvl="8" w:tplc="280C0005" w:tentative="1">
      <w:start w:val="1"/>
      <w:numFmt w:val="bullet"/>
      <w:lvlText w:val=""/>
      <w:lvlJc w:val="left"/>
      <w:pPr>
        <w:ind w:left="6480" w:hanging="360"/>
      </w:pPr>
      <w:rPr>
        <w:rFonts w:ascii="Wingdings" w:hAnsi="Wingdings" w:hint="default"/>
      </w:rPr>
    </w:lvl>
  </w:abstractNum>
  <w:abstractNum w:abstractNumId="7" w15:restartNumberingAfterBreak="0">
    <w:nsid w:val="227B74F3"/>
    <w:multiLevelType w:val="hybridMultilevel"/>
    <w:tmpl w:val="A874FDF0"/>
    <w:lvl w:ilvl="0" w:tplc="280C000B">
      <w:start w:val="1"/>
      <w:numFmt w:val="bullet"/>
      <w:lvlText w:val=""/>
      <w:lvlJc w:val="left"/>
      <w:pPr>
        <w:ind w:left="720" w:hanging="360"/>
      </w:pPr>
      <w:rPr>
        <w:rFonts w:ascii="Wingdings" w:hAnsi="Wingdings" w:hint="default"/>
      </w:rPr>
    </w:lvl>
    <w:lvl w:ilvl="1" w:tplc="280C0003" w:tentative="1">
      <w:start w:val="1"/>
      <w:numFmt w:val="bullet"/>
      <w:lvlText w:val="o"/>
      <w:lvlJc w:val="left"/>
      <w:pPr>
        <w:ind w:left="1440" w:hanging="360"/>
      </w:pPr>
      <w:rPr>
        <w:rFonts w:ascii="Courier New" w:hAnsi="Courier New" w:cs="Courier New" w:hint="default"/>
      </w:rPr>
    </w:lvl>
    <w:lvl w:ilvl="2" w:tplc="280C0005" w:tentative="1">
      <w:start w:val="1"/>
      <w:numFmt w:val="bullet"/>
      <w:lvlText w:val=""/>
      <w:lvlJc w:val="left"/>
      <w:pPr>
        <w:ind w:left="2160" w:hanging="360"/>
      </w:pPr>
      <w:rPr>
        <w:rFonts w:ascii="Wingdings" w:hAnsi="Wingdings" w:hint="default"/>
      </w:rPr>
    </w:lvl>
    <w:lvl w:ilvl="3" w:tplc="280C0001" w:tentative="1">
      <w:start w:val="1"/>
      <w:numFmt w:val="bullet"/>
      <w:lvlText w:val=""/>
      <w:lvlJc w:val="left"/>
      <w:pPr>
        <w:ind w:left="2880" w:hanging="360"/>
      </w:pPr>
      <w:rPr>
        <w:rFonts w:ascii="Symbol" w:hAnsi="Symbol" w:hint="default"/>
      </w:rPr>
    </w:lvl>
    <w:lvl w:ilvl="4" w:tplc="280C0003" w:tentative="1">
      <w:start w:val="1"/>
      <w:numFmt w:val="bullet"/>
      <w:lvlText w:val="o"/>
      <w:lvlJc w:val="left"/>
      <w:pPr>
        <w:ind w:left="3600" w:hanging="360"/>
      </w:pPr>
      <w:rPr>
        <w:rFonts w:ascii="Courier New" w:hAnsi="Courier New" w:cs="Courier New" w:hint="default"/>
      </w:rPr>
    </w:lvl>
    <w:lvl w:ilvl="5" w:tplc="280C0005" w:tentative="1">
      <w:start w:val="1"/>
      <w:numFmt w:val="bullet"/>
      <w:lvlText w:val=""/>
      <w:lvlJc w:val="left"/>
      <w:pPr>
        <w:ind w:left="4320" w:hanging="360"/>
      </w:pPr>
      <w:rPr>
        <w:rFonts w:ascii="Wingdings" w:hAnsi="Wingdings" w:hint="default"/>
      </w:rPr>
    </w:lvl>
    <w:lvl w:ilvl="6" w:tplc="280C0001" w:tentative="1">
      <w:start w:val="1"/>
      <w:numFmt w:val="bullet"/>
      <w:lvlText w:val=""/>
      <w:lvlJc w:val="left"/>
      <w:pPr>
        <w:ind w:left="5040" w:hanging="360"/>
      </w:pPr>
      <w:rPr>
        <w:rFonts w:ascii="Symbol" w:hAnsi="Symbol" w:hint="default"/>
      </w:rPr>
    </w:lvl>
    <w:lvl w:ilvl="7" w:tplc="280C0003" w:tentative="1">
      <w:start w:val="1"/>
      <w:numFmt w:val="bullet"/>
      <w:lvlText w:val="o"/>
      <w:lvlJc w:val="left"/>
      <w:pPr>
        <w:ind w:left="5760" w:hanging="360"/>
      </w:pPr>
      <w:rPr>
        <w:rFonts w:ascii="Courier New" w:hAnsi="Courier New" w:cs="Courier New" w:hint="default"/>
      </w:rPr>
    </w:lvl>
    <w:lvl w:ilvl="8" w:tplc="280C0005" w:tentative="1">
      <w:start w:val="1"/>
      <w:numFmt w:val="bullet"/>
      <w:lvlText w:val=""/>
      <w:lvlJc w:val="left"/>
      <w:pPr>
        <w:ind w:left="6480" w:hanging="360"/>
      </w:pPr>
      <w:rPr>
        <w:rFonts w:ascii="Wingdings" w:hAnsi="Wingdings" w:hint="default"/>
      </w:rPr>
    </w:lvl>
  </w:abstractNum>
  <w:abstractNum w:abstractNumId="8" w15:restartNumberingAfterBreak="0">
    <w:nsid w:val="23E24167"/>
    <w:multiLevelType w:val="hybridMultilevel"/>
    <w:tmpl w:val="B1709A8C"/>
    <w:lvl w:ilvl="0" w:tplc="280C000B">
      <w:start w:val="1"/>
      <w:numFmt w:val="bullet"/>
      <w:lvlText w:val=""/>
      <w:lvlJc w:val="left"/>
      <w:pPr>
        <w:ind w:left="720" w:hanging="360"/>
      </w:pPr>
      <w:rPr>
        <w:rFonts w:ascii="Wingdings" w:hAnsi="Wingdings" w:hint="default"/>
      </w:rPr>
    </w:lvl>
    <w:lvl w:ilvl="1" w:tplc="280C0003" w:tentative="1">
      <w:start w:val="1"/>
      <w:numFmt w:val="bullet"/>
      <w:lvlText w:val="o"/>
      <w:lvlJc w:val="left"/>
      <w:pPr>
        <w:ind w:left="1440" w:hanging="360"/>
      </w:pPr>
      <w:rPr>
        <w:rFonts w:ascii="Courier New" w:hAnsi="Courier New" w:cs="Courier New" w:hint="default"/>
      </w:rPr>
    </w:lvl>
    <w:lvl w:ilvl="2" w:tplc="280C0005" w:tentative="1">
      <w:start w:val="1"/>
      <w:numFmt w:val="bullet"/>
      <w:lvlText w:val=""/>
      <w:lvlJc w:val="left"/>
      <w:pPr>
        <w:ind w:left="2160" w:hanging="360"/>
      </w:pPr>
      <w:rPr>
        <w:rFonts w:ascii="Wingdings" w:hAnsi="Wingdings" w:hint="default"/>
      </w:rPr>
    </w:lvl>
    <w:lvl w:ilvl="3" w:tplc="280C0001" w:tentative="1">
      <w:start w:val="1"/>
      <w:numFmt w:val="bullet"/>
      <w:lvlText w:val=""/>
      <w:lvlJc w:val="left"/>
      <w:pPr>
        <w:ind w:left="2880" w:hanging="360"/>
      </w:pPr>
      <w:rPr>
        <w:rFonts w:ascii="Symbol" w:hAnsi="Symbol" w:hint="default"/>
      </w:rPr>
    </w:lvl>
    <w:lvl w:ilvl="4" w:tplc="280C0003" w:tentative="1">
      <w:start w:val="1"/>
      <w:numFmt w:val="bullet"/>
      <w:lvlText w:val="o"/>
      <w:lvlJc w:val="left"/>
      <w:pPr>
        <w:ind w:left="3600" w:hanging="360"/>
      </w:pPr>
      <w:rPr>
        <w:rFonts w:ascii="Courier New" w:hAnsi="Courier New" w:cs="Courier New" w:hint="default"/>
      </w:rPr>
    </w:lvl>
    <w:lvl w:ilvl="5" w:tplc="280C0005" w:tentative="1">
      <w:start w:val="1"/>
      <w:numFmt w:val="bullet"/>
      <w:lvlText w:val=""/>
      <w:lvlJc w:val="left"/>
      <w:pPr>
        <w:ind w:left="4320" w:hanging="360"/>
      </w:pPr>
      <w:rPr>
        <w:rFonts w:ascii="Wingdings" w:hAnsi="Wingdings" w:hint="default"/>
      </w:rPr>
    </w:lvl>
    <w:lvl w:ilvl="6" w:tplc="280C0001" w:tentative="1">
      <w:start w:val="1"/>
      <w:numFmt w:val="bullet"/>
      <w:lvlText w:val=""/>
      <w:lvlJc w:val="left"/>
      <w:pPr>
        <w:ind w:left="5040" w:hanging="360"/>
      </w:pPr>
      <w:rPr>
        <w:rFonts w:ascii="Symbol" w:hAnsi="Symbol" w:hint="default"/>
      </w:rPr>
    </w:lvl>
    <w:lvl w:ilvl="7" w:tplc="280C0003" w:tentative="1">
      <w:start w:val="1"/>
      <w:numFmt w:val="bullet"/>
      <w:lvlText w:val="o"/>
      <w:lvlJc w:val="left"/>
      <w:pPr>
        <w:ind w:left="5760" w:hanging="360"/>
      </w:pPr>
      <w:rPr>
        <w:rFonts w:ascii="Courier New" w:hAnsi="Courier New" w:cs="Courier New" w:hint="default"/>
      </w:rPr>
    </w:lvl>
    <w:lvl w:ilvl="8" w:tplc="280C0005" w:tentative="1">
      <w:start w:val="1"/>
      <w:numFmt w:val="bullet"/>
      <w:lvlText w:val=""/>
      <w:lvlJc w:val="left"/>
      <w:pPr>
        <w:ind w:left="6480" w:hanging="360"/>
      </w:pPr>
      <w:rPr>
        <w:rFonts w:ascii="Wingdings" w:hAnsi="Wingdings" w:hint="default"/>
      </w:rPr>
    </w:lvl>
  </w:abstractNum>
  <w:abstractNum w:abstractNumId="9" w15:restartNumberingAfterBreak="0">
    <w:nsid w:val="275934F9"/>
    <w:multiLevelType w:val="hybridMultilevel"/>
    <w:tmpl w:val="E280DAFA"/>
    <w:lvl w:ilvl="0" w:tplc="280C0009">
      <w:start w:val="1"/>
      <w:numFmt w:val="bullet"/>
      <w:lvlText w:val=""/>
      <w:lvlJc w:val="left"/>
      <w:pPr>
        <w:ind w:left="720" w:hanging="360"/>
      </w:pPr>
      <w:rPr>
        <w:rFonts w:ascii="Wingdings" w:hAnsi="Wingdings" w:hint="default"/>
      </w:rPr>
    </w:lvl>
    <w:lvl w:ilvl="1" w:tplc="280C0003" w:tentative="1">
      <w:start w:val="1"/>
      <w:numFmt w:val="bullet"/>
      <w:lvlText w:val="o"/>
      <w:lvlJc w:val="left"/>
      <w:pPr>
        <w:ind w:left="1440" w:hanging="360"/>
      </w:pPr>
      <w:rPr>
        <w:rFonts w:ascii="Courier New" w:hAnsi="Courier New" w:cs="Courier New" w:hint="default"/>
      </w:rPr>
    </w:lvl>
    <w:lvl w:ilvl="2" w:tplc="280C0005" w:tentative="1">
      <w:start w:val="1"/>
      <w:numFmt w:val="bullet"/>
      <w:lvlText w:val=""/>
      <w:lvlJc w:val="left"/>
      <w:pPr>
        <w:ind w:left="2160" w:hanging="360"/>
      </w:pPr>
      <w:rPr>
        <w:rFonts w:ascii="Wingdings" w:hAnsi="Wingdings" w:hint="default"/>
      </w:rPr>
    </w:lvl>
    <w:lvl w:ilvl="3" w:tplc="280C0001" w:tentative="1">
      <w:start w:val="1"/>
      <w:numFmt w:val="bullet"/>
      <w:lvlText w:val=""/>
      <w:lvlJc w:val="left"/>
      <w:pPr>
        <w:ind w:left="2880" w:hanging="360"/>
      </w:pPr>
      <w:rPr>
        <w:rFonts w:ascii="Symbol" w:hAnsi="Symbol" w:hint="default"/>
      </w:rPr>
    </w:lvl>
    <w:lvl w:ilvl="4" w:tplc="280C0003" w:tentative="1">
      <w:start w:val="1"/>
      <w:numFmt w:val="bullet"/>
      <w:lvlText w:val="o"/>
      <w:lvlJc w:val="left"/>
      <w:pPr>
        <w:ind w:left="3600" w:hanging="360"/>
      </w:pPr>
      <w:rPr>
        <w:rFonts w:ascii="Courier New" w:hAnsi="Courier New" w:cs="Courier New" w:hint="default"/>
      </w:rPr>
    </w:lvl>
    <w:lvl w:ilvl="5" w:tplc="280C0005" w:tentative="1">
      <w:start w:val="1"/>
      <w:numFmt w:val="bullet"/>
      <w:lvlText w:val=""/>
      <w:lvlJc w:val="left"/>
      <w:pPr>
        <w:ind w:left="4320" w:hanging="360"/>
      </w:pPr>
      <w:rPr>
        <w:rFonts w:ascii="Wingdings" w:hAnsi="Wingdings" w:hint="default"/>
      </w:rPr>
    </w:lvl>
    <w:lvl w:ilvl="6" w:tplc="280C0001" w:tentative="1">
      <w:start w:val="1"/>
      <w:numFmt w:val="bullet"/>
      <w:lvlText w:val=""/>
      <w:lvlJc w:val="left"/>
      <w:pPr>
        <w:ind w:left="5040" w:hanging="360"/>
      </w:pPr>
      <w:rPr>
        <w:rFonts w:ascii="Symbol" w:hAnsi="Symbol" w:hint="default"/>
      </w:rPr>
    </w:lvl>
    <w:lvl w:ilvl="7" w:tplc="280C0003" w:tentative="1">
      <w:start w:val="1"/>
      <w:numFmt w:val="bullet"/>
      <w:lvlText w:val="o"/>
      <w:lvlJc w:val="left"/>
      <w:pPr>
        <w:ind w:left="5760" w:hanging="360"/>
      </w:pPr>
      <w:rPr>
        <w:rFonts w:ascii="Courier New" w:hAnsi="Courier New" w:cs="Courier New" w:hint="default"/>
      </w:rPr>
    </w:lvl>
    <w:lvl w:ilvl="8" w:tplc="280C0005" w:tentative="1">
      <w:start w:val="1"/>
      <w:numFmt w:val="bullet"/>
      <w:lvlText w:val=""/>
      <w:lvlJc w:val="left"/>
      <w:pPr>
        <w:ind w:left="6480" w:hanging="360"/>
      </w:pPr>
      <w:rPr>
        <w:rFonts w:ascii="Wingdings" w:hAnsi="Wingdings" w:hint="default"/>
      </w:rPr>
    </w:lvl>
  </w:abstractNum>
  <w:abstractNum w:abstractNumId="10" w15:restartNumberingAfterBreak="0">
    <w:nsid w:val="2BF511B0"/>
    <w:multiLevelType w:val="hybridMultilevel"/>
    <w:tmpl w:val="61F8C306"/>
    <w:lvl w:ilvl="0" w:tplc="280C000B">
      <w:start w:val="1"/>
      <w:numFmt w:val="bullet"/>
      <w:lvlText w:val=""/>
      <w:lvlJc w:val="left"/>
      <w:pPr>
        <w:ind w:left="720" w:hanging="360"/>
      </w:pPr>
      <w:rPr>
        <w:rFonts w:ascii="Wingdings" w:hAnsi="Wingdings" w:hint="default"/>
      </w:rPr>
    </w:lvl>
    <w:lvl w:ilvl="1" w:tplc="280C0003" w:tentative="1">
      <w:start w:val="1"/>
      <w:numFmt w:val="bullet"/>
      <w:lvlText w:val="o"/>
      <w:lvlJc w:val="left"/>
      <w:pPr>
        <w:ind w:left="1440" w:hanging="360"/>
      </w:pPr>
      <w:rPr>
        <w:rFonts w:ascii="Courier New" w:hAnsi="Courier New" w:cs="Courier New" w:hint="default"/>
      </w:rPr>
    </w:lvl>
    <w:lvl w:ilvl="2" w:tplc="280C0005" w:tentative="1">
      <w:start w:val="1"/>
      <w:numFmt w:val="bullet"/>
      <w:lvlText w:val=""/>
      <w:lvlJc w:val="left"/>
      <w:pPr>
        <w:ind w:left="2160" w:hanging="360"/>
      </w:pPr>
      <w:rPr>
        <w:rFonts w:ascii="Wingdings" w:hAnsi="Wingdings" w:hint="default"/>
      </w:rPr>
    </w:lvl>
    <w:lvl w:ilvl="3" w:tplc="280C0001" w:tentative="1">
      <w:start w:val="1"/>
      <w:numFmt w:val="bullet"/>
      <w:lvlText w:val=""/>
      <w:lvlJc w:val="left"/>
      <w:pPr>
        <w:ind w:left="2880" w:hanging="360"/>
      </w:pPr>
      <w:rPr>
        <w:rFonts w:ascii="Symbol" w:hAnsi="Symbol" w:hint="default"/>
      </w:rPr>
    </w:lvl>
    <w:lvl w:ilvl="4" w:tplc="280C0003" w:tentative="1">
      <w:start w:val="1"/>
      <w:numFmt w:val="bullet"/>
      <w:lvlText w:val="o"/>
      <w:lvlJc w:val="left"/>
      <w:pPr>
        <w:ind w:left="3600" w:hanging="360"/>
      </w:pPr>
      <w:rPr>
        <w:rFonts w:ascii="Courier New" w:hAnsi="Courier New" w:cs="Courier New" w:hint="default"/>
      </w:rPr>
    </w:lvl>
    <w:lvl w:ilvl="5" w:tplc="280C0005" w:tentative="1">
      <w:start w:val="1"/>
      <w:numFmt w:val="bullet"/>
      <w:lvlText w:val=""/>
      <w:lvlJc w:val="left"/>
      <w:pPr>
        <w:ind w:left="4320" w:hanging="360"/>
      </w:pPr>
      <w:rPr>
        <w:rFonts w:ascii="Wingdings" w:hAnsi="Wingdings" w:hint="default"/>
      </w:rPr>
    </w:lvl>
    <w:lvl w:ilvl="6" w:tplc="280C0001" w:tentative="1">
      <w:start w:val="1"/>
      <w:numFmt w:val="bullet"/>
      <w:lvlText w:val=""/>
      <w:lvlJc w:val="left"/>
      <w:pPr>
        <w:ind w:left="5040" w:hanging="360"/>
      </w:pPr>
      <w:rPr>
        <w:rFonts w:ascii="Symbol" w:hAnsi="Symbol" w:hint="default"/>
      </w:rPr>
    </w:lvl>
    <w:lvl w:ilvl="7" w:tplc="280C0003" w:tentative="1">
      <w:start w:val="1"/>
      <w:numFmt w:val="bullet"/>
      <w:lvlText w:val="o"/>
      <w:lvlJc w:val="left"/>
      <w:pPr>
        <w:ind w:left="5760" w:hanging="360"/>
      </w:pPr>
      <w:rPr>
        <w:rFonts w:ascii="Courier New" w:hAnsi="Courier New" w:cs="Courier New" w:hint="default"/>
      </w:rPr>
    </w:lvl>
    <w:lvl w:ilvl="8" w:tplc="280C0005" w:tentative="1">
      <w:start w:val="1"/>
      <w:numFmt w:val="bullet"/>
      <w:lvlText w:val=""/>
      <w:lvlJc w:val="left"/>
      <w:pPr>
        <w:ind w:left="6480" w:hanging="360"/>
      </w:pPr>
      <w:rPr>
        <w:rFonts w:ascii="Wingdings" w:hAnsi="Wingdings" w:hint="default"/>
      </w:rPr>
    </w:lvl>
  </w:abstractNum>
  <w:abstractNum w:abstractNumId="11" w15:restartNumberingAfterBreak="0">
    <w:nsid w:val="2D903042"/>
    <w:multiLevelType w:val="hybridMultilevel"/>
    <w:tmpl w:val="396EC46E"/>
    <w:lvl w:ilvl="0" w:tplc="280C000B">
      <w:start w:val="1"/>
      <w:numFmt w:val="bullet"/>
      <w:lvlText w:val=""/>
      <w:lvlJc w:val="left"/>
      <w:pPr>
        <w:ind w:left="720" w:hanging="360"/>
      </w:pPr>
      <w:rPr>
        <w:rFonts w:ascii="Wingdings" w:hAnsi="Wingdings" w:hint="default"/>
      </w:rPr>
    </w:lvl>
    <w:lvl w:ilvl="1" w:tplc="280C0003" w:tentative="1">
      <w:start w:val="1"/>
      <w:numFmt w:val="bullet"/>
      <w:lvlText w:val="o"/>
      <w:lvlJc w:val="left"/>
      <w:pPr>
        <w:ind w:left="1440" w:hanging="360"/>
      </w:pPr>
      <w:rPr>
        <w:rFonts w:ascii="Courier New" w:hAnsi="Courier New" w:cs="Courier New" w:hint="default"/>
      </w:rPr>
    </w:lvl>
    <w:lvl w:ilvl="2" w:tplc="280C0005" w:tentative="1">
      <w:start w:val="1"/>
      <w:numFmt w:val="bullet"/>
      <w:lvlText w:val=""/>
      <w:lvlJc w:val="left"/>
      <w:pPr>
        <w:ind w:left="2160" w:hanging="360"/>
      </w:pPr>
      <w:rPr>
        <w:rFonts w:ascii="Wingdings" w:hAnsi="Wingdings" w:hint="default"/>
      </w:rPr>
    </w:lvl>
    <w:lvl w:ilvl="3" w:tplc="280C0001" w:tentative="1">
      <w:start w:val="1"/>
      <w:numFmt w:val="bullet"/>
      <w:lvlText w:val=""/>
      <w:lvlJc w:val="left"/>
      <w:pPr>
        <w:ind w:left="2880" w:hanging="360"/>
      </w:pPr>
      <w:rPr>
        <w:rFonts w:ascii="Symbol" w:hAnsi="Symbol" w:hint="default"/>
      </w:rPr>
    </w:lvl>
    <w:lvl w:ilvl="4" w:tplc="280C0003" w:tentative="1">
      <w:start w:val="1"/>
      <w:numFmt w:val="bullet"/>
      <w:lvlText w:val="o"/>
      <w:lvlJc w:val="left"/>
      <w:pPr>
        <w:ind w:left="3600" w:hanging="360"/>
      </w:pPr>
      <w:rPr>
        <w:rFonts w:ascii="Courier New" w:hAnsi="Courier New" w:cs="Courier New" w:hint="default"/>
      </w:rPr>
    </w:lvl>
    <w:lvl w:ilvl="5" w:tplc="280C0005" w:tentative="1">
      <w:start w:val="1"/>
      <w:numFmt w:val="bullet"/>
      <w:lvlText w:val=""/>
      <w:lvlJc w:val="left"/>
      <w:pPr>
        <w:ind w:left="4320" w:hanging="360"/>
      </w:pPr>
      <w:rPr>
        <w:rFonts w:ascii="Wingdings" w:hAnsi="Wingdings" w:hint="default"/>
      </w:rPr>
    </w:lvl>
    <w:lvl w:ilvl="6" w:tplc="280C0001" w:tentative="1">
      <w:start w:val="1"/>
      <w:numFmt w:val="bullet"/>
      <w:lvlText w:val=""/>
      <w:lvlJc w:val="left"/>
      <w:pPr>
        <w:ind w:left="5040" w:hanging="360"/>
      </w:pPr>
      <w:rPr>
        <w:rFonts w:ascii="Symbol" w:hAnsi="Symbol" w:hint="default"/>
      </w:rPr>
    </w:lvl>
    <w:lvl w:ilvl="7" w:tplc="280C0003" w:tentative="1">
      <w:start w:val="1"/>
      <w:numFmt w:val="bullet"/>
      <w:lvlText w:val="o"/>
      <w:lvlJc w:val="left"/>
      <w:pPr>
        <w:ind w:left="5760" w:hanging="360"/>
      </w:pPr>
      <w:rPr>
        <w:rFonts w:ascii="Courier New" w:hAnsi="Courier New" w:cs="Courier New" w:hint="default"/>
      </w:rPr>
    </w:lvl>
    <w:lvl w:ilvl="8" w:tplc="280C0005" w:tentative="1">
      <w:start w:val="1"/>
      <w:numFmt w:val="bullet"/>
      <w:lvlText w:val=""/>
      <w:lvlJc w:val="left"/>
      <w:pPr>
        <w:ind w:left="6480" w:hanging="360"/>
      </w:pPr>
      <w:rPr>
        <w:rFonts w:ascii="Wingdings" w:hAnsi="Wingdings" w:hint="default"/>
      </w:rPr>
    </w:lvl>
  </w:abstractNum>
  <w:abstractNum w:abstractNumId="12" w15:restartNumberingAfterBreak="0">
    <w:nsid w:val="2EA51B9E"/>
    <w:multiLevelType w:val="hybridMultilevel"/>
    <w:tmpl w:val="844E46BC"/>
    <w:lvl w:ilvl="0" w:tplc="280C000D">
      <w:start w:val="1"/>
      <w:numFmt w:val="bullet"/>
      <w:lvlText w:val=""/>
      <w:lvlJc w:val="left"/>
      <w:pPr>
        <w:ind w:left="720" w:hanging="360"/>
      </w:pPr>
      <w:rPr>
        <w:rFonts w:ascii="Wingdings" w:hAnsi="Wingdings" w:hint="default"/>
      </w:rPr>
    </w:lvl>
    <w:lvl w:ilvl="1" w:tplc="280C0003" w:tentative="1">
      <w:start w:val="1"/>
      <w:numFmt w:val="bullet"/>
      <w:lvlText w:val="o"/>
      <w:lvlJc w:val="left"/>
      <w:pPr>
        <w:ind w:left="1440" w:hanging="360"/>
      </w:pPr>
      <w:rPr>
        <w:rFonts w:ascii="Courier New" w:hAnsi="Courier New" w:cs="Courier New" w:hint="default"/>
      </w:rPr>
    </w:lvl>
    <w:lvl w:ilvl="2" w:tplc="280C0005" w:tentative="1">
      <w:start w:val="1"/>
      <w:numFmt w:val="bullet"/>
      <w:lvlText w:val=""/>
      <w:lvlJc w:val="left"/>
      <w:pPr>
        <w:ind w:left="2160" w:hanging="360"/>
      </w:pPr>
      <w:rPr>
        <w:rFonts w:ascii="Wingdings" w:hAnsi="Wingdings" w:hint="default"/>
      </w:rPr>
    </w:lvl>
    <w:lvl w:ilvl="3" w:tplc="280C0001" w:tentative="1">
      <w:start w:val="1"/>
      <w:numFmt w:val="bullet"/>
      <w:lvlText w:val=""/>
      <w:lvlJc w:val="left"/>
      <w:pPr>
        <w:ind w:left="2880" w:hanging="360"/>
      </w:pPr>
      <w:rPr>
        <w:rFonts w:ascii="Symbol" w:hAnsi="Symbol" w:hint="default"/>
      </w:rPr>
    </w:lvl>
    <w:lvl w:ilvl="4" w:tplc="280C0003" w:tentative="1">
      <w:start w:val="1"/>
      <w:numFmt w:val="bullet"/>
      <w:lvlText w:val="o"/>
      <w:lvlJc w:val="left"/>
      <w:pPr>
        <w:ind w:left="3600" w:hanging="360"/>
      </w:pPr>
      <w:rPr>
        <w:rFonts w:ascii="Courier New" w:hAnsi="Courier New" w:cs="Courier New" w:hint="default"/>
      </w:rPr>
    </w:lvl>
    <w:lvl w:ilvl="5" w:tplc="280C0005" w:tentative="1">
      <w:start w:val="1"/>
      <w:numFmt w:val="bullet"/>
      <w:lvlText w:val=""/>
      <w:lvlJc w:val="left"/>
      <w:pPr>
        <w:ind w:left="4320" w:hanging="360"/>
      </w:pPr>
      <w:rPr>
        <w:rFonts w:ascii="Wingdings" w:hAnsi="Wingdings" w:hint="default"/>
      </w:rPr>
    </w:lvl>
    <w:lvl w:ilvl="6" w:tplc="280C0001" w:tentative="1">
      <w:start w:val="1"/>
      <w:numFmt w:val="bullet"/>
      <w:lvlText w:val=""/>
      <w:lvlJc w:val="left"/>
      <w:pPr>
        <w:ind w:left="5040" w:hanging="360"/>
      </w:pPr>
      <w:rPr>
        <w:rFonts w:ascii="Symbol" w:hAnsi="Symbol" w:hint="default"/>
      </w:rPr>
    </w:lvl>
    <w:lvl w:ilvl="7" w:tplc="280C0003" w:tentative="1">
      <w:start w:val="1"/>
      <w:numFmt w:val="bullet"/>
      <w:lvlText w:val="o"/>
      <w:lvlJc w:val="left"/>
      <w:pPr>
        <w:ind w:left="5760" w:hanging="360"/>
      </w:pPr>
      <w:rPr>
        <w:rFonts w:ascii="Courier New" w:hAnsi="Courier New" w:cs="Courier New" w:hint="default"/>
      </w:rPr>
    </w:lvl>
    <w:lvl w:ilvl="8" w:tplc="280C0005" w:tentative="1">
      <w:start w:val="1"/>
      <w:numFmt w:val="bullet"/>
      <w:lvlText w:val=""/>
      <w:lvlJc w:val="left"/>
      <w:pPr>
        <w:ind w:left="6480" w:hanging="360"/>
      </w:pPr>
      <w:rPr>
        <w:rFonts w:ascii="Wingdings" w:hAnsi="Wingdings" w:hint="default"/>
      </w:rPr>
    </w:lvl>
  </w:abstractNum>
  <w:abstractNum w:abstractNumId="13" w15:restartNumberingAfterBreak="0">
    <w:nsid w:val="315E2AC8"/>
    <w:multiLevelType w:val="hybridMultilevel"/>
    <w:tmpl w:val="CE30A0F6"/>
    <w:lvl w:ilvl="0" w:tplc="280C0009">
      <w:start w:val="1"/>
      <w:numFmt w:val="bullet"/>
      <w:lvlText w:val=""/>
      <w:lvlJc w:val="left"/>
      <w:pPr>
        <w:ind w:left="720" w:hanging="360"/>
      </w:pPr>
      <w:rPr>
        <w:rFonts w:ascii="Wingdings" w:hAnsi="Wingdings" w:hint="default"/>
      </w:rPr>
    </w:lvl>
    <w:lvl w:ilvl="1" w:tplc="280C0003" w:tentative="1">
      <w:start w:val="1"/>
      <w:numFmt w:val="bullet"/>
      <w:lvlText w:val="o"/>
      <w:lvlJc w:val="left"/>
      <w:pPr>
        <w:ind w:left="1440" w:hanging="360"/>
      </w:pPr>
      <w:rPr>
        <w:rFonts w:ascii="Courier New" w:hAnsi="Courier New" w:cs="Courier New" w:hint="default"/>
      </w:rPr>
    </w:lvl>
    <w:lvl w:ilvl="2" w:tplc="280C0005" w:tentative="1">
      <w:start w:val="1"/>
      <w:numFmt w:val="bullet"/>
      <w:lvlText w:val=""/>
      <w:lvlJc w:val="left"/>
      <w:pPr>
        <w:ind w:left="2160" w:hanging="360"/>
      </w:pPr>
      <w:rPr>
        <w:rFonts w:ascii="Wingdings" w:hAnsi="Wingdings" w:hint="default"/>
      </w:rPr>
    </w:lvl>
    <w:lvl w:ilvl="3" w:tplc="280C0001" w:tentative="1">
      <w:start w:val="1"/>
      <w:numFmt w:val="bullet"/>
      <w:lvlText w:val=""/>
      <w:lvlJc w:val="left"/>
      <w:pPr>
        <w:ind w:left="2880" w:hanging="360"/>
      </w:pPr>
      <w:rPr>
        <w:rFonts w:ascii="Symbol" w:hAnsi="Symbol" w:hint="default"/>
      </w:rPr>
    </w:lvl>
    <w:lvl w:ilvl="4" w:tplc="280C0003" w:tentative="1">
      <w:start w:val="1"/>
      <w:numFmt w:val="bullet"/>
      <w:lvlText w:val="o"/>
      <w:lvlJc w:val="left"/>
      <w:pPr>
        <w:ind w:left="3600" w:hanging="360"/>
      </w:pPr>
      <w:rPr>
        <w:rFonts w:ascii="Courier New" w:hAnsi="Courier New" w:cs="Courier New" w:hint="default"/>
      </w:rPr>
    </w:lvl>
    <w:lvl w:ilvl="5" w:tplc="280C0005" w:tentative="1">
      <w:start w:val="1"/>
      <w:numFmt w:val="bullet"/>
      <w:lvlText w:val=""/>
      <w:lvlJc w:val="left"/>
      <w:pPr>
        <w:ind w:left="4320" w:hanging="360"/>
      </w:pPr>
      <w:rPr>
        <w:rFonts w:ascii="Wingdings" w:hAnsi="Wingdings" w:hint="default"/>
      </w:rPr>
    </w:lvl>
    <w:lvl w:ilvl="6" w:tplc="280C0001" w:tentative="1">
      <w:start w:val="1"/>
      <w:numFmt w:val="bullet"/>
      <w:lvlText w:val=""/>
      <w:lvlJc w:val="left"/>
      <w:pPr>
        <w:ind w:left="5040" w:hanging="360"/>
      </w:pPr>
      <w:rPr>
        <w:rFonts w:ascii="Symbol" w:hAnsi="Symbol" w:hint="default"/>
      </w:rPr>
    </w:lvl>
    <w:lvl w:ilvl="7" w:tplc="280C0003" w:tentative="1">
      <w:start w:val="1"/>
      <w:numFmt w:val="bullet"/>
      <w:lvlText w:val="o"/>
      <w:lvlJc w:val="left"/>
      <w:pPr>
        <w:ind w:left="5760" w:hanging="360"/>
      </w:pPr>
      <w:rPr>
        <w:rFonts w:ascii="Courier New" w:hAnsi="Courier New" w:cs="Courier New" w:hint="default"/>
      </w:rPr>
    </w:lvl>
    <w:lvl w:ilvl="8" w:tplc="280C0005" w:tentative="1">
      <w:start w:val="1"/>
      <w:numFmt w:val="bullet"/>
      <w:lvlText w:val=""/>
      <w:lvlJc w:val="left"/>
      <w:pPr>
        <w:ind w:left="6480" w:hanging="360"/>
      </w:pPr>
      <w:rPr>
        <w:rFonts w:ascii="Wingdings" w:hAnsi="Wingdings" w:hint="default"/>
      </w:rPr>
    </w:lvl>
  </w:abstractNum>
  <w:abstractNum w:abstractNumId="14" w15:restartNumberingAfterBreak="0">
    <w:nsid w:val="3B3762CF"/>
    <w:multiLevelType w:val="hybridMultilevel"/>
    <w:tmpl w:val="C9DA6C28"/>
    <w:lvl w:ilvl="0" w:tplc="280C000B">
      <w:start w:val="1"/>
      <w:numFmt w:val="bullet"/>
      <w:lvlText w:val=""/>
      <w:lvlJc w:val="left"/>
      <w:pPr>
        <w:ind w:left="720" w:hanging="360"/>
      </w:pPr>
      <w:rPr>
        <w:rFonts w:ascii="Wingdings" w:hAnsi="Wingdings" w:hint="default"/>
      </w:rPr>
    </w:lvl>
    <w:lvl w:ilvl="1" w:tplc="280C0003" w:tentative="1">
      <w:start w:val="1"/>
      <w:numFmt w:val="bullet"/>
      <w:lvlText w:val="o"/>
      <w:lvlJc w:val="left"/>
      <w:pPr>
        <w:ind w:left="1440" w:hanging="360"/>
      </w:pPr>
      <w:rPr>
        <w:rFonts w:ascii="Courier New" w:hAnsi="Courier New" w:cs="Courier New" w:hint="default"/>
      </w:rPr>
    </w:lvl>
    <w:lvl w:ilvl="2" w:tplc="280C0005" w:tentative="1">
      <w:start w:val="1"/>
      <w:numFmt w:val="bullet"/>
      <w:lvlText w:val=""/>
      <w:lvlJc w:val="left"/>
      <w:pPr>
        <w:ind w:left="2160" w:hanging="360"/>
      </w:pPr>
      <w:rPr>
        <w:rFonts w:ascii="Wingdings" w:hAnsi="Wingdings" w:hint="default"/>
      </w:rPr>
    </w:lvl>
    <w:lvl w:ilvl="3" w:tplc="280C0001" w:tentative="1">
      <w:start w:val="1"/>
      <w:numFmt w:val="bullet"/>
      <w:lvlText w:val=""/>
      <w:lvlJc w:val="left"/>
      <w:pPr>
        <w:ind w:left="2880" w:hanging="360"/>
      </w:pPr>
      <w:rPr>
        <w:rFonts w:ascii="Symbol" w:hAnsi="Symbol" w:hint="default"/>
      </w:rPr>
    </w:lvl>
    <w:lvl w:ilvl="4" w:tplc="280C0003" w:tentative="1">
      <w:start w:val="1"/>
      <w:numFmt w:val="bullet"/>
      <w:lvlText w:val="o"/>
      <w:lvlJc w:val="left"/>
      <w:pPr>
        <w:ind w:left="3600" w:hanging="360"/>
      </w:pPr>
      <w:rPr>
        <w:rFonts w:ascii="Courier New" w:hAnsi="Courier New" w:cs="Courier New" w:hint="default"/>
      </w:rPr>
    </w:lvl>
    <w:lvl w:ilvl="5" w:tplc="280C0005" w:tentative="1">
      <w:start w:val="1"/>
      <w:numFmt w:val="bullet"/>
      <w:lvlText w:val=""/>
      <w:lvlJc w:val="left"/>
      <w:pPr>
        <w:ind w:left="4320" w:hanging="360"/>
      </w:pPr>
      <w:rPr>
        <w:rFonts w:ascii="Wingdings" w:hAnsi="Wingdings" w:hint="default"/>
      </w:rPr>
    </w:lvl>
    <w:lvl w:ilvl="6" w:tplc="280C0001" w:tentative="1">
      <w:start w:val="1"/>
      <w:numFmt w:val="bullet"/>
      <w:lvlText w:val=""/>
      <w:lvlJc w:val="left"/>
      <w:pPr>
        <w:ind w:left="5040" w:hanging="360"/>
      </w:pPr>
      <w:rPr>
        <w:rFonts w:ascii="Symbol" w:hAnsi="Symbol" w:hint="default"/>
      </w:rPr>
    </w:lvl>
    <w:lvl w:ilvl="7" w:tplc="280C0003" w:tentative="1">
      <w:start w:val="1"/>
      <w:numFmt w:val="bullet"/>
      <w:lvlText w:val="o"/>
      <w:lvlJc w:val="left"/>
      <w:pPr>
        <w:ind w:left="5760" w:hanging="360"/>
      </w:pPr>
      <w:rPr>
        <w:rFonts w:ascii="Courier New" w:hAnsi="Courier New" w:cs="Courier New" w:hint="default"/>
      </w:rPr>
    </w:lvl>
    <w:lvl w:ilvl="8" w:tplc="280C0005" w:tentative="1">
      <w:start w:val="1"/>
      <w:numFmt w:val="bullet"/>
      <w:lvlText w:val=""/>
      <w:lvlJc w:val="left"/>
      <w:pPr>
        <w:ind w:left="6480" w:hanging="360"/>
      </w:pPr>
      <w:rPr>
        <w:rFonts w:ascii="Wingdings" w:hAnsi="Wingdings" w:hint="default"/>
      </w:rPr>
    </w:lvl>
  </w:abstractNum>
  <w:abstractNum w:abstractNumId="15" w15:restartNumberingAfterBreak="0">
    <w:nsid w:val="41BA409E"/>
    <w:multiLevelType w:val="hybridMultilevel"/>
    <w:tmpl w:val="472CCE7A"/>
    <w:lvl w:ilvl="0" w:tplc="280C000D">
      <w:start w:val="1"/>
      <w:numFmt w:val="bullet"/>
      <w:lvlText w:val=""/>
      <w:lvlJc w:val="left"/>
      <w:pPr>
        <w:ind w:left="720" w:hanging="360"/>
      </w:pPr>
      <w:rPr>
        <w:rFonts w:ascii="Wingdings" w:hAnsi="Wingdings" w:hint="default"/>
      </w:rPr>
    </w:lvl>
    <w:lvl w:ilvl="1" w:tplc="280C0003" w:tentative="1">
      <w:start w:val="1"/>
      <w:numFmt w:val="bullet"/>
      <w:lvlText w:val="o"/>
      <w:lvlJc w:val="left"/>
      <w:pPr>
        <w:ind w:left="1440" w:hanging="360"/>
      </w:pPr>
      <w:rPr>
        <w:rFonts w:ascii="Courier New" w:hAnsi="Courier New" w:cs="Courier New" w:hint="default"/>
      </w:rPr>
    </w:lvl>
    <w:lvl w:ilvl="2" w:tplc="280C0005" w:tentative="1">
      <w:start w:val="1"/>
      <w:numFmt w:val="bullet"/>
      <w:lvlText w:val=""/>
      <w:lvlJc w:val="left"/>
      <w:pPr>
        <w:ind w:left="2160" w:hanging="360"/>
      </w:pPr>
      <w:rPr>
        <w:rFonts w:ascii="Wingdings" w:hAnsi="Wingdings" w:hint="default"/>
      </w:rPr>
    </w:lvl>
    <w:lvl w:ilvl="3" w:tplc="280C0001" w:tentative="1">
      <w:start w:val="1"/>
      <w:numFmt w:val="bullet"/>
      <w:lvlText w:val=""/>
      <w:lvlJc w:val="left"/>
      <w:pPr>
        <w:ind w:left="2880" w:hanging="360"/>
      </w:pPr>
      <w:rPr>
        <w:rFonts w:ascii="Symbol" w:hAnsi="Symbol" w:hint="default"/>
      </w:rPr>
    </w:lvl>
    <w:lvl w:ilvl="4" w:tplc="280C0003" w:tentative="1">
      <w:start w:val="1"/>
      <w:numFmt w:val="bullet"/>
      <w:lvlText w:val="o"/>
      <w:lvlJc w:val="left"/>
      <w:pPr>
        <w:ind w:left="3600" w:hanging="360"/>
      </w:pPr>
      <w:rPr>
        <w:rFonts w:ascii="Courier New" w:hAnsi="Courier New" w:cs="Courier New" w:hint="default"/>
      </w:rPr>
    </w:lvl>
    <w:lvl w:ilvl="5" w:tplc="280C0005" w:tentative="1">
      <w:start w:val="1"/>
      <w:numFmt w:val="bullet"/>
      <w:lvlText w:val=""/>
      <w:lvlJc w:val="left"/>
      <w:pPr>
        <w:ind w:left="4320" w:hanging="360"/>
      </w:pPr>
      <w:rPr>
        <w:rFonts w:ascii="Wingdings" w:hAnsi="Wingdings" w:hint="default"/>
      </w:rPr>
    </w:lvl>
    <w:lvl w:ilvl="6" w:tplc="280C0001" w:tentative="1">
      <w:start w:val="1"/>
      <w:numFmt w:val="bullet"/>
      <w:lvlText w:val=""/>
      <w:lvlJc w:val="left"/>
      <w:pPr>
        <w:ind w:left="5040" w:hanging="360"/>
      </w:pPr>
      <w:rPr>
        <w:rFonts w:ascii="Symbol" w:hAnsi="Symbol" w:hint="default"/>
      </w:rPr>
    </w:lvl>
    <w:lvl w:ilvl="7" w:tplc="280C0003" w:tentative="1">
      <w:start w:val="1"/>
      <w:numFmt w:val="bullet"/>
      <w:lvlText w:val="o"/>
      <w:lvlJc w:val="left"/>
      <w:pPr>
        <w:ind w:left="5760" w:hanging="360"/>
      </w:pPr>
      <w:rPr>
        <w:rFonts w:ascii="Courier New" w:hAnsi="Courier New" w:cs="Courier New" w:hint="default"/>
      </w:rPr>
    </w:lvl>
    <w:lvl w:ilvl="8" w:tplc="280C0005" w:tentative="1">
      <w:start w:val="1"/>
      <w:numFmt w:val="bullet"/>
      <w:lvlText w:val=""/>
      <w:lvlJc w:val="left"/>
      <w:pPr>
        <w:ind w:left="6480" w:hanging="360"/>
      </w:pPr>
      <w:rPr>
        <w:rFonts w:ascii="Wingdings" w:hAnsi="Wingdings" w:hint="default"/>
      </w:rPr>
    </w:lvl>
  </w:abstractNum>
  <w:abstractNum w:abstractNumId="16" w15:restartNumberingAfterBreak="0">
    <w:nsid w:val="473D3FC3"/>
    <w:multiLevelType w:val="hybridMultilevel"/>
    <w:tmpl w:val="CE08B436"/>
    <w:lvl w:ilvl="0" w:tplc="280C0005">
      <w:start w:val="1"/>
      <w:numFmt w:val="bullet"/>
      <w:lvlText w:val=""/>
      <w:lvlJc w:val="left"/>
      <w:pPr>
        <w:ind w:left="720" w:hanging="360"/>
      </w:pPr>
      <w:rPr>
        <w:rFonts w:ascii="Wingdings" w:hAnsi="Wingdings" w:hint="default"/>
      </w:rPr>
    </w:lvl>
    <w:lvl w:ilvl="1" w:tplc="280C0003" w:tentative="1">
      <w:start w:val="1"/>
      <w:numFmt w:val="bullet"/>
      <w:lvlText w:val="o"/>
      <w:lvlJc w:val="left"/>
      <w:pPr>
        <w:ind w:left="1440" w:hanging="360"/>
      </w:pPr>
      <w:rPr>
        <w:rFonts w:ascii="Courier New" w:hAnsi="Courier New" w:cs="Courier New" w:hint="default"/>
      </w:rPr>
    </w:lvl>
    <w:lvl w:ilvl="2" w:tplc="280C0005" w:tentative="1">
      <w:start w:val="1"/>
      <w:numFmt w:val="bullet"/>
      <w:lvlText w:val=""/>
      <w:lvlJc w:val="left"/>
      <w:pPr>
        <w:ind w:left="2160" w:hanging="360"/>
      </w:pPr>
      <w:rPr>
        <w:rFonts w:ascii="Wingdings" w:hAnsi="Wingdings" w:hint="default"/>
      </w:rPr>
    </w:lvl>
    <w:lvl w:ilvl="3" w:tplc="280C0001" w:tentative="1">
      <w:start w:val="1"/>
      <w:numFmt w:val="bullet"/>
      <w:lvlText w:val=""/>
      <w:lvlJc w:val="left"/>
      <w:pPr>
        <w:ind w:left="2880" w:hanging="360"/>
      </w:pPr>
      <w:rPr>
        <w:rFonts w:ascii="Symbol" w:hAnsi="Symbol" w:hint="default"/>
      </w:rPr>
    </w:lvl>
    <w:lvl w:ilvl="4" w:tplc="280C0003" w:tentative="1">
      <w:start w:val="1"/>
      <w:numFmt w:val="bullet"/>
      <w:lvlText w:val="o"/>
      <w:lvlJc w:val="left"/>
      <w:pPr>
        <w:ind w:left="3600" w:hanging="360"/>
      </w:pPr>
      <w:rPr>
        <w:rFonts w:ascii="Courier New" w:hAnsi="Courier New" w:cs="Courier New" w:hint="default"/>
      </w:rPr>
    </w:lvl>
    <w:lvl w:ilvl="5" w:tplc="280C0005" w:tentative="1">
      <w:start w:val="1"/>
      <w:numFmt w:val="bullet"/>
      <w:lvlText w:val=""/>
      <w:lvlJc w:val="left"/>
      <w:pPr>
        <w:ind w:left="4320" w:hanging="360"/>
      </w:pPr>
      <w:rPr>
        <w:rFonts w:ascii="Wingdings" w:hAnsi="Wingdings" w:hint="default"/>
      </w:rPr>
    </w:lvl>
    <w:lvl w:ilvl="6" w:tplc="280C0001" w:tentative="1">
      <w:start w:val="1"/>
      <w:numFmt w:val="bullet"/>
      <w:lvlText w:val=""/>
      <w:lvlJc w:val="left"/>
      <w:pPr>
        <w:ind w:left="5040" w:hanging="360"/>
      </w:pPr>
      <w:rPr>
        <w:rFonts w:ascii="Symbol" w:hAnsi="Symbol" w:hint="default"/>
      </w:rPr>
    </w:lvl>
    <w:lvl w:ilvl="7" w:tplc="280C0003" w:tentative="1">
      <w:start w:val="1"/>
      <w:numFmt w:val="bullet"/>
      <w:lvlText w:val="o"/>
      <w:lvlJc w:val="left"/>
      <w:pPr>
        <w:ind w:left="5760" w:hanging="360"/>
      </w:pPr>
      <w:rPr>
        <w:rFonts w:ascii="Courier New" w:hAnsi="Courier New" w:cs="Courier New" w:hint="default"/>
      </w:rPr>
    </w:lvl>
    <w:lvl w:ilvl="8" w:tplc="280C0005" w:tentative="1">
      <w:start w:val="1"/>
      <w:numFmt w:val="bullet"/>
      <w:lvlText w:val=""/>
      <w:lvlJc w:val="left"/>
      <w:pPr>
        <w:ind w:left="6480" w:hanging="360"/>
      </w:pPr>
      <w:rPr>
        <w:rFonts w:ascii="Wingdings" w:hAnsi="Wingdings" w:hint="default"/>
      </w:rPr>
    </w:lvl>
  </w:abstractNum>
  <w:abstractNum w:abstractNumId="17" w15:restartNumberingAfterBreak="0">
    <w:nsid w:val="54510037"/>
    <w:multiLevelType w:val="hybridMultilevel"/>
    <w:tmpl w:val="BD54E8F2"/>
    <w:lvl w:ilvl="0" w:tplc="280C0003">
      <w:start w:val="1"/>
      <w:numFmt w:val="bullet"/>
      <w:lvlText w:val="o"/>
      <w:lvlJc w:val="left"/>
      <w:pPr>
        <w:ind w:left="720" w:hanging="360"/>
      </w:pPr>
      <w:rPr>
        <w:rFonts w:ascii="Courier New" w:hAnsi="Courier New" w:cs="Courier New" w:hint="default"/>
      </w:rPr>
    </w:lvl>
    <w:lvl w:ilvl="1" w:tplc="280C0003" w:tentative="1">
      <w:start w:val="1"/>
      <w:numFmt w:val="bullet"/>
      <w:lvlText w:val="o"/>
      <w:lvlJc w:val="left"/>
      <w:pPr>
        <w:ind w:left="1440" w:hanging="360"/>
      </w:pPr>
      <w:rPr>
        <w:rFonts w:ascii="Courier New" w:hAnsi="Courier New" w:cs="Courier New" w:hint="default"/>
      </w:rPr>
    </w:lvl>
    <w:lvl w:ilvl="2" w:tplc="280C0005" w:tentative="1">
      <w:start w:val="1"/>
      <w:numFmt w:val="bullet"/>
      <w:lvlText w:val=""/>
      <w:lvlJc w:val="left"/>
      <w:pPr>
        <w:ind w:left="2160" w:hanging="360"/>
      </w:pPr>
      <w:rPr>
        <w:rFonts w:ascii="Wingdings" w:hAnsi="Wingdings" w:hint="default"/>
      </w:rPr>
    </w:lvl>
    <w:lvl w:ilvl="3" w:tplc="280C0001" w:tentative="1">
      <w:start w:val="1"/>
      <w:numFmt w:val="bullet"/>
      <w:lvlText w:val=""/>
      <w:lvlJc w:val="left"/>
      <w:pPr>
        <w:ind w:left="2880" w:hanging="360"/>
      </w:pPr>
      <w:rPr>
        <w:rFonts w:ascii="Symbol" w:hAnsi="Symbol" w:hint="default"/>
      </w:rPr>
    </w:lvl>
    <w:lvl w:ilvl="4" w:tplc="280C0003" w:tentative="1">
      <w:start w:val="1"/>
      <w:numFmt w:val="bullet"/>
      <w:lvlText w:val="o"/>
      <w:lvlJc w:val="left"/>
      <w:pPr>
        <w:ind w:left="3600" w:hanging="360"/>
      </w:pPr>
      <w:rPr>
        <w:rFonts w:ascii="Courier New" w:hAnsi="Courier New" w:cs="Courier New" w:hint="default"/>
      </w:rPr>
    </w:lvl>
    <w:lvl w:ilvl="5" w:tplc="280C0005" w:tentative="1">
      <w:start w:val="1"/>
      <w:numFmt w:val="bullet"/>
      <w:lvlText w:val=""/>
      <w:lvlJc w:val="left"/>
      <w:pPr>
        <w:ind w:left="4320" w:hanging="360"/>
      </w:pPr>
      <w:rPr>
        <w:rFonts w:ascii="Wingdings" w:hAnsi="Wingdings" w:hint="default"/>
      </w:rPr>
    </w:lvl>
    <w:lvl w:ilvl="6" w:tplc="280C0001" w:tentative="1">
      <w:start w:val="1"/>
      <w:numFmt w:val="bullet"/>
      <w:lvlText w:val=""/>
      <w:lvlJc w:val="left"/>
      <w:pPr>
        <w:ind w:left="5040" w:hanging="360"/>
      </w:pPr>
      <w:rPr>
        <w:rFonts w:ascii="Symbol" w:hAnsi="Symbol" w:hint="default"/>
      </w:rPr>
    </w:lvl>
    <w:lvl w:ilvl="7" w:tplc="280C0003" w:tentative="1">
      <w:start w:val="1"/>
      <w:numFmt w:val="bullet"/>
      <w:lvlText w:val="o"/>
      <w:lvlJc w:val="left"/>
      <w:pPr>
        <w:ind w:left="5760" w:hanging="360"/>
      </w:pPr>
      <w:rPr>
        <w:rFonts w:ascii="Courier New" w:hAnsi="Courier New" w:cs="Courier New" w:hint="default"/>
      </w:rPr>
    </w:lvl>
    <w:lvl w:ilvl="8" w:tplc="280C0005" w:tentative="1">
      <w:start w:val="1"/>
      <w:numFmt w:val="bullet"/>
      <w:lvlText w:val=""/>
      <w:lvlJc w:val="left"/>
      <w:pPr>
        <w:ind w:left="6480" w:hanging="360"/>
      </w:pPr>
      <w:rPr>
        <w:rFonts w:ascii="Wingdings" w:hAnsi="Wingdings" w:hint="default"/>
      </w:rPr>
    </w:lvl>
  </w:abstractNum>
  <w:abstractNum w:abstractNumId="18" w15:restartNumberingAfterBreak="0">
    <w:nsid w:val="54922E4F"/>
    <w:multiLevelType w:val="hybridMultilevel"/>
    <w:tmpl w:val="84B45860"/>
    <w:lvl w:ilvl="0" w:tplc="280C000D">
      <w:start w:val="1"/>
      <w:numFmt w:val="bullet"/>
      <w:lvlText w:val=""/>
      <w:lvlJc w:val="left"/>
      <w:pPr>
        <w:ind w:left="720" w:hanging="360"/>
      </w:pPr>
      <w:rPr>
        <w:rFonts w:ascii="Wingdings" w:hAnsi="Wingdings" w:hint="default"/>
      </w:rPr>
    </w:lvl>
    <w:lvl w:ilvl="1" w:tplc="280C0003" w:tentative="1">
      <w:start w:val="1"/>
      <w:numFmt w:val="bullet"/>
      <w:lvlText w:val="o"/>
      <w:lvlJc w:val="left"/>
      <w:pPr>
        <w:ind w:left="1440" w:hanging="360"/>
      </w:pPr>
      <w:rPr>
        <w:rFonts w:ascii="Courier New" w:hAnsi="Courier New" w:cs="Courier New" w:hint="default"/>
      </w:rPr>
    </w:lvl>
    <w:lvl w:ilvl="2" w:tplc="280C0005" w:tentative="1">
      <w:start w:val="1"/>
      <w:numFmt w:val="bullet"/>
      <w:lvlText w:val=""/>
      <w:lvlJc w:val="left"/>
      <w:pPr>
        <w:ind w:left="2160" w:hanging="360"/>
      </w:pPr>
      <w:rPr>
        <w:rFonts w:ascii="Wingdings" w:hAnsi="Wingdings" w:hint="default"/>
      </w:rPr>
    </w:lvl>
    <w:lvl w:ilvl="3" w:tplc="280C0001" w:tentative="1">
      <w:start w:val="1"/>
      <w:numFmt w:val="bullet"/>
      <w:lvlText w:val=""/>
      <w:lvlJc w:val="left"/>
      <w:pPr>
        <w:ind w:left="2880" w:hanging="360"/>
      </w:pPr>
      <w:rPr>
        <w:rFonts w:ascii="Symbol" w:hAnsi="Symbol" w:hint="default"/>
      </w:rPr>
    </w:lvl>
    <w:lvl w:ilvl="4" w:tplc="280C0003" w:tentative="1">
      <w:start w:val="1"/>
      <w:numFmt w:val="bullet"/>
      <w:lvlText w:val="o"/>
      <w:lvlJc w:val="left"/>
      <w:pPr>
        <w:ind w:left="3600" w:hanging="360"/>
      </w:pPr>
      <w:rPr>
        <w:rFonts w:ascii="Courier New" w:hAnsi="Courier New" w:cs="Courier New" w:hint="default"/>
      </w:rPr>
    </w:lvl>
    <w:lvl w:ilvl="5" w:tplc="280C0005" w:tentative="1">
      <w:start w:val="1"/>
      <w:numFmt w:val="bullet"/>
      <w:lvlText w:val=""/>
      <w:lvlJc w:val="left"/>
      <w:pPr>
        <w:ind w:left="4320" w:hanging="360"/>
      </w:pPr>
      <w:rPr>
        <w:rFonts w:ascii="Wingdings" w:hAnsi="Wingdings" w:hint="default"/>
      </w:rPr>
    </w:lvl>
    <w:lvl w:ilvl="6" w:tplc="280C0001" w:tentative="1">
      <w:start w:val="1"/>
      <w:numFmt w:val="bullet"/>
      <w:lvlText w:val=""/>
      <w:lvlJc w:val="left"/>
      <w:pPr>
        <w:ind w:left="5040" w:hanging="360"/>
      </w:pPr>
      <w:rPr>
        <w:rFonts w:ascii="Symbol" w:hAnsi="Symbol" w:hint="default"/>
      </w:rPr>
    </w:lvl>
    <w:lvl w:ilvl="7" w:tplc="280C0003" w:tentative="1">
      <w:start w:val="1"/>
      <w:numFmt w:val="bullet"/>
      <w:lvlText w:val="o"/>
      <w:lvlJc w:val="left"/>
      <w:pPr>
        <w:ind w:left="5760" w:hanging="360"/>
      </w:pPr>
      <w:rPr>
        <w:rFonts w:ascii="Courier New" w:hAnsi="Courier New" w:cs="Courier New" w:hint="default"/>
      </w:rPr>
    </w:lvl>
    <w:lvl w:ilvl="8" w:tplc="280C0005" w:tentative="1">
      <w:start w:val="1"/>
      <w:numFmt w:val="bullet"/>
      <w:lvlText w:val=""/>
      <w:lvlJc w:val="left"/>
      <w:pPr>
        <w:ind w:left="6480" w:hanging="360"/>
      </w:pPr>
      <w:rPr>
        <w:rFonts w:ascii="Wingdings" w:hAnsi="Wingdings" w:hint="default"/>
      </w:rPr>
    </w:lvl>
  </w:abstractNum>
  <w:abstractNum w:abstractNumId="19" w15:restartNumberingAfterBreak="0">
    <w:nsid w:val="5B274173"/>
    <w:multiLevelType w:val="hybridMultilevel"/>
    <w:tmpl w:val="288CF98A"/>
    <w:lvl w:ilvl="0" w:tplc="280C0003">
      <w:start w:val="1"/>
      <w:numFmt w:val="bullet"/>
      <w:lvlText w:val="o"/>
      <w:lvlJc w:val="left"/>
      <w:pPr>
        <w:ind w:left="720" w:hanging="360"/>
      </w:pPr>
      <w:rPr>
        <w:rFonts w:ascii="Courier New" w:hAnsi="Courier New" w:cs="Courier New" w:hint="default"/>
      </w:rPr>
    </w:lvl>
    <w:lvl w:ilvl="1" w:tplc="280C0003" w:tentative="1">
      <w:start w:val="1"/>
      <w:numFmt w:val="bullet"/>
      <w:lvlText w:val="o"/>
      <w:lvlJc w:val="left"/>
      <w:pPr>
        <w:ind w:left="1440" w:hanging="360"/>
      </w:pPr>
      <w:rPr>
        <w:rFonts w:ascii="Courier New" w:hAnsi="Courier New" w:cs="Courier New" w:hint="default"/>
      </w:rPr>
    </w:lvl>
    <w:lvl w:ilvl="2" w:tplc="280C0005" w:tentative="1">
      <w:start w:val="1"/>
      <w:numFmt w:val="bullet"/>
      <w:lvlText w:val=""/>
      <w:lvlJc w:val="left"/>
      <w:pPr>
        <w:ind w:left="2160" w:hanging="360"/>
      </w:pPr>
      <w:rPr>
        <w:rFonts w:ascii="Wingdings" w:hAnsi="Wingdings" w:hint="default"/>
      </w:rPr>
    </w:lvl>
    <w:lvl w:ilvl="3" w:tplc="280C0001" w:tentative="1">
      <w:start w:val="1"/>
      <w:numFmt w:val="bullet"/>
      <w:lvlText w:val=""/>
      <w:lvlJc w:val="left"/>
      <w:pPr>
        <w:ind w:left="2880" w:hanging="360"/>
      </w:pPr>
      <w:rPr>
        <w:rFonts w:ascii="Symbol" w:hAnsi="Symbol" w:hint="default"/>
      </w:rPr>
    </w:lvl>
    <w:lvl w:ilvl="4" w:tplc="280C0003" w:tentative="1">
      <w:start w:val="1"/>
      <w:numFmt w:val="bullet"/>
      <w:lvlText w:val="o"/>
      <w:lvlJc w:val="left"/>
      <w:pPr>
        <w:ind w:left="3600" w:hanging="360"/>
      </w:pPr>
      <w:rPr>
        <w:rFonts w:ascii="Courier New" w:hAnsi="Courier New" w:cs="Courier New" w:hint="default"/>
      </w:rPr>
    </w:lvl>
    <w:lvl w:ilvl="5" w:tplc="280C0005" w:tentative="1">
      <w:start w:val="1"/>
      <w:numFmt w:val="bullet"/>
      <w:lvlText w:val=""/>
      <w:lvlJc w:val="left"/>
      <w:pPr>
        <w:ind w:left="4320" w:hanging="360"/>
      </w:pPr>
      <w:rPr>
        <w:rFonts w:ascii="Wingdings" w:hAnsi="Wingdings" w:hint="default"/>
      </w:rPr>
    </w:lvl>
    <w:lvl w:ilvl="6" w:tplc="280C0001" w:tentative="1">
      <w:start w:val="1"/>
      <w:numFmt w:val="bullet"/>
      <w:lvlText w:val=""/>
      <w:lvlJc w:val="left"/>
      <w:pPr>
        <w:ind w:left="5040" w:hanging="360"/>
      </w:pPr>
      <w:rPr>
        <w:rFonts w:ascii="Symbol" w:hAnsi="Symbol" w:hint="default"/>
      </w:rPr>
    </w:lvl>
    <w:lvl w:ilvl="7" w:tplc="280C0003" w:tentative="1">
      <w:start w:val="1"/>
      <w:numFmt w:val="bullet"/>
      <w:lvlText w:val="o"/>
      <w:lvlJc w:val="left"/>
      <w:pPr>
        <w:ind w:left="5760" w:hanging="360"/>
      </w:pPr>
      <w:rPr>
        <w:rFonts w:ascii="Courier New" w:hAnsi="Courier New" w:cs="Courier New" w:hint="default"/>
      </w:rPr>
    </w:lvl>
    <w:lvl w:ilvl="8" w:tplc="280C0005" w:tentative="1">
      <w:start w:val="1"/>
      <w:numFmt w:val="bullet"/>
      <w:lvlText w:val=""/>
      <w:lvlJc w:val="left"/>
      <w:pPr>
        <w:ind w:left="6480" w:hanging="360"/>
      </w:pPr>
      <w:rPr>
        <w:rFonts w:ascii="Wingdings" w:hAnsi="Wingdings" w:hint="default"/>
      </w:rPr>
    </w:lvl>
  </w:abstractNum>
  <w:abstractNum w:abstractNumId="20" w15:restartNumberingAfterBreak="0">
    <w:nsid w:val="633948FA"/>
    <w:multiLevelType w:val="hybridMultilevel"/>
    <w:tmpl w:val="D5E2F2DE"/>
    <w:lvl w:ilvl="0" w:tplc="280C0009">
      <w:start w:val="1"/>
      <w:numFmt w:val="bullet"/>
      <w:lvlText w:val=""/>
      <w:lvlJc w:val="left"/>
      <w:pPr>
        <w:ind w:left="720" w:hanging="360"/>
      </w:pPr>
      <w:rPr>
        <w:rFonts w:ascii="Wingdings" w:hAnsi="Wingdings" w:hint="default"/>
      </w:rPr>
    </w:lvl>
    <w:lvl w:ilvl="1" w:tplc="280C0003" w:tentative="1">
      <w:start w:val="1"/>
      <w:numFmt w:val="bullet"/>
      <w:lvlText w:val="o"/>
      <w:lvlJc w:val="left"/>
      <w:pPr>
        <w:ind w:left="1440" w:hanging="360"/>
      </w:pPr>
      <w:rPr>
        <w:rFonts w:ascii="Courier New" w:hAnsi="Courier New" w:cs="Courier New" w:hint="default"/>
      </w:rPr>
    </w:lvl>
    <w:lvl w:ilvl="2" w:tplc="280C0005" w:tentative="1">
      <w:start w:val="1"/>
      <w:numFmt w:val="bullet"/>
      <w:lvlText w:val=""/>
      <w:lvlJc w:val="left"/>
      <w:pPr>
        <w:ind w:left="2160" w:hanging="360"/>
      </w:pPr>
      <w:rPr>
        <w:rFonts w:ascii="Wingdings" w:hAnsi="Wingdings" w:hint="default"/>
      </w:rPr>
    </w:lvl>
    <w:lvl w:ilvl="3" w:tplc="280C0001" w:tentative="1">
      <w:start w:val="1"/>
      <w:numFmt w:val="bullet"/>
      <w:lvlText w:val=""/>
      <w:lvlJc w:val="left"/>
      <w:pPr>
        <w:ind w:left="2880" w:hanging="360"/>
      </w:pPr>
      <w:rPr>
        <w:rFonts w:ascii="Symbol" w:hAnsi="Symbol" w:hint="default"/>
      </w:rPr>
    </w:lvl>
    <w:lvl w:ilvl="4" w:tplc="280C0003" w:tentative="1">
      <w:start w:val="1"/>
      <w:numFmt w:val="bullet"/>
      <w:lvlText w:val="o"/>
      <w:lvlJc w:val="left"/>
      <w:pPr>
        <w:ind w:left="3600" w:hanging="360"/>
      </w:pPr>
      <w:rPr>
        <w:rFonts w:ascii="Courier New" w:hAnsi="Courier New" w:cs="Courier New" w:hint="default"/>
      </w:rPr>
    </w:lvl>
    <w:lvl w:ilvl="5" w:tplc="280C0005" w:tentative="1">
      <w:start w:val="1"/>
      <w:numFmt w:val="bullet"/>
      <w:lvlText w:val=""/>
      <w:lvlJc w:val="left"/>
      <w:pPr>
        <w:ind w:left="4320" w:hanging="360"/>
      </w:pPr>
      <w:rPr>
        <w:rFonts w:ascii="Wingdings" w:hAnsi="Wingdings" w:hint="default"/>
      </w:rPr>
    </w:lvl>
    <w:lvl w:ilvl="6" w:tplc="280C0001" w:tentative="1">
      <w:start w:val="1"/>
      <w:numFmt w:val="bullet"/>
      <w:lvlText w:val=""/>
      <w:lvlJc w:val="left"/>
      <w:pPr>
        <w:ind w:left="5040" w:hanging="360"/>
      </w:pPr>
      <w:rPr>
        <w:rFonts w:ascii="Symbol" w:hAnsi="Symbol" w:hint="default"/>
      </w:rPr>
    </w:lvl>
    <w:lvl w:ilvl="7" w:tplc="280C0003" w:tentative="1">
      <w:start w:val="1"/>
      <w:numFmt w:val="bullet"/>
      <w:lvlText w:val="o"/>
      <w:lvlJc w:val="left"/>
      <w:pPr>
        <w:ind w:left="5760" w:hanging="360"/>
      </w:pPr>
      <w:rPr>
        <w:rFonts w:ascii="Courier New" w:hAnsi="Courier New" w:cs="Courier New" w:hint="default"/>
      </w:rPr>
    </w:lvl>
    <w:lvl w:ilvl="8" w:tplc="280C0005" w:tentative="1">
      <w:start w:val="1"/>
      <w:numFmt w:val="bullet"/>
      <w:lvlText w:val=""/>
      <w:lvlJc w:val="left"/>
      <w:pPr>
        <w:ind w:left="6480" w:hanging="360"/>
      </w:pPr>
      <w:rPr>
        <w:rFonts w:ascii="Wingdings" w:hAnsi="Wingdings" w:hint="default"/>
      </w:rPr>
    </w:lvl>
  </w:abstractNum>
  <w:abstractNum w:abstractNumId="21" w15:restartNumberingAfterBreak="0">
    <w:nsid w:val="633A7D82"/>
    <w:multiLevelType w:val="hybridMultilevel"/>
    <w:tmpl w:val="64101674"/>
    <w:lvl w:ilvl="0" w:tplc="280C0003">
      <w:start w:val="1"/>
      <w:numFmt w:val="bullet"/>
      <w:lvlText w:val="o"/>
      <w:lvlJc w:val="left"/>
      <w:pPr>
        <w:ind w:left="720" w:hanging="360"/>
      </w:pPr>
      <w:rPr>
        <w:rFonts w:ascii="Courier New" w:hAnsi="Courier New" w:cs="Courier New" w:hint="default"/>
      </w:rPr>
    </w:lvl>
    <w:lvl w:ilvl="1" w:tplc="280C0003" w:tentative="1">
      <w:start w:val="1"/>
      <w:numFmt w:val="bullet"/>
      <w:lvlText w:val="o"/>
      <w:lvlJc w:val="left"/>
      <w:pPr>
        <w:ind w:left="1440" w:hanging="360"/>
      </w:pPr>
      <w:rPr>
        <w:rFonts w:ascii="Courier New" w:hAnsi="Courier New" w:cs="Courier New" w:hint="default"/>
      </w:rPr>
    </w:lvl>
    <w:lvl w:ilvl="2" w:tplc="280C0005" w:tentative="1">
      <w:start w:val="1"/>
      <w:numFmt w:val="bullet"/>
      <w:lvlText w:val=""/>
      <w:lvlJc w:val="left"/>
      <w:pPr>
        <w:ind w:left="2160" w:hanging="360"/>
      </w:pPr>
      <w:rPr>
        <w:rFonts w:ascii="Wingdings" w:hAnsi="Wingdings" w:hint="default"/>
      </w:rPr>
    </w:lvl>
    <w:lvl w:ilvl="3" w:tplc="280C0001" w:tentative="1">
      <w:start w:val="1"/>
      <w:numFmt w:val="bullet"/>
      <w:lvlText w:val=""/>
      <w:lvlJc w:val="left"/>
      <w:pPr>
        <w:ind w:left="2880" w:hanging="360"/>
      </w:pPr>
      <w:rPr>
        <w:rFonts w:ascii="Symbol" w:hAnsi="Symbol" w:hint="default"/>
      </w:rPr>
    </w:lvl>
    <w:lvl w:ilvl="4" w:tplc="280C0003" w:tentative="1">
      <w:start w:val="1"/>
      <w:numFmt w:val="bullet"/>
      <w:lvlText w:val="o"/>
      <w:lvlJc w:val="left"/>
      <w:pPr>
        <w:ind w:left="3600" w:hanging="360"/>
      </w:pPr>
      <w:rPr>
        <w:rFonts w:ascii="Courier New" w:hAnsi="Courier New" w:cs="Courier New" w:hint="default"/>
      </w:rPr>
    </w:lvl>
    <w:lvl w:ilvl="5" w:tplc="280C0005" w:tentative="1">
      <w:start w:val="1"/>
      <w:numFmt w:val="bullet"/>
      <w:lvlText w:val=""/>
      <w:lvlJc w:val="left"/>
      <w:pPr>
        <w:ind w:left="4320" w:hanging="360"/>
      </w:pPr>
      <w:rPr>
        <w:rFonts w:ascii="Wingdings" w:hAnsi="Wingdings" w:hint="default"/>
      </w:rPr>
    </w:lvl>
    <w:lvl w:ilvl="6" w:tplc="280C0001" w:tentative="1">
      <w:start w:val="1"/>
      <w:numFmt w:val="bullet"/>
      <w:lvlText w:val=""/>
      <w:lvlJc w:val="left"/>
      <w:pPr>
        <w:ind w:left="5040" w:hanging="360"/>
      </w:pPr>
      <w:rPr>
        <w:rFonts w:ascii="Symbol" w:hAnsi="Symbol" w:hint="default"/>
      </w:rPr>
    </w:lvl>
    <w:lvl w:ilvl="7" w:tplc="280C0003" w:tentative="1">
      <w:start w:val="1"/>
      <w:numFmt w:val="bullet"/>
      <w:lvlText w:val="o"/>
      <w:lvlJc w:val="left"/>
      <w:pPr>
        <w:ind w:left="5760" w:hanging="360"/>
      </w:pPr>
      <w:rPr>
        <w:rFonts w:ascii="Courier New" w:hAnsi="Courier New" w:cs="Courier New" w:hint="default"/>
      </w:rPr>
    </w:lvl>
    <w:lvl w:ilvl="8" w:tplc="280C0005" w:tentative="1">
      <w:start w:val="1"/>
      <w:numFmt w:val="bullet"/>
      <w:lvlText w:val=""/>
      <w:lvlJc w:val="left"/>
      <w:pPr>
        <w:ind w:left="6480" w:hanging="360"/>
      </w:pPr>
      <w:rPr>
        <w:rFonts w:ascii="Wingdings" w:hAnsi="Wingdings" w:hint="default"/>
      </w:rPr>
    </w:lvl>
  </w:abstractNum>
  <w:abstractNum w:abstractNumId="22" w15:restartNumberingAfterBreak="0">
    <w:nsid w:val="67B72595"/>
    <w:multiLevelType w:val="hybridMultilevel"/>
    <w:tmpl w:val="E2D6CF80"/>
    <w:lvl w:ilvl="0" w:tplc="280C000B">
      <w:start w:val="1"/>
      <w:numFmt w:val="bullet"/>
      <w:lvlText w:val=""/>
      <w:lvlJc w:val="left"/>
      <w:pPr>
        <w:ind w:left="720" w:hanging="360"/>
      </w:pPr>
      <w:rPr>
        <w:rFonts w:ascii="Wingdings" w:hAnsi="Wingdings" w:hint="default"/>
      </w:rPr>
    </w:lvl>
    <w:lvl w:ilvl="1" w:tplc="280C0003" w:tentative="1">
      <w:start w:val="1"/>
      <w:numFmt w:val="bullet"/>
      <w:lvlText w:val="o"/>
      <w:lvlJc w:val="left"/>
      <w:pPr>
        <w:ind w:left="1440" w:hanging="360"/>
      </w:pPr>
      <w:rPr>
        <w:rFonts w:ascii="Courier New" w:hAnsi="Courier New" w:cs="Courier New" w:hint="default"/>
      </w:rPr>
    </w:lvl>
    <w:lvl w:ilvl="2" w:tplc="280C0005" w:tentative="1">
      <w:start w:val="1"/>
      <w:numFmt w:val="bullet"/>
      <w:lvlText w:val=""/>
      <w:lvlJc w:val="left"/>
      <w:pPr>
        <w:ind w:left="2160" w:hanging="360"/>
      </w:pPr>
      <w:rPr>
        <w:rFonts w:ascii="Wingdings" w:hAnsi="Wingdings" w:hint="default"/>
      </w:rPr>
    </w:lvl>
    <w:lvl w:ilvl="3" w:tplc="280C0001" w:tentative="1">
      <w:start w:val="1"/>
      <w:numFmt w:val="bullet"/>
      <w:lvlText w:val=""/>
      <w:lvlJc w:val="left"/>
      <w:pPr>
        <w:ind w:left="2880" w:hanging="360"/>
      </w:pPr>
      <w:rPr>
        <w:rFonts w:ascii="Symbol" w:hAnsi="Symbol" w:hint="default"/>
      </w:rPr>
    </w:lvl>
    <w:lvl w:ilvl="4" w:tplc="280C0003" w:tentative="1">
      <w:start w:val="1"/>
      <w:numFmt w:val="bullet"/>
      <w:lvlText w:val="o"/>
      <w:lvlJc w:val="left"/>
      <w:pPr>
        <w:ind w:left="3600" w:hanging="360"/>
      </w:pPr>
      <w:rPr>
        <w:rFonts w:ascii="Courier New" w:hAnsi="Courier New" w:cs="Courier New" w:hint="default"/>
      </w:rPr>
    </w:lvl>
    <w:lvl w:ilvl="5" w:tplc="280C0005" w:tentative="1">
      <w:start w:val="1"/>
      <w:numFmt w:val="bullet"/>
      <w:lvlText w:val=""/>
      <w:lvlJc w:val="left"/>
      <w:pPr>
        <w:ind w:left="4320" w:hanging="360"/>
      </w:pPr>
      <w:rPr>
        <w:rFonts w:ascii="Wingdings" w:hAnsi="Wingdings" w:hint="default"/>
      </w:rPr>
    </w:lvl>
    <w:lvl w:ilvl="6" w:tplc="280C0001" w:tentative="1">
      <w:start w:val="1"/>
      <w:numFmt w:val="bullet"/>
      <w:lvlText w:val=""/>
      <w:lvlJc w:val="left"/>
      <w:pPr>
        <w:ind w:left="5040" w:hanging="360"/>
      </w:pPr>
      <w:rPr>
        <w:rFonts w:ascii="Symbol" w:hAnsi="Symbol" w:hint="default"/>
      </w:rPr>
    </w:lvl>
    <w:lvl w:ilvl="7" w:tplc="280C0003" w:tentative="1">
      <w:start w:val="1"/>
      <w:numFmt w:val="bullet"/>
      <w:lvlText w:val="o"/>
      <w:lvlJc w:val="left"/>
      <w:pPr>
        <w:ind w:left="5760" w:hanging="360"/>
      </w:pPr>
      <w:rPr>
        <w:rFonts w:ascii="Courier New" w:hAnsi="Courier New" w:cs="Courier New" w:hint="default"/>
      </w:rPr>
    </w:lvl>
    <w:lvl w:ilvl="8" w:tplc="280C0005" w:tentative="1">
      <w:start w:val="1"/>
      <w:numFmt w:val="bullet"/>
      <w:lvlText w:val=""/>
      <w:lvlJc w:val="left"/>
      <w:pPr>
        <w:ind w:left="6480" w:hanging="360"/>
      </w:pPr>
      <w:rPr>
        <w:rFonts w:ascii="Wingdings" w:hAnsi="Wingdings" w:hint="default"/>
      </w:rPr>
    </w:lvl>
  </w:abstractNum>
  <w:abstractNum w:abstractNumId="23" w15:restartNumberingAfterBreak="0">
    <w:nsid w:val="6C5F51F4"/>
    <w:multiLevelType w:val="hybridMultilevel"/>
    <w:tmpl w:val="9A900172"/>
    <w:lvl w:ilvl="0" w:tplc="280C000B">
      <w:start w:val="1"/>
      <w:numFmt w:val="bullet"/>
      <w:lvlText w:val=""/>
      <w:lvlJc w:val="left"/>
      <w:pPr>
        <w:ind w:left="720" w:hanging="360"/>
      </w:pPr>
      <w:rPr>
        <w:rFonts w:ascii="Wingdings" w:hAnsi="Wingdings" w:hint="default"/>
      </w:rPr>
    </w:lvl>
    <w:lvl w:ilvl="1" w:tplc="280C0003" w:tentative="1">
      <w:start w:val="1"/>
      <w:numFmt w:val="bullet"/>
      <w:lvlText w:val="o"/>
      <w:lvlJc w:val="left"/>
      <w:pPr>
        <w:ind w:left="1440" w:hanging="360"/>
      </w:pPr>
      <w:rPr>
        <w:rFonts w:ascii="Courier New" w:hAnsi="Courier New" w:cs="Courier New" w:hint="default"/>
      </w:rPr>
    </w:lvl>
    <w:lvl w:ilvl="2" w:tplc="280C0005" w:tentative="1">
      <w:start w:val="1"/>
      <w:numFmt w:val="bullet"/>
      <w:lvlText w:val=""/>
      <w:lvlJc w:val="left"/>
      <w:pPr>
        <w:ind w:left="2160" w:hanging="360"/>
      </w:pPr>
      <w:rPr>
        <w:rFonts w:ascii="Wingdings" w:hAnsi="Wingdings" w:hint="default"/>
      </w:rPr>
    </w:lvl>
    <w:lvl w:ilvl="3" w:tplc="280C0001" w:tentative="1">
      <w:start w:val="1"/>
      <w:numFmt w:val="bullet"/>
      <w:lvlText w:val=""/>
      <w:lvlJc w:val="left"/>
      <w:pPr>
        <w:ind w:left="2880" w:hanging="360"/>
      </w:pPr>
      <w:rPr>
        <w:rFonts w:ascii="Symbol" w:hAnsi="Symbol" w:hint="default"/>
      </w:rPr>
    </w:lvl>
    <w:lvl w:ilvl="4" w:tplc="280C0003" w:tentative="1">
      <w:start w:val="1"/>
      <w:numFmt w:val="bullet"/>
      <w:lvlText w:val="o"/>
      <w:lvlJc w:val="left"/>
      <w:pPr>
        <w:ind w:left="3600" w:hanging="360"/>
      </w:pPr>
      <w:rPr>
        <w:rFonts w:ascii="Courier New" w:hAnsi="Courier New" w:cs="Courier New" w:hint="default"/>
      </w:rPr>
    </w:lvl>
    <w:lvl w:ilvl="5" w:tplc="280C0005" w:tentative="1">
      <w:start w:val="1"/>
      <w:numFmt w:val="bullet"/>
      <w:lvlText w:val=""/>
      <w:lvlJc w:val="left"/>
      <w:pPr>
        <w:ind w:left="4320" w:hanging="360"/>
      </w:pPr>
      <w:rPr>
        <w:rFonts w:ascii="Wingdings" w:hAnsi="Wingdings" w:hint="default"/>
      </w:rPr>
    </w:lvl>
    <w:lvl w:ilvl="6" w:tplc="280C0001" w:tentative="1">
      <w:start w:val="1"/>
      <w:numFmt w:val="bullet"/>
      <w:lvlText w:val=""/>
      <w:lvlJc w:val="left"/>
      <w:pPr>
        <w:ind w:left="5040" w:hanging="360"/>
      </w:pPr>
      <w:rPr>
        <w:rFonts w:ascii="Symbol" w:hAnsi="Symbol" w:hint="default"/>
      </w:rPr>
    </w:lvl>
    <w:lvl w:ilvl="7" w:tplc="280C0003" w:tentative="1">
      <w:start w:val="1"/>
      <w:numFmt w:val="bullet"/>
      <w:lvlText w:val="o"/>
      <w:lvlJc w:val="left"/>
      <w:pPr>
        <w:ind w:left="5760" w:hanging="360"/>
      </w:pPr>
      <w:rPr>
        <w:rFonts w:ascii="Courier New" w:hAnsi="Courier New" w:cs="Courier New" w:hint="default"/>
      </w:rPr>
    </w:lvl>
    <w:lvl w:ilvl="8" w:tplc="280C0005" w:tentative="1">
      <w:start w:val="1"/>
      <w:numFmt w:val="bullet"/>
      <w:lvlText w:val=""/>
      <w:lvlJc w:val="left"/>
      <w:pPr>
        <w:ind w:left="6480" w:hanging="360"/>
      </w:pPr>
      <w:rPr>
        <w:rFonts w:ascii="Wingdings" w:hAnsi="Wingdings" w:hint="default"/>
      </w:rPr>
    </w:lvl>
  </w:abstractNum>
  <w:abstractNum w:abstractNumId="24" w15:restartNumberingAfterBreak="0">
    <w:nsid w:val="6F501B4A"/>
    <w:multiLevelType w:val="hybridMultilevel"/>
    <w:tmpl w:val="4F9EEFC8"/>
    <w:lvl w:ilvl="0" w:tplc="280C0009">
      <w:start w:val="1"/>
      <w:numFmt w:val="bullet"/>
      <w:lvlText w:val=""/>
      <w:lvlJc w:val="left"/>
      <w:pPr>
        <w:ind w:left="720" w:hanging="360"/>
      </w:pPr>
      <w:rPr>
        <w:rFonts w:ascii="Wingdings" w:hAnsi="Wingdings" w:hint="default"/>
      </w:rPr>
    </w:lvl>
    <w:lvl w:ilvl="1" w:tplc="280C0003" w:tentative="1">
      <w:start w:val="1"/>
      <w:numFmt w:val="bullet"/>
      <w:lvlText w:val="o"/>
      <w:lvlJc w:val="left"/>
      <w:pPr>
        <w:ind w:left="1440" w:hanging="360"/>
      </w:pPr>
      <w:rPr>
        <w:rFonts w:ascii="Courier New" w:hAnsi="Courier New" w:cs="Courier New" w:hint="default"/>
      </w:rPr>
    </w:lvl>
    <w:lvl w:ilvl="2" w:tplc="280C0005" w:tentative="1">
      <w:start w:val="1"/>
      <w:numFmt w:val="bullet"/>
      <w:lvlText w:val=""/>
      <w:lvlJc w:val="left"/>
      <w:pPr>
        <w:ind w:left="2160" w:hanging="360"/>
      </w:pPr>
      <w:rPr>
        <w:rFonts w:ascii="Wingdings" w:hAnsi="Wingdings" w:hint="default"/>
      </w:rPr>
    </w:lvl>
    <w:lvl w:ilvl="3" w:tplc="280C0001" w:tentative="1">
      <w:start w:val="1"/>
      <w:numFmt w:val="bullet"/>
      <w:lvlText w:val=""/>
      <w:lvlJc w:val="left"/>
      <w:pPr>
        <w:ind w:left="2880" w:hanging="360"/>
      </w:pPr>
      <w:rPr>
        <w:rFonts w:ascii="Symbol" w:hAnsi="Symbol" w:hint="default"/>
      </w:rPr>
    </w:lvl>
    <w:lvl w:ilvl="4" w:tplc="280C0003" w:tentative="1">
      <w:start w:val="1"/>
      <w:numFmt w:val="bullet"/>
      <w:lvlText w:val="o"/>
      <w:lvlJc w:val="left"/>
      <w:pPr>
        <w:ind w:left="3600" w:hanging="360"/>
      </w:pPr>
      <w:rPr>
        <w:rFonts w:ascii="Courier New" w:hAnsi="Courier New" w:cs="Courier New" w:hint="default"/>
      </w:rPr>
    </w:lvl>
    <w:lvl w:ilvl="5" w:tplc="280C0005" w:tentative="1">
      <w:start w:val="1"/>
      <w:numFmt w:val="bullet"/>
      <w:lvlText w:val=""/>
      <w:lvlJc w:val="left"/>
      <w:pPr>
        <w:ind w:left="4320" w:hanging="360"/>
      </w:pPr>
      <w:rPr>
        <w:rFonts w:ascii="Wingdings" w:hAnsi="Wingdings" w:hint="default"/>
      </w:rPr>
    </w:lvl>
    <w:lvl w:ilvl="6" w:tplc="280C0001" w:tentative="1">
      <w:start w:val="1"/>
      <w:numFmt w:val="bullet"/>
      <w:lvlText w:val=""/>
      <w:lvlJc w:val="left"/>
      <w:pPr>
        <w:ind w:left="5040" w:hanging="360"/>
      </w:pPr>
      <w:rPr>
        <w:rFonts w:ascii="Symbol" w:hAnsi="Symbol" w:hint="default"/>
      </w:rPr>
    </w:lvl>
    <w:lvl w:ilvl="7" w:tplc="280C0003" w:tentative="1">
      <w:start w:val="1"/>
      <w:numFmt w:val="bullet"/>
      <w:lvlText w:val="o"/>
      <w:lvlJc w:val="left"/>
      <w:pPr>
        <w:ind w:left="5760" w:hanging="360"/>
      </w:pPr>
      <w:rPr>
        <w:rFonts w:ascii="Courier New" w:hAnsi="Courier New" w:cs="Courier New" w:hint="default"/>
      </w:rPr>
    </w:lvl>
    <w:lvl w:ilvl="8" w:tplc="280C0005" w:tentative="1">
      <w:start w:val="1"/>
      <w:numFmt w:val="bullet"/>
      <w:lvlText w:val=""/>
      <w:lvlJc w:val="left"/>
      <w:pPr>
        <w:ind w:left="6480" w:hanging="360"/>
      </w:pPr>
      <w:rPr>
        <w:rFonts w:ascii="Wingdings" w:hAnsi="Wingdings" w:hint="default"/>
      </w:rPr>
    </w:lvl>
  </w:abstractNum>
  <w:abstractNum w:abstractNumId="25" w15:restartNumberingAfterBreak="0">
    <w:nsid w:val="72207A19"/>
    <w:multiLevelType w:val="hybridMultilevel"/>
    <w:tmpl w:val="D17E5F88"/>
    <w:lvl w:ilvl="0" w:tplc="280C000D">
      <w:start w:val="1"/>
      <w:numFmt w:val="bullet"/>
      <w:lvlText w:val=""/>
      <w:lvlJc w:val="left"/>
      <w:pPr>
        <w:ind w:left="720" w:hanging="360"/>
      </w:pPr>
      <w:rPr>
        <w:rFonts w:ascii="Wingdings" w:hAnsi="Wingdings" w:hint="default"/>
      </w:rPr>
    </w:lvl>
    <w:lvl w:ilvl="1" w:tplc="280C0003" w:tentative="1">
      <w:start w:val="1"/>
      <w:numFmt w:val="bullet"/>
      <w:lvlText w:val="o"/>
      <w:lvlJc w:val="left"/>
      <w:pPr>
        <w:ind w:left="1440" w:hanging="360"/>
      </w:pPr>
      <w:rPr>
        <w:rFonts w:ascii="Courier New" w:hAnsi="Courier New" w:cs="Courier New" w:hint="default"/>
      </w:rPr>
    </w:lvl>
    <w:lvl w:ilvl="2" w:tplc="280C0005" w:tentative="1">
      <w:start w:val="1"/>
      <w:numFmt w:val="bullet"/>
      <w:lvlText w:val=""/>
      <w:lvlJc w:val="left"/>
      <w:pPr>
        <w:ind w:left="2160" w:hanging="360"/>
      </w:pPr>
      <w:rPr>
        <w:rFonts w:ascii="Wingdings" w:hAnsi="Wingdings" w:hint="default"/>
      </w:rPr>
    </w:lvl>
    <w:lvl w:ilvl="3" w:tplc="280C0001" w:tentative="1">
      <w:start w:val="1"/>
      <w:numFmt w:val="bullet"/>
      <w:lvlText w:val=""/>
      <w:lvlJc w:val="left"/>
      <w:pPr>
        <w:ind w:left="2880" w:hanging="360"/>
      </w:pPr>
      <w:rPr>
        <w:rFonts w:ascii="Symbol" w:hAnsi="Symbol" w:hint="default"/>
      </w:rPr>
    </w:lvl>
    <w:lvl w:ilvl="4" w:tplc="280C0003" w:tentative="1">
      <w:start w:val="1"/>
      <w:numFmt w:val="bullet"/>
      <w:lvlText w:val="o"/>
      <w:lvlJc w:val="left"/>
      <w:pPr>
        <w:ind w:left="3600" w:hanging="360"/>
      </w:pPr>
      <w:rPr>
        <w:rFonts w:ascii="Courier New" w:hAnsi="Courier New" w:cs="Courier New" w:hint="default"/>
      </w:rPr>
    </w:lvl>
    <w:lvl w:ilvl="5" w:tplc="280C0005" w:tentative="1">
      <w:start w:val="1"/>
      <w:numFmt w:val="bullet"/>
      <w:lvlText w:val=""/>
      <w:lvlJc w:val="left"/>
      <w:pPr>
        <w:ind w:left="4320" w:hanging="360"/>
      </w:pPr>
      <w:rPr>
        <w:rFonts w:ascii="Wingdings" w:hAnsi="Wingdings" w:hint="default"/>
      </w:rPr>
    </w:lvl>
    <w:lvl w:ilvl="6" w:tplc="280C0001" w:tentative="1">
      <w:start w:val="1"/>
      <w:numFmt w:val="bullet"/>
      <w:lvlText w:val=""/>
      <w:lvlJc w:val="left"/>
      <w:pPr>
        <w:ind w:left="5040" w:hanging="360"/>
      </w:pPr>
      <w:rPr>
        <w:rFonts w:ascii="Symbol" w:hAnsi="Symbol" w:hint="default"/>
      </w:rPr>
    </w:lvl>
    <w:lvl w:ilvl="7" w:tplc="280C0003" w:tentative="1">
      <w:start w:val="1"/>
      <w:numFmt w:val="bullet"/>
      <w:lvlText w:val="o"/>
      <w:lvlJc w:val="left"/>
      <w:pPr>
        <w:ind w:left="5760" w:hanging="360"/>
      </w:pPr>
      <w:rPr>
        <w:rFonts w:ascii="Courier New" w:hAnsi="Courier New" w:cs="Courier New" w:hint="default"/>
      </w:rPr>
    </w:lvl>
    <w:lvl w:ilvl="8" w:tplc="280C0005" w:tentative="1">
      <w:start w:val="1"/>
      <w:numFmt w:val="bullet"/>
      <w:lvlText w:val=""/>
      <w:lvlJc w:val="left"/>
      <w:pPr>
        <w:ind w:left="6480" w:hanging="360"/>
      </w:pPr>
      <w:rPr>
        <w:rFonts w:ascii="Wingdings" w:hAnsi="Wingdings" w:hint="default"/>
      </w:rPr>
    </w:lvl>
  </w:abstractNum>
  <w:abstractNum w:abstractNumId="26" w15:restartNumberingAfterBreak="0">
    <w:nsid w:val="72A0392C"/>
    <w:multiLevelType w:val="hybridMultilevel"/>
    <w:tmpl w:val="F2D4602C"/>
    <w:lvl w:ilvl="0" w:tplc="040C000D">
      <w:start w:val="1"/>
      <w:numFmt w:val="bullet"/>
      <w:lvlText w:val=""/>
      <w:lvlJc w:val="left"/>
      <w:pPr>
        <w:ind w:left="947" w:hanging="360"/>
      </w:pPr>
      <w:rPr>
        <w:rFonts w:ascii="Wingdings" w:hAnsi="Wingdings" w:hint="default"/>
      </w:rPr>
    </w:lvl>
    <w:lvl w:ilvl="1" w:tplc="040C0003" w:tentative="1">
      <w:start w:val="1"/>
      <w:numFmt w:val="bullet"/>
      <w:lvlText w:val="o"/>
      <w:lvlJc w:val="left"/>
      <w:pPr>
        <w:ind w:left="1667" w:hanging="360"/>
      </w:pPr>
      <w:rPr>
        <w:rFonts w:ascii="Courier New" w:hAnsi="Courier New" w:cs="Courier New" w:hint="default"/>
      </w:rPr>
    </w:lvl>
    <w:lvl w:ilvl="2" w:tplc="040C0005" w:tentative="1">
      <w:start w:val="1"/>
      <w:numFmt w:val="bullet"/>
      <w:lvlText w:val=""/>
      <w:lvlJc w:val="left"/>
      <w:pPr>
        <w:ind w:left="2387" w:hanging="360"/>
      </w:pPr>
      <w:rPr>
        <w:rFonts w:ascii="Wingdings" w:hAnsi="Wingdings" w:hint="default"/>
      </w:rPr>
    </w:lvl>
    <w:lvl w:ilvl="3" w:tplc="040C0001" w:tentative="1">
      <w:start w:val="1"/>
      <w:numFmt w:val="bullet"/>
      <w:lvlText w:val=""/>
      <w:lvlJc w:val="left"/>
      <w:pPr>
        <w:ind w:left="3107" w:hanging="360"/>
      </w:pPr>
      <w:rPr>
        <w:rFonts w:ascii="Symbol" w:hAnsi="Symbol" w:hint="default"/>
      </w:rPr>
    </w:lvl>
    <w:lvl w:ilvl="4" w:tplc="040C0003" w:tentative="1">
      <w:start w:val="1"/>
      <w:numFmt w:val="bullet"/>
      <w:lvlText w:val="o"/>
      <w:lvlJc w:val="left"/>
      <w:pPr>
        <w:ind w:left="3827" w:hanging="360"/>
      </w:pPr>
      <w:rPr>
        <w:rFonts w:ascii="Courier New" w:hAnsi="Courier New" w:cs="Courier New" w:hint="default"/>
      </w:rPr>
    </w:lvl>
    <w:lvl w:ilvl="5" w:tplc="040C0005" w:tentative="1">
      <w:start w:val="1"/>
      <w:numFmt w:val="bullet"/>
      <w:lvlText w:val=""/>
      <w:lvlJc w:val="left"/>
      <w:pPr>
        <w:ind w:left="4547" w:hanging="360"/>
      </w:pPr>
      <w:rPr>
        <w:rFonts w:ascii="Wingdings" w:hAnsi="Wingdings" w:hint="default"/>
      </w:rPr>
    </w:lvl>
    <w:lvl w:ilvl="6" w:tplc="040C0001" w:tentative="1">
      <w:start w:val="1"/>
      <w:numFmt w:val="bullet"/>
      <w:lvlText w:val=""/>
      <w:lvlJc w:val="left"/>
      <w:pPr>
        <w:ind w:left="5267" w:hanging="360"/>
      </w:pPr>
      <w:rPr>
        <w:rFonts w:ascii="Symbol" w:hAnsi="Symbol" w:hint="default"/>
      </w:rPr>
    </w:lvl>
    <w:lvl w:ilvl="7" w:tplc="040C0003" w:tentative="1">
      <w:start w:val="1"/>
      <w:numFmt w:val="bullet"/>
      <w:lvlText w:val="o"/>
      <w:lvlJc w:val="left"/>
      <w:pPr>
        <w:ind w:left="5987" w:hanging="360"/>
      </w:pPr>
      <w:rPr>
        <w:rFonts w:ascii="Courier New" w:hAnsi="Courier New" w:cs="Courier New" w:hint="default"/>
      </w:rPr>
    </w:lvl>
    <w:lvl w:ilvl="8" w:tplc="040C0005" w:tentative="1">
      <w:start w:val="1"/>
      <w:numFmt w:val="bullet"/>
      <w:lvlText w:val=""/>
      <w:lvlJc w:val="left"/>
      <w:pPr>
        <w:ind w:left="6707" w:hanging="360"/>
      </w:pPr>
      <w:rPr>
        <w:rFonts w:ascii="Wingdings" w:hAnsi="Wingdings" w:hint="default"/>
      </w:rPr>
    </w:lvl>
  </w:abstractNum>
  <w:abstractNum w:abstractNumId="27" w15:restartNumberingAfterBreak="0">
    <w:nsid w:val="7D686060"/>
    <w:multiLevelType w:val="hybridMultilevel"/>
    <w:tmpl w:val="00D66960"/>
    <w:lvl w:ilvl="0" w:tplc="280C0003">
      <w:start w:val="1"/>
      <w:numFmt w:val="bullet"/>
      <w:lvlText w:val="o"/>
      <w:lvlJc w:val="left"/>
      <w:pPr>
        <w:ind w:left="720" w:hanging="360"/>
      </w:pPr>
      <w:rPr>
        <w:rFonts w:ascii="Courier New" w:hAnsi="Courier New" w:cs="Courier New" w:hint="default"/>
      </w:rPr>
    </w:lvl>
    <w:lvl w:ilvl="1" w:tplc="280C0003" w:tentative="1">
      <w:start w:val="1"/>
      <w:numFmt w:val="bullet"/>
      <w:lvlText w:val="o"/>
      <w:lvlJc w:val="left"/>
      <w:pPr>
        <w:ind w:left="1440" w:hanging="360"/>
      </w:pPr>
      <w:rPr>
        <w:rFonts w:ascii="Courier New" w:hAnsi="Courier New" w:cs="Courier New" w:hint="default"/>
      </w:rPr>
    </w:lvl>
    <w:lvl w:ilvl="2" w:tplc="280C0005" w:tentative="1">
      <w:start w:val="1"/>
      <w:numFmt w:val="bullet"/>
      <w:lvlText w:val=""/>
      <w:lvlJc w:val="left"/>
      <w:pPr>
        <w:ind w:left="2160" w:hanging="360"/>
      </w:pPr>
      <w:rPr>
        <w:rFonts w:ascii="Wingdings" w:hAnsi="Wingdings" w:hint="default"/>
      </w:rPr>
    </w:lvl>
    <w:lvl w:ilvl="3" w:tplc="280C0001" w:tentative="1">
      <w:start w:val="1"/>
      <w:numFmt w:val="bullet"/>
      <w:lvlText w:val=""/>
      <w:lvlJc w:val="left"/>
      <w:pPr>
        <w:ind w:left="2880" w:hanging="360"/>
      </w:pPr>
      <w:rPr>
        <w:rFonts w:ascii="Symbol" w:hAnsi="Symbol" w:hint="default"/>
      </w:rPr>
    </w:lvl>
    <w:lvl w:ilvl="4" w:tplc="280C0003" w:tentative="1">
      <w:start w:val="1"/>
      <w:numFmt w:val="bullet"/>
      <w:lvlText w:val="o"/>
      <w:lvlJc w:val="left"/>
      <w:pPr>
        <w:ind w:left="3600" w:hanging="360"/>
      </w:pPr>
      <w:rPr>
        <w:rFonts w:ascii="Courier New" w:hAnsi="Courier New" w:cs="Courier New" w:hint="default"/>
      </w:rPr>
    </w:lvl>
    <w:lvl w:ilvl="5" w:tplc="280C0005" w:tentative="1">
      <w:start w:val="1"/>
      <w:numFmt w:val="bullet"/>
      <w:lvlText w:val=""/>
      <w:lvlJc w:val="left"/>
      <w:pPr>
        <w:ind w:left="4320" w:hanging="360"/>
      </w:pPr>
      <w:rPr>
        <w:rFonts w:ascii="Wingdings" w:hAnsi="Wingdings" w:hint="default"/>
      </w:rPr>
    </w:lvl>
    <w:lvl w:ilvl="6" w:tplc="280C0001" w:tentative="1">
      <w:start w:val="1"/>
      <w:numFmt w:val="bullet"/>
      <w:lvlText w:val=""/>
      <w:lvlJc w:val="left"/>
      <w:pPr>
        <w:ind w:left="5040" w:hanging="360"/>
      </w:pPr>
      <w:rPr>
        <w:rFonts w:ascii="Symbol" w:hAnsi="Symbol" w:hint="default"/>
      </w:rPr>
    </w:lvl>
    <w:lvl w:ilvl="7" w:tplc="280C0003" w:tentative="1">
      <w:start w:val="1"/>
      <w:numFmt w:val="bullet"/>
      <w:lvlText w:val="o"/>
      <w:lvlJc w:val="left"/>
      <w:pPr>
        <w:ind w:left="5760" w:hanging="360"/>
      </w:pPr>
      <w:rPr>
        <w:rFonts w:ascii="Courier New" w:hAnsi="Courier New" w:cs="Courier New" w:hint="default"/>
      </w:rPr>
    </w:lvl>
    <w:lvl w:ilvl="8" w:tplc="280C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16"/>
  </w:num>
  <w:num w:numId="4">
    <w:abstractNumId w:val="15"/>
  </w:num>
  <w:num w:numId="5">
    <w:abstractNumId w:val="4"/>
  </w:num>
  <w:num w:numId="6">
    <w:abstractNumId w:val="22"/>
  </w:num>
  <w:num w:numId="7">
    <w:abstractNumId w:val="18"/>
  </w:num>
  <w:num w:numId="8">
    <w:abstractNumId w:val="14"/>
  </w:num>
  <w:num w:numId="9">
    <w:abstractNumId w:val="19"/>
  </w:num>
  <w:num w:numId="10">
    <w:abstractNumId w:val="27"/>
  </w:num>
  <w:num w:numId="11">
    <w:abstractNumId w:val="21"/>
  </w:num>
  <w:num w:numId="12">
    <w:abstractNumId w:val="26"/>
  </w:num>
  <w:num w:numId="13">
    <w:abstractNumId w:val="3"/>
  </w:num>
  <w:num w:numId="14">
    <w:abstractNumId w:val="20"/>
  </w:num>
  <w:num w:numId="15">
    <w:abstractNumId w:val="17"/>
  </w:num>
  <w:num w:numId="16">
    <w:abstractNumId w:val="13"/>
  </w:num>
  <w:num w:numId="17">
    <w:abstractNumId w:val="24"/>
  </w:num>
  <w:num w:numId="18">
    <w:abstractNumId w:val="1"/>
  </w:num>
  <w:num w:numId="19">
    <w:abstractNumId w:val="6"/>
  </w:num>
  <w:num w:numId="20">
    <w:abstractNumId w:val="8"/>
  </w:num>
  <w:num w:numId="21">
    <w:abstractNumId w:val="2"/>
  </w:num>
  <w:num w:numId="22">
    <w:abstractNumId w:val="11"/>
  </w:num>
  <w:num w:numId="23">
    <w:abstractNumId w:val="10"/>
  </w:num>
  <w:num w:numId="24">
    <w:abstractNumId w:val="7"/>
  </w:num>
  <w:num w:numId="25">
    <w:abstractNumId w:val="23"/>
  </w:num>
  <w:num w:numId="26">
    <w:abstractNumId w:val="25"/>
  </w:num>
  <w:num w:numId="27">
    <w:abstractNumId w:val="5"/>
  </w:num>
  <w:num w:numId="2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51F5"/>
    <w:rsid w:val="000A03A4"/>
    <w:rsid w:val="000B75DE"/>
    <w:rsid w:val="000E53D6"/>
    <w:rsid w:val="00113C41"/>
    <w:rsid w:val="001221A1"/>
    <w:rsid w:val="00122716"/>
    <w:rsid w:val="00147FF4"/>
    <w:rsid w:val="001914C7"/>
    <w:rsid w:val="00245868"/>
    <w:rsid w:val="00250882"/>
    <w:rsid w:val="00265B68"/>
    <w:rsid w:val="0028075B"/>
    <w:rsid w:val="002951EB"/>
    <w:rsid w:val="002E7B0D"/>
    <w:rsid w:val="002F2E6B"/>
    <w:rsid w:val="00306003"/>
    <w:rsid w:val="0034754E"/>
    <w:rsid w:val="00366534"/>
    <w:rsid w:val="00392939"/>
    <w:rsid w:val="00396262"/>
    <w:rsid w:val="003A51AE"/>
    <w:rsid w:val="003D723C"/>
    <w:rsid w:val="003E0A86"/>
    <w:rsid w:val="003F2651"/>
    <w:rsid w:val="00417D7B"/>
    <w:rsid w:val="00430F29"/>
    <w:rsid w:val="0046413B"/>
    <w:rsid w:val="004A39CD"/>
    <w:rsid w:val="004B2768"/>
    <w:rsid w:val="004B6360"/>
    <w:rsid w:val="005852F5"/>
    <w:rsid w:val="005A7532"/>
    <w:rsid w:val="005B03DF"/>
    <w:rsid w:val="005C2389"/>
    <w:rsid w:val="005D2315"/>
    <w:rsid w:val="00650B05"/>
    <w:rsid w:val="006955BC"/>
    <w:rsid w:val="006D5072"/>
    <w:rsid w:val="007051F5"/>
    <w:rsid w:val="00760637"/>
    <w:rsid w:val="0077690C"/>
    <w:rsid w:val="00790D94"/>
    <w:rsid w:val="00830130"/>
    <w:rsid w:val="00854191"/>
    <w:rsid w:val="008856FB"/>
    <w:rsid w:val="008B0073"/>
    <w:rsid w:val="008C6057"/>
    <w:rsid w:val="008C7605"/>
    <w:rsid w:val="0095709D"/>
    <w:rsid w:val="00970A30"/>
    <w:rsid w:val="009B7B2D"/>
    <w:rsid w:val="009D74DD"/>
    <w:rsid w:val="009E65E8"/>
    <w:rsid w:val="00A1229A"/>
    <w:rsid w:val="00A26F0A"/>
    <w:rsid w:val="00A27E67"/>
    <w:rsid w:val="00A30DFD"/>
    <w:rsid w:val="00A60873"/>
    <w:rsid w:val="00A62BD0"/>
    <w:rsid w:val="00A66EE7"/>
    <w:rsid w:val="00A757DA"/>
    <w:rsid w:val="00AE4152"/>
    <w:rsid w:val="00AF1875"/>
    <w:rsid w:val="00B405B4"/>
    <w:rsid w:val="00B62198"/>
    <w:rsid w:val="00BD4CE7"/>
    <w:rsid w:val="00BF75C6"/>
    <w:rsid w:val="00C1645F"/>
    <w:rsid w:val="00C20D19"/>
    <w:rsid w:val="00C73261"/>
    <w:rsid w:val="00C85D9A"/>
    <w:rsid w:val="00CB174C"/>
    <w:rsid w:val="00CB4168"/>
    <w:rsid w:val="00CB5467"/>
    <w:rsid w:val="00D12870"/>
    <w:rsid w:val="00D30FAF"/>
    <w:rsid w:val="00D51205"/>
    <w:rsid w:val="00D64E85"/>
    <w:rsid w:val="00D929C4"/>
    <w:rsid w:val="00DC0523"/>
    <w:rsid w:val="00DE178F"/>
    <w:rsid w:val="00E2656A"/>
    <w:rsid w:val="00E43E3B"/>
    <w:rsid w:val="00E51F50"/>
    <w:rsid w:val="00E85542"/>
    <w:rsid w:val="00EA42CE"/>
    <w:rsid w:val="00ED78E0"/>
    <w:rsid w:val="00F37034"/>
    <w:rsid w:val="00F43C09"/>
    <w:rsid w:val="00F72798"/>
    <w:rsid w:val="00F820D5"/>
  </w:rsids>
  <m:mathPr>
    <m:mathFont m:val="Cambria Math"/>
    <m:brkBin m:val="before"/>
    <m:brkBinSub m:val="--"/>
    <m:smallFrac m:val="0"/>
    <m:dispDef/>
    <m:lMargin m:val="0"/>
    <m:rMargin m:val="0"/>
    <m:defJc m:val="centerGroup"/>
    <m:wrapIndent m:val="1440"/>
    <m:intLim m:val="subSup"/>
    <m:naryLim m:val="undOvr"/>
  </m:mathPr>
  <w:themeFontLang w:val="fr-S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4D6A6A"/>
  <w15:chartTrackingRefBased/>
  <w15:docId w15:val="{7888CE04-A78E-44F4-941F-C0A09EDE17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S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113C41"/>
    <w:pPr>
      <w:ind w:left="720"/>
      <w:contextualSpacing/>
    </w:pPr>
  </w:style>
  <w:style w:type="paragraph" w:styleId="Sansinterligne">
    <w:name w:val="No Spacing"/>
    <w:uiPriority w:val="1"/>
    <w:qFormat/>
    <w:rsid w:val="00366534"/>
    <w:pPr>
      <w:spacing w:after="0" w:line="240" w:lineRule="auto"/>
    </w:pPr>
  </w:style>
  <w:style w:type="paragraph" w:styleId="En-tte">
    <w:name w:val="header"/>
    <w:basedOn w:val="Normal"/>
    <w:link w:val="En-tteCar"/>
    <w:uiPriority w:val="99"/>
    <w:unhideWhenUsed/>
    <w:rsid w:val="00C20D19"/>
    <w:pPr>
      <w:tabs>
        <w:tab w:val="center" w:pos="4153"/>
        <w:tab w:val="right" w:pos="8306"/>
      </w:tabs>
      <w:spacing w:after="0" w:line="240" w:lineRule="auto"/>
    </w:pPr>
  </w:style>
  <w:style w:type="character" w:customStyle="1" w:styleId="En-tteCar">
    <w:name w:val="En-tête Car"/>
    <w:basedOn w:val="Policepardfaut"/>
    <w:link w:val="En-tte"/>
    <w:uiPriority w:val="99"/>
    <w:rsid w:val="00C20D19"/>
  </w:style>
  <w:style w:type="paragraph" w:styleId="Pieddepage">
    <w:name w:val="footer"/>
    <w:basedOn w:val="Normal"/>
    <w:link w:val="PieddepageCar"/>
    <w:uiPriority w:val="99"/>
    <w:unhideWhenUsed/>
    <w:rsid w:val="00C20D19"/>
    <w:pPr>
      <w:tabs>
        <w:tab w:val="center" w:pos="4153"/>
        <w:tab w:val="right" w:pos="8306"/>
      </w:tabs>
      <w:spacing w:after="0" w:line="240" w:lineRule="auto"/>
    </w:pPr>
  </w:style>
  <w:style w:type="character" w:customStyle="1" w:styleId="PieddepageCar">
    <w:name w:val="Pied de page Car"/>
    <w:basedOn w:val="Policepardfaut"/>
    <w:link w:val="Pieddepage"/>
    <w:uiPriority w:val="99"/>
    <w:rsid w:val="00C20D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2445346">
      <w:bodyDiv w:val="1"/>
      <w:marLeft w:val="0"/>
      <w:marRight w:val="0"/>
      <w:marTop w:val="0"/>
      <w:marBottom w:val="0"/>
      <w:divBdr>
        <w:top w:val="none" w:sz="0" w:space="0" w:color="auto"/>
        <w:left w:val="none" w:sz="0" w:space="0" w:color="auto"/>
        <w:bottom w:val="none" w:sz="0" w:space="0" w:color="auto"/>
        <w:right w:val="none" w:sz="0" w:space="0" w:color="auto"/>
      </w:divBdr>
    </w:div>
    <w:div w:id="1959678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947</Words>
  <Characters>5209</Characters>
  <Application>Microsoft Office Word</Application>
  <DocSecurity>0</DocSecurity>
  <Lines>43</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ibrahima balde</dc:creator>
  <cp:keywords/>
  <dc:description/>
  <cp:lastModifiedBy>ibrahima balde</cp:lastModifiedBy>
  <cp:revision>2</cp:revision>
  <dcterms:created xsi:type="dcterms:W3CDTF">2023-10-17T17:56:00Z</dcterms:created>
  <dcterms:modified xsi:type="dcterms:W3CDTF">2023-10-17T17:56:00Z</dcterms:modified>
</cp:coreProperties>
</file>