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6FA2A" w14:textId="77777777" w:rsidR="009F6B1E" w:rsidRPr="002977F4" w:rsidRDefault="00EE2855" w:rsidP="002977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sz w:val="24"/>
          <w:szCs w:val="24"/>
        </w:rPr>
        <w:t>ИНФОРМАЦИОННАЯ КАРТА ПРОГРАММЫ</w:t>
      </w:r>
    </w:p>
    <w:p w14:paraId="4887FB71" w14:textId="77777777" w:rsidR="00EE2855" w:rsidRPr="002977F4" w:rsidRDefault="00EE2855" w:rsidP="002977F4">
      <w:pPr>
        <w:spacing w:after="0" w:line="240" w:lineRule="auto"/>
        <w:jc w:val="center"/>
        <w:rPr>
          <w:rFonts w:ascii="Times New Roman" w:hAnsi="Times New Roman"/>
          <w:i/>
          <w:color w:val="C00000"/>
          <w:sz w:val="24"/>
          <w:szCs w:val="24"/>
        </w:rPr>
      </w:pPr>
      <w:r w:rsidRPr="002977F4">
        <w:rPr>
          <w:rFonts w:ascii="Times New Roman" w:hAnsi="Times New Roman"/>
          <w:i/>
          <w:color w:val="C00000"/>
          <w:sz w:val="24"/>
          <w:szCs w:val="24"/>
        </w:rPr>
        <w:t>сроки подачи с 01 мая 2018 по 31 июля 2018г.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8235"/>
      </w:tblGrid>
      <w:tr w:rsidR="00AA43FC" w:rsidRPr="002977F4" w14:paraId="571D34C9" w14:textId="77777777" w:rsidTr="00AA43FC">
        <w:trPr>
          <w:trHeight w:val="20"/>
        </w:trPr>
        <w:tc>
          <w:tcPr>
            <w:tcW w:w="2108" w:type="dxa"/>
            <w:shd w:val="clear" w:color="auto" w:fill="DEEAF6"/>
          </w:tcPr>
          <w:p w14:paraId="23C60454" w14:textId="77777777" w:rsidR="00AA43FC" w:rsidRPr="002977F4" w:rsidRDefault="00AA43FC" w:rsidP="002977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77F4">
              <w:rPr>
                <w:rFonts w:ascii="Times New Roman" w:hAnsi="Times New Roman"/>
                <w:sz w:val="24"/>
                <w:szCs w:val="24"/>
              </w:rPr>
              <w:t>Партнер</w:t>
            </w:r>
            <w:r w:rsidRPr="002977F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EA0E207" w14:textId="77777777" w:rsidR="00AA43FC" w:rsidRPr="002977F4" w:rsidRDefault="00AA43FC" w:rsidP="002977F4">
            <w:pPr>
              <w:spacing w:after="0" w:line="240" w:lineRule="auto"/>
              <w:rPr>
                <w:rFonts w:ascii="Times New Roman" w:hAnsi="Times New Roman"/>
                <w:color w:val="4472C4"/>
                <w:sz w:val="20"/>
                <w:szCs w:val="20"/>
              </w:rPr>
            </w:pPr>
            <w:r w:rsidRPr="002977F4">
              <w:rPr>
                <w:rFonts w:ascii="Times New Roman" w:hAnsi="Times New Roman"/>
                <w:i/>
                <w:color w:val="4472C4"/>
                <w:sz w:val="18"/>
                <w:szCs w:val="18"/>
              </w:rPr>
              <w:t>(полное наименование организации)</w:t>
            </w:r>
          </w:p>
        </w:tc>
        <w:tc>
          <w:tcPr>
            <w:tcW w:w="8235" w:type="dxa"/>
            <w:shd w:val="clear" w:color="auto" w:fill="auto"/>
            <w:vAlign w:val="center"/>
          </w:tcPr>
          <w:p w14:paraId="7D0C2CBC" w14:textId="77777777" w:rsidR="00AA43FC" w:rsidRPr="00FA6838" w:rsidRDefault="0002790B" w:rsidP="002977F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6838">
              <w:rPr>
                <w:rFonts w:ascii="Times New Roman" w:hAnsi="Times New Roman"/>
              </w:rPr>
              <w:t>Федеральное государственное бюджетное учреждение культуры «Государственный музейно-выставочный центр «РОСИЗО»</w:t>
            </w:r>
          </w:p>
        </w:tc>
      </w:tr>
    </w:tbl>
    <w:p w14:paraId="167EF30A" w14:textId="77777777" w:rsidR="00B16C7C" w:rsidRPr="00D519B3" w:rsidRDefault="00B16C7C" w:rsidP="002977F4">
      <w:pPr>
        <w:spacing w:after="0" w:line="240" w:lineRule="auto"/>
        <w:rPr>
          <w:rFonts w:ascii="Times New Roman" w:hAnsi="Times New Roman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9"/>
        <w:gridCol w:w="3544"/>
      </w:tblGrid>
      <w:tr w:rsidR="00AA43FC" w:rsidRPr="002977F4" w14:paraId="3E0CD13F" w14:textId="77777777" w:rsidTr="00D519B3">
        <w:trPr>
          <w:trHeight w:val="20"/>
        </w:trPr>
        <w:tc>
          <w:tcPr>
            <w:tcW w:w="10343" w:type="dxa"/>
            <w:gridSpan w:val="2"/>
            <w:shd w:val="clear" w:color="auto" w:fill="DEEAF6"/>
          </w:tcPr>
          <w:p w14:paraId="1F3E8F51" w14:textId="77777777" w:rsidR="00AA43FC" w:rsidRPr="002977F4" w:rsidRDefault="00AA43FC" w:rsidP="002977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77F4">
              <w:rPr>
                <w:rFonts w:ascii="Times New Roman" w:hAnsi="Times New Roman"/>
                <w:sz w:val="24"/>
                <w:szCs w:val="24"/>
              </w:rPr>
              <w:t>Полное название образовательной программы</w:t>
            </w:r>
          </w:p>
        </w:tc>
      </w:tr>
      <w:tr w:rsidR="00AA43FC" w:rsidRPr="002977F4" w14:paraId="5C3C2787" w14:textId="77777777" w:rsidTr="00D519B3">
        <w:trPr>
          <w:trHeight w:val="20"/>
        </w:trPr>
        <w:tc>
          <w:tcPr>
            <w:tcW w:w="10343" w:type="dxa"/>
            <w:gridSpan w:val="2"/>
            <w:shd w:val="clear" w:color="auto" w:fill="auto"/>
          </w:tcPr>
          <w:p w14:paraId="0CC427EB" w14:textId="77777777" w:rsidR="00AA43FC" w:rsidRPr="002977F4" w:rsidRDefault="00FA6838" w:rsidP="002977F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«Просветительский проект «Мир искусства в «Артеке»</w:t>
            </w:r>
          </w:p>
        </w:tc>
      </w:tr>
      <w:tr w:rsidR="00AA43FC" w:rsidRPr="002977F4" w14:paraId="4CA020B1" w14:textId="77777777" w:rsidTr="00D519B3">
        <w:trPr>
          <w:trHeight w:val="20"/>
        </w:trPr>
        <w:tc>
          <w:tcPr>
            <w:tcW w:w="6799" w:type="dxa"/>
            <w:shd w:val="clear" w:color="auto" w:fill="DEEAF6"/>
          </w:tcPr>
          <w:p w14:paraId="0AC558FD" w14:textId="77777777" w:rsidR="00AA43FC" w:rsidRPr="002977F4" w:rsidRDefault="00AA43FC" w:rsidP="002977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77F4">
              <w:rPr>
                <w:rFonts w:ascii="Times New Roman" w:hAnsi="Times New Roman"/>
              </w:rPr>
              <w:t xml:space="preserve">Основная направленность программы </w:t>
            </w:r>
            <w:r w:rsidRPr="002977F4">
              <w:rPr>
                <w:rFonts w:ascii="Times New Roman" w:hAnsi="Times New Roman"/>
                <w:i/>
                <w:color w:val="2E74B5" w:themeColor="accent1" w:themeShade="BF"/>
                <w:sz w:val="18"/>
                <w:szCs w:val="18"/>
              </w:rPr>
              <w:t>(техническая, естественнонаучная, физкультурно-спортивная, туристско-краеведческая, социально-педагогическая)</w:t>
            </w:r>
          </w:p>
        </w:tc>
        <w:tc>
          <w:tcPr>
            <w:tcW w:w="3544" w:type="dxa"/>
            <w:shd w:val="clear" w:color="auto" w:fill="auto"/>
          </w:tcPr>
          <w:p w14:paraId="4FF38773" w14:textId="77777777" w:rsidR="00AA43FC" w:rsidRPr="002977F4" w:rsidRDefault="0002790B" w:rsidP="002977F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художественная</w:t>
            </w:r>
          </w:p>
        </w:tc>
      </w:tr>
      <w:tr w:rsidR="00AA43FC" w:rsidRPr="002977F4" w14:paraId="3C4F9EE4" w14:textId="77777777" w:rsidTr="00D519B3">
        <w:trPr>
          <w:trHeight w:val="20"/>
        </w:trPr>
        <w:tc>
          <w:tcPr>
            <w:tcW w:w="6799" w:type="dxa"/>
            <w:shd w:val="clear" w:color="auto" w:fill="DEEAF6"/>
          </w:tcPr>
          <w:p w14:paraId="3612FEF1" w14:textId="77777777" w:rsidR="00AA43FC" w:rsidRPr="002977F4" w:rsidRDefault="00AA43FC" w:rsidP="00D50A11">
            <w:pPr>
              <w:spacing w:after="0" w:line="240" w:lineRule="auto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  <w:sz w:val="20"/>
                <w:szCs w:val="20"/>
              </w:rPr>
              <w:t xml:space="preserve">Регулярность </w:t>
            </w:r>
            <w:r w:rsidRPr="002977F4">
              <w:rPr>
                <w:rFonts w:ascii="Times New Roman" w:hAnsi="Times New Roman"/>
                <w:color w:val="4472C4"/>
                <w:sz w:val="16"/>
                <w:szCs w:val="16"/>
              </w:rPr>
              <w:t>(</w:t>
            </w:r>
            <w:r w:rsidR="00D50A11">
              <w:rPr>
                <w:rFonts w:ascii="Times New Roman" w:hAnsi="Times New Roman"/>
                <w:i/>
                <w:color w:val="4472C4"/>
                <w:sz w:val="16"/>
                <w:szCs w:val="16"/>
              </w:rPr>
              <w:t xml:space="preserve">одна смена, несколько (?) смен, </w:t>
            </w:r>
            <w:proofErr w:type="spellStart"/>
            <w:r w:rsidR="00D50A11">
              <w:rPr>
                <w:rFonts w:ascii="Times New Roman" w:hAnsi="Times New Roman"/>
                <w:i/>
                <w:color w:val="4472C4"/>
                <w:sz w:val="16"/>
                <w:szCs w:val="16"/>
              </w:rPr>
              <w:t>ежесменно</w:t>
            </w:r>
            <w:proofErr w:type="spellEnd"/>
            <w:r w:rsidRPr="002977F4">
              <w:rPr>
                <w:rFonts w:ascii="Times New Roman" w:hAnsi="Times New Roman"/>
                <w:i/>
                <w:color w:val="4472C4"/>
                <w:sz w:val="16"/>
                <w:szCs w:val="16"/>
              </w:rPr>
              <w:t>)</w:t>
            </w:r>
          </w:p>
        </w:tc>
        <w:tc>
          <w:tcPr>
            <w:tcW w:w="3544" w:type="dxa"/>
            <w:shd w:val="clear" w:color="auto" w:fill="auto"/>
          </w:tcPr>
          <w:p w14:paraId="11CB38D3" w14:textId="77777777" w:rsidR="00AA43FC" w:rsidRPr="002977F4" w:rsidRDefault="0002790B" w:rsidP="002977F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смен</w:t>
            </w:r>
            <w:r w:rsidR="00F541F9">
              <w:rPr>
                <w:rFonts w:ascii="Times New Roman" w:hAnsi="Times New Roman"/>
              </w:rPr>
              <w:t xml:space="preserve">, </w:t>
            </w:r>
            <w:proofErr w:type="spellStart"/>
            <w:r w:rsidR="00F541F9">
              <w:rPr>
                <w:rFonts w:ascii="Times New Roman" w:hAnsi="Times New Roman"/>
              </w:rPr>
              <w:t>ежесм</w:t>
            </w:r>
            <w:r w:rsidR="00B90264">
              <w:rPr>
                <w:rFonts w:ascii="Times New Roman" w:hAnsi="Times New Roman"/>
              </w:rPr>
              <w:t>е</w:t>
            </w:r>
            <w:r w:rsidR="00F541F9">
              <w:rPr>
                <w:rFonts w:ascii="Times New Roman" w:hAnsi="Times New Roman"/>
              </w:rPr>
              <w:t>нно</w:t>
            </w:r>
            <w:proofErr w:type="spellEnd"/>
          </w:p>
        </w:tc>
      </w:tr>
      <w:tr w:rsidR="00AA43FC" w:rsidRPr="002977F4" w14:paraId="172157D5" w14:textId="77777777" w:rsidTr="00D519B3">
        <w:trPr>
          <w:trHeight w:val="20"/>
        </w:trPr>
        <w:tc>
          <w:tcPr>
            <w:tcW w:w="6799" w:type="dxa"/>
            <w:shd w:val="clear" w:color="auto" w:fill="DEEAF6"/>
          </w:tcPr>
          <w:p w14:paraId="558F590F" w14:textId="77777777" w:rsidR="00AA43FC" w:rsidRPr="002977F4" w:rsidRDefault="00AA43FC" w:rsidP="002977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77F4">
              <w:rPr>
                <w:rFonts w:ascii="Times New Roman" w:hAnsi="Times New Roman"/>
                <w:sz w:val="20"/>
                <w:szCs w:val="20"/>
              </w:rPr>
              <w:t xml:space="preserve">Продолжительность программы в рамках одной смены </w:t>
            </w:r>
            <w:r w:rsidRPr="002977F4">
              <w:rPr>
                <w:rFonts w:ascii="Times New Roman" w:hAnsi="Times New Roman"/>
                <w:i/>
                <w:color w:val="4472C4"/>
                <w:sz w:val="16"/>
                <w:szCs w:val="16"/>
              </w:rPr>
              <w:t>(количество дней)</w:t>
            </w:r>
            <w:r w:rsidRPr="002977F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14:paraId="7758722E" w14:textId="77777777" w:rsidR="00AA43FC" w:rsidRPr="002977F4" w:rsidRDefault="0002790B" w:rsidP="002977F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  дней</w:t>
            </w:r>
          </w:p>
        </w:tc>
      </w:tr>
    </w:tbl>
    <w:p w14:paraId="75334970" w14:textId="77777777" w:rsidR="00E35609" w:rsidRPr="002977F4" w:rsidRDefault="00E35609" w:rsidP="002977F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B953D55" w14:textId="77777777" w:rsidR="00EE2855" w:rsidRPr="002977F4" w:rsidRDefault="00EE2855" w:rsidP="002977F4">
      <w:pPr>
        <w:pStyle w:val="11"/>
        <w:numPr>
          <w:ilvl w:val="0"/>
          <w:numId w:val="11"/>
        </w:numPr>
        <w:spacing w:before="120"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sz w:val="24"/>
          <w:szCs w:val="24"/>
        </w:rPr>
        <w:t>Предполагаемые формат</w:t>
      </w:r>
      <w:r w:rsidR="00AA43FC" w:rsidRPr="002977F4">
        <w:rPr>
          <w:rFonts w:ascii="Times New Roman" w:hAnsi="Times New Roman"/>
          <w:b/>
          <w:sz w:val="24"/>
          <w:szCs w:val="24"/>
        </w:rPr>
        <w:t>ы</w:t>
      </w:r>
      <w:r w:rsidRPr="002977F4">
        <w:rPr>
          <w:rFonts w:ascii="Times New Roman" w:hAnsi="Times New Roman"/>
          <w:b/>
          <w:sz w:val="24"/>
          <w:szCs w:val="24"/>
        </w:rPr>
        <w:t xml:space="preserve"> организации программы</w:t>
      </w:r>
      <w:r w:rsidR="002977F4">
        <w:rPr>
          <w:rFonts w:ascii="Times New Roman" w:hAnsi="Times New Roman"/>
          <w:b/>
          <w:sz w:val="24"/>
          <w:szCs w:val="24"/>
        </w:rPr>
        <w:t xml:space="preserve"> </w:t>
      </w:r>
      <w:r w:rsidR="002977F4" w:rsidRPr="002D3056">
        <w:rPr>
          <w:rFonts w:ascii="Times New Roman" w:hAnsi="Times New Roman"/>
          <w:color w:val="2E74B5" w:themeColor="accent1" w:themeShade="BF"/>
        </w:rPr>
        <w:t>(</w:t>
      </w:r>
      <w:r w:rsidR="002977F4" w:rsidRPr="002D3056">
        <w:rPr>
          <w:rFonts w:ascii="Times New Roman" w:hAnsi="Times New Roman"/>
          <w:i/>
          <w:color w:val="2E74B5" w:themeColor="accent1" w:themeShade="BF"/>
        </w:rPr>
        <w:t>из предложенных ответов отметьте нужное)</w:t>
      </w:r>
    </w:p>
    <w:p w14:paraId="375EB23B" w14:textId="77777777" w:rsidR="00E35609" w:rsidRPr="002977F4" w:rsidRDefault="001C6AEA" w:rsidP="002977F4">
      <w:pPr>
        <w:spacing w:after="0" w:line="240" w:lineRule="auto"/>
        <w:ind w:left="1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pict w14:anchorId="3527A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7pt;height:18pt">
            <v:imagedata r:id="rId8" o:title=""/>
          </v:shape>
        </w:pict>
      </w:r>
      <w:r w:rsidR="00E35609" w:rsidRPr="002977F4">
        <w:rPr>
          <w:rFonts w:ascii="Times New Roman" w:hAnsi="Times New Roman"/>
          <w:sz w:val="20"/>
          <w:szCs w:val="20"/>
        </w:rPr>
        <w:t>профильная / тематическая смена</w:t>
      </w:r>
    </w:p>
    <w:p w14:paraId="46E85ECB" w14:textId="77777777" w:rsidR="00E35609" w:rsidRPr="002977F4" w:rsidRDefault="001C6AEA" w:rsidP="002977F4">
      <w:pPr>
        <w:spacing w:after="0" w:line="240" w:lineRule="auto"/>
        <w:ind w:left="1420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</w:rPr>
        <w:pict w14:anchorId="4E2DED67">
          <v:shape id="_x0000_i1026" type="#_x0000_t75" style="width:20.7pt;height:18pt">
            <v:imagedata r:id="rId8" o:title=""/>
          </v:shape>
        </w:pict>
      </w:r>
      <w:r w:rsidR="00E35609" w:rsidRPr="002977F4">
        <w:rPr>
          <w:rFonts w:ascii="Times New Roman" w:hAnsi="Times New Roman"/>
          <w:sz w:val="20"/>
          <w:szCs w:val="20"/>
        </w:rPr>
        <w:t>фестиваль художественного творчества</w:t>
      </w:r>
    </w:p>
    <w:p w14:paraId="5B897806" w14:textId="77777777" w:rsidR="00E35609" w:rsidRPr="002977F4" w:rsidRDefault="001C6AEA" w:rsidP="002977F4">
      <w:pPr>
        <w:spacing w:after="0" w:line="240" w:lineRule="auto"/>
        <w:ind w:left="1760" w:hanging="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pict w14:anchorId="52F96601">
          <v:shape id="_x0000_i1027" type="#_x0000_t75" style="width:20.7pt;height:18pt">
            <v:imagedata r:id="rId8" o:title=""/>
          </v:shape>
        </w:pict>
      </w:r>
      <w:r w:rsidR="00E35609" w:rsidRPr="002977F4">
        <w:rPr>
          <w:rFonts w:ascii="Times New Roman" w:hAnsi="Times New Roman"/>
          <w:sz w:val="20"/>
          <w:szCs w:val="20"/>
        </w:rPr>
        <w:t>профильный отряд</w:t>
      </w:r>
    </w:p>
    <w:p w14:paraId="43CE55B2" w14:textId="77777777" w:rsidR="00E35609" w:rsidRPr="002977F4" w:rsidRDefault="001C6AEA" w:rsidP="002977F4">
      <w:pPr>
        <w:spacing w:after="0" w:line="240" w:lineRule="auto"/>
        <w:ind w:left="1760" w:hanging="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pict w14:anchorId="44CB092F">
          <v:shape id="_x0000_i1028" type="#_x0000_t75" style="width:20.7pt;height:18pt">
            <v:imagedata r:id="rId8" o:title=""/>
          </v:shape>
        </w:pict>
      </w:r>
      <w:r w:rsidR="00E35609" w:rsidRPr="002977F4">
        <w:rPr>
          <w:rFonts w:ascii="Times New Roman" w:hAnsi="Times New Roman"/>
          <w:sz w:val="20"/>
          <w:szCs w:val="20"/>
        </w:rPr>
        <w:t>студия /лаборатория / секция</w:t>
      </w:r>
    </w:p>
    <w:p w14:paraId="5DBA6D7F" w14:textId="77777777" w:rsidR="00E35609" w:rsidRPr="002977F4" w:rsidRDefault="001C6AEA" w:rsidP="002977F4">
      <w:pPr>
        <w:spacing w:after="0" w:line="240" w:lineRule="auto"/>
        <w:ind w:left="1760" w:hanging="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pict w14:anchorId="3C2C1B3A">
          <v:shape id="_x0000_i1029" type="#_x0000_t75" style="width:20.7pt;height:18pt">
            <v:imagedata r:id="rId8" o:title=""/>
          </v:shape>
        </w:pict>
      </w:r>
      <w:r w:rsidR="00E35609" w:rsidRPr="002977F4">
        <w:rPr>
          <w:rFonts w:ascii="Times New Roman" w:hAnsi="Times New Roman"/>
          <w:sz w:val="20"/>
          <w:szCs w:val="20"/>
        </w:rPr>
        <w:t>СОМ</w:t>
      </w:r>
    </w:p>
    <w:p w14:paraId="54078730" w14:textId="77777777" w:rsidR="00D519B3" w:rsidRPr="002977F4" w:rsidRDefault="001C6AEA" w:rsidP="002A732A">
      <w:pPr>
        <w:spacing w:after="0" w:line="240" w:lineRule="auto"/>
        <w:ind w:left="1760" w:hanging="3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pict w14:anchorId="031D6108">
          <v:shape id="_x0000_i1030" type="#_x0000_t75" style="width:20.7pt;height:18pt">
            <v:imagedata r:id="rId8" o:title=""/>
          </v:shape>
        </w:pict>
      </w:r>
      <w:r w:rsidR="006F3B30">
        <w:rPr>
          <w:rFonts w:ascii="Times New Roman" w:hAnsi="Times New Roman"/>
          <w:sz w:val="20"/>
          <w:szCs w:val="20"/>
        </w:rPr>
        <w:t>разовая акция (</w:t>
      </w:r>
      <w:r w:rsidR="00E35609" w:rsidRPr="002977F4">
        <w:rPr>
          <w:rFonts w:ascii="Times New Roman" w:hAnsi="Times New Roman"/>
          <w:sz w:val="20"/>
          <w:szCs w:val="20"/>
        </w:rPr>
        <w:t>мастер-класс</w:t>
      </w:r>
      <w:r w:rsidR="006F3B30">
        <w:rPr>
          <w:rFonts w:ascii="Times New Roman" w:hAnsi="Times New Roman"/>
          <w:sz w:val="20"/>
          <w:szCs w:val="20"/>
        </w:rPr>
        <w:t>, выставка, игра-квест и др.)</w:t>
      </w:r>
      <w:r w:rsidR="002A732A">
        <w:rPr>
          <w:rFonts w:ascii="Times New Roman" w:hAnsi="Times New Roman"/>
          <w:sz w:val="20"/>
          <w:szCs w:val="20"/>
        </w:rPr>
        <w:t xml:space="preserve"> - </w:t>
      </w:r>
      <w:r w:rsidR="002A732A" w:rsidRPr="002A732A">
        <w:rPr>
          <w:rFonts w:ascii="Times New Roman" w:hAnsi="Times New Roman"/>
          <w:i/>
          <w:sz w:val="20"/>
          <w:szCs w:val="20"/>
        </w:rPr>
        <w:t xml:space="preserve">указать </w:t>
      </w:r>
      <w:r w:rsidR="00D519B3">
        <w:rPr>
          <w:rFonts w:ascii="Times New Roman" w:hAnsi="Times New Roman"/>
          <w:sz w:val="20"/>
          <w:szCs w:val="20"/>
        </w:rPr>
        <w:t>_</w:t>
      </w:r>
      <w:r w:rsidR="0002790B">
        <w:rPr>
          <w:rFonts w:ascii="Times New Roman" w:hAnsi="Times New Roman"/>
          <w:sz w:val="20"/>
          <w:szCs w:val="20"/>
        </w:rPr>
        <w:t xml:space="preserve">мастер-класс, стритарт-проект, </w:t>
      </w:r>
      <w:r w:rsidR="00B90264">
        <w:rPr>
          <w:rFonts w:ascii="Times New Roman" w:hAnsi="Times New Roman"/>
          <w:sz w:val="20"/>
          <w:szCs w:val="20"/>
        </w:rPr>
        <w:t xml:space="preserve">пленэр, </w:t>
      </w:r>
      <w:r w:rsidR="0002790B">
        <w:rPr>
          <w:rFonts w:ascii="Times New Roman" w:hAnsi="Times New Roman"/>
          <w:sz w:val="20"/>
          <w:szCs w:val="20"/>
        </w:rPr>
        <w:t>конкурс,</w:t>
      </w:r>
      <w:r w:rsidR="00B90264">
        <w:rPr>
          <w:rFonts w:ascii="Times New Roman" w:hAnsi="Times New Roman"/>
          <w:sz w:val="20"/>
          <w:szCs w:val="20"/>
        </w:rPr>
        <w:t xml:space="preserve"> </w:t>
      </w:r>
      <w:r w:rsidR="0002790B">
        <w:rPr>
          <w:rFonts w:ascii="Times New Roman" w:hAnsi="Times New Roman"/>
          <w:sz w:val="20"/>
          <w:szCs w:val="20"/>
        </w:rPr>
        <w:t>выставка,</w:t>
      </w:r>
      <w:r w:rsidR="00B90264">
        <w:rPr>
          <w:rFonts w:ascii="Times New Roman" w:hAnsi="Times New Roman"/>
          <w:sz w:val="20"/>
          <w:szCs w:val="20"/>
        </w:rPr>
        <w:t xml:space="preserve"> </w:t>
      </w:r>
      <w:r w:rsidR="0002790B">
        <w:rPr>
          <w:rFonts w:ascii="Times New Roman" w:hAnsi="Times New Roman"/>
          <w:sz w:val="20"/>
          <w:szCs w:val="20"/>
        </w:rPr>
        <w:t>социальная акция</w:t>
      </w:r>
      <w:r w:rsidR="00D519B3">
        <w:rPr>
          <w:rFonts w:ascii="Times New Roman" w:hAnsi="Times New Roman"/>
          <w:sz w:val="20"/>
          <w:szCs w:val="20"/>
        </w:rPr>
        <w:t>_____________________</w:t>
      </w:r>
    </w:p>
    <w:p w14:paraId="3FDA256A" w14:textId="77777777" w:rsidR="009F6B1E" w:rsidRPr="002977F4" w:rsidRDefault="009F6B1E" w:rsidP="002977F4">
      <w:pPr>
        <w:pStyle w:val="11"/>
        <w:numPr>
          <w:ilvl w:val="0"/>
          <w:numId w:val="11"/>
        </w:numPr>
        <w:spacing w:before="120"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sz w:val="24"/>
          <w:szCs w:val="24"/>
        </w:rPr>
        <w:t>Краткая аннотация содержания программы</w:t>
      </w:r>
      <w:r w:rsidRPr="002977F4">
        <w:rPr>
          <w:rFonts w:ascii="Times New Roman" w:hAnsi="Times New Roman"/>
          <w:sz w:val="24"/>
          <w:szCs w:val="24"/>
        </w:rPr>
        <w:t xml:space="preserve"> </w:t>
      </w:r>
      <w:r w:rsidR="00AA43FC" w:rsidRPr="002977F4">
        <w:rPr>
          <w:rFonts w:ascii="Times New Roman" w:hAnsi="Times New Roman"/>
          <w:i/>
          <w:color w:val="2E74B5" w:themeColor="accent1" w:themeShade="BF"/>
          <w:sz w:val="24"/>
          <w:szCs w:val="24"/>
        </w:rPr>
        <w:t>(</w:t>
      </w:r>
      <w:r w:rsidR="00AA43FC" w:rsidRPr="002977F4">
        <w:rPr>
          <w:rFonts w:ascii="Times New Roman" w:hAnsi="Times New Roman"/>
          <w:i/>
          <w:color w:val="2E74B5" w:themeColor="accent1" w:themeShade="BF"/>
          <w:sz w:val="20"/>
          <w:szCs w:val="20"/>
        </w:rPr>
        <w:t>ее уникальность, значимость для детей и общества в целом)</w:t>
      </w:r>
      <w:r w:rsidR="00AA43FC" w:rsidRPr="002977F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2977F4">
        <w:rPr>
          <w:rFonts w:ascii="Times New Roman" w:hAnsi="Times New Roman"/>
          <w:color w:val="FF0000"/>
          <w:sz w:val="24"/>
          <w:szCs w:val="24"/>
        </w:rPr>
        <w:t>(</w:t>
      </w:r>
      <w:r w:rsidRPr="002977F4">
        <w:rPr>
          <w:rFonts w:ascii="Times New Roman" w:hAnsi="Times New Roman"/>
          <w:i/>
          <w:color w:val="FF0000"/>
          <w:sz w:val="24"/>
          <w:szCs w:val="24"/>
        </w:rPr>
        <w:t xml:space="preserve">не более </w:t>
      </w:r>
      <w:r w:rsidR="00592119" w:rsidRPr="002977F4">
        <w:rPr>
          <w:rFonts w:ascii="Times New Roman" w:hAnsi="Times New Roman"/>
          <w:i/>
          <w:color w:val="FF0000"/>
          <w:sz w:val="24"/>
          <w:szCs w:val="24"/>
        </w:rPr>
        <w:t>3</w:t>
      </w:r>
      <w:r w:rsidRPr="002977F4">
        <w:rPr>
          <w:rFonts w:ascii="Times New Roman" w:hAnsi="Times New Roman"/>
          <w:i/>
          <w:color w:val="FF0000"/>
          <w:sz w:val="24"/>
          <w:szCs w:val="24"/>
        </w:rPr>
        <w:t>0 слов</w:t>
      </w:r>
      <w:r w:rsidRPr="002977F4">
        <w:rPr>
          <w:rFonts w:ascii="Times New Roman" w:hAnsi="Times New Roman"/>
          <w:color w:val="FF0000"/>
          <w:sz w:val="24"/>
          <w:szCs w:val="24"/>
        </w:rPr>
        <w:t>)</w:t>
      </w:r>
      <w:r w:rsidRPr="002977F4">
        <w:rPr>
          <w:rFonts w:ascii="Times New Roman" w:hAnsi="Times New Roman"/>
          <w:sz w:val="24"/>
          <w:szCs w:val="24"/>
        </w:rPr>
        <w:t xml:space="preserve">: </w:t>
      </w:r>
    </w:p>
    <w:p w14:paraId="2EDA1958" w14:textId="77777777" w:rsidR="009F6B1E" w:rsidRPr="002977F4" w:rsidRDefault="0002790B" w:rsidP="002977F4">
      <w:pPr>
        <w:pStyle w:val="1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02790B">
        <w:rPr>
          <w:rFonts w:ascii="Times New Roman" w:hAnsi="Times New Roman"/>
          <w:sz w:val="24"/>
          <w:szCs w:val="24"/>
        </w:rPr>
        <w:t>Программа «Мир искусства» в «Артек</w:t>
      </w:r>
      <w:r w:rsidR="00FA6838">
        <w:rPr>
          <w:rFonts w:ascii="Times New Roman" w:hAnsi="Times New Roman"/>
          <w:sz w:val="24"/>
          <w:szCs w:val="24"/>
        </w:rPr>
        <w:t>е</w:t>
      </w:r>
      <w:r w:rsidRPr="0002790B">
        <w:rPr>
          <w:rFonts w:ascii="Times New Roman" w:hAnsi="Times New Roman"/>
          <w:sz w:val="24"/>
          <w:szCs w:val="24"/>
        </w:rPr>
        <w:t>» - ориентирована на развитие знаний в области культурного наследия, умения ориентироваться в различных сферах мировой художественной культуры. Программа включает в себя изучение основ разных видов визуально-пространственных искусств.</w:t>
      </w:r>
    </w:p>
    <w:p w14:paraId="000B038A" w14:textId="77777777" w:rsidR="005C0261" w:rsidRPr="002977F4" w:rsidRDefault="005C0261" w:rsidP="002977F4">
      <w:pPr>
        <w:pStyle w:val="1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41936BF2" w14:textId="77777777" w:rsidR="00E3226D" w:rsidRPr="002977F4" w:rsidRDefault="00E3226D" w:rsidP="002977F4">
      <w:pPr>
        <w:pStyle w:val="11"/>
        <w:numPr>
          <w:ilvl w:val="0"/>
          <w:numId w:val="11"/>
        </w:numPr>
        <w:spacing w:before="120"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sz w:val="24"/>
          <w:szCs w:val="24"/>
        </w:rPr>
        <w:t>Цель программы:</w:t>
      </w:r>
    </w:p>
    <w:p w14:paraId="4FA10033" w14:textId="77777777" w:rsidR="002977F4" w:rsidRPr="0002790B" w:rsidRDefault="0002790B" w:rsidP="002977F4">
      <w:pPr>
        <w:pStyle w:val="1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02790B">
        <w:rPr>
          <w:rFonts w:ascii="Times New Roman" w:hAnsi="Times New Roman"/>
          <w:sz w:val="24"/>
          <w:szCs w:val="24"/>
        </w:rPr>
        <w:t>Знакомство детей с миром искусства, посредством просмотра репродукций известных картин и погружения в дискуссию с авторитетными представителями художественной среды, и молодыми художниками. Создание участниками собственных работ под руководством представителей художественного сообщества. Доступность посещения и информации. Участие в мастер-классах и лекциях. Привлечение к проекту художников, искусствоведов и педагогов со всей России в целях обмена опытом. Формирование новых подходов в образовании и воспитании детей, соответствующих вызовам времени.</w:t>
      </w:r>
    </w:p>
    <w:p w14:paraId="6E919178" w14:textId="77777777" w:rsidR="002977F4" w:rsidRPr="002977F4" w:rsidRDefault="002977F4" w:rsidP="002977F4">
      <w:pPr>
        <w:pStyle w:val="11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6186ACD7" w14:textId="77777777" w:rsidR="002977F4" w:rsidRPr="00FA6838" w:rsidRDefault="00E3226D" w:rsidP="002977F4">
      <w:pPr>
        <w:pStyle w:val="11"/>
        <w:numPr>
          <w:ilvl w:val="0"/>
          <w:numId w:val="11"/>
        </w:numPr>
        <w:spacing w:before="120"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sz w:val="24"/>
          <w:szCs w:val="24"/>
        </w:rPr>
        <w:t>Ожидаемые результаты:</w:t>
      </w:r>
    </w:p>
    <w:p w14:paraId="06A1A4E0" w14:textId="77777777" w:rsidR="002977F4" w:rsidRPr="0002790B" w:rsidRDefault="0002790B" w:rsidP="002977F4">
      <w:pPr>
        <w:pStyle w:val="1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02790B">
        <w:rPr>
          <w:rFonts w:ascii="Times New Roman" w:hAnsi="Times New Roman"/>
          <w:sz w:val="24"/>
          <w:szCs w:val="24"/>
        </w:rPr>
        <w:t>Освоение знаний об искусстве, как способе эмоционально-практического восприятия окружающего мира. Формирование устойчивого интереса к традиционным видам искусства, способности воспринимать его исторические и национальные особенности, эстетическую ценность. Формирование культуры восприятия советских и российских художественных произведений. Знакомство с образным языком советского и российского изобразительного искусства. Эффективная социализация детей: формирование ценностно-смысловых, общекультурных, коммуникативных, учебно-познавательных, начальных профессиональных, организационно-трудовых, информационных компетенций, а также компетенций личностного самосовершенствования у детей.</w:t>
      </w:r>
    </w:p>
    <w:p w14:paraId="023EE704" w14:textId="77777777" w:rsidR="002977F4" w:rsidRDefault="002977F4" w:rsidP="002977F4">
      <w:pPr>
        <w:pStyle w:val="11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42313C6D" w14:textId="77777777" w:rsidR="00B90264" w:rsidRDefault="00B90264" w:rsidP="002977F4">
      <w:pPr>
        <w:pStyle w:val="11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75E7EF5F" w14:textId="77777777" w:rsidR="00FA6838" w:rsidRPr="002977F4" w:rsidRDefault="00FA6838" w:rsidP="002977F4">
      <w:pPr>
        <w:pStyle w:val="11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5DD7152F" w14:textId="77777777" w:rsidR="00C45802" w:rsidRPr="002977F4" w:rsidRDefault="002A2D06" w:rsidP="002977F4">
      <w:pPr>
        <w:pStyle w:val="11"/>
        <w:numPr>
          <w:ilvl w:val="0"/>
          <w:numId w:val="11"/>
        </w:numPr>
        <w:spacing w:before="120"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sz w:val="24"/>
          <w:szCs w:val="24"/>
        </w:rPr>
        <w:lastRenderedPageBreak/>
        <w:t>Основные события программы</w:t>
      </w:r>
    </w:p>
    <w:tbl>
      <w:tblPr>
        <w:tblW w:w="10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"/>
        <w:gridCol w:w="2979"/>
        <w:gridCol w:w="4820"/>
        <w:gridCol w:w="2155"/>
      </w:tblGrid>
      <w:tr w:rsidR="005B161C" w:rsidRPr="002977F4" w14:paraId="778AF997" w14:textId="77777777" w:rsidTr="005B161C">
        <w:tc>
          <w:tcPr>
            <w:tcW w:w="418" w:type="dxa"/>
            <w:shd w:val="clear" w:color="auto" w:fill="DEEAF6"/>
          </w:tcPr>
          <w:p w14:paraId="1F5487B7" w14:textId="77777777" w:rsidR="005B161C" w:rsidRPr="002977F4" w:rsidRDefault="005B161C" w:rsidP="002977F4">
            <w:pPr>
              <w:pStyle w:val="af7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77F4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2979" w:type="dxa"/>
            <w:shd w:val="clear" w:color="auto" w:fill="DEEAF6"/>
          </w:tcPr>
          <w:p w14:paraId="08E73094" w14:textId="77777777" w:rsidR="005B161C" w:rsidRPr="002977F4" w:rsidRDefault="005B161C" w:rsidP="002977F4">
            <w:pPr>
              <w:pStyle w:val="af7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77F4"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4820" w:type="dxa"/>
            <w:shd w:val="clear" w:color="auto" w:fill="DEEAF6"/>
          </w:tcPr>
          <w:p w14:paraId="283F60FA" w14:textId="77777777" w:rsidR="005B161C" w:rsidRPr="002977F4" w:rsidRDefault="005B161C" w:rsidP="002977F4">
            <w:pPr>
              <w:pStyle w:val="af7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77F4"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2155" w:type="dxa"/>
            <w:shd w:val="clear" w:color="auto" w:fill="DEEAF6"/>
          </w:tcPr>
          <w:p w14:paraId="22782E0A" w14:textId="77777777" w:rsidR="005B161C" w:rsidRPr="002977F4" w:rsidRDefault="005B161C" w:rsidP="002977F4">
            <w:pPr>
              <w:pStyle w:val="af7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77F4">
              <w:rPr>
                <w:rFonts w:ascii="Times New Roman" w:hAnsi="Times New Roman"/>
                <w:sz w:val="20"/>
                <w:szCs w:val="20"/>
              </w:rPr>
              <w:t>Кол-во детей участников</w:t>
            </w:r>
          </w:p>
        </w:tc>
      </w:tr>
      <w:tr w:rsidR="005B161C" w:rsidRPr="002977F4" w14:paraId="176BFBC5" w14:textId="77777777" w:rsidTr="005B161C">
        <w:tc>
          <w:tcPr>
            <w:tcW w:w="418" w:type="dxa"/>
            <w:shd w:val="clear" w:color="auto" w:fill="auto"/>
          </w:tcPr>
          <w:p w14:paraId="29960C65" w14:textId="77777777" w:rsidR="005B161C" w:rsidRPr="002977F4" w:rsidRDefault="005B161C" w:rsidP="002977F4">
            <w:pPr>
              <w:pStyle w:val="af7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>1</w:t>
            </w:r>
          </w:p>
        </w:tc>
        <w:tc>
          <w:tcPr>
            <w:tcW w:w="2979" w:type="dxa"/>
            <w:shd w:val="clear" w:color="auto" w:fill="auto"/>
          </w:tcPr>
          <w:p w14:paraId="7C663FF3" w14:textId="77777777" w:rsidR="005B161C" w:rsidRPr="002977F4" w:rsidRDefault="00F26221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Работа профильных отрядов</w:t>
            </w:r>
          </w:p>
        </w:tc>
        <w:tc>
          <w:tcPr>
            <w:tcW w:w="4820" w:type="dxa"/>
          </w:tcPr>
          <w:p w14:paraId="79B0557E" w14:textId="77777777" w:rsidR="005B161C" w:rsidRDefault="00F26221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Мир искусства 24 часа</w:t>
            </w:r>
          </w:p>
          <w:p w14:paraId="7CCCCBAA" w14:textId="77777777" w:rsidR="00F26221" w:rsidRDefault="00F26221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Цикл презентаций, мастер-классов, проектных мастерских и акций просветительского характера  по направлению изобразительное мировое искусство</w:t>
            </w:r>
          </w:p>
          <w:p w14:paraId="57AE3390" w14:textId="77777777" w:rsidR="00D519B3" w:rsidRPr="002977F4" w:rsidRDefault="00D519B3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2155" w:type="dxa"/>
            <w:shd w:val="clear" w:color="auto" w:fill="auto"/>
          </w:tcPr>
          <w:p w14:paraId="50FD106D" w14:textId="77777777" w:rsidR="005B161C" w:rsidRPr="002977F4" w:rsidRDefault="00F26221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25-50 человек в смену</w:t>
            </w:r>
          </w:p>
        </w:tc>
      </w:tr>
      <w:tr w:rsidR="005B161C" w:rsidRPr="002977F4" w14:paraId="1B21329E" w14:textId="77777777" w:rsidTr="005B161C">
        <w:tc>
          <w:tcPr>
            <w:tcW w:w="418" w:type="dxa"/>
            <w:shd w:val="clear" w:color="auto" w:fill="auto"/>
          </w:tcPr>
          <w:p w14:paraId="24A663B3" w14:textId="77777777" w:rsidR="005B161C" w:rsidRPr="002977F4" w:rsidRDefault="005B161C" w:rsidP="002977F4">
            <w:pPr>
              <w:pStyle w:val="af7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>2</w:t>
            </w:r>
          </w:p>
        </w:tc>
        <w:tc>
          <w:tcPr>
            <w:tcW w:w="2979" w:type="dxa"/>
            <w:shd w:val="clear" w:color="auto" w:fill="auto"/>
          </w:tcPr>
          <w:p w14:paraId="1E4B872C" w14:textId="77777777" w:rsidR="005B161C" w:rsidRPr="002977F4" w:rsidRDefault="00F26221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Работа студий творчества</w:t>
            </w:r>
          </w:p>
        </w:tc>
        <w:tc>
          <w:tcPr>
            <w:tcW w:w="4820" w:type="dxa"/>
          </w:tcPr>
          <w:p w14:paraId="528D5EDA" w14:textId="77777777" w:rsidR="00F26221" w:rsidRPr="00F26221" w:rsidRDefault="00F26221" w:rsidP="00F2622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Мир искусства 12 часов</w:t>
            </w:r>
          </w:p>
          <w:p w14:paraId="147CB00F" w14:textId="77777777" w:rsidR="00D519B3" w:rsidRPr="002977F4" w:rsidRDefault="00F26221" w:rsidP="00F26221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 w:rsidRPr="00F26221">
              <w:rPr>
                <w:rFonts w:ascii="Times New Roman" w:hAnsi="Times New Roman"/>
              </w:rPr>
              <w:t xml:space="preserve">Цикл презентаций, мастер-классов, </w:t>
            </w:r>
            <w:r>
              <w:rPr>
                <w:rFonts w:ascii="Times New Roman" w:hAnsi="Times New Roman"/>
              </w:rPr>
              <w:t>прикладного характера</w:t>
            </w:r>
            <w:r w:rsidRPr="00F26221">
              <w:rPr>
                <w:rFonts w:ascii="Times New Roman" w:hAnsi="Times New Roman"/>
              </w:rPr>
              <w:t xml:space="preserve"> по направлению изобразительное мировое искусство</w:t>
            </w:r>
          </w:p>
        </w:tc>
        <w:tc>
          <w:tcPr>
            <w:tcW w:w="2155" w:type="dxa"/>
            <w:shd w:val="clear" w:color="auto" w:fill="auto"/>
          </w:tcPr>
          <w:p w14:paraId="0E7AE148" w14:textId="77777777" w:rsidR="005B161C" w:rsidRPr="002977F4" w:rsidRDefault="00F26221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20-60 человек/смена</w:t>
            </w:r>
          </w:p>
        </w:tc>
      </w:tr>
      <w:tr w:rsidR="005B161C" w:rsidRPr="002977F4" w14:paraId="5C797B6E" w14:textId="77777777" w:rsidTr="005B161C">
        <w:tc>
          <w:tcPr>
            <w:tcW w:w="418" w:type="dxa"/>
            <w:shd w:val="clear" w:color="auto" w:fill="auto"/>
          </w:tcPr>
          <w:p w14:paraId="639F985C" w14:textId="77777777" w:rsidR="005B161C" w:rsidRPr="002977F4" w:rsidRDefault="005B161C" w:rsidP="002977F4">
            <w:pPr>
              <w:pStyle w:val="af7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>3</w:t>
            </w:r>
          </w:p>
        </w:tc>
        <w:tc>
          <w:tcPr>
            <w:tcW w:w="2979" w:type="dxa"/>
            <w:shd w:val="clear" w:color="auto" w:fill="auto"/>
          </w:tcPr>
          <w:p w14:paraId="7CA4EDC4" w14:textId="77777777" w:rsidR="005B161C" w:rsidRPr="002977F4" w:rsidRDefault="00F26221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Работа в рамках СОМ</w:t>
            </w:r>
          </w:p>
        </w:tc>
        <w:tc>
          <w:tcPr>
            <w:tcW w:w="4820" w:type="dxa"/>
          </w:tcPr>
          <w:p w14:paraId="5E426B11" w14:textId="77777777" w:rsidR="005B161C" w:rsidRDefault="00F26221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Участие в  СОМ средней школы Артек </w:t>
            </w:r>
          </w:p>
          <w:p w14:paraId="3512568D" w14:textId="77777777" w:rsidR="00D519B3" w:rsidRPr="002977F4" w:rsidRDefault="00D519B3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2155" w:type="dxa"/>
            <w:shd w:val="clear" w:color="auto" w:fill="auto"/>
          </w:tcPr>
          <w:p w14:paraId="1B8F1DDE" w14:textId="77777777" w:rsidR="005B161C" w:rsidRPr="002977F4" w:rsidRDefault="00F26221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200-900 человек/смена</w:t>
            </w:r>
          </w:p>
        </w:tc>
      </w:tr>
      <w:tr w:rsidR="005B161C" w:rsidRPr="002977F4" w14:paraId="781198A1" w14:textId="77777777" w:rsidTr="005B161C">
        <w:tc>
          <w:tcPr>
            <w:tcW w:w="418" w:type="dxa"/>
            <w:shd w:val="clear" w:color="auto" w:fill="auto"/>
          </w:tcPr>
          <w:p w14:paraId="3B810420" w14:textId="77777777" w:rsidR="005B161C" w:rsidRPr="002977F4" w:rsidRDefault="005B161C" w:rsidP="002977F4">
            <w:pPr>
              <w:pStyle w:val="af7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>4</w:t>
            </w:r>
          </w:p>
        </w:tc>
        <w:tc>
          <w:tcPr>
            <w:tcW w:w="2979" w:type="dxa"/>
            <w:shd w:val="clear" w:color="auto" w:fill="auto"/>
          </w:tcPr>
          <w:p w14:paraId="5F881F4F" w14:textId="77777777" w:rsidR="005B161C" w:rsidRPr="002977F4" w:rsidRDefault="00F26221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Конкурсные общеартековские программы</w:t>
            </w:r>
          </w:p>
        </w:tc>
        <w:tc>
          <w:tcPr>
            <w:tcW w:w="4820" w:type="dxa"/>
          </w:tcPr>
          <w:p w14:paraId="0425F1D2" w14:textId="77777777" w:rsidR="005B161C" w:rsidRDefault="00F26221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Проведение общих пленэров, турниров художников,</w:t>
            </w:r>
            <w:r w:rsidR="00A129D3">
              <w:rPr>
                <w:rFonts w:ascii="Times New Roman" w:hAnsi="Times New Roman"/>
              </w:rPr>
              <w:t xml:space="preserve"> акций и пр</w:t>
            </w:r>
          </w:p>
          <w:p w14:paraId="3EBAA9C8" w14:textId="77777777" w:rsidR="00D519B3" w:rsidRPr="002977F4" w:rsidRDefault="00D519B3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2155" w:type="dxa"/>
            <w:shd w:val="clear" w:color="auto" w:fill="auto"/>
          </w:tcPr>
          <w:p w14:paraId="1A1022BE" w14:textId="77777777" w:rsidR="005B161C" w:rsidRPr="002977F4" w:rsidRDefault="00A129D3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 человек/смена</w:t>
            </w:r>
          </w:p>
        </w:tc>
      </w:tr>
      <w:tr w:rsidR="005B161C" w:rsidRPr="002977F4" w14:paraId="4006B8DD" w14:textId="77777777" w:rsidTr="005B161C">
        <w:tc>
          <w:tcPr>
            <w:tcW w:w="418" w:type="dxa"/>
            <w:shd w:val="clear" w:color="auto" w:fill="auto"/>
          </w:tcPr>
          <w:p w14:paraId="56194EE0" w14:textId="77777777" w:rsidR="005B161C" w:rsidRPr="002977F4" w:rsidRDefault="005B161C" w:rsidP="002977F4">
            <w:pPr>
              <w:pStyle w:val="af7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>5</w:t>
            </w:r>
          </w:p>
        </w:tc>
        <w:tc>
          <w:tcPr>
            <w:tcW w:w="2979" w:type="dxa"/>
            <w:shd w:val="clear" w:color="auto" w:fill="auto"/>
          </w:tcPr>
          <w:p w14:paraId="23F3C0EB" w14:textId="77777777" w:rsidR="005B161C" w:rsidRPr="002977F4" w:rsidRDefault="00A129D3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Ко-воркинг встречи</w:t>
            </w:r>
          </w:p>
        </w:tc>
        <w:tc>
          <w:tcPr>
            <w:tcW w:w="4820" w:type="dxa"/>
          </w:tcPr>
          <w:p w14:paraId="593CAD2B" w14:textId="77777777" w:rsidR="00D519B3" w:rsidRPr="002977F4" w:rsidRDefault="00A129D3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Организация художественных мастерских для всех категорий обучающихся Артек ( ДОУ, СОШ,вожатые, учителя, педагоги  доп. Образования, партнеры Артек и т.д</w:t>
            </w:r>
          </w:p>
        </w:tc>
        <w:tc>
          <w:tcPr>
            <w:tcW w:w="2155" w:type="dxa"/>
            <w:shd w:val="clear" w:color="auto" w:fill="auto"/>
          </w:tcPr>
          <w:p w14:paraId="07CC3480" w14:textId="77777777" w:rsidR="005B161C" w:rsidRPr="002977F4" w:rsidRDefault="00A129D3" w:rsidP="002977F4">
            <w:pPr>
              <w:pStyle w:val="af7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20-200 человек/смена</w:t>
            </w:r>
          </w:p>
        </w:tc>
      </w:tr>
    </w:tbl>
    <w:p w14:paraId="5CEED01F" w14:textId="77777777" w:rsidR="009D15C2" w:rsidRPr="002977F4" w:rsidRDefault="009F6B1E" w:rsidP="002977F4">
      <w:pPr>
        <w:pStyle w:val="11"/>
        <w:numPr>
          <w:ilvl w:val="0"/>
          <w:numId w:val="11"/>
        </w:numPr>
        <w:spacing w:before="120"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sz w:val="24"/>
          <w:szCs w:val="24"/>
        </w:rPr>
        <w:t xml:space="preserve">Форматы участия / включения </w:t>
      </w:r>
      <w:r w:rsidR="00645858" w:rsidRPr="002977F4">
        <w:rPr>
          <w:rFonts w:ascii="Times New Roman" w:hAnsi="Times New Roman"/>
          <w:b/>
          <w:sz w:val="24"/>
          <w:szCs w:val="24"/>
        </w:rPr>
        <w:t xml:space="preserve">других участников смены </w:t>
      </w:r>
      <w:r w:rsidR="008F79B3" w:rsidRPr="002977F4">
        <w:rPr>
          <w:rFonts w:ascii="Times New Roman" w:hAnsi="Times New Roman"/>
          <w:b/>
          <w:sz w:val="24"/>
          <w:szCs w:val="24"/>
        </w:rPr>
        <w:t>в тематическую программу:</w:t>
      </w:r>
    </w:p>
    <w:p w14:paraId="50B32D4C" w14:textId="77777777" w:rsidR="002A2D06" w:rsidRDefault="002A2D06" w:rsidP="002977F4">
      <w:pPr>
        <w:pStyle w:val="11"/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</w:p>
    <w:p w14:paraId="04DD9601" w14:textId="77777777" w:rsidR="00A129D3" w:rsidRPr="00A129D3" w:rsidRDefault="00A129D3" w:rsidP="00A129D3">
      <w:pPr>
        <w:pStyle w:val="11"/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r w:rsidRPr="00A129D3">
        <w:rPr>
          <w:rFonts w:ascii="Times New Roman" w:hAnsi="Times New Roman"/>
          <w:sz w:val="24"/>
          <w:szCs w:val="24"/>
        </w:rPr>
        <w:t>Конкурсные работы</w:t>
      </w:r>
    </w:p>
    <w:p w14:paraId="43D04C3A" w14:textId="77777777" w:rsidR="00A129D3" w:rsidRPr="00A129D3" w:rsidRDefault="00A129D3" w:rsidP="00A129D3">
      <w:pPr>
        <w:pStyle w:val="11"/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r w:rsidRPr="00A129D3">
        <w:rPr>
          <w:rFonts w:ascii="Times New Roman" w:hAnsi="Times New Roman"/>
          <w:sz w:val="24"/>
          <w:szCs w:val="24"/>
        </w:rPr>
        <w:t>Пленэры</w:t>
      </w:r>
    </w:p>
    <w:p w14:paraId="290918D3" w14:textId="77777777" w:rsidR="00A129D3" w:rsidRPr="00A129D3" w:rsidRDefault="00A129D3" w:rsidP="00A129D3">
      <w:pPr>
        <w:pStyle w:val="11"/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r w:rsidRPr="00A129D3">
        <w:rPr>
          <w:rFonts w:ascii="Times New Roman" w:hAnsi="Times New Roman"/>
          <w:sz w:val="24"/>
          <w:szCs w:val="24"/>
        </w:rPr>
        <w:t>Студийная работа</w:t>
      </w:r>
    </w:p>
    <w:p w14:paraId="5D0A22A1" w14:textId="77777777" w:rsidR="00A129D3" w:rsidRPr="00A129D3" w:rsidRDefault="00A129D3" w:rsidP="00A129D3">
      <w:pPr>
        <w:pStyle w:val="11"/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r w:rsidRPr="00A129D3">
        <w:rPr>
          <w:rFonts w:ascii="Times New Roman" w:hAnsi="Times New Roman"/>
          <w:sz w:val="24"/>
          <w:szCs w:val="24"/>
        </w:rPr>
        <w:t>Профильные отряды</w:t>
      </w:r>
    </w:p>
    <w:p w14:paraId="68DF5B5E" w14:textId="77777777" w:rsidR="00A129D3" w:rsidRDefault="00A129D3" w:rsidP="00A129D3">
      <w:pPr>
        <w:pStyle w:val="11"/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r w:rsidRPr="00A129D3">
        <w:rPr>
          <w:rFonts w:ascii="Times New Roman" w:hAnsi="Times New Roman"/>
          <w:sz w:val="24"/>
          <w:szCs w:val="24"/>
        </w:rPr>
        <w:t>Творческие салоны, акции мероприятия</w:t>
      </w:r>
    </w:p>
    <w:p w14:paraId="5BC12008" w14:textId="77777777" w:rsidR="00A129D3" w:rsidRDefault="00A129D3" w:rsidP="00A129D3">
      <w:pPr>
        <w:pStyle w:val="11"/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СОМ</w:t>
      </w:r>
    </w:p>
    <w:p w14:paraId="1AF6A88D" w14:textId="77777777" w:rsidR="00A129D3" w:rsidRDefault="00A129D3" w:rsidP="00A129D3">
      <w:pPr>
        <w:pStyle w:val="11"/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Экспериментируем</w:t>
      </w:r>
    </w:p>
    <w:p w14:paraId="03ACF44E" w14:textId="77777777" w:rsidR="00A129D3" w:rsidRPr="00A129D3" w:rsidRDefault="00FA6838" w:rsidP="00A129D3">
      <w:pPr>
        <w:pStyle w:val="11"/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Ко</w:t>
      </w:r>
      <w:r w:rsidR="00A129D3">
        <w:rPr>
          <w:rFonts w:ascii="Times New Roman" w:hAnsi="Times New Roman"/>
          <w:sz w:val="24"/>
          <w:szCs w:val="24"/>
        </w:rPr>
        <w:t>воркинг</w:t>
      </w:r>
      <w:proofErr w:type="spellEnd"/>
    </w:p>
    <w:p w14:paraId="1D2507F7" w14:textId="77777777" w:rsidR="002977F4" w:rsidRPr="002977F4" w:rsidRDefault="002977F4" w:rsidP="00FA6838">
      <w:pPr>
        <w:pStyle w:val="1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30AF47FA" w14:textId="77777777" w:rsidR="009F6B1E" w:rsidRPr="002977F4" w:rsidRDefault="009F6B1E" w:rsidP="002977F4">
      <w:pPr>
        <w:pStyle w:val="11"/>
        <w:numPr>
          <w:ilvl w:val="0"/>
          <w:numId w:val="11"/>
        </w:numPr>
        <w:spacing w:before="120"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sz w:val="24"/>
          <w:szCs w:val="24"/>
        </w:rPr>
        <w:t xml:space="preserve">Кадровое обеспечение программы: 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7"/>
        <w:gridCol w:w="3309"/>
        <w:gridCol w:w="6549"/>
      </w:tblGrid>
      <w:tr w:rsidR="00435B58" w:rsidRPr="002977F4" w14:paraId="3A8D7661" w14:textId="77777777" w:rsidTr="005B161C">
        <w:trPr>
          <w:trHeight w:val="2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F6912F8" w14:textId="77777777" w:rsidR="00435B58" w:rsidRPr="002977F4" w:rsidRDefault="00435B58" w:rsidP="002977F4">
            <w:pPr>
              <w:spacing w:after="0" w:line="240" w:lineRule="auto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>№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D098312" w14:textId="77777777" w:rsidR="00435B58" w:rsidRPr="002977F4" w:rsidRDefault="00435B58" w:rsidP="002977F4">
            <w:pPr>
              <w:spacing w:after="0" w:line="240" w:lineRule="auto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>Категории специалистов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0F60E40" w14:textId="77777777" w:rsidR="00435B58" w:rsidRPr="002977F4" w:rsidRDefault="00435B58" w:rsidP="002977F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>Ведёт направление / мероприятия</w:t>
            </w:r>
          </w:p>
        </w:tc>
      </w:tr>
      <w:tr w:rsidR="0002790B" w:rsidRPr="002977F4" w14:paraId="2F7E3E44" w14:textId="77777777" w:rsidTr="005B161C">
        <w:trPr>
          <w:trHeight w:val="2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4BDE" w14:textId="77777777" w:rsidR="0002790B" w:rsidRPr="002977F4" w:rsidRDefault="0002790B" w:rsidP="0002790B">
            <w:pPr>
              <w:spacing w:after="0" w:line="240" w:lineRule="auto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>1.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5B50" w14:textId="77777777" w:rsidR="0002790B" w:rsidRPr="00CB25DB" w:rsidRDefault="0002790B" w:rsidP="0002790B">
            <w:pPr>
              <w:tabs>
                <w:tab w:val="left" w:pos="58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проекта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F9D6" w14:textId="77777777" w:rsidR="0002790B" w:rsidRPr="00CB25DB" w:rsidRDefault="00F26221" w:rsidP="000279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 w:rsidR="0002790B">
              <w:rPr>
                <w:rFonts w:ascii="Times New Roman" w:hAnsi="Times New Roman"/>
              </w:rPr>
              <w:t xml:space="preserve">дминистрирование программы, </w:t>
            </w:r>
            <w:r>
              <w:rPr>
                <w:rFonts w:ascii="Times New Roman" w:hAnsi="Times New Roman"/>
              </w:rPr>
              <w:t xml:space="preserve">Методическое обеспечение </w:t>
            </w:r>
            <w:r w:rsidR="0002790B">
              <w:rPr>
                <w:rFonts w:ascii="Times New Roman" w:hAnsi="Times New Roman"/>
              </w:rPr>
              <w:t xml:space="preserve">проведение </w:t>
            </w:r>
            <w:r w:rsidR="0002790B" w:rsidRPr="00CB25DB">
              <w:rPr>
                <w:rFonts w:ascii="Times New Roman" w:hAnsi="Times New Roman"/>
              </w:rPr>
              <w:t>Мероприятия, Арт акции, организация профильных смен</w:t>
            </w:r>
          </w:p>
        </w:tc>
      </w:tr>
      <w:tr w:rsidR="0002790B" w:rsidRPr="002977F4" w14:paraId="38BBCC58" w14:textId="77777777" w:rsidTr="005B161C">
        <w:trPr>
          <w:trHeight w:val="2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8109" w14:textId="77777777" w:rsidR="0002790B" w:rsidRPr="002977F4" w:rsidRDefault="0002790B" w:rsidP="0002790B">
            <w:pPr>
              <w:spacing w:after="0" w:line="240" w:lineRule="auto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>2.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F0F1" w14:textId="77777777" w:rsidR="0002790B" w:rsidRPr="00CB25DB" w:rsidRDefault="0002790B" w:rsidP="000279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Педагог-художник.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09A5" w14:textId="77777777" w:rsidR="0002790B" w:rsidRPr="00CB25DB" w:rsidRDefault="0002790B" w:rsidP="0002790B">
            <w:pPr>
              <w:spacing w:after="0" w:line="240" w:lineRule="auto"/>
              <w:rPr>
                <w:rFonts w:ascii="Times New Roman" w:hAnsi="Times New Roman"/>
              </w:rPr>
            </w:pPr>
            <w:r w:rsidRPr="00CB25DB">
              <w:rPr>
                <w:rFonts w:ascii="Times New Roman" w:hAnsi="Times New Roman"/>
              </w:rPr>
              <w:t>Работа с профильным отрядом</w:t>
            </w:r>
            <w:r>
              <w:rPr>
                <w:rFonts w:ascii="Times New Roman" w:hAnsi="Times New Roman"/>
              </w:rPr>
              <w:t>, работа с СОМ</w:t>
            </w:r>
          </w:p>
        </w:tc>
      </w:tr>
      <w:tr w:rsidR="0002790B" w:rsidRPr="002977F4" w14:paraId="769D1AB9" w14:textId="77777777" w:rsidTr="005B161C">
        <w:trPr>
          <w:trHeight w:val="2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17CD" w14:textId="77777777" w:rsidR="0002790B" w:rsidRPr="002977F4" w:rsidRDefault="0002790B" w:rsidP="0002790B">
            <w:pPr>
              <w:spacing w:after="0" w:line="240" w:lineRule="auto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>3.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C00E" w14:textId="77777777" w:rsidR="0002790B" w:rsidRPr="00CB25DB" w:rsidRDefault="0002790B" w:rsidP="000279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Педагог-художник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B5DA" w14:textId="77777777" w:rsidR="0002790B" w:rsidRPr="00CB25DB" w:rsidRDefault="0002790B" w:rsidP="0002790B">
            <w:pPr>
              <w:spacing w:after="0" w:line="240" w:lineRule="auto"/>
              <w:rPr>
                <w:rFonts w:ascii="Times New Roman" w:hAnsi="Times New Roman"/>
              </w:rPr>
            </w:pPr>
            <w:r w:rsidRPr="00CB25DB">
              <w:rPr>
                <w:rFonts w:ascii="Times New Roman" w:hAnsi="Times New Roman"/>
              </w:rPr>
              <w:t>Работа в студии изобразительного творчества</w:t>
            </w:r>
            <w:r>
              <w:t xml:space="preserve"> , </w:t>
            </w:r>
            <w:r w:rsidRPr="0002790B">
              <w:rPr>
                <w:rFonts w:ascii="Times New Roman" w:hAnsi="Times New Roman"/>
              </w:rPr>
              <w:t>Работа с профильным отрядом</w:t>
            </w:r>
          </w:p>
        </w:tc>
      </w:tr>
    </w:tbl>
    <w:p w14:paraId="041723B2" w14:textId="77777777" w:rsidR="005B161C" w:rsidRPr="002977F4" w:rsidRDefault="005B161C" w:rsidP="002977F4">
      <w:pPr>
        <w:pStyle w:val="11"/>
        <w:numPr>
          <w:ilvl w:val="0"/>
          <w:numId w:val="11"/>
        </w:numPr>
        <w:spacing w:before="120" w:after="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color w:val="000000"/>
          <w:sz w:val="24"/>
          <w:szCs w:val="24"/>
        </w:rPr>
        <w:t>Предполагаемый список гостей</w:t>
      </w:r>
      <w:r w:rsidRPr="002977F4">
        <w:rPr>
          <w:rFonts w:ascii="Times New Roman" w:hAnsi="Times New Roman"/>
          <w:color w:val="000000"/>
          <w:sz w:val="24"/>
          <w:szCs w:val="24"/>
        </w:rPr>
        <w:t>: «</w:t>
      </w:r>
      <w:proofErr w:type="spellStart"/>
      <w:r w:rsidRPr="002977F4">
        <w:rPr>
          <w:rFonts w:ascii="Times New Roman" w:hAnsi="Times New Roman"/>
          <w:color w:val="000000"/>
          <w:sz w:val="24"/>
          <w:szCs w:val="24"/>
        </w:rPr>
        <w:t>медийные</w:t>
      </w:r>
      <w:proofErr w:type="spellEnd"/>
      <w:r w:rsidRPr="002977F4">
        <w:rPr>
          <w:rFonts w:ascii="Times New Roman" w:hAnsi="Times New Roman"/>
          <w:color w:val="000000"/>
          <w:sz w:val="24"/>
          <w:szCs w:val="24"/>
        </w:rPr>
        <w:t xml:space="preserve"> лица», </w:t>
      </w:r>
      <w:r w:rsidRPr="002977F4">
        <w:rPr>
          <w:rFonts w:ascii="Times New Roman" w:hAnsi="Times New Roman"/>
          <w:color w:val="000000"/>
          <w:sz w:val="24"/>
          <w:szCs w:val="24"/>
          <w:lang w:val="en-US"/>
        </w:rPr>
        <w:t>VIP</w:t>
      </w:r>
      <w:r w:rsidRPr="002977F4">
        <w:rPr>
          <w:rFonts w:ascii="Times New Roman" w:hAnsi="Times New Roman"/>
          <w:color w:val="000000"/>
          <w:sz w:val="24"/>
          <w:szCs w:val="24"/>
        </w:rPr>
        <w:t>-гости, известные деятели в соответствии с содержанием программы.</w:t>
      </w:r>
    </w:p>
    <w:p w14:paraId="06C11A24" w14:textId="77777777" w:rsidR="00F541F9" w:rsidRPr="00F541F9" w:rsidRDefault="00F541F9" w:rsidP="00F541F9">
      <w:pPr>
        <w:pStyle w:val="11"/>
        <w:spacing w:before="120"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F541F9">
        <w:rPr>
          <w:rFonts w:ascii="Times New Roman" w:hAnsi="Times New Roman"/>
          <w:sz w:val="24"/>
          <w:szCs w:val="24"/>
        </w:rPr>
        <w:t>Владимир Мединский – министр культуры РФ;</w:t>
      </w:r>
    </w:p>
    <w:p w14:paraId="39148C94" w14:textId="77777777" w:rsidR="00F541F9" w:rsidRPr="00F541F9" w:rsidRDefault="00F541F9" w:rsidP="00F541F9">
      <w:pPr>
        <w:pStyle w:val="11"/>
        <w:spacing w:before="120"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F541F9">
        <w:rPr>
          <w:rFonts w:ascii="Times New Roman" w:hAnsi="Times New Roman"/>
          <w:sz w:val="24"/>
          <w:szCs w:val="24"/>
        </w:rPr>
        <w:t>Артемий Лебедев - дизайнер, владелец студии Artlebed;</w:t>
      </w:r>
    </w:p>
    <w:p w14:paraId="6461D7C4" w14:textId="77777777" w:rsidR="00F541F9" w:rsidRPr="00F541F9" w:rsidRDefault="00F541F9" w:rsidP="00F541F9">
      <w:pPr>
        <w:pStyle w:val="11"/>
        <w:spacing w:before="120"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F541F9">
        <w:rPr>
          <w:rFonts w:ascii="Times New Roman" w:hAnsi="Times New Roman"/>
          <w:sz w:val="24"/>
          <w:szCs w:val="24"/>
        </w:rPr>
        <w:t>Зураб Церетели- Президент академии художеств РФ;</w:t>
      </w:r>
    </w:p>
    <w:p w14:paraId="189F576B" w14:textId="77777777" w:rsidR="00F541F9" w:rsidRPr="00F541F9" w:rsidRDefault="00F541F9" w:rsidP="00F541F9">
      <w:pPr>
        <w:pStyle w:val="11"/>
        <w:spacing w:before="120"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F541F9">
        <w:rPr>
          <w:rFonts w:ascii="Times New Roman" w:hAnsi="Times New Roman"/>
          <w:sz w:val="24"/>
          <w:szCs w:val="24"/>
        </w:rPr>
        <w:t>Александр Рукавишников – Скульптор;</w:t>
      </w:r>
    </w:p>
    <w:p w14:paraId="33E955D9" w14:textId="77777777" w:rsidR="00F541F9" w:rsidRPr="00F541F9" w:rsidRDefault="00F541F9" w:rsidP="00F541F9">
      <w:pPr>
        <w:pStyle w:val="11"/>
        <w:spacing w:before="120"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F541F9">
        <w:rPr>
          <w:rFonts w:ascii="Times New Roman" w:hAnsi="Times New Roman"/>
          <w:sz w:val="24"/>
          <w:szCs w:val="24"/>
        </w:rPr>
        <w:t>Василий Нестеренко – член академии художеств, академик, художник;</w:t>
      </w:r>
    </w:p>
    <w:p w14:paraId="198F4598" w14:textId="77777777" w:rsidR="00F541F9" w:rsidRPr="00F541F9" w:rsidRDefault="00F541F9" w:rsidP="00F541F9">
      <w:pPr>
        <w:pStyle w:val="11"/>
        <w:spacing w:before="120"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F541F9">
        <w:rPr>
          <w:rFonts w:ascii="Times New Roman" w:hAnsi="Times New Roman"/>
          <w:sz w:val="24"/>
          <w:szCs w:val="24"/>
        </w:rPr>
        <w:t>Дмитрий Билюкин – заслуженный художник РФ;</w:t>
      </w:r>
    </w:p>
    <w:p w14:paraId="286D90F1" w14:textId="77777777" w:rsidR="005B161C" w:rsidRPr="002977F4" w:rsidRDefault="00F541F9" w:rsidP="00F541F9">
      <w:pPr>
        <w:pStyle w:val="11"/>
        <w:spacing w:before="120"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F541F9">
        <w:rPr>
          <w:rFonts w:ascii="Times New Roman" w:hAnsi="Times New Roman"/>
          <w:sz w:val="24"/>
          <w:szCs w:val="24"/>
        </w:rPr>
        <w:t>Елена Григорьевна Драпеко – народная артистка РФ, заместитель председателя комитета по культуре Госдумы РФ и многие другие.</w:t>
      </w:r>
    </w:p>
    <w:p w14:paraId="0E5E3449" w14:textId="77777777" w:rsidR="006114E0" w:rsidRDefault="002A2D06" w:rsidP="00FA6838">
      <w:pPr>
        <w:pStyle w:val="11"/>
        <w:numPr>
          <w:ilvl w:val="0"/>
          <w:numId w:val="11"/>
        </w:numPr>
        <w:spacing w:before="120" w:after="0" w:line="240" w:lineRule="auto"/>
        <w:ind w:left="426" w:hanging="426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sz w:val="24"/>
          <w:szCs w:val="24"/>
        </w:rPr>
        <w:lastRenderedPageBreak/>
        <w:t>Предполагаемый объем софинансирования реализации программы от партнёра</w:t>
      </w:r>
      <w:r w:rsidRPr="002977F4">
        <w:rPr>
          <w:rFonts w:ascii="Times New Roman" w:hAnsi="Times New Roman"/>
          <w:sz w:val="24"/>
          <w:szCs w:val="24"/>
        </w:rPr>
        <w:t xml:space="preserve"> </w:t>
      </w:r>
      <w:r w:rsidRPr="002977F4">
        <w:rPr>
          <w:rFonts w:ascii="Times New Roman" w:hAnsi="Times New Roman"/>
          <w:i/>
          <w:sz w:val="24"/>
          <w:szCs w:val="24"/>
        </w:rPr>
        <w:t>(примерная стоимость в руб.)</w:t>
      </w:r>
      <w:r w:rsidRPr="002977F4">
        <w:rPr>
          <w:rFonts w:ascii="Times New Roman" w:hAnsi="Times New Roman"/>
          <w:sz w:val="24"/>
          <w:szCs w:val="24"/>
        </w:rPr>
        <w:t>: __</w:t>
      </w:r>
      <w:r w:rsidR="006114E0">
        <w:rPr>
          <w:rFonts w:ascii="Times New Roman" w:hAnsi="Times New Roman"/>
          <w:sz w:val="24"/>
          <w:szCs w:val="24"/>
        </w:rPr>
        <w:t>10 000 000</w:t>
      </w:r>
      <w:r w:rsidRPr="002977F4">
        <w:rPr>
          <w:rFonts w:ascii="Times New Roman" w:hAnsi="Times New Roman"/>
          <w:sz w:val="24"/>
          <w:szCs w:val="24"/>
        </w:rPr>
        <w:t>___________ рублей.</w:t>
      </w:r>
    </w:p>
    <w:p w14:paraId="4F0899FA" w14:textId="77777777" w:rsidR="00FA6838" w:rsidRPr="00FA6838" w:rsidRDefault="00FA6838" w:rsidP="00FA6838">
      <w:pPr>
        <w:pStyle w:val="11"/>
        <w:spacing w:before="120" w:after="0" w:line="240" w:lineRule="auto"/>
        <w:ind w:left="426"/>
        <w:rPr>
          <w:rFonts w:ascii="Times New Roman" w:hAnsi="Times New Roman"/>
          <w:b/>
          <w:sz w:val="24"/>
          <w:szCs w:val="24"/>
        </w:rPr>
      </w:pPr>
    </w:p>
    <w:p w14:paraId="1807F446" w14:textId="77777777" w:rsidR="006114E0" w:rsidRPr="00F541F9" w:rsidRDefault="002A2D06" w:rsidP="006114E0">
      <w:pPr>
        <w:pStyle w:val="11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sz w:val="24"/>
          <w:szCs w:val="24"/>
        </w:rPr>
        <w:t>Ресурсная обеспеченность программы</w:t>
      </w:r>
      <w:r w:rsidR="005B161C" w:rsidRPr="002977F4">
        <w:rPr>
          <w:rFonts w:ascii="Times New Roman" w:hAnsi="Times New Roman"/>
          <w:b/>
          <w:sz w:val="24"/>
          <w:szCs w:val="24"/>
        </w:rPr>
        <w:t xml:space="preserve"> - о</w:t>
      </w:r>
      <w:r w:rsidR="00AA43FC" w:rsidRPr="002977F4">
        <w:rPr>
          <w:rFonts w:ascii="Times New Roman" w:hAnsi="Times New Roman"/>
          <w:b/>
        </w:rPr>
        <w:t>беспечивает</w:t>
      </w:r>
      <w:r w:rsidR="005B161C" w:rsidRPr="002977F4">
        <w:rPr>
          <w:rFonts w:ascii="Times New Roman" w:hAnsi="Times New Roman"/>
          <w:b/>
        </w:rPr>
        <w:t xml:space="preserve"> Партнёр</w:t>
      </w:r>
      <w:r w:rsidRPr="002977F4">
        <w:rPr>
          <w:rFonts w:ascii="Times New Roman" w:hAnsi="Times New Roman"/>
          <w:b/>
          <w:sz w:val="24"/>
          <w:szCs w:val="24"/>
        </w:rPr>
        <w:t>:</w:t>
      </w:r>
    </w:p>
    <w:p w14:paraId="0432DCDA" w14:textId="77777777" w:rsidR="00A129D3" w:rsidRPr="00F541F9" w:rsidRDefault="002A2D06" w:rsidP="006114E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color w:val="2F5496" w:themeColor="accent5" w:themeShade="BF"/>
        </w:rPr>
      </w:pPr>
      <w:r w:rsidRPr="00F541F9">
        <w:rPr>
          <w:rFonts w:ascii="Times New Roman" w:hAnsi="Times New Roman"/>
          <w:b/>
        </w:rPr>
        <w:t xml:space="preserve">Необходимое оборудование: </w:t>
      </w:r>
    </w:p>
    <w:p w14:paraId="2E4F4C3F" w14:textId="77777777" w:rsidR="006114E0" w:rsidRPr="006114E0" w:rsidRDefault="006114E0" w:rsidP="00A129D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</w:rPr>
      </w:pPr>
      <w:r w:rsidRPr="00F541F9">
        <w:rPr>
          <w:rFonts w:ascii="Times New Roman" w:hAnsi="Times New Roman"/>
        </w:rPr>
        <w:t>Технич</w:t>
      </w:r>
      <w:r w:rsidR="00B90264">
        <w:rPr>
          <w:rFonts w:ascii="Times New Roman" w:hAnsi="Times New Roman"/>
        </w:rPr>
        <w:t>е</w:t>
      </w:r>
      <w:r w:rsidRPr="00F541F9">
        <w:rPr>
          <w:rFonts w:ascii="Times New Roman" w:hAnsi="Times New Roman"/>
        </w:rPr>
        <w:t>ское оборудование</w:t>
      </w:r>
      <w:r w:rsidRPr="006114E0">
        <w:rPr>
          <w:rFonts w:ascii="Times New Roman" w:hAnsi="Times New Roman"/>
        </w:rPr>
        <w:t xml:space="preserve">, </w:t>
      </w:r>
      <w:r w:rsidR="00A129D3" w:rsidRPr="006114E0">
        <w:rPr>
          <w:rFonts w:ascii="Times New Roman" w:hAnsi="Times New Roman"/>
        </w:rPr>
        <w:t>Оборудование для изобразительного творчества</w:t>
      </w:r>
      <w:r w:rsidRPr="006114E0">
        <w:rPr>
          <w:rFonts w:ascii="Times New Roman" w:hAnsi="Times New Roman"/>
        </w:rPr>
        <w:t xml:space="preserve">, </w:t>
      </w:r>
      <w:r w:rsidR="00A129D3" w:rsidRPr="006114E0">
        <w:rPr>
          <w:rFonts w:ascii="Times New Roman" w:hAnsi="Times New Roman"/>
        </w:rPr>
        <w:t>Канцелярия</w:t>
      </w:r>
      <w:r>
        <w:rPr>
          <w:rFonts w:ascii="Times New Roman" w:hAnsi="Times New Roman"/>
        </w:rPr>
        <w:t>, осветительное оборудование.</w:t>
      </w:r>
    </w:p>
    <w:p w14:paraId="332CD771" w14:textId="77777777" w:rsidR="006114E0" w:rsidRDefault="002A2D06" w:rsidP="00A129D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</w:rPr>
      </w:pPr>
      <w:r w:rsidRPr="00F541F9">
        <w:rPr>
          <w:rFonts w:ascii="Times New Roman" w:hAnsi="Times New Roman"/>
          <w:b/>
        </w:rPr>
        <w:t>Технические средства обучения:</w:t>
      </w:r>
      <w:r w:rsidRPr="002977F4">
        <w:rPr>
          <w:rFonts w:ascii="Times New Roman" w:hAnsi="Times New Roman"/>
        </w:rPr>
        <w:t xml:space="preserve"> </w:t>
      </w:r>
      <w:r w:rsidRPr="006114E0">
        <w:rPr>
          <w:rFonts w:ascii="Times New Roman" w:hAnsi="Times New Roman"/>
        </w:rPr>
        <w:t>компьютер</w:t>
      </w:r>
      <w:r w:rsidR="00A129D3" w:rsidRPr="006114E0">
        <w:rPr>
          <w:rFonts w:ascii="Times New Roman" w:hAnsi="Times New Roman"/>
        </w:rPr>
        <w:t>ы</w:t>
      </w:r>
      <w:r w:rsidRPr="006114E0">
        <w:rPr>
          <w:rFonts w:ascii="Times New Roman" w:hAnsi="Times New Roman"/>
        </w:rPr>
        <w:t>, принтер</w:t>
      </w:r>
      <w:r w:rsidR="00A129D3" w:rsidRPr="006114E0">
        <w:rPr>
          <w:rFonts w:ascii="Times New Roman" w:hAnsi="Times New Roman"/>
        </w:rPr>
        <w:t>ы</w:t>
      </w:r>
      <w:r w:rsidRPr="006114E0">
        <w:rPr>
          <w:rFonts w:ascii="Times New Roman" w:hAnsi="Times New Roman"/>
        </w:rPr>
        <w:t>, мультимедиа-проекторы, музыкальный центр,</w:t>
      </w:r>
      <w:r w:rsidR="00B90264">
        <w:rPr>
          <w:rFonts w:ascii="Times New Roman" w:hAnsi="Times New Roman"/>
        </w:rPr>
        <w:t xml:space="preserve"> </w:t>
      </w:r>
      <w:r w:rsidR="00A129D3" w:rsidRPr="006114E0">
        <w:rPr>
          <w:rFonts w:ascii="Times New Roman" w:hAnsi="Times New Roman"/>
        </w:rPr>
        <w:t xml:space="preserve">микрофоны, </w:t>
      </w:r>
      <w:r w:rsidR="00B90264">
        <w:rPr>
          <w:rFonts w:ascii="Times New Roman" w:hAnsi="Times New Roman"/>
        </w:rPr>
        <w:t>у</w:t>
      </w:r>
      <w:r w:rsidR="00A129D3" w:rsidRPr="006114E0">
        <w:rPr>
          <w:rFonts w:ascii="Times New Roman" w:hAnsi="Times New Roman"/>
        </w:rPr>
        <w:t>силители, фотостудия, фотоаппараты, планшеты,</w:t>
      </w:r>
      <w:r w:rsidR="00B90264">
        <w:rPr>
          <w:rFonts w:ascii="Times New Roman" w:hAnsi="Times New Roman"/>
        </w:rPr>
        <w:t xml:space="preserve"> </w:t>
      </w:r>
      <w:r w:rsidR="00A129D3" w:rsidRPr="006114E0">
        <w:rPr>
          <w:rFonts w:ascii="Times New Roman" w:hAnsi="Times New Roman"/>
        </w:rPr>
        <w:t>стол для мультипликации</w:t>
      </w:r>
      <w:r w:rsidRPr="006114E0">
        <w:rPr>
          <w:rFonts w:ascii="Times New Roman" w:hAnsi="Times New Roman"/>
        </w:rPr>
        <w:t>;</w:t>
      </w:r>
      <w:r w:rsidRPr="006114E0">
        <w:rPr>
          <w:rFonts w:ascii="Times New Roman" w:hAnsi="Times New Roman"/>
          <w:i/>
        </w:rPr>
        <w:t xml:space="preserve"> </w:t>
      </w:r>
    </w:p>
    <w:p w14:paraId="5A51D9A0" w14:textId="77777777" w:rsidR="00F541F9" w:rsidRDefault="002A2D06" w:rsidP="002977F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</w:rPr>
      </w:pPr>
      <w:r w:rsidRPr="00F541F9">
        <w:rPr>
          <w:rFonts w:ascii="Times New Roman" w:hAnsi="Times New Roman"/>
          <w:b/>
        </w:rPr>
        <w:t>Канцелярские товары и другие расходные материалы</w:t>
      </w:r>
      <w:r w:rsidRPr="002977F4">
        <w:rPr>
          <w:rFonts w:ascii="Times New Roman" w:hAnsi="Times New Roman"/>
        </w:rPr>
        <w:t xml:space="preserve">: </w:t>
      </w:r>
      <w:r w:rsidR="00F541F9">
        <w:rPr>
          <w:rFonts w:ascii="Times New Roman" w:hAnsi="Times New Roman"/>
        </w:rPr>
        <w:t>см. приложение к программе более 600 наименований</w:t>
      </w:r>
      <w:r w:rsidR="00AD7531">
        <w:rPr>
          <w:rFonts w:ascii="Times New Roman" w:hAnsi="Times New Roman"/>
        </w:rPr>
        <w:t>.</w:t>
      </w:r>
    </w:p>
    <w:p w14:paraId="1116A539" w14:textId="77777777" w:rsidR="00F541F9" w:rsidRDefault="00F541F9" w:rsidP="002977F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Бумаги для рисования, моделирования, дизайна и пр. творчества различного качества</w:t>
      </w:r>
      <w:r w:rsidR="00AD7531">
        <w:rPr>
          <w:rFonts w:ascii="Times New Roman" w:hAnsi="Times New Roman"/>
        </w:rPr>
        <w:t>.</w:t>
      </w:r>
    </w:p>
    <w:p w14:paraId="2CCD23DF" w14:textId="77777777" w:rsidR="00F541F9" w:rsidRDefault="00F541F9" w:rsidP="002977F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Материалы для рисования, лепки, скрапбукинга, деккупажа, витража, фотогр</w:t>
      </w:r>
      <w:r w:rsidR="00B90264">
        <w:rPr>
          <w:rFonts w:ascii="Times New Roman" w:hAnsi="Times New Roman"/>
        </w:rPr>
        <w:t>а</w:t>
      </w:r>
      <w:r>
        <w:rPr>
          <w:rFonts w:ascii="Times New Roman" w:hAnsi="Times New Roman"/>
        </w:rPr>
        <w:t>фирования, мультипликации и пр.</w:t>
      </w:r>
    </w:p>
    <w:p w14:paraId="54E5E346" w14:textId="77777777" w:rsidR="00F541F9" w:rsidRDefault="00F541F9" w:rsidP="002977F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Сопутствующие товары</w:t>
      </w:r>
    </w:p>
    <w:p w14:paraId="124CD64A" w14:textId="77777777" w:rsidR="002A2D06" w:rsidRPr="006114E0" w:rsidRDefault="002A2D06" w:rsidP="002977F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</w:rPr>
      </w:pPr>
      <w:r w:rsidRPr="00F541F9">
        <w:rPr>
          <w:rFonts w:ascii="Times New Roman" w:hAnsi="Times New Roman"/>
          <w:b/>
        </w:rPr>
        <w:t>Наградная, сувенирная продукция</w:t>
      </w:r>
      <w:r w:rsidRPr="002977F4">
        <w:rPr>
          <w:rFonts w:ascii="Times New Roman" w:hAnsi="Times New Roman"/>
        </w:rPr>
        <w:t xml:space="preserve">: </w:t>
      </w:r>
      <w:r w:rsidRPr="006114E0">
        <w:rPr>
          <w:rFonts w:ascii="Times New Roman" w:hAnsi="Times New Roman"/>
        </w:rPr>
        <w:t xml:space="preserve">подарки, наклейки, сертификаты, значки, дипломы, кепки, футболки, </w:t>
      </w:r>
      <w:r w:rsidR="006114E0" w:rsidRPr="006114E0">
        <w:rPr>
          <w:rFonts w:ascii="Times New Roman" w:hAnsi="Times New Roman"/>
        </w:rPr>
        <w:t>кепки,</w:t>
      </w:r>
      <w:r w:rsidR="00B90264">
        <w:rPr>
          <w:rFonts w:ascii="Times New Roman" w:hAnsi="Times New Roman"/>
        </w:rPr>
        <w:t xml:space="preserve"> </w:t>
      </w:r>
      <w:r w:rsidR="006114E0" w:rsidRPr="006114E0">
        <w:rPr>
          <w:rFonts w:ascii="Times New Roman" w:hAnsi="Times New Roman"/>
        </w:rPr>
        <w:t>толстовки,</w:t>
      </w:r>
      <w:r w:rsidR="00B90264">
        <w:rPr>
          <w:rFonts w:ascii="Times New Roman" w:hAnsi="Times New Roman"/>
        </w:rPr>
        <w:t xml:space="preserve"> </w:t>
      </w:r>
      <w:r w:rsidR="006114E0" w:rsidRPr="006114E0">
        <w:rPr>
          <w:rFonts w:ascii="Times New Roman" w:hAnsi="Times New Roman"/>
        </w:rPr>
        <w:t>блокноты,</w:t>
      </w:r>
      <w:r w:rsidR="00B90264">
        <w:rPr>
          <w:rFonts w:ascii="Times New Roman" w:hAnsi="Times New Roman"/>
        </w:rPr>
        <w:t xml:space="preserve"> </w:t>
      </w:r>
      <w:r w:rsidR="006114E0" w:rsidRPr="006114E0">
        <w:rPr>
          <w:rFonts w:ascii="Times New Roman" w:hAnsi="Times New Roman"/>
        </w:rPr>
        <w:t>подарочные пакеты,</w:t>
      </w:r>
      <w:r w:rsidR="00B90264">
        <w:rPr>
          <w:rFonts w:ascii="Times New Roman" w:hAnsi="Times New Roman"/>
        </w:rPr>
        <w:t xml:space="preserve"> </w:t>
      </w:r>
      <w:r w:rsidR="006114E0" w:rsidRPr="006114E0">
        <w:rPr>
          <w:rFonts w:ascii="Times New Roman" w:hAnsi="Times New Roman"/>
        </w:rPr>
        <w:t>альбомы</w:t>
      </w:r>
      <w:r w:rsidRPr="006114E0">
        <w:rPr>
          <w:rFonts w:ascii="Times New Roman" w:hAnsi="Times New Roman"/>
        </w:rPr>
        <w:t xml:space="preserve"> </w:t>
      </w:r>
      <w:r w:rsidR="006114E0" w:rsidRPr="006114E0">
        <w:rPr>
          <w:rFonts w:ascii="Times New Roman" w:hAnsi="Times New Roman"/>
        </w:rPr>
        <w:t>,открытки</w:t>
      </w:r>
    </w:p>
    <w:p w14:paraId="28C590E7" w14:textId="77777777" w:rsidR="006114E0" w:rsidRPr="006114E0" w:rsidRDefault="002A2D06" w:rsidP="006114E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</w:rPr>
      </w:pPr>
      <w:r w:rsidRPr="006114E0">
        <w:rPr>
          <w:rFonts w:ascii="Times New Roman" w:hAnsi="Times New Roman"/>
        </w:rPr>
        <w:t xml:space="preserve">Информационно-методические материалы: </w:t>
      </w:r>
    </w:p>
    <w:p w14:paraId="3E54B45A" w14:textId="77777777" w:rsidR="006114E0" w:rsidRPr="006114E0" w:rsidRDefault="006114E0" w:rsidP="006114E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</w:rPr>
      </w:pPr>
      <w:r w:rsidRPr="006114E0">
        <w:rPr>
          <w:rFonts w:ascii="Times New Roman" w:hAnsi="Times New Roman"/>
        </w:rPr>
        <w:t>Настенные баннеры</w:t>
      </w:r>
    </w:p>
    <w:p w14:paraId="5297B0A5" w14:textId="77777777" w:rsidR="006114E0" w:rsidRPr="006114E0" w:rsidRDefault="006114E0" w:rsidP="006114E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</w:rPr>
      </w:pPr>
      <w:r w:rsidRPr="006114E0">
        <w:rPr>
          <w:rFonts w:ascii="Times New Roman" w:hAnsi="Times New Roman"/>
        </w:rPr>
        <w:t>Ролл-ап</w:t>
      </w:r>
    </w:p>
    <w:p w14:paraId="20607C84" w14:textId="77777777" w:rsidR="006114E0" w:rsidRPr="006114E0" w:rsidRDefault="006114E0" w:rsidP="006114E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</w:rPr>
      </w:pPr>
      <w:r w:rsidRPr="006114E0">
        <w:rPr>
          <w:rFonts w:ascii="Times New Roman" w:hAnsi="Times New Roman"/>
        </w:rPr>
        <w:t>Выставочные джокерные конструкции</w:t>
      </w:r>
    </w:p>
    <w:p w14:paraId="30958DE0" w14:textId="77777777" w:rsidR="002A2D06" w:rsidRPr="006114E0" w:rsidRDefault="006114E0" w:rsidP="006114E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</w:rPr>
      </w:pPr>
      <w:r w:rsidRPr="006114E0">
        <w:rPr>
          <w:rFonts w:ascii="Times New Roman" w:hAnsi="Times New Roman"/>
        </w:rPr>
        <w:t>Баннеры для творчества</w:t>
      </w:r>
    </w:p>
    <w:p w14:paraId="74708D82" w14:textId="77777777" w:rsidR="006114E0" w:rsidRDefault="0044404D" w:rsidP="00AD7531">
      <w:pPr>
        <w:pStyle w:val="11"/>
        <w:numPr>
          <w:ilvl w:val="0"/>
          <w:numId w:val="11"/>
        </w:numPr>
        <w:spacing w:before="120" w:after="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6114E0">
        <w:rPr>
          <w:rFonts w:ascii="Times New Roman" w:hAnsi="Times New Roman"/>
          <w:b/>
          <w:sz w:val="24"/>
          <w:szCs w:val="24"/>
        </w:rPr>
        <w:t>Медиаплан программы</w:t>
      </w:r>
      <w:r w:rsidR="005B161C" w:rsidRPr="006114E0">
        <w:rPr>
          <w:rFonts w:ascii="Times New Roman" w:hAnsi="Times New Roman"/>
          <w:b/>
          <w:sz w:val="24"/>
          <w:szCs w:val="24"/>
        </w:rPr>
        <w:t xml:space="preserve"> </w:t>
      </w:r>
    </w:p>
    <w:p w14:paraId="1CF1AAD7" w14:textId="77777777" w:rsidR="006114E0" w:rsidRPr="006114E0" w:rsidRDefault="006114E0" w:rsidP="00AD7531">
      <w:pPr>
        <w:pStyle w:val="11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114E0">
        <w:rPr>
          <w:rFonts w:ascii="Times New Roman" w:hAnsi="Times New Roman"/>
          <w:sz w:val="24"/>
          <w:szCs w:val="24"/>
        </w:rPr>
        <w:t>Ежедневные публикации в соцсетях ВК и FB в лентах и на страницах Артек РОСИЗО, участников и подписчиков.</w:t>
      </w:r>
    </w:p>
    <w:p w14:paraId="7E33C242" w14:textId="77777777" w:rsidR="006114E0" w:rsidRPr="006114E0" w:rsidRDefault="006114E0" w:rsidP="00AD7531">
      <w:pPr>
        <w:pStyle w:val="11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114E0">
        <w:rPr>
          <w:rFonts w:ascii="Times New Roman" w:hAnsi="Times New Roman"/>
          <w:sz w:val="24"/>
          <w:szCs w:val="24"/>
        </w:rPr>
        <w:t>Ежесменные публикации на сайтах rosizo.ru  и proartel.com .</w:t>
      </w:r>
    </w:p>
    <w:p w14:paraId="22B05B1C" w14:textId="77777777" w:rsidR="006114E0" w:rsidRPr="006114E0" w:rsidRDefault="006114E0" w:rsidP="00AD7531">
      <w:pPr>
        <w:pStyle w:val="11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114E0">
        <w:rPr>
          <w:rFonts w:ascii="Times New Roman" w:hAnsi="Times New Roman"/>
          <w:sz w:val="24"/>
          <w:szCs w:val="24"/>
        </w:rPr>
        <w:t>Еженедельные анонсы в соцсетях на страницах росизо и проартель.</w:t>
      </w:r>
    </w:p>
    <w:p w14:paraId="62A401D5" w14:textId="77777777" w:rsidR="006114E0" w:rsidRPr="006114E0" w:rsidRDefault="006114E0" w:rsidP="00AD7531">
      <w:pPr>
        <w:pStyle w:val="11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114E0">
        <w:rPr>
          <w:rFonts w:ascii="Times New Roman" w:hAnsi="Times New Roman"/>
          <w:sz w:val="24"/>
          <w:szCs w:val="24"/>
        </w:rPr>
        <w:t>Публикации в Интернет СМИ о крупномасштабных мероприятиях и проектах студии.</w:t>
      </w:r>
    </w:p>
    <w:p w14:paraId="48E73F37" w14:textId="158F4D8B" w:rsidR="006114E0" w:rsidRPr="006114E0" w:rsidRDefault="00D6310A" w:rsidP="00AD7531">
      <w:pPr>
        <w:pStyle w:val="11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hyperlink r:id="rId9" w:history="1">
        <w:r w:rsidRPr="00D6310A">
          <w:rPr>
            <w:rStyle w:val="a3"/>
            <w:rFonts w:ascii="Times New Roman" w:hAnsi="Times New Roman"/>
            <w:sz w:val="24"/>
            <w:szCs w:val="24"/>
          </w:rPr>
          <w:t>http://www.rosizo.ru/</w:t>
        </w:r>
      </w:hyperlink>
      <w:bookmarkStart w:id="0" w:name="_GoBack"/>
      <w:bookmarkEnd w:id="0"/>
      <w:r w:rsidR="006114E0" w:rsidRPr="006114E0">
        <w:rPr>
          <w:rFonts w:ascii="Times New Roman" w:hAnsi="Times New Roman"/>
          <w:sz w:val="24"/>
          <w:szCs w:val="24"/>
        </w:rPr>
        <w:t>(раздел – специальные проекты)</w:t>
      </w:r>
    </w:p>
    <w:p w14:paraId="6A70FDF7" w14:textId="77777777" w:rsidR="0073407D" w:rsidRDefault="001C6AEA" w:rsidP="00AD7531">
      <w:pPr>
        <w:pStyle w:val="11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hyperlink r:id="rId10" w:history="1">
        <w:r w:rsidR="00B90264" w:rsidRPr="004E30A7">
          <w:rPr>
            <w:rStyle w:val="a3"/>
            <w:rFonts w:ascii="Times New Roman" w:hAnsi="Times New Roman"/>
            <w:sz w:val="24"/>
            <w:szCs w:val="24"/>
          </w:rPr>
          <w:t>www.proartel.com</w:t>
        </w:r>
      </w:hyperlink>
    </w:p>
    <w:p w14:paraId="0BCBD688" w14:textId="77777777" w:rsidR="0073407D" w:rsidRDefault="001C6AEA" w:rsidP="00AD7531">
      <w:pPr>
        <w:pStyle w:val="11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hyperlink r:id="rId11" w:history="1">
        <w:r w:rsidR="0073407D" w:rsidRPr="0073407D">
          <w:rPr>
            <w:rStyle w:val="a3"/>
            <w:rFonts w:ascii="Times New Roman" w:hAnsi="Times New Roman"/>
            <w:sz w:val="24"/>
            <w:szCs w:val="24"/>
          </w:rPr>
          <w:t>https://vk.com/artek_rosizo</w:t>
        </w:r>
      </w:hyperlink>
    </w:p>
    <w:p w14:paraId="25F1E52B" w14:textId="77777777" w:rsidR="00AD7531" w:rsidRPr="0073407D" w:rsidRDefault="00AD7531" w:rsidP="00AD7531">
      <w:pPr>
        <w:pStyle w:val="11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BF15A38" w14:textId="77777777" w:rsidR="006114E0" w:rsidRPr="00F06BBC" w:rsidRDefault="00070E72" w:rsidP="00AD7531">
      <w:pPr>
        <w:pStyle w:val="11"/>
        <w:numPr>
          <w:ilvl w:val="0"/>
          <w:numId w:val="11"/>
        </w:numPr>
        <w:spacing w:before="120" w:after="0" w:line="240" w:lineRule="auto"/>
        <w:ind w:left="426" w:hanging="426"/>
        <w:rPr>
          <w:rFonts w:ascii="Times New Roman" w:hAnsi="Times New Roman"/>
          <w:b/>
          <w:sz w:val="24"/>
          <w:szCs w:val="24"/>
        </w:rPr>
      </w:pPr>
      <w:r w:rsidRPr="002977F4">
        <w:rPr>
          <w:rFonts w:ascii="Times New Roman" w:hAnsi="Times New Roman"/>
          <w:b/>
          <w:sz w:val="24"/>
          <w:szCs w:val="24"/>
        </w:rPr>
        <w:t>Программа последейств</w:t>
      </w:r>
      <w:r w:rsidRPr="00AD7531">
        <w:rPr>
          <w:rFonts w:ascii="Times New Roman" w:hAnsi="Times New Roman"/>
          <w:b/>
          <w:sz w:val="24"/>
          <w:szCs w:val="24"/>
        </w:rPr>
        <w:t xml:space="preserve">ия: </w:t>
      </w:r>
      <w:r w:rsidRPr="00AD7531">
        <w:rPr>
          <w:rFonts w:ascii="Times New Roman" w:hAnsi="Times New Roman"/>
          <w:i/>
          <w:color w:val="2F5496" w:themeColor="accent5" w:themeShade="BF"/>
          <w:sz w:val="24"/>
          <w:szCs w:val="24"/>
        </w:rPr>
        <w:t>(описание сопровождения успешных участников программы после реализации программы в Артеке)</w:t>
      </w:r>
    </w:p>
    <w:p w14:paraId="051EE7A5" w14:textId="77777777" w:rsidR="00F06BBC" w:rsidRPr="00F06BBC" w:rsidRDefault="00F06BBC" w:rsidP="00F06BBC">
      <w:pPr>
        <w:pStyle w:val="11"/>
        <w:spacing w:before="120" w:after="0" w:line="240" w:lineRule="auto"/>
        <w:ind w:left="0" w:firstLine="142"/>
        <w:jc w:val="both"/>
        <w:rPr>
          <w:rFonts w:ascii="Times New Roman" w:hAnsi="Times New Roman"/>
          <w:sz w:val="24"/>
          <w:szCs w:val="24"/>
        </w:rPr>
      </w:pPr>
      <w:r w:rsidRPr="00F06BBC">
        <w:rPr>
          <w:rFonts w:ascii="Times New Roman" w:hAnsi="Times New Roman"/>
          <w:sz w:val="24"/>
          <w:szCs w:val="24"/>
        </w:rPr>
        <w:t>На данный момент формируется база отзывов каж</w:t>
      </w:r>
      <w:r>
        <w:rPr>
          <w:rFonts w:ascii="Times New Roman" w:hAnsi="Times New Roman"/>
          <w:sz w:val="24"/>
          <w:szCs w:val="24"/>
        </w:rPr>
        <w:t>дого участника тематической/</w:t>
      </w:r>
      <w:r w:rsidRPr="00F06BBC">
        <w:rPr>
          <w:rFonts w:ascii="Times New Roman" w:hAnsi="Times New Roman"/>
          <w:sz w:val="24"/>
          <w:szCs w:val="24"/>
        </w:rPr>
        <w:t>профильной смены за 2016-2017 гг.  после реализации программы в Артеке.</w:t>
      </w:r>
    </w:p>
    <w:p w14:paraId="0DA95B7E" w14:textId="77777777" w:rsidR="00070E72" w:rsidRPr="0077368F" w:rsidRDefault="00070E72" w:rsidP="0077368F">
      <w:pPr>
        <w:pStyle w:val="11"/>
        <w:spacing w:before="120" w:after="0" w:line="240" w:lineRule="auto"/>
        <w:ind w:left="0"/>
        <w:rPr>
          <w:rFonts w:ascii="Times New Roman" w:hAnsi="Times New Roman"/>
          <w:sz w:val="24"/>
          <w:szCs w:val="24"/>
        </w:rPr>
      </w:pPr>
    </w:p>
    <w:sectPr w:rsidR="00070E72" w:rsidRPr="0077368F" w:rsidSect="002977F4">
      <w:headerReference w:type="default" r:id="rId12"/>
      <w:footerReference w:type="default" r:id="rId13"/>
      <w:headerReference w:type="first" r:id="rId14"/>
      <w:footerReference w:type="first" r:id="rId15"/>
      <w:footnotePr>
        <w:numFmt w:val="chicago"/>
      </w:footnotePr>
      <w:pgSz w:w="11906" w:h="16838"/>
      <w:pgMar w:top="964" w:right="849" w:bottom="425" w:left="709" w:header="567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1952F" w14:textId="77777777" w:rsidR="001C6AEA" w:rsidRDefault="001C6AEA" w:rsidP="0067554A">
      <w:pPr>
        <w:spacing w:after="0" w:line="240" w:lineRule="auto"/>
      </w:pPr>
      <w:r>
        <w:separator/>
      </w:r>
    </w:p>
  </w:endnote>
  <w:endnote w:type="continuationSeparator" w:id="0">
    <w:p w14:paraId="2A625EBB" w14:textId="77777777" w:rsidR="001C6AEA" w:rsidRDefault="001C6AEA" w:rsidP="006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19785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sdt>
        <w:sdtPr>
          <w:rPr>
            <w:rFonts w:ascii="Times New Roman" w:hAnsi="Times New Roman"/>
          </w:rPr>
          <w:id w:val="-913314969"/>
          <w:docPartObj>
            <w:docPartGallery w:val="Page Numbers (Top of Page)"/>
            <w:docPartUnique/>
          </w:docPartObj>
        </w:sdtPr>
        <w:sdtEndPr/>
        <w:sdtContent>
          <w:p w14:paraId="3DF249B9" w14:textId="77777777" w:rsidR="002977F4" w:rsidRPr="002977F4" w:rsidRDefault="002977F4" w:rsidP="002977F4">
            <w:pPr>
              <w:pStyle w:val="aa"/>
              <w:jc w:val="right"/>
              <w:rPr>
                <w:rFonts w:ascii="Times New Roman" w:hAnsi="Times New Roman"/>
              </w:rPr>
            </w:pPr>
            <w:r w:rsidRPr="002977F4">
              <w:rPr>
                <w:rFonts w:ascii="Times New Roman" w:hAnsi="Times New Roman"/>
              </w:rPr>
              <w:t xml:space="preserve">стр. </w:t>
            </w:r>
            <w:r w:rsidRPr="002977F4">
              <w:rPr>
                <w:rFonts w:ascii="Times New Roman" w:hAnsi="Times New Roman"/>
                <w:b/>
                <w:bCs/>
              </w:rPr>
              <w:fldChar w:fldCharType="begin"/>
            </w:r>
            <w:r w:rsidRPr="002977F4">
              <w:rPr>
                <w:rFonts w:ascii="Times New Roman" w:hAnsi="Times New Roman"/>
                <w:b/>
                <w:bCs/>
              </w:rPr>
              <w:instrText>PAGE</w:instrText>
            </w:r>
            <w:r w:rsidRPr="002977F4">
              <w:rPr>
                <w:rFonts w:ascii="Times New Roman" w:hAnsi="Times New Roman"/>
                <w:b/>
                <w:bCs/>
              </w:rPr>
              <w:fldChar w:fldCharType="separate"/>
            </w:r>
            <w:r w:rsidR="00D6310A">
              <w:rPr>
                <w:rFonts w:ascii="Times New Roman" w:hAnsi="Times New Roman"/>
                <w:b/>
                <w:bCs/>
                <w:noProof/>
              </w:rPr>
              <w:t>3</w:t>
            </w:r>
            <w:r w:rsidRPr="002977F4">
              <w:rPr>
                <w:rFonts w:ascii="Times New Roman" w:hAnsi="Times New Roman"/>
                <w:b/>
                <w:bCs/>
              </w:rPr>
              <w:fldChar w:fldCharType="end"/>
            </w:r>
            <w:r w:rsidRPr="002977F4">
              <w:rPr>
                <w:rFonts w:ascii="Times New Roman" w:hAnsi="Times New Roman"/>
              </w:rPr>
              <w:t xml:space="preserve"> из </w:t>
            </w:r>
            <w:r w:rsidRPr="002977F4">
              <w:rPr>
                <w:rFonts w:ascii="Times New Roman" w:hAnsi="Times New Roman"/>
                <w:b/>
                <w:bCs/>
              </w:rPr>
              <w:fldChar w:fldCharType="begin"/>
            </w:r>
            <w:r w:rsidRPr="002977F4">
              <w:rPr>
                <w:rFonts w:ascii="Times New Roman" w:hAnsi="Times New Roman"/>
                <w:b/>
                <w:bCs/>
              </w:rPr>
              <w:instrText>NUMPAGES</w:instrText>
            </w:r>
            <w:r w:rsidRPr="002977F4">
              <w:rPr>
                <w:rFonts w:ascii="Times New Roman" w:hAnsi="Times New Roman"/>
                <w:b/>
                <w:bCs/>
              </w:rPr>
              <w:fldChar w:fldCharType="separate"/>
            </w:r>
            <w:r w:rsidR="00D6310A">
              <w:rPr>
                <w:rFonts w:ascii="Times New Roman" w:hAnsi="Times New Roman"/>
                <w:b/>
                <w:bCs/>
                <w:noProof/>
              </w:rPr>
              <w:t>3</w:t>
            </w:r>
            <w:r w:rsidRPr="002977F4">
              <w:rPr>
                <w:rFonts w:ascii="Times New Roman" w:hAnsi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86278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391DA5" w14:textId="77777777" w:rsidR="00070E72" w:rsidRPr="002977F4" w:rsidRDefault="002977F4" w:rsidP="002977F4">
            <w:pPr>
              <w:pStyle w:val="aa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02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45E56" w14:textId="77777777" w:rsidR="001C6AEA" w:rsidRDefault="001C6AEA" w:rsidP="0067554A">
      <w:pPr>
        <w:spacing w:after="0" w:line="240" w:lineRule="auto"/>
      </w:pPr>
      <w:r>
        <w:separator/>
      </w:r>
    </w:p>
  </w:footnote>
  <w:footnote w:type="continuationSeparator" w:id="0">
    <w:p w14:paraId="264DECC0" w14:textId="77777777" w:rsidR="001C6AEA" w:rsidRDefault="001C6AEA" w:rsidP="0067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17B53" w14:textId="77777777" w:rsidR="00070E72" w:rsidRPr="008D106A" w:rsidRDefault="008D106A" w:rsidP="00921F0B">
    <w:pPr>
      <w:pStyle w:val="a8"/>
      <w:jc w:val="center"/>
      <w:rPr>
        <w:rFonts w:ascii="Times New Roman" w:hAnsi="Times New Roman"/>
        <w:color w:val="2E74B5" w:themeColor="accent1" w:themeShade="BF"/>
        <w:sz w:val="24"/>
        <w:szCs w:val="24"/>
      </w:rPr>
    </w:pPr>
    <w:r w:rsidRPr="008D106A">
      <w:rPr>
        <w:rFonts w:ascii="Times New Roman" w:hAnsi="Times New Roman"/>
        <w:color w:val="2E74B5" w:themeColor="accent1" w:themeShade="BF"/>
        <w:sz w:val="24"/>
        <w:szCs w:val="24"/>
      </w:rPr>
      <w:t>ТЕМАТИЧЕСКИЙ ПАРТНЁР - 2019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84FD2" w14:textId="77777777" w:rsidR="00070E72" w:rsidRPr="00960A4C" w:rsidRDefault="00070E72" w:rsidP="00960A4C">
    <w:pPr>
      <w:spacing w:line="240" w:lineRule="auto"/>
      <w:rPr>
        <w:rFonts w:ascii="Times New Roman" w:hAnsi="Times New Roman"/>
        <w:sz w:val="24"/>
        <w:szCs w:val="24"/>
        <w:lang w:val="en-US" w:eastAsia="ru-RU"/>
      </w:rPr>
    </w:pPr>
    <w:r w:rsidRPr="00064316">
      <w:rPr>
        <w:rFonts w:ascii="Times New Roman" w:hAnsi="Times New Roman"/>
        <w:color w:val="2F5496" w:themeColor="accent5" w:themeShade="BF"/>
        <w:sz w:val="24"/>
        <w:szCs w:val="24"/>
        <w:lang w:eastAsia="ru-RU"/>
      </w:rPr>
      <w:t>МДЦ «Артек» –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7FCA"/>
    <w:multiLevelType w:val="hybridMultilevel"/>
    <w:tmpl w:val="ECF4E2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F05AD6"/>
    <w:multiLevelType w:val="hybridMultilevel"/>
    <w:tmpl w:val="FE327E92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36D5E5C"/>
    <w:multiLevelType w:val="hybridMultilevel"/>
    <w:tmpl w:val="D7A2E8C6"/>
    <w:lvl w:ilvl="0" w:tplc="6902CB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C3425A"/>
    <w:multiLevelType w:val="hybridMultilevel"/>
    <w:tmpl w:val="D7A2E8C6"/>
    <w:lvl w:ilvl="0" w:tplc="6902CB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0B0D2E"/>
    <w:multiLevelType w:val="hybridMultilevel"/>
    <w:tmpl w:val="EAB25AD0"/>
    <w:lvl w:ilvl="0" w:tplc="5F5848B6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5">
    <w:nsid w:val="23E94FEE"/>
    <w:multiLevelType w:val="hybridMultilevel"/>
    <w:tmpl w:val="33FA5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42A61"/>
    <w:multiLevelType w:val="hybridMultilevel"/>
    <w:tmpl w:val="B8CC04C0"/>
    <w:lvl w:ilvl="0" w:tplc="B6B01AA0">
      <w:start w:val="1"/>
      <w:numFmt w:val="decimal"/>
      <w:suff w:val="nothing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321413D"/>
    <w:multiLevelType w:val="multilevel"/>
    <w:tmpl w:val="72941BD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8">
    <w:nsid w:val="35571979"/>
    <w:multiLevelType w:val="hybridMultilevel"/>
    <w:tmpl w:val="6792C428"/>
    <w:lvl w:ilvl="0" w:tplc="9D60E2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942A4"/>
    <w:multiLevelType w:val="hybridMultilevel"/>
    <w:tmpl w:val="55D2B752"/>
    <w:lvl w:ilvl="0" w:tplc="34586A16">
      <w:start w:val="50"/>
      <w:numFmt w:val="bullet"/>
      <w:lvlText w:val=""/>
      <w:lvlJc w:val="left"/>
      <w:pPr>
        <w:ind w:left="456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3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9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0">
    <w:nsid w:val="528C0F09"/>
    <w:multiLevelType w:val="hybridMultilevel"/>
    <w:tmpl w:val="6310DB16"/>
    <w:lvl w:ilvl="0" w:tplc="0B68E9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9A42EDE"/>
    <w:multiLevelType w:val="hybridMultilevel"/>
    <w:tmpl w:val="AE265A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B004FE7"/>
    <w:multiLevelType w:val="multilevel"/>
    <w:tmpl w:val="72941BD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13">
    <w:nsid w:val="5D001252"/>
    <w:multiLevelType w:val="hybridMultilevel"/>
    <w:tmpl w:val="0E702E3C"/>
    <w:lvl w:ilvl="0" w:tplc="EF6464C4">
      <w:start w:val="50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i w:val="0"/>
        <w:sz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77DA4"/>
    <w:multiLevelType w:val="hybridMultilevel"/>
    <w:tmpl w:val="83480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C83F57"/>
    <w:multiLevelType w:val="multilevel"/>
    <w:tmpl w:val="72941BD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16">
    <w:nsid w:val="78E53271"/>
    <w:multiLevelType w:val="hybridMultilevel"/>
    <w:tmpl w:val="C2EA0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1E076F"/>
    <w:multiLevelType w:val="hybridMultilevel"/>
    <w:tmpl w:val="B896D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0"/>
  </w:num>
  <w:num w:numId="5">
    <w:abstractNumId w:val="15"/>
  </w:num>
  <w:num w:numId="6">
    <w:abstractNumId w:val="12"/>
  </w:num>
  <w:num w:numId="7">
    <w:abstractNumId w:val="13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  <w:num w:numId="12">
    <w:abstractNumId w:val="5"/>
  </w:num>
  <w:num w:numId="13">
    <w:abstractNumId w:val="17"/>
  </w:num>
  <w:num w:numId="14">
    <w:abstractNumId w:val="14"/>
  </w:num>
  <w:num w:numId="15">
    <w:abstractNumId w:val="8"/>
  </w:num>
  <w:num w:numId="16">
    <w:abstractNumId w:val="16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doNotHyphenateCaps/>
  <w:characterSpacingControl w:val="doNotCompress"/>
  <w:doNotValidateAgainstSchema/>
  <w:doNotDemarcateInvalidXml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06"/>
    <w:rsid w:val="00020126"/>
    <w:rsid w:val="0002112D"/>
    <w:rsid w:val="000231E2"/>
    <w:rsid w:val="0002790B"/>
    <w:rsid w:val="00041CBB"/>
    <w:rsid w:val="00055160"/>
    <w:rsid w:val="00056D25"/>
    <w:rsid w:val="00070E72"/>
    <w:rsid w:val="00072BC7"/>
    <w:rsid w:val="000879AC"/>
    <w:rsid w:val="000C0AE3"/>
    <w:rsid w:val="000C2B9A"/>
    <w:rsid w:val="000C373E"/>
    <w:rsid w:val="000C5104"/>
    <w:rsid w:val="001353CA"/>
    <w:rsid w:val="0014037E"/>
    <w:rsid w:val="001A1643"/>
    <w:rsid w:val="001C6AEA"/>
    <w:rsid w:val="001F0EF1"/>
    <w:rsid w:val="002276BA"/>
    <w:rsid w:val="00263438"/>
    <w:rsid w:val="00293ED2"/>
    <w:rsid w:val="002977F4"/>
    <w:rsid w:val="002A2D06"/>
    <w:rsid w:val="002A732A"/>
    <w:rsid w:val="002A78CA"/>
    <w:rsid w:val="002D167D"/>
    <w:rsid w:val="002E3B5A"/>
    <w:rsid w:val="002F68A1"/>
    <w:rsid w:val="00305960"/>
    <w:rsid w:val="00314A98"/>
    <w:rsid w:val="00326832"/>
    <w:rsid w:val="00341698"/>
    <w:rsid w:val="003416AB"/>
    <w:rsid w:val="00355D38"/>
    <w:rsid w:val="00377DA9"/>
    <w:rsid w:val="00382466"/>
    <w:rsid w:val="003A5E61"/>
    <w:rsid w:val="00414DCF"/>
    <w:rsid w:val="0043362C"/>
    <w:rsid w:val="00435B58"/>
    <w:rsid w:val="0044328E"/>
    <w:rsid w:val="0044404D"/>
    <w:rsid w:val="0045714E"/>
    <w:rsid w:val="00470E4A"/>
    <w:rsid w:val="0048464D"/>
    <w:rsid w:val="004D1CE7"/>
    <w:rsid w:val="004D40F4"/>
    <w:rsid w:val="004D5AFC"/>
    <w:rsid w:val="004E4351"/>
    <w:rsid w:val="004F338D"/>
    <w:rsid w:val="005061FA"/>
    <w:rsid w:val="00517B4A"/>
    <w:rsid w:val="00523E9A"/>
    <w:rsid w:val="00541AD1"/>
    <w:rsid w:val="0057799B"/>
    <w:rsid w:val="00592119"/>
    <w:rsid w:val="005A6BA2"/>
    <w:rsid w:val="005B161C"/>
    <w:rsid w:val="005C0261"/>
    <w:rsid w:val="005C5CFD"/>
    <w:rsid w:val="005D462C"/>
    <w:rsid w:val="005E70B1"/>
    <w:rsid w:val="006114E0"/>
    <w:rsid w:val="00645858"/>
    <w:rsid w:val="006474A8"/>
    <w:rsid w:val="0067554A"/>
    <w:rsid w:val="006B4E3F"/>
    <w:rsid w:val="006D4ADD"/>
    <w:rsid w:val="006E370A"/>
    <w:rsid w:val="006F3B30"/>
    <w:rsid w:val="006F5FF1"/>
    <w:rsid w:val="0073407D"/>
    <w:rsid w:val="0077368F"/>
    <w:rsid w:val="00786E4F"/>
    <w:rsid w:val="007878A0"/>
    <w:rsid w:val="007A32FF"/>
    <w:rsid w:val="007A7BE2"/>
    <w:rsid w:val="007B4F5B"/>
    <w:rsid w:val="007C7765"/>
    <w:rsid w:val="00800D0C"/>
    <w:rsid w:val="00802BB7"/>
    <w:rsid w:val="00807451"/>
    <w:rsid w:val="00815324"/>
    <w:rsid w:val="00823780"/>
    <w:rsid w:val="008403A8"/>
    <w:rsid w:val="00860B58"/>
    <w:rsid w:val="00872638"/>
    <w:rsid w:val="00875B9C"/>
    <w:rsid w:val="008D106A"/>
    <w:rsid w:val="008D2A4B"/>
    <w:rsid w:val="008D48EC"/>
    <w:rsid w:val="008F79B3"/>
    <w:rsid w:val="00903C70"/>
    <w:rsid w:val="00921F0B"/>
    <w:rsid w:val="00932889"/>
    <w:rsid w:val="00934F04"/>
    <w:rsid w:val="0093634C"/>
    <w:rsid w:val="009509F2"/>
    <w:rsid w:val="00956EA1"/>
    <w:rsid w:val="00960A4C"/>
    <w:rsid w:val="00962476"/>
    <w:rsid w:val="00964722"/>
    <w:rsid w:val="00976023"/>
    <w:rsid w:val="009A6C10"/>
    <w:rsid w:val="009B0FF5"/>
    <w:rsid w:val="009C355E"/>
    <w:rsid w:val="009C6F88"/>
    <w:rsid w:val="009D15C2"/>
    <w:rsid w:val="009E7BF1"/>
    <w:rsid w:val="009F6B1E"/>
    <w:rsid w:val="00A02899"/>
    <w:rsid w:val="00A129D3"/>
    <w:rsid w:val="00A55962"/>
    <w:rsid w:val="00A57040"/>
    <w:rsid w:val="00A708A0"/>
    <w:rsid w:val="00A802E8"/>
    <w:rsid w:val="00AA43FC"/>
    <w:rsid w:val="00AB3851"/>
    <w:rsid w:val="00AD532E"/>
    <w:rsid w:val="00AD7531"/>
    <w:rsid w:val="00B16C7C"/>
    <w:rsid w:val="00B3520E"/>
    <w:rsid w:val="00B61253"/>
    <w:rsid w:val="00B8471B"/>
    <w:rsid w:val="00B90264"/>
    <w:rsid w:val="00BC4D59"/>
    <w:rsid w:val="00C148C2"/>
    <w:rsid w:val="00C17A55"/>
    <w:rsid w:val="00C32083"/>
    <w:rsid w:val="00C45802"/>
    <w:rsid w:val="00C51730"/>
    <w:rsid w:val="00C52040"/>
    <w:rsid w:val="00C52937"/>
    <w:rsid w:val="00C84A47"/>
    <w:rsid w:val="00C85604"/>
    <w:rsid w:val="00D00FC0"/>
    <w:rsid w:val="00D366CC"/>
    <w:rsid w:val="00D406FD"/>
    <w:rsid w:val="00D50A11"/>
    <w:rsid w:val="00D519B3"/>
    <w:rsid w:val="00D6310A"/>
    <w:rsid w:val="00D67BE3"/>
    <w:rsid w:val="00D75F2A"/>
    <w:rsid w:val="00DD5225"/>
    <w:rsid w:val="00DE483E"/>
    <w:rsid w:val="00E3226D"/>
    <w:rsid w:val="00E35609"/>
    <w:rsid w:val="00E81188"/>
    <w:rsid w:val="00E81DB1"/>
    <w:rsid w:val="00EA1906"/>
    <w:rsid w:val="00ED6636"/>
    <w:rsid w:val="00EE2855"/>
    <w:rsid w:val="00EF554F"/>
    <w:rsid w:val="00F0261F"/>
    <w:rsid w:val="00F06BBC"/>
    <w:rsid w:val="00F07327"/>
    <w:rsid w:val="00F104F4"/>
    <w:rsid w:val="00F11213"/>
    <w:rsid w:val="00F14139"/>
    <w:rsid w:val="00F15D3C"/>
    <w:rsid w:val="00F17798"/>
    <w:rsid w:val="00F21277"/>
    <w:rsid w:val="00F24DDA"/>
    <w:rsid w:val="00F26221"/>
    <w:rsid w:val="00F414A4"/>
    <w:rsid w:val="00F50E6F"/>
    <w:rsid w:val="00F541F9"/>
    <w:rsid w:val="00FA2FC0"/>
    <w:rsid w:val="00FA6838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2E1E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906"/>
    <w:pPr>
      <w:spacing w:after="200" w:line="276" w:lineRule="auto"/>
    </w:pPr>
    <w:rPr>
      <w:rFonts w:ascii="Calibri" w:eastAsia="Times New Roman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A1906"/>
    <w:pPr>
      <w:keepNext/>
      <w:spacing w:before="240" w:after="60" w:line="240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7554A"/>
    <w:pPr>
      <w:keepNext/>
      <w:keepLines/>
      <w:spacing w:before="40" w:after="0"/>
      <w:outlineLvl w:val="3"/>
    </w:pPr>
    <w:rPr>
      <w:rFonts w:ascii="Cambria" w:eastAsia="Calibri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EA1906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11">
    <w:name w:val="Абзац списка1"/>
    <w:basedOn w:val="a"/>
    <w:rsid w:val="00EA1906"/>
    <w:pPr>
      <w:ind w:left="720"/>
    </w:pPr>
  </w:style>
  <w:style w:type="character" w:styleId="a3">
    <w:name w:val="Hyperlink"/>
    <w:rsid w:val="00EA1906"/>
    <w:rPr>
      <w:rFonts w:cs="Times New Roman"/>
      <w:color w:val="0000FF"/>
      <w:u w:val="single"/>
    </w:rPr>
  </w:style>
  <w:style w:type="table" w:styleId="a4">
    <w:name w:val="Table Grid"/>
    <w:basedOn w:val="a1"/>
    <w:rsid w:val="00EA1906"/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EA1906"/>
    <w:rPr>
      <w:rFonts w:cs="Times New Roman"/>
      <w:b/>
      <w:bCs/>
    </w:rPr>
  </w:style>
  <w:style w:type="paragraph" w:styleId="a6">
    <w:name w:val="Balloon Text"/>
    <w:basedOn w:val="a"/>
    <w:link w:val="a7"/>
    <w:semiHidden/>
    <w:rsid w:val="00EA1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semiHidden/>
    <w:locked/>
    <w:rsid w:val="00EA1906"/>
    <w:rPr>
      <w:rFonts w:ascii="Tahoma" w:hAnsi="Tahoma" w:cs="Tahoma"/>
      <w:sz w:val="16"/>
      <w:szCs w:val="16"/>
    </w:rPr>
  </w:style>
  <w:style w:type="character" w:customStyle="1" w:styleId="12">
    <w:name w:val="Слабое выделение1"/>
    <w:rsid w:val="00823780"/>
    <w:rPr>
      <w:rFonts w:cs="Times New Roman"/>
      <w:i/>
      <w:iCs/>
      <w:color w:val="808080"/>
    </w:rPr>
  </w:style>
  <w:style w:type="paragraph" w:styleId="a8">
    <w:name w:val="header"/>
    <w:basedOn w:val="a"/>
    <w:link w:val="a9"/>
    <w:uiPriority w:val="99"/>
    <w:rsid w:val="00F11213"/>
    <w:pPr>
      <w:tabs>
        <w:tab w:val="center" w:pos="4677"/>
        <w:tab w:val="right" w:pos="9355"/>
      </w:tabs>
      <w:spacing w:after="0" w:line="240" w:lineRule="auto"/>
      <w:ind w:left="709"/>
      <w:jc w:val="both"/>
    </w:pPr>
  </w:style>
  <w:style w:type="character" w:customStyle="1" w:styleId="a9">
    <w:name w:val="Верхний колонтитул Знак"/>
    <w:link w:val="a8"/>
    <w:uiPriority w:val="99"/>
    <w:locked/>
    <w:rsid w:val="00F11213"/>
    <w:rPr>
      <w:rFonts w:ascii="Calibri" w:hAnsi="Calibri" w:cs="Times New Roman"/>
      <w:sz w:val="22"/>
      <w:szCs w:val="22"/>
    </w:rPr>
  </w:style>
  <w:style w:type="paragraph" w:styleId="aa">
    <w:name w:val="footer"/>
    <w:basedOn w:val="a"/>
    <w:link w:val="ab"/>
    <w:uiPriority w:val="99"/>
    <w:rsid w:val="0067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link w:val="aa"/>
    <w:uiPriority w:val="99"/>
    <w:locked/>
    <w:rsid w:val="0067554A"/>
    <w:rPr>
      <w:rFonts w:ascii="Calibri" w:hAnsi="Calibri" w:cs="Times New Roman"/>
      <w:sz w:val="22"/>
      <w:szCs w:val="22"/>
    </w:rPr>
  </w:style>
  <w:style w:type="character" w:customStyle="1" w:styleId="40">
    <w:name w:val="Заголовок 4 Знак"/>
    <w:link w:val="4"/>
    <w:locked/>
    <w:rsid w:val="0067554A"/>
    <w:rPr>
      <w:rFonts w:ascii="Cambria" w:hAnsi="Cambria" w:cs="Times New Roman"/>
      <w:i/>
      <w:iCs/>
      <w:color w:val="365F91"/>
      <w:sz w:val="22"/>
      <w:szCs w:val="22"/>
    </w:rPr>
  </w:style>
  <w:style w:type="character" w:styleId="ac">
    <w:name w:val="annotation reference"/>
    <w:semiHidden/>
    <w:rsid w:val="005061FA"/>
    <w:rPr>
      <w:rFonts w:cs="Times New Roman"/>
      <w:sz w:val="16"/>
      <w:szCs w:val="16"/>
    </w:rPr>
  </w:style>
  <w:style w:type="paragraph" w:styleId="ad">
    <w:name w:val="annotation text"/>
    <w:basedOn w:val="a"/>
    <w:link w:val="ae"/>
    <w:semiHidden/>
    <w:rsid w:val="005061F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d"/>
    <w:semiHidden/>
    <w:locked/>
    <w:rsid w:val="005061FA"/>
    <w:rPr>
      <w:rFonts w:ascii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semiHidden/>
    <w:rsid w:val="005061FA"/>
    <w:rPr>
      <w:b/>
      <w:bCs/>
    </w:rPr>
  </w:style>
  <w:style w:type="character" w:customStyle="1" w:styleId="af0">
    <w:name w:val="Тема примечания Знак"/>
    <w:link w:val="af"/>
    <w:semiHidden/>
    <w:locked/>
    <w:rsid w:val="005061FA"/>
    <w:rPr>
      <w:rFonts w:ascii="Calibri" w:hAnsi="Calibri" w:cs="Times New Roman"/>
      <w:b/>
      <w:bCs/>
      <w:sz w:val="20"/>
      <w:szCs w:val="20"/>
    </w:rPr>
  </w:style>
  <w:style w:type="paragraph" w:styleId="af1">
    <w:name w:val="footnote text"/>
    <w:basedOn w:val="a"/>
    <w:link w:val="af2"/>
    <w:semiHidden/>
    <w:rsid w:val="009C6F88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semiHidden/>
    <w:locked/>
    <w:rsid w:val="009C6F88"/>
    <w:rPr>
      <w:rFonts w:ascii="Calibri" w:hAnsi="Calibri" w:cs="Times New Roman"/>
      <w:sz w:val="20"/>
      <w:szCs w:val="20"/>
    </w:rPr>
  </w:style>
  <w:style w:type="character" w:styleId="af3">
    <w:name w:val="footnote reference"/>
    <w:semiHidden/>
    <w:rsid w:val="009C6F88"/>
    <w:rPr>
      <w:rFonts w:cs="Times New Roman"/>
      <w:vertAlign w:val="superscript"/>
    </w:rPr>
  </w:style>
  <w:style w:type="paragraph" w:styleId="af4">
    <w:name w:val="endnote text"/>
    <w:basedOn w:val="a"/>
    <w:link w:val="af5"/>
    <w:semiHidden/>
    <w:rsid w:val="00C51730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semiHidden/>
    <w:locked/>
    <w:rsid w:val="00C51730"/>
    <w:rPr>
      <w:rFonts w:ascii="Calibri" w:hAnsi="Calibri" w:cs="Times New Roman"/>
      <w:sz w:val="20"/>
      <w:szCs w:val="20"/>
    </w:rPr>
  </w:style>
  <w:style w:type="character" w:styleId="af6">
    <w:name w:val="endnote reference"/>
    <w:semiHidden/>
    <w:rsid w:val="00C51730"/>
    <w:rPr>
      <w:rFonts w:cs="Times New Roman"/>
      <w:vertAlign w:val="superscript"/>
    </w:rPr>
  </w:style>
  <w:style w:type="paragraph" w:styleId="af7">
    <w:name w:val="List Paragraph"/>
    <w:basedOn w:val="a"/>
    <w:uiPriority w:val="34"/>
    <w:qFormat/>
    <w:rsid w:val="003A5E61"/>
    <w:pPr>
      <w:ind w:left="720"/>
      <w:contextualSpacing/>
    </w:pPr>
    <w:rPr>
      <w:rFonts w:eastAsia="Calibri"/>
    </w:rPr>
  </w:style>
  <w:style w:type="character" w:styleId="af8">
    <w:name w:val="FollowedHyperlink"/>
    <w:basedOn w:val="a0"/>
    <w:rsid w:val="007340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k.com/artek_rosizo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hyperlink" Target="http://www.rosizo.ru/" TargetMode="External"/><Relationship Id="rId10" Type="http://schemas.openxmlformats.org/officeDocument/2006/relationships/hyperlink" Target="http://www.proarte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EFC07-F128-C941-845F-483AEFF46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988</Words>
  <Characters>5638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F 2</vt:lpstr>
    </vt:vector>
  </TitlesOfParts>
  <Company>Reanimator Extreme Edition</Company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F 2</dc:title>
  <dc:creator>User</dc:creator>
  <cp:lastModifiedBy>Пользователь Microsoft Office</cp:lastModifiedBy>
  <cp:revision>4</cp:revision>
  <cp:lastPrinted>2018-07-31T08:21:00Z</cp:lastPrinted>
  <dcterms:created xsi:type="dcterms:W3CDTF">2018-07-31T08:36:00Z</dcterms:created>
  <dcterms:modified xsi:type="dcterms:W3CDTF">2018-07-31T12:44:00Z</dcterms:modified>
</cp:coreProperties>
</file>