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Vale de Casablanca: O Jardim Fresco do Chile Onde o Oceano se Transforma em Vinho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  <w:sz w:val="20"/>
          <w:szCs w:val="32"/>
        </w:rPr>
      </w:pPr>
      <w:r>
        <w:rPr>
          <w:rFonts w:eastAsia="Basic Sans" w:cs="Basic Sans"/>
          <w:b/>
          <w:bCs/>
          <w:sz w:val="20"/>
          <w:szCs w:val="32"/>
        </w:rPr>
        <w:t>Por [Seu Nome], Jornalista especializado em vinhos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32"/>
        </w:rPr>
      </w:pPr>
      <w:r>
        <w:rPr>
          <w:rFonts w:eastAsia="Basic Sans" w:cs="Basic Sans"/>
          <w:b w:val="0"/>
          <w:bCs/>
          <w:sz w:val="20"/>
          <w:szCs w:val="32"/>
        </w:rPr>
        <w:t>Imagine acordar com uma neblina matinal, a famosa "camanchaca", que avança do Oceano Pacífico cobrindo suavemente colinas onduladas com um manto de frescor. Imagine vinhedos que, em vez de buscar o abraço do sol andino, anseiam pela carícia da brisa marinha. Bem-vindos ao Vale de Casablanca, a região de vinhos de clima frio mais emblemática do Chile, um verdadeiro paraíso para os amantes de vinhos brancos elegantes e tintos vibrantes, e um destino imperdível em qualquer viagem à zona central do país.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32"/>
        </w:rPr>
      </w:pPr>
      <w:r>
        <w:rPr>
          <w:rFonts w:eastAsia="Basic Sans" w:cs="Basic Sans"/>
          <w:b w:val="0"/>
          <w:bCs/>
          <w:sz w:val="20"/>
          <w:szCs w:val="32"/>
        </w:rPr>
        <w:t>Diferente dos vales tradicionais, Casablanca é uma história de audácia e descobrimento. Foi no início da década de 1980 que o visionário enólogo Pablo Morandé, desafiando o ceticismo da época, apostou em plantar as primeiras videiras neste vale que até então era considerado frio demais. Seu sucesso não só foi estrondoso, como redefiniu o mapa vitivinícola do Chile, demonstrando que o país podia produzir vinhos brancos de classe mundial que hoje competem no cenário global.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32"/>
        </w:rPr>
      </w:pPr>
      <w:r>
        <w:rPr>
          <w:rFonts w:eastAsia="Basic Sans" w:cs="Basic Sans"/>
          <w:b w:val="0"/>
          <w:bCs/>
          <w:sz w:val="20"/>
          <w:szCs w:val="32"/>
        </w:rPr>
        <w:t xml:space="preserve">Aqui, a estrela não é o potente Cabernet Sauvignon, mas sim o vibrante e aromático </w:t>
      </w:r>
      <w:r>
        <w:rPr>
          <w:rFonts w:eastAsia="Basic Sans" w:cs="Basic Sans"/>
          <w:b/>
          <w:bCs/>
          <w:sz w:val="20"/>
          <w:szCs w:val="32"/>
        </w:rPr>
        <w:t>Sauvignon Blanc</w:t>
      </w:r>
      <w:r>
        <w:rPr>
          <w:rFonts w:eastAsia="Basic Sans" w:cs="Basic Sans"/>
          <w:b w:val="0"/>
          <w:bCs/>
          <w:sz w:val="20"/>
          <w:szCs w:val="32"/>
        </w:rPr>
        <w:t xml:space="preserve">, o elegante e complexo </w:t>
      </w:r>
      <w:r>
        <w:rPr>
          <w:rFonts w:eastAsia="Basic Sans" w:cs="Basic Sans"/>
          <w:b/>
          <w:bCs/>
          <w:sz w:val="20"/>
          <w:szCs w:val="32"/>
        </w:rPr>
        <w:t>Chardonnay</w:t>
      </w:r>
      <w:r>
        <w:rPr>
          <w:rFonts w:eastAsia="Basic Sans" w:cs="Basic Sans"/>
          <w:b w:val="0"/>
          <w:bCs/>
          <w:sz w:val="20"/>
          <w:szCs w:val="32"/>
        </w:rPr>
        <w:t xml:space="preserve">, e o delicado e sedutor </w:t>
      </w:r>
      <w:r>
        <w:rPr>
          <w:rFonts w:eastAsia="Basic Sans" w:cs="Basic Sans"/>
          <w:b/>
          <w:bCs/>
          <w:sz w:val="20"/>
          <w:szCs w:val="32"/>
        </w:rPr>
        <w:t>Pinot Noir</w:t>
      </w:r>
      <w:r>
        <w:rPr>
          <w:rFonts w:eastAsia="Basic Sans" w:cs="Basic Sans"/>
          <w:b w:val="0"/>
          <w:bCs/>
          <w:sz w:val="20"/>
          <w:szCs w:val="32"/>
        </w:rPr>
        <w:t>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 Viagem a Partir da Capital: Como Chegar ao Paraíso Litorâneo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>Localizado estrategicamente na Ruta 68, a principal rodovia que conecta Santiago a Valparaíso e Viña del Mar, chegar a Casablanca é uma viagem panorâmica e acessível.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De Santiago (aprox. 1 hora):</w:t>
      </w:r>
      <w:r>
        <w:rPr>
          <w:rFonts w:eastAsia="Basic Sans" w:cs="Basic Sans"/>
          <w:b w:val="0"/>
          <w:bCs/>
          <w:sz w:val="20"/>
          <w:szCs w:val="28"/>
        </w:rPr>
        <w:t xml:space="preserve"> O trajeto de carro é direto e simples. Ao sair de Santiago, atravessa-se o túnel Lo Prado e, quase imediatamente, desce-se para uma paisagem de colinas verdes que anunciam a chegada ao vale. As entradas para as principais vinícolas são claramente sinalizadas ao longo da rodovia. Para quem prefere não dirigir, existem inúmeras agências de turismo em Santiago que oferecem </w:t>
      </w:r>
      <w:r>
        <w:rPr>
          <w:rFonts w:eastAsia="Basic Sans" w:cs="Basic Sans"/>
          <w:b/>
          <w:bCs/>
          <w:sz w:val="20"/>
          <w:szCs w:val="28"/>
        </w:rPr>
        <w:t>tours de dia inteiro</w:t>
      </w:r>
      <w:r>
        <w:rPr>
          <w:rFonts w:eastAsia="Basic Sans" w:cs="Basic Sans"/>
          <w:b w:val="0"/>
          <w:bCs/>
          <w:sz w:val="20"/>
          <w:szCs w:val="28"/>
        </w:rPr>
        <w:t>, incluindo transporte e visitas a várias vinícolas, uma opção cômoda e muito popular entre os turistas.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 Segredo do Oceano: O Terroir de Casablanca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>A qualidade excepcional e o caráter único dos vinhos de Casablanca são um presente direto do Oceano Pacífico e da fria Corrente de Humboldt. Esta influência marinha é o fator dominante.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 xml:space="preserve">A </w:t>
      </w:r>
      <w:r>
        <w:rPr>
          <w:rFonts w:eastAsia="Basic Sans" w:cs="Basic Sans"/>
          <w:b/>
          <w:bCs/>
          <w:sz w:val="20"/>
          <w:szCs w:val="28"/>
        </w:rPr>
        <w:t>neblina matinal</w:t>
      </w:r>
      <w:r>
        <w:rPr>
          <w:rFonts w:eastAsia="Basic Sans" w:cs="Basic Sans"/>
          <w:b w:val="0"/>
          <w:bCs/>
          <w:sz w:val="20"/>
          <w:szCs w:val="28"/>
        </w:rPr>
        <w:t xml:space="preserve"> (camanchaca) modera as temperaturas, enquanto as </w:t>
      </w:r>
      <w:r>
        <w:rPr>
          <w:rFonts w:eastAsia="Basic Sans" w:cs="Basic Sans"/>
          <w:b/>
          <w:bCs/>
          <w:sz w:val="20"/>
          <w:szCs w:val="28"/>
        </w:rPr>
        <w:t>brisas frescas</w:t>
      </w:r>
      <w:r>
        <w:rPr>
          <w:rFonts w:eastAsia="Basic Sans" w:cs="Basic Sans"/>
          <w:b w:val="0"/>
          <w:bCs/>
          <w:sz w:val="20"/>
          <w:szCs w:val="28"/>
        </w:rPr>
        <w:t xml:space="preserve"> da tarde criam um ciclo de maturação lento e prolongado. Este processo permite que as uvas desenvolvam uma intensa concentração de aromas, conservando uma acidez natural, crocante e refrescante, que é a marca registrada do vale. Os </w:t>
      </w:r>
      <w:r>
        <w:rPr>
          <w:rFonts w:eastAsia="Basic Sans" w:cs="Basic Sans"/>
          <w:b/>
          <w:bCs/>
          <w:sz w:val="20"/>
          <w:szCs w:val="28"/>
        </w:rPr>
        <w:t>solos</w:t>
      </w:r>
      <w:r>
        <w:rPr>
          <w:rFonts w:eastAsia="Basic Sans" w:cs="Basic Sans"/>
          <w:b w:val="0"/>
          <w:bCs/>
          <w:sz w:val="20"/>
          <w:szCs w:val="28"/>
        </w:rPr>
        <w:t>, principalmente argilosos e graníticos, contribuem para vinhos com uma mineralidade marcante. Como afirmou a prestigiada crítica Jancis Robinson, "Casablanca produz alguns dos Sauvignon Blanc mais vibrantes e refrescantes do Novo Mundo, com uma pureza aromática e uma acidez que são um testemunho direto de sua influência costeira".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Vinícolas Emblemáticas e Experiências Inesquecíveis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>Casablanca é o lar de vinícolas que são sinônimo de inovação e qualidade, oferecendo experiências turísticas de primeiro nível que vão muito além de uma simples degustação.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Viña Casas del Bosque:</w:t>
      </w:r>
      <w:r>
        <w:rPr>
          <w:rFonts w:eastAsia="Basic Sans" w:cs="Basic Sans"/>
          <w:b w:val="0"/>
          <w:bCs/>
          <w:sz w:val="20"/>
          <w:szCs w:val="28"/>
        </w:rPr>
        <w:t xml:space="preserve"> Considerada uma visita obrigatória. Famosa por seu espetacular </w:t>
      </w:r>
      <w:r>
        <w:rPr>
          <w:rFonts w:eastAsia="Basic Sans" w:cs="Basic Sans"/>
          <w:b/>
          <w:bCs/>
          <w:sz w:val="20"/>
          <w:szCs w:val="28"/>
        </w:rPr>
        <w:t>restaurante "Tanino"</w:t>
      </w:r>
      <w:r>
        <w:rPr>
          <w:rFonts w:eastAsia="Basic Sans" w:cs="Basic Sans"/>
          <w:b w:val="0"/>
          <w:bCs/>
          <w:sz w:val="20"/>
          <w:szCs w:val="28"/>
        </w:rPr>
        <w:t xml:space="preserve">, foi eleita várias vezes como a melhor vinícola para visitar no Chile. Oferece desde </w:t>
      </w:r>
      <w:r>
        <w:rPr>
          <w:rFonts w:eastAsia="Basic Sans" w:cs="Basic Sans"/>
          <w:b/>
          <w:bCs/>
          <w:sz w:val="20"/>
          <w:szCs w:val="28"/>
        </w:rPr>
        <w:t>tours clássicos</w:t>
      </w:r>
      <w:r>
        <w:rPr>
          <w:rFonts w:eastAsia="Basic Sans" w:cs="Basic Sans"/>
          <w:b w:val="0"/>
          <w:bCs/>
          <w:sz w:val="20"/>
          <w:szCs w:val="28"/>
        </w:rPr>
        <w:t xml:space="preserve"> até </w:t>
      </w:r>
      <w:r>
        <w:rPr>
          <w:rFonts w:eastAsia="Basic Sans" w:cs="Basic Sans"/>
          <w:b/>
          <w:bCs/>
          <w:sz w:val="20"/>
          <w:szCs w:val="28"/>
        </w:rPr>
        <w:t>piqueniques privados</w:t>
      </w:r>
      <w:r>
        <w:rPr>
          <w:rFonts w:eastAsia="Basic Sans" w:cs="Basic Sans"/>
          <w:b w:val="0"/>
          <w:bCs/>
          <w:sz w:val="20"/>
          <w:szCs w:val="28"/>
        </w:rPr>
        <w:t xml:space="preserve"> entre os vinhedos e experiências interativas como ser enólogo por um dia. Suas instalações impecáveis também a tornam um local cobiçado para </w:t>
      </w:r>
      <w:r>
        <w:rPr>
          <w:rFonts w:eastAsia="Basic Sans" w:cs="Basic Sans"/>
          <w:b/>
          <w:bCs/>
          <w:sz w:val="20"/>
          <w:szCs w:val="28"/>
        </w:rPr>
        <w:t>eventos corporativos e casamentos</w:t>
      </w:r>
      <w:r>
        <w:rPr>
          <w:rFonts w:eastAsia="Basic Sans" w:cs="Basic Sans"/>
          <w:b w:val="0"/>
          <w:bCs/>
          <w:sz w:val="20"/>
          <w:szCs w:val="28"/>
        </w:rPr>
        <w:t xml:space="preserve">. Sua linha </w:t>
      </w:r>
      <w:r>
        <w:rPr>
          <w:rFonts w:eastAsia="Basic Sans" w:cs="Basic Sans"/>
          <w:b/>
          <w:bCs/>
          <w:sz w:val="20"/>
          <w:szCs w:val="28"/>
        </w:rPr>
        <w:t>Pequeñas Producciones</w:t>
      </w:r>
      <w:r>
        <w:rPr>
          <w:rFonts w:eastAsia="Basic Sans" w:cs="Basic Sans"/>
          <w:b w:val="0"/>
          <w:bCs/>
          <w:sz w:val="20"/>
          <w:szCs w:val="28"/>
        </w:rPr>
        <w:t xml:space="preserve"> explora o potencial do Pinot Noir e do Syrah de clima frio.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Viña Emiliana Organic Vineyards:</w:t>
      </w:r>
      <w:r>
        <w:rPr>
          <w:rFonts w:eastAsia="Basic Sans" w:cs="Basic Sans"/>
          <w:b w:val="0"/>
          <w:bCs/>
          <w:sz w:val="20"/>
          <w:szCs w:val="28"/>
        </w:rPr>
        <w:t xml:space="preserve"> Um estandarte da viticultura orgânica e biodinâmica no mundo. Visitar a Emiliana é uma aula de sustentabilidade, com seus jardins, pavões e alpacas passeando livremente. Seus tours focam em educar sobre sua filosofia holística e incluem degustações de queijos e chocolates orgânicos. Seu vinho ícone, </w:t>
      </w:r>
      <w:r>
        <w:rPr>
          <w:rFonts w:eastAsia="Basic Sans" w:cs="Basic Sans"/>
          <w:b/>
          <w:bCs/>
          <w:sz w:val="20"/>
          <w:szCs w:val="28"/>
        </w:rPr>
        <w:t>Gê</w:t>
      </w:r>
      <w:r>
        <w:rPr>
          <w:rFonts w:eastAsia="Basic Sans" w:cs="Basic Sans"/>
          <w:b w:val="0"/>
          <w:bCs/>
          <w:sz w:val="20"/>
          <w:szCs w:val="28"/>
        </w:rPr>
        <w:t>, demonstra a complexidade que a agricultura biodinâmica pode alcançar.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Viña Veramonte:</w:t>
      </w:r>
      <w:r>
        <w:rPr>
          <w:rFonts w:eastAsia="Basic Sans" w:cs="Basic Sans"/>
          <w:b w:val="0"/>
          <w:bCs/>
          <w:sz w:val="20"/>
          <w:szCs w:val="28"/>
        </w:rPr>
        <w:t xml:space="preserve"> Com um imponente casarão e foco na produção orgânica, oferece vinhos que expressam a pureza da fruta do lugar. Seus tours percorrem os vinhedos e a adega, culminando em degustações em seu acolhedor empório, onde também se podem comprar produtos locais.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Bodegas RE:</w:t>
      </w:r>
      <w:r>
        <w:rPr>
          <w:rFonts w:eastAsia="Basic Sans" w:cs="Basic Sans"/>
          <w:b w:val="0"/>
          <w:bCs/>
          <w:sz w:val="20"/>
          <w:szCs w:val="28"/>
        </w:rPr>
        <w:t xml:space="preserve"> Uma vinícola boutique e profundamente inovadora, liderada pelo lendário Pablo Morandé. O conceito é "recriar" e "reinventar". Seus tours são uma experiência intelectual, mostrando seu método de vinificação em ânforas de barro e combinando cepas de maneiras únicas.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Viña Matetic (no sub-vale de Rosario):</w:t>
      </w:r>
      <w:r>
        <w:rPr>
          <w:rFonts w:eastAsia="Basic Sans" w:cs="Basic Sans"/>
          <w:b w:val="0"/>
          <w:bCs/>
          <w:sz w:val="20"/>
          <w:szCs w:val="28"/>
        </w:rPr>
        <w:t xml:space="preserve"> Um destino de luxo por si só. Além de sua espetacular adega biodinâmica, conta com o </w:t>
      </w:r>
      <w:r>
        <w:rPr>
          <w:rFonts w:eastAsia="Basic Sans" w:cs="Basic Sans"/>
          <w:b/>
          <w:bCs/>
          <w:sz w:val="20"/>
          <w:szCs w:val="28"/>
        </w:rPr>
        <w:t>hotel boutique "La Casona"</w:t>
      </w:r>
      <w:r>
        <w:rPr>
          <w:rFonts w:eastAsia="Basic Sans" w:cs="Basic Sans"/>
          <w:b w:val="0"/>
          <w:bCs/>
          <w:sz w:val="20"/>
          <w:szCs w:val="28"/>
        </w:rPr>
        <w:t xml:space="preserve"> e o aclamado </w:t>
      </w:r>
      <w:r>
        <w:rPr>
          <w:rFonts w:eastAsia="Basic Sans" w:cs="Basic Sans"/>
          <w:b/>
          <w:bCs/>
          <w:sz w:val="20"/>
          <w:szCs w:val="28"/>
        </w:rPr>
        <w:t>restaurante "Equilibrium"</w:t>
      </w:r>
      <w:r>
        <w:rPr>
          <w:rFonts w:eastAsia="Basic Sans" w:cs="Basic Sans"/>
          <w:b w:val="0"/>
          <w:bCs/>
          <w:sz w:val="20"/>
          <w:szCs w:val="28"/>
        </w:rPr>
        <w:t xml:space="preserve">. Oferece tours, cavalgadas e programas de estadia completa para uma imersão total. Seus vinhos </w:t>
      </w:r>
      <w:r>
        <w:rPr>
          <w:rFonts w:eastAsia="Basic Sans" w:cs="Basic Sans"/>
          <w:b/>
          <w:bCs/>
          <w:sz w:val="20"/>
          <w:szCs w:val="28"/>
        </w:rPr>
        <w:t>Syrah</w:t>
      </w:r>
      <w:r>
        <w:rPr>
          <w:rFonts w:eastAsia="Basic Sans" w:cs="Basic Sans"/>
          <w:b w:val="0"/>
          <w:bCs/>
          <w:sz w:val="20"/>
          <w:szCs w:val="28"/>
        </w:rPr>
        <w:t xml:space="preserve"> são particularmente famosos.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 Sinergia Perfeita: Vinho, Oceano e Gastronomia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>A identidade de Casablanca está inseparavelmente ligada ao Pacífico. Essa conexão se manifesta na taça e no prato.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 xml:space="preserve">A poucos quilômetros pela mesma Ruta 68, encontra-se a costa com cidades como Valparaíso, Viña del Mar, e mais ao norte, a que é considerada </w:t>
      </w:r>
      <w:r>
        <w:rPr>
          <w:rFonts w:eastAsia="Basic Sans" w:cs="Basic Sans"/>
          <w:b/>
          <w:bCs/>
          <w:sz w:val="20"/>
          <w:szCs w:val="28"/>
        </w:rPr>
        <w:t>a rota gastronômica mais importante do Chile: Concón e Reñaca</w:t>
      </w:r>
      <w:r>
        <w:rPr>
          <w:rFonts w:eastAsia="Basic Sans" w:cs="Basic Sans"/>
          <w:b w:val="0"/>
          <w:bCs/>
          <w:sz w:val="20"/>
          <w:szCs w:val="28"/>
        </w:rPr>
        <w:t xml:space="preserve">. Esta área é famosa por seus restaurantes especializados em peixes e frutos do mar frescos. A acidez cítrica e as notas minerais de um </w:t>
      </w:r>
      <w:r>
        <w:rPr>
          <w:rFonts w:eastAsia="Basic Sans" w:cs="Basic Sans"/>
          <w:b/>
          <w:bCs/>
          <w:sz w:val="20"/>
          <w:szCs w:val="28"/>
        </w:rPr>
        <w:t>Sauvignon Blanc de Casablanca</w:t>
      </w:r>
      <w:r>
        <w:rPr>
          <w:rFonts w:eastAsia="Basic Sans" w:cs="Basic Sans"/>
          <w:b w:val="0"/>
          <w:bCs/>
          <w:sz w:val="20"/>
          <w:szCs w:val="28"/>
        </w:rPr>
        <w:t xml:space="preserve"> criam uma harmonia sublime com um ceviche fresco, ostras do Pacífico ou um congrio frito. É uma harmonização por origem geográfica, uma sinergia natural que todo visitante deve experimentar.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 xml:space="preserve">Esta frescura característica torna os vinhos brancos de Casablanca </w:t>
      </w:r>
      <w:r>
        <w:rPr>
          <w:rFonts w:eastAsia="Basic Sans" w:cs="Basic Sans"/>
          <w:b/>
          <w:bCs/>
          <w:sz w:val="20"/>
          <w:szCs w:val="28"/>
        </w:rPr>
        <w:t>ideais para o público brasileiro</w:t>
      </w:r>
      <w:r>
        <w:rPr>
          <w:rFonts w:eastAsia="Basic Sans" w:cs="Basic Sans"/>
          <w:b w:val="0"/>
          <w:bCs/>
          <w:sz w:val="20"/>
          <w:szCs w:val="28"/>
        </w:rPr>
        <w:t>. Acostumados a um clima mais quente, o paladar brasileiro aprecia enormemente a leveza, a acidez vibrante e o caráter refrescante destes vinhos. São a companhia perfeita para um dia de calor, para acompanhar pratos leves como peixes e frutos do mar, ou simplesmente para desfrutar como um aperitivo revigorante.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 Seleção da Crítica: Vinhos em Destaque de Casablanca (2024-2025)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>Esta seleção baseia-se nos últimos lançamentos e nas altas pontuações da crítica internacional.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Casas del Bosque Pequeñas Producciones Sauvignon Blanc 2024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Resenha:</w:t>
      </w:r>
      <w:r>
        <w:rPr>
          <w:rFonts w:eastAsia="Basic Sans" w:cs="Basic Sans"/>
          <w:b w:val="0"/>
          <w:bCs/>
          <w:sz w:val="20"/>
          <w:szCs w:val="28"/>
        </w:rPr>
        <w:t xml:space="preserve"> Um vinho de uma pureza e precisão surpreendentes. No nariz, é uma explosão de aromas cítricos, maracujá e uma nota mineral e salina muito distinta. Na boca, é vibrante, com uma acidez penetrante e um final longo. A quintessência do Sauvignon Blanc costeiro.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Faixa de Preço:</w:t>
      </w:r>
      <w:r>
        <w:rPr>
          <w:rFonts w:eastAsia="Basic Sans" w:cs="Basic Sans"/>
          <w:b w:val="0"/>
          <w:bCs/>
          <w:sz w:val="20"/>
          <w:szCs w:val="28"/>
        </w:rPr>
        <w:t xml:space="preserve"> US$ 35 - US$ 50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Harmonização:</w:t>
      </w:r>
      <w:r>
        <w:rPr>
          <w:rFonts w:eastAsia="Basic Sans" w:cs="Basic Sans"/>
          <w:b w:val="0"/>
          <w:bCs/>
          <w:sz w:val="20"/>
          <w:szCs w:val="28"/>
        </w:rPr>
        <w:t xml:space="preserve"> Ostras frescas, ceviche clássico, salada de queijo de cabra.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Emiliana Gê 2021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Resenha:</w:t>
      </w:r>
      <w:r>
        <w:rPr>
          <w:rFonts w:eastAsia="Basic Sans" w:cs="Basic Sans"/>
          <w:b w:val="0"/>
          <w:bCs/>
          <w:sz w:val="20"/>
          <w:szCs w:val="28"/>
        </w:rPr>
        <w:t xml:space="preserve"> Um blend biodinâmico (majoritariamente Syrah, Carmenere e Cabernet Sauvignon) complexo e multifacetado. Oferece notas de fruta preta, especiarias, ervas e um fundo terroso. Um vinho com alma e um enorme potencial de guarda que desafia as convenções do vale.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Faixa de Preço:</w:t>
      </w:r>
      <w:r>
        <w:rPr>
          <w:rFonts w:eastAsia="Basic Sans" w:cs="Basic Sans"/>
          <w:b w:val="0"/>
          <w:bCs/>
          <w:sz w:val="20"/>
          <w:szCs w:val="28"/>
        </w:rPr>
        <w:t xml:space="preserve"> US$ 80 - US$ 110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Harmonização:</w:t>
      </w:r>
      <w:r>
        <w:rPr>
          <w:rFonts w:eastAsia="Basic Sans" w:cs="Basic Sans"/>
          <w:b w:val="0"/>
          <w:bCs/>
          <w:sz w:val="20"/>
          <w:szCs w:val="28"/>
        </w:rPr>
        <w:t xml:space="preserve"> Lombo de cordeiro com crosta de ervas, javali braseado.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Matetic Syrah 2021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Resenha:</w:t>
      </w:r>
      <w:r>
        <w:rPr>
          <w:rFonts w:eastAsia="Basic Sans" w:cs="Basic Sans"/>
          <w:b w:val="0"/>
          <w:bCs/>
          <w:sz w:val="20"/>
          <w:szCs w:val="28"/>
        </w:rPr>
        <w:t xml:space="preserve"> Um Syrah de clima frio exemplar. Elegante, com aromas de amora, azeitona preta, pimenta e um toque defumado. Na boca, é suculento, com taninos finos и uma frescura que o torna muito gastronômico.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Faixa de Preço:</w:t>
      </w:r>
      <w:r>
        <w:rPr>
          <w:rFonts w:eastAsia="Basic Sans" w:cs="Basic Sans"/>
          <w:b w:val="0"/>
          <w:bCs/>
          <w:sz w:val="20"/>
          <w:szCs w:val="28"/>
        </w:rPr>
        <w:t xml:space="preserve"> US$ 40 - US$ 60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Harmonização:</w:t>
      </w:r>
      <w:r>
        <w:rPr>
          <w:rFonts w:eastAsia="Basic Sans" w:cs="Basic Sans"/>
          <w:b w:val="0"/>
          <w:bCs/>
          <w:sz w:val="20"/>
          <w:szCs w:val="28"/>
        </w:rPr>
        <w:t xml:space="preserve"> Pato confitado, costelinha de porco na brasa.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Veramonte Ritual Chardonnay 2023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Resenha:</w:t>
      </w:r>
      <w:r>
        <w:rPr>
          <w:rFonts w:eastAsia="Basic Sans" w:cs="Basic Sans"/>
          <w:b w:val="0"/>
          <w:bCs/>
          <w:sz w:val="20"/>
          <w:szCs w:val="28"/>
        </w:rPr>
        <w:t xml:space="preserve"> Um Chardonnay que equilibra perfeitamente a fruta com uma sutil maturação em barrica. Notas de abacaxi, pera, avelãs torradas e uma camada cremosa. Mantém uma acidez vibrante que lhe confere persistência e elegância.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Faixa de Preço:</w:t>
      </w:r>
      <w:r>
        <w:rPr>
          <w:rFonts w:eastAsia="Basic Sans" w:cs="Basic Sans"/>
          <w:b w:val="0"/>
          <w:bCs/>
          <w:sz w:val="20"/>
          <w:szCs w:val="28"/>
        </w:rPr>
        <w:t xml:space="preserve"> US$ 25 - US$ 40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/>
          <w:bCs/>
          <w:sz w:val="20"/>
          <w:szCs w:val="28"/>
        </w:rPr>
        <w:t>Harmonização:</w:t>
      </w:r>
      <w:r>
        <w:rPr>
          <w:rFonts w:eastAsia="Basic Sans" w:cs="Basic Sans"/>
          <w:b w:val="0"/>
          <w:bCs/>
          <w:sz w:val="20"/>
          <w:szCs w:val="28"/>
        </w:rPr>
        <w:t xml:space="preserve"> Salmão na chapa com molho de endro, frango assado.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0"/>
          <w:szCs w:val="28"/>
        </w:rPr>
      </w:pPr>
      <w:r>
        <w:rPr>
          <w:rFonts w:eastAsia="Basic Sans" w:cs="Basic Sans"/>
          <w:b w:val="0"/>
          <w:bCs/>
          <w:sz w:val="20"/>
          <w:szCs w:val="28"/>
        </w:rPr>
        <w:t>O Vale de Casablanca é a prova da diversidade e do espírito inovador do Chile. É um destino que convida a redescobrir o vinho de uma perspectiva fresca, vibrante e conectada com o mar. Para o conhecedor e o viajante, Casablanca não é apenas uma visita, é um sopro de ar fresco do Pacífico servido em uma taça.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5">
    <w:multiLevelType w:val="singleLevel"/>
    <w:name w:val="Bullet 5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6">
    <w:multiLevelType w:val="singleLevel"/>
    <w:name w:val="Bullet 6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6"/>
      <w:tmLastPosIdx w:val="309"/>
    </w:tmLastPosCaret>
    <w:tmLastPosAnchor>
      <w:tmLastPosPgfIdx w:val="0"/>
      <w:tmLastPosIdx w:val="0"/>
    </w:tmLastPosAnchor>
    <w:tmLastPosTblRect w:left="0" w:top="0" w:right="0" w:bottom="0"/>
  </w:tmLastPos>
  <w:tmAppRevision w:date="1749922048" w:val="1224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2025-06-14T17:27:04Z</dcterms:created>
  <dcterms:modified xsi:type="dcterms:W3CDTF">2025-06-14T17:27:28Z</dcterms:modified>
</cp:coreProperties>
</file>