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896" w:rsidRPr="00A56896" w:rsidRDefault="00A56896" w:rsidP="00A56896">
      <w:pPr>
        <w:rPr>
          <w:lang w:val="en-LC"/>
        </w:rPr>
      </w:pPr>
      <w:r>
        <w:rPr>
          <w:noProof/>
        </w:rPr>
        <mc:AlternateContent>
          <mc:Choice Requires="wps">
            <w:drawing>
              <wp:anchor distT="0" distB="0" distL="114300" distR="114300" simplePos="0" relativeHeight="251659264" behindDoc="0" locked="0" layoutInCell="1" allowOverlap="1">
                <wp:simplePos x="0" y="0"/>
                <wp:positionH relativeFrom="column">
                  <wp:posOffset>1111250</wp:posOffset>
                </wp:positionH>
                <wp:positionV relativeFrom="paragraph">
                  <wp:posOffset>812800</wp:posOffset>
                </wp:positionV>
                <wp:extent cx="3416300" cy="179070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3416300" cy="1790700"/>
                        </a:xfrm>
                        <a:prstGeom prst="rect">
                          <a:avLst/>
                        </a:prstGeom>
                        <a:ln/>
                      </wps:spPr>
                      <wps:style>
                        <a:lnRef idx="2">
                          <a:schemeClr val="dk1"/>
                        </a:lnRef>
                        <a:fillRef idx="1">
                          <a:schemeClr val="lt1"/>
                        </a:fillRef>
                        <a:effectRef idx="0">
                          <a:schemeClr val="dk1"/>
                        </a:effectRef>
                        <a:fontRef idx="minor">
                          <a:schemeClr val="dk1"/>
                        </a:fontRef>
                      </wps:style>
                      <wps:txbx>
                        <w:txbxContent>
                          <w:p w:rsidR="00A56896" w:rsidRPr="00A56896" w:rsidRDefault="00A56896" w:rsidP="00A56896">
                            <w:pPr>
                              <w:pStyle w:val="Heading7"/>
                              <w:tabs>
                                <w:tab w:val="center" w:pos="462"/>
                                <w:tab w:val="center" w:pos="3738"/>
                              </w:tabs>
                              <w:spacing w:after="232"/>
                              <w:ind w:left="0" w:firstLine="0"/>
                              <w:jc w:val="center"/>
                              <w:rPr>
                                <w:rFonts w:eastAsia="Calibri"/>
                                <w:color w:val="000000"/>
                                <w:sz w:val="48"/>
                                <w:szCs w:val="48"/>
                                <w:lang w:val="en-LC"/>
                              </w:rPr>
                            </w:pPr>
                            <w:r w:rsidRPr="00A56896">
                              <w:rPr>
                                <w:rFonts w:eastAsia="Calibri"/>
                                <w:color w:val="000000"/>
                                <w:sz w:val="48"/>
                                <w:szCs w:val="48"/>
                                <w:lang w:val="en-LC"/>
                              </w:rPr>
                              <w:t>EXISTING SYSTEM</w:t>
                            </w:r>
                          </w:p>
                          <w:p w:rsidR="00A56896" w:rsidRPr="00A56896" w:rsidRDefault="00A56896" w:rsidP="00A56896">
                            <w:pPr>
                              <w:jc w:val="center"/>
                              <w:rPr>
                                <w:rFonts w:ascii="Times New Roman" w:hAnsi="Times New Roman" w:cs="Times New Roman"/>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7.5pt;margin-top:64pt;width:269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" fillcolor="white [3201]" strokecolor="black [3200]" strokeweight="1pt">
                <v:textbox>
                  <w:txbxContent>
                    <w:p w:rsidR="00A56896" w:rsidRPr="00A56896" w:rsidRDefault="00A56896" w:rsidP="00A56896">
                      <w:pPr>
                        <w:pStyle w:val="Heading7"/>
                        <w:tabs>
                          <w:tab w:val="center" w:pos="462"/>
                          <w:tab w:val="center" w:pos="3738"/>
                        </w:tabs>
                        <w:spacing w:after="232"/>
                        <w:ind w:left="0" w:firstLine="0"/>
                        <w:jc w:val="center"/>
                        <w:rPr>
                          <w:rFonts w:eastAsia="Calibri"/>
                          <w:color w:val="000000"/>
                          <w:sz w:val="48"/>
                          <w:szCs w:val="48"/>
                          <w:lang w:val="en-LC"/>
                        </w:rPr>
                      </w:pPr>
                      <w:r w:rsidRPr="00A56896">
                        <w:rPr>
                          <w:rFonts w:eastAsia="Calibri"/>
                          <w:color w:val="000000"/>
                          <w:sz w:val="48"/>
                          <w:szCs w:val="48"/>
                          <w:lang w:val="en-LC"/>
                        </w:rPr>
                        <w:t>EXISTING SYSTEM</w:t>
                      </w:r>
                    </w:p>
                    <w:p w:rsidR="00A56896" w:rsidRPr="00A56896" w:rsidRDefault="00A56896" w:rsidP="00A56896">
                      <w:pPr>
                        <w:jc w:val="center"/>
                        <w:rPr>
                          <w:rFonts w:ascii="Times New Roman" w:hAnsi="Times New Roman" w:cs="Times New Roman"/>
                          <w:sz w:val="48"/>
                          <w:szCs w:val="48"/>
                        </w:rPr>
                      </w:pPr>
                    </w:p>
                  </w:txbxContent>
                </v:textbox>
              </v:shape>
            </w:pict>
          </mc:Fallback>
        </mc:AlternateContent>
      </w:r>
      <w:r>
        <w:br w:type="page"/>
      </w:r>
    </w:p>
    <w:p w:rsidR="00A56896" w:rsidRDefault="00A56896" w:rsidP="00A56896">
      <w:pPr>
        <w:pStyle w:val="Heading7"/>
        <w:tabs>
          <w:tab w:val="center" w:pos="462"/>
          <w:tab w:val="center" w:pos="3738"/>
        </w:tabs>
        <w:spacing w:after="232"/>
        <w:ind w:left="0" w:firstLine="0"/>
      </w:pPr>
      <w:r>
        <w:rPr>
          <w:b/>
        </w:rPr>
        <w:lastRenderedPageBreak/>
        <w:t>I.</w:t>
      </w:r>
      <w:r>
        <w:rPr>
          <w:rFonts w:ascii="Arial" w:eastAsia="Arial" w:hAnsi="Arial" w:cs="Arial"/>
          <w:b/>
        </w:rPr>
        <w:t xml:space="preserve"> </w:t>
      </w:r>
      <w:r>
        <w:rPr>
          <w:rFonts w:ascii="Arial" w:eastAsia="Arial" w:hAnsi="Arial" w:cs="Arial"/>
          <w:b/>
        </w:rPr>
        <w:tab/>
      </w:r>
      <w:r>
        <w:rPr>
          <w:b/>
        </w:rPr>
        <w:t>Brief Presentation of the project theme</w:t>
      </w:r>
      <w:r>
        <w:rPr>
          <w:b/>
          <w:color w:val="000000"/>
          <w:sz w:val="24"/>
        </w:rPr>
        <w:t xml:space="preserve"> </w:t>
      </w:r>
    </w:p>
    <w:p w:rsidR="009F6700" w:rsidRDefault="009F6700" w:rsidP="009F6700">
      <w:pPr>
        <w:pStyle w:val="NormalWeb"/>
      </w:pPr>
      <w:r>
        <w:t>Cameroon’s cooking gas market has recently undergone a significant transformation. Seven brands of domestic gas are now available, each vying for market share through persuasive ads in newspapers, on radio and TV, and on billboards. Despite these changes, the market still faces several challenges, particularly affecting domestic vendors and clients.</w:t>
      </w:r>
    </w:p>
    <w:p w:rsidR="009F6700" w:rsidRDefault="009F6700" w:rsidP="009F6700">
      <w:pPr>
        <w:pStyle w:val="NormalWeb"/>
      </w:pPr>
      <w:r>
        <w:t xml:space="preserve">To address these challenges, we propose a project titled: </w:t>
      </w:r>
      <w:r>
        <w:rPr>
          <w:rStyle w:val="Strong"/>
        </w:rPr>
        <w:t>"</w:t>
      </w:r>
      <w:r w:rsidR="009C1590" w:rsidRPr="009C1590">
        <w:rPr>
          <w:rStyle w:val="Strong"/>
          <w:color w:val="4472C4" w:themeColor="accent1"/>
        </w:rPr>
        <w:t>COMPUTERISED MANAGEMENT OF A GAS RETAIL BUSINESS</w:t>
      </w:r>
      <w:r>
        <w:rPr>
          <w:rStyle w:val="Strong"/>
        </w:rPr>
        <w:t>."</w:t>
      </w:r>
      <w:r>
        <w:t xml:space="preserve"> This project aims to develop a Mobile Application. </w:t>
      </w:r>
      <w:r w:rsidR="00954EC9">
        <w:t>It aims</w:t>
      </w:r>
      <w:bookmarkStart w:id="0" w:name="_GoBack"/>
      <w:bookmarkEnd w:id="0"/>
      <w:r w:rsidR="00954EC9">
        <w:t xml:space="preserve"> </w:t>
      </w:r>
      <w:r>
        <w:t>to automate, streamline, and monitor the gas distribution process, ensuring robustness, security, efficiency, and integrity in the gas market sector, especially benefiting buyers and vendors of domestic gas.</w:t>
      </w:r>
    </w:p>
    <w:p w:rsidR="00A56896" w:rsidRDefault="00A56896" w:rsidP="00A56896">
      <w:pPr>
        <w:spacing w:after="5" w:line="354" w:lineRule="auto"/>
        <w:ind w:left="-5" w:right="1393" w:hanging="10"/>
        <w:jc w:val="both"/>
      </w:pPr>
      <w:r>
        <w:br w:type="page"/>
      </w:r>
    </w:p>
    <w:p w:rsidR="00680239" w:rsidRDefault="00A56896" w:rsidP="00A56896">
      <w:pPr>
        <w:tabs>
          <w:tab w:val="center" w:pos="525"/>
          <w:tab w:val="center" w:pos="3781"/>
        </w:tabs>
        <w:spacing w:after="0"/>
        <w:rPr>
          <w:rFonts w:ascii="Times New Roman" w:eastAsia="Times New Roman" w:hAnsi="Times New Roman" w:cs="Times New Roman"/>
          <w:b/>
          <w:sz w:val="24"/>
        </w:rPr>
      </w:pPr>
      <w:r>
        <w:lastRenderedPageBreak/>
        <w:tab/>
      </w:r>
      <w:r>
        <w:rPr>
          <w:rFonts w:ascii="Times New Roman" w:eastAsia="Times New Roman" w:hAnsi="Times New Roman" w:cs="Times New Roman"/>
          <w:b/>
          <w:color w:val="002060"/>
          <w:sz w:val="32"/>
        </w:rPr>
        <w:t>II.</w:t>
      </w:r>
      <w:r>
        <w:rPr>
          <w:rFonts w:ascii="Arial" w:eastAsia="Arial" w:hAnsi="Arial" w:cs="Arial"/>
          <w:b/>
          <w:color w:val="002060"/>
          <w:sz w:val="32"/>
        </w:rPr>
        <w:t xml:space="preserve"> </w:t>
      </w:r>
      <w:r>
        <w:rPr>
          <w:rFonts w:ascii="Arial" w:eastAsia="Arial" w:hAnsi="Arial" w:cs="Arial"/>
          <w:b/>
          <w:color w:val="002060"/>
          <w:sz w:val="32"/>
        </w:rPr>
        <w:tab/>
      </w:r>
      <w:r>
        <w:rPr>
          <w:rFonts w:ascii="Times New Roman" w:eastAsia="Times New Roman" w:hAnsi="Times New Roman" w:cs="Times New Roman"/>
          <w:b/>
          <w:color w:val="002060"/>
          <w:sz w:val="32"/>
        </w:rPr>
        <w:t>STUDY OF THE EXISTING SYSTEM</w:t>
      </w:r>
      <w:r>
        <w:rPr>
          <w:rFonts w:ascii="Times New Roman" w:eastAsia="Times New Roman" w:hAnsi="Times New Roman" w:cs="Times New Roman"/>
          <w:b/>
          <w:sz w:val="24"/>
        </w:rPr>
        <w:t xml:space="preserve"> </w:t>
      </w:r>
    </w:p>
    <w:p w:rsidR="008C6AF3" w:rsidRPr="008C6AF3" w:rsidRDefault="008C6AF3" w:rsidP="00313B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Local Payment of Gas:</w:t>
      </w:r>
    </w:p>
    <w:p w:rsidR="008C6AF3" w:rsidRPr="008C6AF3" w:rsidRDefault="008C6AF3" w:rsidP="00313B92">
      <w:pPr>
        <w:numPr>
          <w:ilvl w:val="0"/>
          <w:numId w:val="2"/>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Cash Transactions:</w:t>
      </w:r>
      <w:r w:rsidRPr="008C6AF3">
        <w:rPr>
          <w:rFonts w:ascii="Times New Roman" w:eastAsia="Times New Roman" w:hAnsi="Times New Roman" w:cs="Times New Roman"/>
          <w:color w:val="auto"/>
          <w:sz w:val="24"/>
          <w:szCs w:val="24"/>
        </w:rPr>
        <w:t xml:space="preserve"> Most gas transactions are done in cash, which can be inconvenient and insecure.</w:t>
      </w:r>
    </w:p>
    <w:p w:rsidR="008C6AF3" w:rsidRPr="008C6AF3" w:rsidRDefault="008C6AF3" w:rsidP="00313B92">
      <w:pPr>
        <w:numPr>
          <w:ilvl w:val="0"/>
          <w:numId w:val="2"/>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Lack of Digital Payment Options:</w:t>
      </w:r>
      <w:r w:rsidRPr="008C6AF3">
        <w:rPr>
          <w:rFonts w:ascii="Times New Roman" w:eastAsia="Times New Roman" w:hAnsi="Times New Roman" w:cs="Times New Roman"/>
          <w:color w:val="auto"/>
          <w:sz w:val="24"/>
          <w:szCs w:val="24"/>
        </w:rPr>
        <w:t xml:space="preserve"> Limited or no use of digital payment methods, leading to inefficiencies and lack of transaction records.</w:t>
      </w:r>
    </w:p>
    <w:p w:rsidR="008C6AF3" w:rsidRPr="008C6AF3" w:rsidRDefault="008C6AF3" w:rsidP="00313B92">
      <w:pPr>
        <w:numPr>
          <w:ilvl w:val="0"/>
          <w:numId w:val="2"/>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Price Manipulation:</w:t>
      </w:r>
      <w:r w:rsidRPr="008C6AF3">
        <w:rPr>
          <w:rFonts w:ascii="Times New Roman" w:eastAsia="Times New Roman" w:hAnsi="Times New Roman" w:cs="Times New Roman"/>
          <w:color w:val="auto"/>
          <w:sz w:val="24"/>
          <w:szCs w:val="24"/>
        </w:rPr>
        <w:t xml:space="preserve"> Vulnerability to price fraud, where vendors may overcharge customers.</w:t>
      </w:r>
    </w:p>
    <w:p w:rsidR="008C6AF3" w:rsidRPr="008C6AF3" w:rsidRDefault="008C6AF3" w:rsidP="00313B92">
      <w:p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2. Manual Monitoring of Gas Bottles by Customers:</w:t>
      </w:r>
    </w:p>
    <w:p w:rsidR="008C6AF3" w:rsidRPr="008C6AF3" w:rsidRDefault="008C6AF3" w:rsidP="00313B92">
      <w:pPr>
        <w:numPr>
          <w:ilvl w:val="0"/>
          <w:numId w:val="3"/>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Inaccurate Monitoring:</w:t>
      </w:r>
      <w:r w:rsidRPr="008C6AF3">
        <w:rPr>
          <w:rFonts w:ascii="Times New Roman" w:eastAsia="Times New Roman" w:hAnsi="Times New Roman" w:cs="Times New Roman"/>
          <w:color w:val="auto"/>
          <w:sz w:val="24"/>
          <w:szCs w:val="24"/>
        </w:rPr>
        <w:t xml:space="preserve"> Customers manually check gas levels, often leading to inaccurate assessments and unexpected shortages.</w:t>
      </w:r>
    </w:p>
    <w:p w:rsidR="008C6AF3" w:rsidRPr="008C6AF3" w:rsidRDefault="008C6AF3" w:rsidP="00313B92">
      <w:pPr>
        <w:numPr>
          <w:ilvl w:val="0"/>
          <w:numId w:val="3"/>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Inconvenience:</w:t>
      </w:r>
      <w:r w:rsidRPr="008C6AF3">
        <w:rPr>
          <w:rFonts w:ascii="Times New Roman" w:eastAsia="Times New Roman" w:hAnsi="Times New Roman" w:cs="Times New Roman"/>
          <w:color w:val="auto"/>
          <w:sz w:val="24"/>
          <w:szCs w:val="24"/>
        </w:rPr>
        <w:t xml:space="preserve"> Regular physical checks are inconvenient and time-consuming.</w:t>
      </w:r>
    </w:p>
    <w:p w:rsidR="008C6AF3" w:rsidRPr="008C6AF3" w:rsidRDefault="008C6AF3" w:rsidP="00313B92">
      <w:pPr>
        <w:numPr>
          <w:ilvl w:val="0"/>
          <w:numId w:val="3"/>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No Real-Time Data:</w:t>
      </w:r>
      <w:r w:rsidRPr="008C6AF3">
        <w:rPr>
          <w:rFonts w:ascii="Times New Roman" w:eastAsia="Times New Roman" w:hAnsi="Times New Roman" w:cs="Times New Roman"/>
          <w:color w:val="auto"/>
          <w:sz w:val="24"/>
          <w:szCs w:val="24"/>
        </w:rPr>
        <w:t xml:space="preserve"> Lack of real-time information on gas levels makes it difficult to plan for refills.</w:t>
      </w:r>
    </w:p>
    <w:p w:rsidR="008C6AF3" w:rsidRPr="008C6AF3" w:rsidRDefault="008C6AF3" w:rsidP="00313B92">
      <w:p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3. Manual Verification of Gas Filling by Suppliers:</w:t>
      </w:r>
    </w:p>
    <w:p w:rsidR="008C6AF3" w:rsidRPr="008C6AF3" w:rsidRDefault="008C6AF3" w:rsidP="00313B92">
      <w:pPr>
        <w:numPr>
          <w:ilvl w:val="0"/>
          <w:numId w:val="4"/>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Inconsistent Verification:</w:t>
      </w:r>
      <w:r w:rsidRPr="008C6AF3">
        <w:rPr>
          <w:rFonts w:ascii="Times New Roman" w:eastAsia="Times New Roman" w:hAnsi="Times New Roman" w:cs="Times New Roman"/>
          <w:color w:val="auto"/>
          <w:sz w:val="24"/>
          <w:szCs w:val="24"/>
        </w:rPr>
        <w:t xml:space="preserve"> Suppliers manually verify gas bottle weights, which can lead to inconsistencies and errors.</w:t>
      </w:r>
    </w:p>
    <w:p w:rsidR="008C6AF3" w:rsidRPr="008C6AF3" w:rsidRDefault="008C6AF3" w:rsidP="00313B92">
      <w:pPr>
        <w:numPr>
          <w:ilvl w:val="0"/>
          <w:numId w:val="4"/>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Potential for Fraud:</w:t>
      </w:r>
      <w:r w:rsidRPr="008C6AF3">
        <w:rPr>
          <w:rFonts w:ascii="Times New Roman" w:eastAsia="Times New Roman" w:hAnsi="Times New Roman" w:cs="Times New Roman"/>
          <w:color w:val="auto"/>
          <w:sz w:val="24"/>
          <w:szCs w:val="24"/>
        </w:rPr>
        <w:t xml:space="preserve"> Opportunities for weight fraud, where bottles are underfilled but charged at full price.</w:t>
      </w:r>
    </w:p>
    <w:p w:rsidR="008C6AF3" w:rsidRPr="008C6AF3" w:rsidRDefault="008C6AF3" w:rsidP="00313B92">
      <w:pPr>
        <w:numPr>
          <w:ilvl w:val="0"/>
          <w:numId w:val="4"/>
        </w:numPr>
        <w:spacing w:before="100" w:beforeAutospacing="1" w:after="100" w:afterAutospacing="1" w:line="240" w:lineRule="auto"/>
        <w:jc w:val="both"/>
        <w:rPr>
          <w:rFonts w:ascii="Times New Roman" w:eastAsia="Times New Roman" w:hAnsi="Times New Roman" w:cs="Times New Roman"/>
          <w:color w:val="auto"/>
          <w:sz w:val="24"/>
          <w:szCs w:val="24"/>
        </w:rPr>
      </w:pPr>
      <w:r w:rsidRPr="008C6AF3">
        <w:rPr>
          <w:rFonts w:ascii="Times New Roman" w:eastAsia="Times New Roman" w:hAnsi="Times New Roman" w:cs="Times New Roman"/>
          <w:b/>
          <w:bCs/>
          <w:color w:val="auto"/>
          <w:sz w:val="24"/>
          <w:szCs w:val="24"/>
        </w:rPr>
        <w:t>Lack of Accountability:</w:t>
      </w:r>
      <w:r w:rsidRPr="008C6AF3">
        <w:rPr>
          <w:rFonts w:ascii="Times New Roman" w:eastAsia="Times New Roman" w:hAnsi="Times New Roman" w:cs="Times New Roman"/>
          <w:color w:val="auto"/>
          <w:sz w:val="24"/>
          <w:szCs w:val="24"/>
        </w:rPr>
        <w:t xml:space="preserve"> Minimal tracking and accountability for gas filling processes, making it hard to identify and address issues.</w:t>
      </w:r>
    </w:p>
    <w:p w:rsidR="00A56896" w:rsidRDefault="00A56896" w:rsidP="00A56896">
      <w:pPr>
        <w:tabs>
          <w:tab w:val="center" w:pos="525"/>
          <w:tab w:val="center" w:pos="3781"/>
        </w:tabs>
        <w:spacing w:after="0"/>
      </w:pPr>
      <w:r>
        <w:br w:type="page"/>
      </w:r>
    </w:p>
    <w:p w:rsidR="00A56896" w:rsidRDefault="00A56896" w:rsidP="00A56896">
      <w:pPr>
        <w:pStyle w:val="Heading7"/>
        <w:spacing w:after="232"/>
        <w:ind w:left="370"/>
      </w:pPr>
      <w:r>
        <w:rPr>
          <w:b/>
        </w:rPr>
        <w:lastRenderedPageBreak/>
        <w:t>III.</w:t>
      </w:r>
      <w:r>
        <w:rPr>
          <w:rFonts w:ascii="Arial" w:eastAsia="Arial" w:hAnsi="Arial" w:cs="Arial"/>
          <w:b/>
        </w:rPr>
        <w:t xml:space="preserve"> </w:t>
      </w:r>
      <w:r>
        <w:rPr>
          <w:b/>
        </w:rPr>
        <w:t>CRITICISM OF THE EXISTING SYSTEM</w:t>
      </w:r>
      <w:r>
        <w:rPr>
          <w:b/>
          <w:color w:val="000000"/>
          <w:sz w:val="24"/>
        </w:rPr>
        <w:t xml:space="preserve"> </w:t>
      </w:r>
    </w:p>
    <w:p w:rsidR="00A56896" w:rsidRDefault="00A56896" w:rsidP="00A56896">
      <w:pPr>
        <w:spacing w:after="101"/>
        <w:ind w:left="720"/>
      </w:pPr>
      <w:r>
        <w:rPr>
          <w:sz w:val="24"/>
        </w:rPr>
        <w:t xml:space="preserve"> </w:t>
      </w:r>
    </w:p>
    <w:p w:rsidR="00A56896" w:rsidRDefault="00A56896" w:rsidP="00A56896">
      <w:pPr>
        <w:pStyle w:val="Heading8"/>
        <w:spacing w:after="3"/>
        <w:ind w:left="-5"/>
      </w:pPr>
      <w:r>
        <w:rPr>
          <w:b/>
          <w:i/>
          <w:color w:val="44546A"/>
          <w:sz w:val="18"/>
        </w:rPr>
        <w:t xml:space="preserve">Table </w:t>
      </w:r>
      <w:proofErr w:type="gramStart"/>
      <w:r>
        <w:rPr>
          <w:b/>
          <w:i/>
          <w:color w:val="44546A"/>
          <w:sz w:val="18"/>
        </w:rPr>
        <w:t>3:Criticism</w:t>
      </w:r>
      <w:proofErr w:type="gramEnd"/>
      <w:r>
        <w:rPr>
          <w:b/>
          <w:i/>
          <w:color w:val="44546A"/>
          <w:sz w:val="18"/>
        </w:rPr>
        <w:t xml:space="preserve"> of the existing system </w:t>
      </w:r>
    </w:p>
    <w:p w:rsidR="00A56896" w:rsidRDefault="00A56896" w:rsidP="00A56896">
      <w:pPr>
        <w:spacing w:after="200"/>
      </w:pPr>
    </w:p>
    <w:tbl>
      <w:tblPr>
        <w:tblStyle w:val="TableGrid0"/>
        <w:tblW w:w="0" w:type="auto"/>
        <w:tblLook w:val="04A0" w:firstRow="1" w:lastRow="0" w:firstColumn="1" w:lastColumn="0" w:noHBand="0" w:noVBand="1"/>
      </w:tblPr>
      <w:tblGrid>
        <w:gridCol w:w="3005"/>
        <w:gridCol w:w="3005"/>
        <w:gridCol w:w="3006"/>
      </w:tblGrid>
      <w:tr w:rsidR="00313B92" w:rsidTr="00313B92">
        <w:tc>
          <w:tcPr>
            <w:tcW w:w="3005" w:type="dxa"/>
          </w:tcPr>
          <w:p w:rsidR="00313B92" w:rsidRPr="00313B92" w:rsidRDefault="00313B92" w:rsidP="00313B92">
            <w:pPr>
              <w:pStyle w:val="Heading7"/>
              <w:spacing w:after="232"/>
              <w:ind w:left="0" w:firstLine="0"/>
              <w:outlineLvl w:val="6"/>
              <w:rPr>
                <w:b/>
                <w:lang w:val="en-LC"/>
              </w:rPr>
            </w:pPr>
            <w:r>
              <w:rPr>
                <w:b/>
                <w:lang w:val="en-LC"/>
              </w:rPr>
              <w:t>Limitation</w:t>
            </w:r>
          </w:p>
        </w:tc>
        <w:tc>
          <w:tcPr>
            <w:tcW w:w="3005" w:type="dxa"/>
          </w:tcPr>
          <w:p w:rsidR="00313B92" w:rsidRPr="00313B92" w:rsidRDefault="00313B92" w:rsidP="00313B92">
            <w:pPr>
              <w:pStyle w:val="Heading7"/>
              <w:spacing w:after="232"/>
              <w:ind w:left="0" w:firstLine="0"/>
              <w:outlineLvl w:val="6"/>
              <w:rPr>
                <w:b/>
                <w:lang w:val="en-LC"/>
              </w:rPr>
            </w:pPr>
            <w:r>
              <w:rPr>
                <w:b/>
                <w:lang w:val="en-LC"/>
              </w:rPr>
              <w:t>Consequence</w:t>
            </w:r>
          </w:p>
        </w:tc>
        <w:tc>
          <w:tcPr>
            <w:tcW w:w="3006" w:type="dxa"/>
          </w:tcPr>
          <w:p w:rsidR="00313B92" w:rsidRPr="00313B92" w:rsidRDefault="00313B92" w:rsidP="00313B92">
            <w:pPr>
              <w:pStyle w:val="Heading7"/>
              <w:spacing w:after="232"/>
              <w:ind w:left="0" w:firstLine="0"/>
              <w:outlineLvl w:val="6"/>
              <w:rPr>
                <w:b/>
                <w:lang w:val="en-LC"/>
              </w:rPr>
            </w:pPr>
            <w:r>
              <w:rPr>
                <w:b/>
                <w:lang w:val="en-LC"/>
              </w:rPr>
              <w:t>Proposed Solution</w:t>
            </w:r>
          </w:p>
        </w:tc>
      </w:tr>
      <w:tr w:rsidR="00313B92" w:rsidTr="00313B92">
        <w:tc>
          <w:tcPr>
            <w:tcW w:w="3005" w:type="dxa"/>
          </w:tcPr>
          <w:p w:rsidR="00313B92" w:rsidRPr="00921186" w:rsidRDefault="00313B92" w:rsidP="00313B92">
            <w:pPr>
              <w:pStyle w:val="NoSpacing"/>
              <w:numPr>
                <w:ilvl w:val="1"/>
                <w:numId w:val="3"/>
              </w:numPr>
              <w:rPr>
                <w:rFonts w:ascii="Times New Roman" w:hAnsi="Times New Roman" w:cs="Times New Roman"/>
                <w:lang w:val="en-LC"/>
              </w:rPr>
            </w:pPr>
            <w:r w:rsidRPr="00921186">
              <w:rPr>
                <w:rFonts w:ascii="Times New Roman" w:hAnsi="Times New Roman" w:cs="Times New Roman"/>
              </w:rPr>
              <w:t>Gas Bottle Weight Fraud</w:t>
            </w:r>
          </w:p>
        </w:tc>
        <w:tc>
          <w:tcPr>
            <w:tcW w:w="3005" w:type="dxa"/>
          </w:tcPr>
          <w:p w:rsidR="00313B92" w:rsidRPr="00921186" w:rsidRDefault="00313B92" w:rsidP="00313B92">
            <w:pPr>
              <w:pStyle w:val="NoSpacing"/>
              <w:rPr>
                <w:rFonts w:ascii="Times New Roman" w:hAnsi="Times New Roman" w:cs="Times New Roman"/>
                <w:lang w:val="en-LC"/>
              </w:rPr>
            </w:pPr>
            <w:r w:rsidRPr="00921186">
              <w:rPr>
                <w:rFonts w:ascii="Times New Roman" w:hAnsi="Times New Roman" w:cs="Times New Roman"/>
              </w:rPr>
              <w:t>Economic losses and decreased trust among customers due to paying for underfilled gas bottles, along with safety risks from potentially hazardous underfilled bottles not meeting regulatory standards.</w:t>
            </w:r>
          </w:p>
        </w:tc>
        <w:tc>
          <w:tcPr>
            <w:tcW w:w="3006" w:type="dxa"/>
          </w:tcPr>
          <w:p w:rsidR="00313B92" w:rsidRPr="00921186" w:rsidRDefault="00313B92" w:rsidP="00313B92">
            <w:pPr>
              <w:pStyle w:val="NoSpacing"/>
              <w:rPr>
                <w:rFonts w:ascii="Times New Roman" w:hAnsi="Times New Roman" w:cs="Times New Roman"/>
                <w:b/>
                <w:lang w:val="en-LC"/>
              </w:rPr>
            </w:pPr>
            <w:r w:rsidRPr="00921186">
              <w:rPr>
                <w:rFonts w:ascii="Times New Roman" w:hAnsi="Times New Roman" w:cs="Times New Roman"/>
              </w:rPr>
              <w:t>implementing IoT-enabled weighing scales and a centralized verification system to ensure accurate filling and tamper-evident seals for security.</w:t>
            </w:r>
          </w:p>
          <w:p w:rsidR="00313B92" w:rsidRPr="00921186" w:rsidRDefault="00313B92" w:rsidP="00313B92">
            <w:pPr>
              <w:rPr>
                <w:rFonts w:ascii="Times New Roman" w:hAnsi="Times New Roman" w:cs="Times New Roman"/>
                <w:lang w:val="en-LC"/>
              </w:rPr>
            </w:pPr>
          </w:p>
        </w:tc>
      </w:tr>
      <w:tr w:rsidR="00313B92" w:rsidTr="00313B92">
        <w:tc>
          <w:tcPr>
            <w:tcW w:w="3005" w:type="dxa"/>
          </w:tcPr>
          <w:p w:rsidR="00313B92" w:rsidRPr="00921186" w:rsidRDefault="00313B92" w:rsidP="00313B92">
            <w:pPr>
              <w:pStyle w:val="NoSpacing"/>
              <w:numPr>
                <w:ilvl w:val="0"/>
                <w:numId w:val="5"/>
              </w:numPr>
              <w:rPr>
                <w:rFonts w:ascii="Times New Roman" w:hAnsi="Times New Roman" w:cs="Times New Roman"/>
                <w:lang w:val="en-LC"/>
              </w:rPr>
            </w:pPr>
            <w:r w:rsidRPr="00921186">
              <w:rPr>
                <w:rFonts w:ascii="Times New Roman" w:hAnsi="Times New Roman" w:cs="Times New Roman"/>
              </w:rPr>
              <w:t>Gas Bottle Price Fraud</w:t>
            </w:r>
          </w:p>
        </w:tc>
        <w:tc>
          <w:tcPr>
            <w:tcW w:w="3005" w:type="dxa"/>
          </w:tcPr>
          <w:p w:rsidR="00313B92" w:rsidRPr="00921186" w:rsidRDefault="00313B92" w:rsidP="00313B92">
            <w:pPr>
              <w:pStyle w:val="NoSpacing"/>
              <w:rPr>
                <w:rFonts w:ascii="Times New Roman" w:hAnsi="Times New Roman" w:cs="Times New Roman"/>
              </w:rPr>
            </w:pPr>
            <w:r w:rsidRPr="00921186">
              <w:rPr>
                <w:rFonts w:ascii="Times New Roman" w:hAnsi="Times New Roman" w:cs="Times New Roman"/>
              </w:rPr>
              <w:t>Overpayment by customers due to inflated prices set by unscrupulous vendors, contributing to market instability and unfair competition, and reducing accessibility to gas due to higher prices.</w:t>
            </w:r>
          </w:p>
        </w:tc>
        <w:tc>
          <w:tcPr>
            <w:tcW w:w="3006" w:type="dxa"/>
          </w:tcPr>
          <w:p w:rsidR="00313B92" w:rsidRPr="00921186" w:rsidRDefault="00313B92" w:rsidP="00313B92">
            <w:pPr>
              <w:pStyle w:val="NoSpacing"/>
              <w:rPr>
                <w:rFonts w:ascii="Times New Roman" w:hAnsi="Times New Roman" w:cs="Times New Roman"/>
              </w:rPr>
            </w:pPr>
            <w:r w:rsidRPr="00921186">
              <w:rPr>
                <w:rFonts w:ascii="Times New Roman" w:hAnsi="Times New Roman" w:cs="Times New Roman"/>
              </w:rPr>
              <w:t>introducing transparent pricing mechanisms and e-payment options through a mobile application to enhance accountability and affordability.</w:t>
            </w:r>
          </w:p>
        </w:tc>
      </w:tr>
      <w:tr w:rsidR="000F5C3E" w:rsidTr="00313B92">
        <w:tc>
          <w:tcPr>
            <w:tcW w:w="3005" w:type="dxa"/>
          </w:tcPr>
          <w:p w:rsidR="000F5C3E" w:rsidRPr="00921186" w:rsidRDefault="000F5C3E" w:rsidP="00313B92">
            <w:pPr>
              <w:pStyle w:val="NoSpacing"/>
              <w:numPr>
                <w:ilvl w:val="0"/>
                <w:numId w:val="5"/>
              </w:numPr>
              <w:rPr>
                <w:rFonts w:ascii="Times New Roman" w:hAnsi="Times New Roman" w:cs="Times New Roman"/>
              </w:rPr>
            </w:pPr>
            <w:r w:rsidRPr="00921186">
              <w:rPr>
                <w:rFonts w:ascii="Times New Roman" w:hAnsi="Times New Roman" w:cs="Times New Roman"/>
              </w:rPr>
              <w:t>Inability to Locate Gas Supply Stores</w:t>
            </w:r>
          </w:p>
        </w:tc>
        <w:tc>
          <w:tcPr>
            <w:tcW w:w="3005" w:type="dxa"/>
          </w:tcPr>
          <w:p w:rsidR="000F5C3E" w:rsidRPr="00921186" w:rsidRDefault="000F5C3E" w:rsidP="00313B92">
            <w:pPr>
              <w:pStyle w:val="NoSpacing"/>
              <w:rPr>
                <w:rFonts w:ascii="Times New Roman" w:hAnsi="Times New Roman" w:cs="Times New Roman"/>
              </w:rPr>
            </w:pPr>
            <w:r w:rsidRPr="00921186">
              <w:rPr>
                <w:rFonts w:ascii="Times New Roman" w:hAnsi="Times New Roman" w:cs="Times New Roman"/>
              </w:rPr>
              <w:t>Inconvenience for customers in finding reliable gas supply points, leading to wasted time and effort, delays in obtaining gas refills, and inefficient distribution affecting gas accessibility.</w:t>
            </w:r>
          </w:p>
        </w:tc>
        <w:tc>
          <w:tcPr>
            <w:tcW w:w="3006" w:type="dxa"/>
          </w:tcPr>
          <w:p w:rsidR="000F5C3E" w:rsidRPr="00921186" w:rsidRDefault="000F5C3E" w:rsidP="00313B92">
            <w:pPr>
              <w:pStyle w:val="NoSpacing"/>
              <w:rPr>
                <w:rFonts w:ascii="Times New Roman" w:hAnsi="Times New Roman" w:cs="Times New Roman"/>
              </w:rPr>
            </w:pPr>
            <w:r w:rsidRPr="00921186">
              <w:rPr>
                <w:rFonts w:ascii="Times New Roman" w:hAnsi="Times New Roman" w:cs="Times New Roman"/>
              </w:rPr>
              <w:t>developing a GPS-integrated mobile application to help users locate nearby suppliers, streamline delivery services, and improve overall distribution efficiency.</w:t>
            </w:r>
          </w:p>
        </w:tc>
      </w:tr>
    </w:tbl>
    <w:p w:rsidR="00A56896" w:rsidRDefault="00A56896" w:rsidP="00313B92">
      <w:pPr>
        <w:pStyle w:val="Heading7"/>
        <w:spacing w:after="232"/>
        <w:ind w:left="0" w:firstLine="0"/>
        <w:rPr>
          <w:b/>
        </w:rPr>
      </w:pPr>
    </w:p>
    <w:p w:rsidR="00A56896" w:rsidRDefault="00A56896" w:rsidP="00A56896">
      <w:pPr>
        <w:rPr>
          <w:rFonts w:ascii="Times New Roman" w:eastAsia="Times New Roman" w:hAnsi="Times New Roman" w:cs="Times New Roman"/>
          <w:color w:val="002060"/>
          <w:sz w:val="32"/>
        </w:rPr>
      </w:pPr>
      <w:r>
        <w:br w:type="page"/>
      </w:r>
    </w:p>
    <w:p w:rsidR="00A56896" w:rsidRDefault="00A56896" w:rsidP="00A56896">
      <w:pPr>
        <w:pStyle w:val="Heading7"/>
        <w:spacing w:after="232"/>
        <w:ind w:left="370"/>
      </w:pPr>
      <w:r>
        <w:rPr>
          <w:b/>
        </w:rPr>
        <w:lastRenderedPageBreak/>
        <w:t>IV.</w:t>
      </w:r>
      <w:r>
        <w:rPr>
          <w:rFonts w:ascii="Arial" w:eastAsia="Arial" w:hAnsi="Arial" w:cs="Arial"/>
          <w:b/>
        </w:rPr>
        <w:t xml:space="preserve"> </w:t>
      </w:r>
      <w:r>
        <w:rPr>
          <w:b/>
        </w:rPr>
        <w:t xml:space="preserve">PROBLEMATICS </w:t>
      </w:r>
    </w:p>
    <w:p w:rsidR="00A56896" w:rsidRPr="00921186" w:rsidRDefault="000F5C3E" w:rsidP="00A56896">
      <w:pPr>
        <w:spacing w:after="258"/>
        <w:rPr>
          <w:rFonts w:ascii="Times New Roman" w:hAnsi="Times New Roman" w:cs="Times New Roman"/>
        </w:rPr>
      </w:pPr>
      <w:r w:rsidRPr="00921186">
        <w:rPr>
          <w:rFonts w:ascii="Times New Roman" w:hAnsi="Times New Roman" w:cs="Times New Roman"/>
        </w:rPr>
        <w:t xml:space="preserve">Amidst the burgeoning transformation of Cameroon's cooking gas market, characterized by the emergence of seven domestic gas brands and vigorous advertising campaigns, </w:t>
      </w:r>
      <w:r w:rsidRPr="00921186">
        <w:rPr>
          <w:rStyle w:val="Strong"/>
          <w:rFonts w:ascii="Times New Roman" w:hAnsi="Times New Roman" w:cs="Times New Roman"/>
        </w:rPr>
        <w:t>persistent challenges</w:t>
      </w:r>
      <w:r w:rsidRPr="00921186">
        <w:rPr>
          <w:rFonts w:ascii="Times New Roman" w:hAnsi="Times New Roman" w:cs="Times New Roman"/>
        </w:rPr>
        <w:t xml:space="preserve"> still afflict both vendors and consumers. Notably, </w:t>
      </w:r>
      <w:r w:rsidRPr="00921186">
        <w:rPr>
          <w:rStyle w:val="Strong"/>
          <w:rFonts w:ascii="Times New Roman" w:hAnsi="Times New Roman" w:cs="Times New Roman"/>
        </w:rPr>
        <w:t>fraudulent practices such as gas bottle weight manipulation persist, eroding customer trust and posing safety risks</w:t>
      </w:r>
      <w:r w:rsidRPr="00921186">
        <w:rPr>
          <w:rFonts w:ascii="Times New Roman" w:hAnsi="Times New Roman" w:cs="Times New Roman"/>
        </w:rPr>
        <w:t xml:space="preserve">. Additionally, </w:t>
      </w:r>
      <w:r w:rsidRPr="00921186">
        <w:rPr>
          <w:rStyle w:val="Strong"/>
          <w:rFonts w:ascii="Times New Roman" w:hAnsi="Times New Roman" w:cs="Times New Roman"/>
        </w:rPr>
        <w:t>irregular pricing practices lead to overpayments and market instability, exacerbating affordability concerns</w:t>
      </w:r>
      <w:r w:rsidRPr="00921186">
        <w:rPr>
          <w:rFonts w:ascii="Times New Roman" w:hAnsi="Times New Roman" w:cs="Times New Roman"/>
        </w:rPr>
        <w:t xml:space="preserve">. Moreover, the </w:t>
      </w:r>
      <w:r w:rsidRPr="00921186">
        <w:rPr>
          <w:rStyle w:val="Strong"/>
          <w:rFonts w:ascii="Times New Roman" w:hAnsi="Times New Roman" w:cs="Times New Roman"/>
        </w:rPr>
        <w:t>difficulty in locating reliable gas supply points complicates access for consumers, resulting in inconvenience and inefficiencies in distribution</w:t>
      </w:r>
      <w:r w:rsidRPr="00921186">
        <w:rPr>
          <w:rFonts w:ascii="Times New Roman" w:hAnsi="Times New Roman" w:cs="Times New Roman"/>
        </w:rPr>
        <w:t xml:space="preserve">. This prompts the fundamental question: </w:t>
      </w:r>
      <w:r w:rsidRPr="00921186">
        <w:rPr>
          <w:rStyle w:val="Strong"/>
          <w:rFonts w:ascii="Times New Roman" w:hAnsi="Times New Roman" w:cs="Times New Roman"/>
        </w:rPr>
        <w:t>How can we develop a Digital Smart Domestic Gas system with a Monitoring and E-Payment Mobile Application to automate verification processes, enhance pricing transparency, and improve supply chain logistics?</w:t>
      </w:r>
    </w:p>
    <w:p w:rsidR="00A56896" w:rsidRPr="001921A6" w:rsidRDefault="00A56896" w:rsidP="00A56896">
      <w:pPr>
        <w:tabs>
          <w:tab w:val="center" w:pos="515"/>
          <w:tab w:val="center" w:pos="2323"/>
        </w:tabs>
        <w:spacing w:after="5"/>
        <w:rPr>
          <w:lang w:val="en-LC"/>
        </w:rPr>
      </w:pPr>
      <w:r>
        <w:tab/>
      </w:r>
      <w:r>
        <w:rPr>
          <w:rFonts w:ascii="Times New Roman" w:eastAsia="Times New Roman" w:hAnsi="Times New Roman" w:cs="Times New Roman"/>
          <w:color w:val="002060"/>
          <w:sz w:val="32"/>
        </w:rPr>
        <w:t>V.</w:t>
      </w:r>
      <w:r>
        <w:rPr>
          <w:rFonts w:ascii="Arial" w:eastAsia="Arial" w:hAnsi="Arial" w:cs="Arial"/>
          <w:color w:val="002060"/>
          <w:sz w:val="32"/>
        </w:rPr>
        <w:t xml:space="preserve"> </w:t>
      </w:r>
      <w:r>
        <w:rPr>
          <w:rFonts w:ascii="Arial" w:eastAsia="Arial" w:hAnsi="Arial" w:cs="Arial"/>
          <w:color w:val="002060"/>
          <w:sz w:val="32"/>
        </w:rPr>
        <w:tab/>
      </w:r>
      <w:r>
        <w:rPr>
          <w:rFonts w:ascii="Times New Roman" w:eastAsia="Times New Roman" w:hAnsi="Times New Roman" w:cs="Times New Roman"/>
          <w:sz w:val="24"/>
        </w:rPr>
        <w:t xml:space="preserve">PROPOSED SOLUTION </w:t>
      </w:r>
      <w:r w:rsidR="001921A6">
        <w:rPr>
          <w:rFonts w:ascii="Times New Roman" w:eastAsia="Times New Roman" w:hAnsi="Times New Roman" w:cs="Times New Roman"/>
          <w:sz w:val="24"/>
          <w:lang w:val="en-LC"/>
        </w:rPr>
        <w:t xml:space="preserve"> </w:t>
      </w:r>
    </w:p>
    <w:p w:rsidR="00351B23" w:rsidRPr="00351B23" w:rsidRDefault="00351B23" w:rsidP="00351B23">
      <w:pPr>
        <w:spacing w:before="100" w:beforeAutospacing="1" w:after="100" w:afterAutospacing="1" w:line="240" w:lineRule="auto"/>
        <w:rPr>
          <w:rFonts w:ascii="Times New Roman" w:eastAsia="Times New Roman" w:hAnsi="Times New Roman" w:cs="Times New Roman"/>
          <w:color w:val="auto"/>
          <w:sz w:val="24"/>
          <w:szCs w:val="24"/>
        </w:rPr>
      </w:pPr>
      <w:r w:rsidRPr="00351B23">
        <w:rPr>
          <w:rFonts w:ascii="Times New Roman" w:eastAsia="Times New Roman" w:hAnsi="Times New Roman" w:cs="Times New Roman"/>
          <w:color w:val="auto"/>
          <w:sz w:val="24"/>
          <w:szCs w:val="24"/>
        </w:rPr>
        <w:t>To address these challenges, we propose the development of a Digital Smart Domestic Gas system with a Monitoring and E-Payment Mobile Application. This solution aims to:</w:t>
      </w:r>
    </w:p>
    <w:p w:rsidR="00351B23" w:rsidRPr="00351B23" w:rsidRDefault="00351B23" w:rsidP="00351B23">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351B23">
        <w:rPr>
          <w:rFonts w:ascii="Times New Roman" w:eastAsia="Times New Roman" w:hAnsi="Times New Roman" w:cs="Times New Roman"/>
          <w:b/>
          <w:bCs/>
          <w:color w:val="auto"/>
          <w:sz w:val="24"/>
          <w:szCs w:val="24"/>
        </w:rPr>
        <w:t>Automate Verification Processes:</w:t>
      </w:r>
      <w:r w:rsidRPr="00351B23">
        <w:rPr>
          <w:rFonts w:ascii="Times New Roman" w:eastAsia="Times New Roman" w:hAnsi="Times New Roman" w:cs="Times New Roman"/>
          <w:color w:val="auto"/>
          <w:sz w:val="24"/>
          <w:szCs w:val="24"/>
        </w:rPr>
        <w:t xml:space="preserve"> Implement IoT-enabled weighing scales and a centralized verification system to ensure accurate gas bottle filling, with tamper-evident seals to enhance security.</w:t>
      </w:r>
    </w:p>
    <w:p w:rsidR="00351B23" w:rsidRPr="00351B23" w:rsidRDefault="00351B23" w:rsidP="00351B23">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351B23">
        <w:rPr>
          <w:rFonts w:ascii="Times New Roman" w:eastAsia="Times New Roman" w:hAnsi="Times New Roman" w:cs="Times New Roman"/>
          <w:b/>
          <w:bCs/>
          <w:color w:val="auto"/>
          <w:sz w:val="24"/>
          <w:szCs w:val="24"/>
        </w:rPr>
        <w:t>Enhance Pricing Transparency:</w:t>
      </w:r>
      <w:r w:rsidRPr="00351B23">
        <w:rPr>
          <w:rFonts w:ascii="Times New Roman" w:eastAsia="Times New Roman" w:hAnsi="Times New Roman" w:cs="Times New Roman"/>
          <w:color w:val="auto"/>
          <w:sz w:val="24"/>
          <w:szCs w:val="24"/>
        </w:rPr>
        <w:t xml:space="preserve"> Introduce transparent pricing mechanisms and e-payment options within the mobile application to standardize transactions, ensuring customers are charged fair prices and reducing opportunities for price fraud.</w:t>
      </w:r>
    </w:p>
    <w:p w:rsidR="00351B23" w:rsidRPr="00351B23" w:rsidRDefault="00351B23" w:rsidP="00351B23">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351B23">
        <w:rPr>
          <w:rFonts w:ascii="Times New Roman" w:eastAsia="Times New Roman" w:hAnsi="Times New Roman" w:cs="Times New Roman"/>
          <w:b/>
          <w:bCs/>
          <w:color w:val="auto"/>
          <w:sz w:val="24"/>
          <w:szCs w:val="24"/>
        </w:rPr>
        <w:t>Improve Supply Chain Logistics:</w:t>
      </w:r>
      <w:r w:rsidRPr="00351B23">
        <w:rPr>
          <w:rFonts w:ascii="Times New Roman" w:eastAsia="Times New Roman" w:hAnsi="Times New Roman" w:cs="Times New Roman"/>
          <w:color w:val="auto"/>
          <w:sz w:val="24"/>
          <w:szCs w:val="24"/>
        </w:rPr>
        <w:t xml:space="preserve"> Develop a GPS-integrated mobile application to help users locate nearby gas supply stores and stations, facilitate order tracking, and streamline delivery services to enhance overall distribution efficiency.</w:t>
      </w:r>
    </w:p>
    <w:p w:rsidR="00351B23" w:rsidRPr="00351B23" w:rsidRDefault="00351B23" w:rsidP="00351B23">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351B23">
        <w:rPr>
          <w:rFonts w:ascii="Times New Roman" w:eastAsia="Times New Roman" w:hAnsi="Times New Roman" w:cs="Times New Roman"/>
          <w:b/>
          <w:bCs/>
          <w:color w:val="auto"/>
          <w:sz w:val="24"/>
          <w:szCs w:val="24"/>
        </w:rPr>
        <w:t>Provide Real-Time Gas Cylinder Level Monitoring:</w:t>
      </w:r>
      <w:r w:rsidRPr="00351B23">
        <w:rPr>
          <w:rFonts w:ascii="Times New Roman" w:eastAsia="Times New Roman" w:hAnsi="Times New Roman" w:cs="Times New Roman"/>
          <w:color w:val="auto"/>
          <w:sz w:val="24"/>
          <w:szCs w:val="24"/>
        </w:rPr>
        <w:t xml:space="preserve"> Equip gas bottles with IoT sensors to allow customers to view gas levels in real-time via the mobile application, helping them manage their gas usage more effectively and plan for timely refills.</w:t>
      </w:r>
    </w:p>
    <w:p w:rsidR="00037F40" w:rsidRDefault="00037F40" w:rsidP="00351B23">
      <w:pPr>
        <w:spacing w:after="29" w:line="264" w:lineRule="auto"/>
        <w:ind w:left="1090" w:right="1165" w:hanging="10"/>
        <w:jc w:val="both"/>
      </w:pPr>
    </w:p>
    <w:p w:rsidR="00037F40" w:rsidRDefault="00037F40">
      <w:r>
        <w:br w:type="page"/>
      </w:r>
    </w:p>
    <w:p w:rsidR="00037F40" w:rsidRDefault="00037F40" w:rsidP="00037F40">
      <w:pPr>
        <w:spacing w:after="254"/>
      </w:pPr>
    </w:p>
    <w:p w:rsidR="00037F40" w:rsidRDefault="00A71DD3" w:rsidP="00E30379">
      <w:r>
        <w:rPr>
          <w:noProof/>
        </w:rPr>
        <mc:AlternateContent>
          <mc:Choice Requires="wps">
            <w:drawing>
              <wp:anchor distT="0" distB="0" distL="114300" distR="114300" simplePos="0" relativeHeight="251661312" behindDoc="0" locked="0" layoutInCell="1" allowOverlap="1">
                <wp:simplePos x="0" y="0"/>
                <wp:positionH relativeFrom="column">
                  <wp:posOffset>1003300</wp:posOffset>
                </wp:positionH>
                <wp:positionV relativeFrom="paragraph">
                  <wp:posOffset>346710</wp:posOffset>
                </wp:positionV>
                <wp:extent cx="4559300" cy="914400"/>
                <wp:effectExtent l="0" t="0" r="31750" b="19050"/>
                <wp:wrapNone/>
                <wp:docPr id="3" name="Arrow: Pentagon 3"/>
                <wp:cNvGraphicFramePr/>
                <a:graphic xmlns:a="http://schemas.openxmlformats.org/drawingml/2006/main">
                  <a:graphicData uri="http://schemas.microsoft.com/office/word/2010/wordprocessingShape">
                    <wps:wsp>
                      <wps:cNvSpPr/>
                      <wps:spPr>
                        <a:xfrm>
                          <a:off x="0" y="0"/>
                          <a:ext cx="4559300" cy="914400"/>
                        </a:xfrm>
                        <a:prstGeom prst="homePlat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1DD3" w:rsidRPr="00A71DD3" w:rsidRDefault="00A71DD3" w:rsidP="00A71DD3">
                            <w:pPr>
                              <w:jc w:val="center"/>
                              <w:rPr>
                                <w:rFonts w:ascii="Times New Roman" w:hAnsi="Times New Roman" w:cs="Times New Roman"/>
                                <w:sz w:val="48"/>
                                <w:szCs w:val="48"/>
                                <w:lang w:val="en-LC"/>
                              </w:rPr>
                            </w:pPr>
                            <w:r w:rsidRPr="00A71DD3">
                              <w:rPr>
                                <w:rFonts w:ascii="Times New Roman" w:hAnsi="Times New Roman" w:cs="Times New Roman"/>
                                <w:sz w:val="48"/>
                                <w:szCs w:val="48"/>
                                <w:lang w:val="en-LC"/>
                              </w:rPr>
                              <w:t>SPECIFICATION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7" type="#_x0000_t15" style="position:absolute;margin-left:79pt;margin-top:27.3pt;width:359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" adj="19434" fillcolor="white [3201]" strokecolor="black [3213]" strokeweight="1pt">
                <v:textbox>
                  <w:txbxContent>
                    <w:p w:rsidR="00A71DD3" w:rsidRPr="00A71DD3" w:rsidRDefault="00A71DD3" w:rsidP="00A71DD3">
                      <w:pPr>
                        <w:jc w:val="center"/>
                        <w:rPr>
                          <w:rFonts w:ascii="Times New Roman" w:hAnsi="Times New Roman" w:cs="Times New Roman"/>
                          <w:sz w:val="48"/>
                          <w:szCs w:val="48"/>
                          <w:lang w:val="en-LC"/>
                        </w:rPr>
                      </w:pPr>
                      <w:r w:rsidRPr="00A71DD3">
                        <w:rPr>
                          <w:rFonts w:ascii="Times New Roman" w:hAnsi="Times New Roman" w:cs="Times New Roman"/>
                          <w:sz w:val="48"/>
                          <w:szCs w:val="48"/>
                          <w:lang w:val="en-LC"/>
                        </w:rPr>
                        <w:t>SPECIFICATION DOCUMENT</w:t>
                      </w:r>
                    </w:p>
                  </w:txbxContent>
                </v:textbox>
              </v:shape>
            </w:pict>
          </mc:Fallback>
        </mc:AlternateContent>
      </w:r>
      <w:r w:rsidR="00037F40">
        <w:br w:type="page"/>
      </w:r>
      <w:r w:rsidR="00037F40">
        <w:lastRenderedPageBreak/>
        <w:tab/>
        <w:t xml:space="preserve"> </w:t>
      </w:r>
    </w:p>
    <w:p w:rsidR="00037F40" w:rsidRDefault="00037F40" w:rsidP="00037F40">
      <w:pPr>
        <w:tabs>
          <w:tab w:val="center" w:pos="301"/>
          <w:tab w:val="center" w:pos="2749"/>
        </w:tabs>
        <w:spacing w:after="105"/>
      </w:pPr>
      <w:r>
        <w:tab/>
      </w:r>
      <w:r>
        <w:rPr>
          <w:color w:val="4472C4"/>
          <w:sz w:val="24"/>
        </w:rPr>
        <w:t>I.</w:t>
      </w:r>
      <w:r>
        <w:rPr>
          <w:rFonts w:ascii="Arial" w:eastAsia="Arial" w:hAnsi="Arial" w:cs="Arial"/>
          <w:color w:val="4472C4"/>
          <w:sz w:val="24"/>
        </w:rPr>
        <w:t xml:space="preserve"> </w:t>
      </w:r>
      <w:r>
        <w:rPr>
          <w:rFonts w:ascii="Arial" w:eastAsia="Arial" w:hAnsi="Arial" w:cs="Arial"/>
          <w:color w:val="4472C4"/>
          <w:sz w:val="24"/>
        </w:rPr>
        <w:tab/>
      </w:r>
      <w:r>
        <w:rPr>
          <w:color w:val="4472C4"/>
          <w:sz w:val="24"/>
        </w:rPr>
        <w:t xml:space="preserve">CONTEXT AND JUSTIFICATION OF STUDIES </w:t>
      </w:r>
    </w:p>
    <w:p w:rsidR="00037F40" w:rsidRPr="00037F40" w:rsidRDefault="00037F40" w:rsidP="00037F40">
      <w:pPr>
        <w:spacing w:before="100" w:beforeAutospacing="1" w:after="100" w:afterAutospacing="1" w:line="240" w:lineRule="auto"/>
        <w:rPr>
          <w:rFonts w:ascii="Times New Roman" w:eastAsia="Times New Roman" w:hAnsi="Times New Roman" w:cs="Times New Roman"/>
          <w:color w:val="auto"/>
          <w:sz w:val="24"/>
          <w:szCs w:val="24"/>
        </w:rPr>
      </w:pPr>
      <w:r w:rsidRPr="00037F40">
        <w:rPr>
          <w:rFonts w:ascii="Times New Roman" w:eastAsia="Times New Roman" w:hAnsi="Times New Roman" w:cs="Times New Roman"/>
          <w:color w:val="auto"/>
          <w:sz w:val="24"/>
          <w:szCs w:val="24"/>
        </w:rPr>
        <w:t xml:space="preserve">In less than a year, Cameroon's cooking gas market has experienced a significant transformation with the introduction of seven domestic gas brands, intensifying competition through extensive advertising in newspapers, on radio, TV, and billboards. Historically dominated by Total, </w:t>
      </w:r>
      <w:proofErr w:type="spellStart"/>
      <w:r w:rsidRPr="00037F40">
        <w:rPr>
          <w:rFonts w:ascii="Times New Roman" w:eastAsia="Times New Roman" w:hAnsi="Times New Roman" w:cs="Times New Roman"/>
          <w:color w:val="auto"/>
          <w:sz w:val="24"/>
          <w:szCs w:val="24"/>
        </w:rPr>
        <w:t>Agil</w:t>
      </w:r>
      <w:proofErr w:type="spellEnd"/>
      <w:r w:rsidRPr="00037F40">
        <w:rPr>
          <w:rFonts w:ascii="Times New Roman" w:eastAsia="Times New Roman" w:hAnsi="Times New Roman" w:cs="Times New Roman"/>
          <w:color w:val="auto"/>
          <w:sz w:val="24"/>
          <w:szCs w:val="24"/>
        </w:rPr>
        <w:t>, and Mobil, the market has seen SCTM rapidly capture nearly 50% of market share. Despite these changes, substantial challenges persist: insufficient supply meeting only 65% of national demand, limited geographical coverage of less than 16% of the country, and the inability for consumers to exchange gas bottles between different brands. Additionally, state efforts to curb bottle manipulation and clandestine refilling have proven ineffective, leading to artificial scarcity and potential price hikes. Fraudsters frequently tamper with gas bottles to reduce the quantity of liquid and maximize profits, which has prompted frequent police raids.</w:t>
      </w:r>
    </w:p>
    <w:p w:rsidR="00037F40" w:rsidRPr="00037F40" w:rsidRDefault="00037F40" w:rsidP="00037F40">
      <w:pPr>
        <w:spacing w:before="100" w:beforeAutospacing="1" w:after="100" w:afterAutospacing="1" w:line="240" w:lineRule="auto"/>
        <w:rPr>
          <w:rFonts w:ascii="Times New Roman" w:eastAsia="Times New Roman" w:hAnsi="Times New Roman" w:cs="Times New Roman"/>
          <w:color w:val="auto"/>
          <w:sz w:val="24"/>
          <w:szCs w:val="24"/>
        </w:rPr>
      </w:pPr>
      <w:r w:rsidRPr="00037F40">
        <w:rPr>
          <w:rFonts w:ascii="Times New Roman" w:eastAsia="Times New Roman" w:hAnsi="Times New Roman" w:cs="Times New Roman"/>
          <w:color w:val="auto"/>
          <w:sz w:val="24"/>
          <w:szCs w:val="24"/>
        </w:rPr>
        <w:t xml:space="preserve">Consumers have shown enthusiasm for new entrants like </w:t>
      </w:r>
      <w:proofErr w:type="spellStart"/>
      <w:r w:rsidRPr="00037F40">
        <w:rPr>
          <w:rFonts w:ascii="Times New Roman" w:eastAsia="Times New Roman" w:hAnsi="Times New Roman" w:cs="Times New Roman"/>
          <w:color w:val="auto"/>
          <w:sz w:val="24"/>
          <w:szCs w:val="24"/>
        </w:rPr>
        <w:t>OiLibya</w:t>
      </w:r>
      <w:proofErr w:type="spellEnd"/>
      <w:r w:rsidRPr="00037F40">
        <w:rPr>
          <w:rFonts w:ascii="Times New Roman" w:eastAsia="Times New Roman" w:hAnsi="Times New Roman" w:cs="Times New Roman"/>
          <w:color w:val="auto"/>
          <w:sz w:val="24"/>
          <w:szCs w:val="24"/>
        </w:rPr>
        <w:t xml:space="preserve"> and </w:t>
      </w:r>
      <w:proofErr w:type="spellStart"/>
      <w:r w:rsidRPr="00037F40">
        <w:rPr>
          <w:rFonts w:ascii="Times New Roman" w:eastAsia="Times New Roman" w:hAnsi="Times New Roman" w:cs="Times New Roman"/>
          <w:color w:val="auto"/>
          <w:sz w:val="24"/>
          <w:szCs w:val="24"/>
        </w:rPr>
        <w:t>Tradex</w:t>
      </w:r>
      <w:proofErr w:type="spellEnd"/>
      <w:r w:rsidRPr="00037F40">
        <w:rPr>
          <w:rFonts w:ascii="Times New Roman" w:eastAsia="Times New Roman" w:hAnsi="Times New Roman" w:cs="Times New Roman"/>
          <w:color w:val="auto"/>
          <w:sz w:val="24"/>
          <w:szCs w:val="24"/>
        </w:rPr>
        <w:t xml:space="preserve">, particularly due to </w:t>
      </w:r>
      <w:proofErr w:type="spellStart"/>
      <w:r w:rsidRPr="00037F40">
        <w:rPr>
          <w:rFonts w:ascii="Times New Roman" w:eastAsia="Times New Roman" w:hAnsi="Times New Roman" w:cs="Times New Roman"/>
          <w:color w:val="auto"/>
          <w:sz w:val="24"/>
          <w:szCs w:val="24"/>
        </w:rPr>
        <w:t>Tradex’s</w:t>
      </w:r>
      <w:proofErr w:type="spellEnd"/>
      <w:r w:rsidRPr="00037F40">
        <w:rPr>
          <w:rFonts w:ascii="Times New Roman" w:eastAsia="Times New Roman" w:hAnsi="Times New Roman" w:cs="Times New Roman"/>
          <w:color w:val="auto"/>
          <w:sz w:val="24"/>
          <w:szCs w:val="24"/>
        </w:rPr>
        <w:t xml:space="preserve"> innovation of including a device in their bottles that indicates the quantity of gas and monitors usage. This feature is crucial in a country where the average daily household income is 2,000 francs CFA, allowing consumers to better regulate their consumption. Although the official price of cooking gas in major cities like Yaoundé and Douala remains at 6,000 francs CFA, there is an emerging demand for more competitive pricing, which could only be realized through a price war, ultimately benefiting consumers.</w:t>
      </w:r>
    </w:p>
    <w:p w:rsidR="00037F40" w:rsidRPr="00037F40" w:rsidRDefault="00037F40" w:rsidP="00037F40">
      <w:pPr>
        <w:spacing w:before="100" w:beforeAutospacing="1" w:after="100" w:afterAutospacing="1" w:line="240" w:lineRule="auto"/>
        <w:rPr>
          <w:rFonts w:ascii="Times New Roman" w:eastAsia="Times New Roman" w:hAnsi="Times New Roman" w:cs="Times New Roman"/>
          <w:color w:val="auto"/>
          <w:sz w:val="24"/>
          <w:szCs w:val="24"/>
        </w:rPr>
      </w:pPr>
      <w:r w:rsidRPr="00037F40">
        <w:rPr>
          <w:rFonts w:ascii="Times New Roman" w:eastAsia="Times New Roman" w:hAnsi="Times New Roman" w:cs="Times New Roman"/>
          <w:b/>
          <w:bCs/>
          <w:color w:val="auto"/>
          <w:sz w:val="24"/>
          <w:szCs w:val="24"/>
        </w:rPr>
        <w:t>Justification:</w:t>
      </w:r>
      <w:r w:rsidRPr="00037F40">
        <w:rPr>
          <w:rFonts w:ascii="Times New Roman" w:eastAsia="Times New Roman" w:hAnsi="Times New Roman" w:cs="Times New Roman"/>
          <w:color w:val="auto"/>
          <w:sz w:val="24"/>
          <w:szCs w:val="24"/>
        </w:rPr>
        <w:t xml:space="preserve"> The existing challenges in Cameroon’s cooking gas market underscore the need for a comprehensive solution that addresses supply insufficiencies, brand-specific bottle exchanges, fraudulent practices, and pricing inconsistencies. Our proposed project, </w:t>
      </w:r>
      <w:r w:rsidRPr="00037F40">
        <w:rPr>
          <w:rFonts w:ascii="Times New Roman" w:eastAsia="Times New Roman" w:hAnsi="Times New Roman" w:cs="Times New Roman"/>
          <w:b/>
          <w:bCs/>
          <w:color w:val="auto"/>
          <w:sz w:val="24"/>
          <w:szCs w:val="24"/>
        </w:rPr>
        <w:t>"CONCEPTION AND DEVELOPMENT OF A DIGITAL SMART DOMESTIC GAS WITH A MONITORING AND E-PAYMENT MOBILE APPLICATION,"</w:t>
      </w:r>
      <w:r w:rsidRPr="00037F40">
        <w:rPr>
          <w:rFonts w:ascii="Times New Roman" w:eastAsia="Times New Roman" w:hAnsi="Times New Roman" w:cs="Times New Roman"/>
          <w:color w:val="auto"/>
          <w:sz w:val="24"/>
          <w:szCs w:val="24"/>
        </w:rPr>
        <w:t xml:space="preserve"> aims to tackle these issues head-on. By developing a digital smart gas system with integrated monitoring and e-payment capabilities, we can:</w:t>
      </w:r>
    </w:p>
    <w:p w:rsidR="00037F40" w:rsidRPr="00037F40" w:rsidRDefault="00037F40" w:rsidP="00037F4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rPr>
      </w:pPr>
      <w:r w:rsidRPr="00037F40">
        <w:rPr>
          <w:rFonts w:ascii="Times New Roman" w:eastAsia="Times New Roman" w:hAnsi="Times New Roman" w:cs="Times New Roman"/>
          <w:b/>
          <w:bCs/>
          <w:color w:val="auto"/>
          <w:sz w:val="24"/>
          <w:szCs w:val="24"/>
        </w:rPr>
        <w:t>Enhance Supply Chain Transparency:</w:t>
      </w:r>
      <w:r w:rsidRPr="00037F40">
        <w:rPr>
          <w:rFonts w:ascii="Times New Roman" w:eastAsia="Times New Roman" w:hAnsi="Times New Roman" w:cs="Times New Roman"/>
          <w:color w:val="auto"/>
          <w:sz w:val="24"/>
          <w:szCs w:val="24"/>
        </w:rPr>
        <w:t xml:space="preserve"> Automate the verification process and ensure accurate gas bottle filling, reducing fraudulent practices and maximizing consumer trust.</w:t>
      </w:r>
    </w:p>
    <w:p w:rsidR="00037F40" w:rsidRPr="00037F40" w:rsidRDefault="00037F40" w:rsidP="00037F4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rPr>
      </w:pPr>
      <w:r w:rsidRPr="00037F40">
        <w:rPr>
          <w:rFonts w:ascii="Times New Roman" w:eastAsia="Times New Roman" w:hAnsi="Times New Roman" w:cs="Times New Roman"/>
          <w:b/>
          <w:bCs/>
          <w:color w:val="auto"/>
          <w:sz w:val="24"/>
          <w:szCs w:val="24"/>
        </w:rPr>
        <w:t>Improve Consumer Access:</w:t>
      </w:r>
      <w:r w:rsidRPr="00037F40">
        <w:rPr>
          <w:rFonts w:ascii="Times New Roman" w:eastAsia="Times New Roman" w:hAnsi="Times New Roman" w:cs="Times New Roman"/>
          <w:color w:val="auto"/>
          <w:sz w:val="24"/>
          <w:szCs w:val="24"/>
        </w:rPr>
        <w:t xml:space="preserve"> Enable real-time gas level monitoring, helping consumers manage their gas usage more effectively and plan for timely refills.</w:t>
      </w:r>
    </w:p>
    <w:p w:rsidR="00037F40" w:rsidRPr="00037F40" w:rsidRDefault="00037F40" w:rsidP="00037F4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rPr>
      </w:pPr>
      <w:r w:rsidRPr="00037F40">
        <w:rPr>
          <w:rFonts w:ascii="Times New Roman" w:eastAsia="Times New Roman" w:hAnsi="Times New Roman" w:cs="Times New Roman"/>
          <w:b/>
          <w:bCs/>
          <w:color w:val="auto"/>
          <w:sz w:val="24"/>
          <w:szCs w:val="24"/>
        </w:rPr>
        <w:t>Standardize Pricing:</w:t>
      </w:r>
      <w:r w:rsidRPr="00037F40">
        <w:rPr>
          <w:rFonts w:ascii="Times New Roman" w:eastAsia="Times New Roman" w:hAnsi="Times New Roman" w:cs="Times New Roman"/>
          <w:color w:val="auto"/>
          <w:sz w:val="24"/>
          <w:szCs w:val="24"/>
        </w:rPr>
        <w:t xml:space="preserve"> Implement transparent pricing mechanisms and secure e-payment options, reducing the risk of price fraud and providing consumers with fair and consistent pricing.</w:t>
      </w:r>
    </w:p>
    <w:p w:rsidR="00037F40" w:rsidRPr="00037F40" w:rsidRDefault="00037F40" w:rsidP="00037F4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rPr>
      </w:pPr>
      <w:r w:rsidRPr="00037F40">
        <w:rPr>
          <w:rFonts w:ascii="Times New Roman" w:eastAsia="Times New Roman" w:hAnsi="Times New Roman" w:cs="Times New Roman"/>
          <w:b/>
          <w:bCs/>
          <w:color w:val="auto"/>
          <w:sz w:val="24"/>
          <w:szCs w:val="24"/>
        </w:rPr>
        <w:t>Increase Market Coverage:</w:t>
      </w:r>
      <w:r w:rsidRPr="00037F40">
        <w:rPr>
          <w:rFonts w:ascii="Times New Roman" w:eastAsia="Times New Roman" w:hAnsi="Times New Roman" w:cs="Times New Roman"/>
          <w:color w:val="auto"/>
          <w:sz w:val="24"/>
          <w:szCs w:val="24"/>
        </w:rPr>
        <w:t xml:space="preserve"> Utilize a GPS-integrated mobile application to help consumers locate nearby gas supply points, facilitating easier access and efficient distribution.</w:t>
      </w:r>
    </w:p>
    <w:p w:rsidR="00037F40" w:rsidRDefault="00037F40" w:rsidP="00037F40">
      <w:pPr>
        <w:spacing w:after="179"/>
      </w:pPr>
      <w:r>
        <w:t xml:space="preserve"> </w:t>
      </w:r>
    </w:p>
    <w:p w:rsidR="00E30379" w:rsidRDefault="00E30379" w:rsidP="00037F40">
      <w:pPr>
        <w:spacing w:after="105"/>
        <w:ind w:left="10" w:hanging="10"/>
        <w:rPr>
          <w:color w:val="4472C4"/>
          <w:sz w:val="24"/>
        </w:rPr>
      </w:pPr>
    </w:p>
    <w:p w:rsidR="00E30379" w:rsidRDefault="00E30379" w:rsidP="00037F40">
      <w:pPr>
        <w:spacing w:after="105"/>
        <w:ind w:left="10" w:hanging="10"/>
        <w:rPr>
          <w:color w:val="4472C4"/>
          <w:sz w:val="24"/>
        </w:rPr>
      </w:pPr>
    </w:p>
    <w:p w:rsidR="00E30379" w:rsidRDefault="00E30379" w:rsidP="00037F40">
      <w:pPr>
        <w:spacing w:after="105"/>
        <w:ind w:left="10" w:hanging="10"/>
        <w:rPr>
          <w:color w:val="4472C4"/>
          <w:sz w:val="24"/>
        </w:rPr>
      </w:pPr>
    </w:p>
    <w:p w:rsidR="00037F40" w:rsidRDefault="00037F40" w:rsidP="0011077E">
      <w:pPr>
        <w:spacing w:after="105"/>
        <w:ind w:left="10" w:hanging="10"/>
      </w:pPr>
      <w:r>
        <w:rPr>
          <w:color w:val="4472C4"/>
          <w:sz w:val="24"/>
        </w:rPr>
        <w:lastRenderedPageBreak/>
        <w:t xml:space="preserve">OBJECTIVES OF THE PROJECT  </w:t>
      </w:r>
    </w:p>
    <w:p w:rsidR="00037F40" w:rsidRDefault="00037F40" w:rsidP="00037F40">
      <w:pPr>
        <w:numPr>
          <w:ilvl w:val="0"/>
          <w:numId w:val="8"/>
        </w:numPr>
        <w:spacing w:after="80"/>
        <w:ind w:hanging="360"/>
      </w:pPr>
      <w:r>
        <w:rPr>
          <w:rFonts w:ascii="Times New Roman" w:eastAsia="Times New Roman" w:hAnsi="Times New Roman" w:cs="Times New Roman"/>
          <w:b/>
          <w:color w:val="4472C4"/>
          <w:sz w:val="28"/>
        </w:rPr>
        <w:t>General objectives</w:t>
      </w:r>
      <w:r>
        <w:rPr>
          <w:rFonts w:ascii="Times New Roman" w:eastAsia="Times New Roman" w:hAnsi="Times New Roman" w:cs="Times New Roman"/>
          <w:color w:val="4472C4"/>
          <w:sz w:val="28"/>
        </w:rPr>
        <w:t xml:space="preserve"> </w:t>
      </w:r>
    </w:p>
    <w:p w:rsidR="007C0EFB" w:rsidRDefault="007C0EFB" w:rsidP="0011077E">
      <w:pPr>
        <w:spacing w:after="213" w:line="264" w:lineRule="auto"/>
        <w:ind w:left="-5" w:right="1159" w:hanging="10"/>
        <w:jc w:val="both"/>
      </w:pPr>
      <w:r>
        <w:rPr>
          <w:lang w:val="en-LC"/>
        </w:rPr>
        <w:t>T</w:t>
      </w:r>
      <w:r>
        <w:t>he general objective of the</w:t>
      </w:r>
      <w:r>
        <w:rPr>
          <w:lang w:val="en-LC"/>
        </w:rPr>
        <w:t>se</w:t>
      </w:r>
      <w:r>
        <w:t xml:space="preserve"> project, "CONCEPTION AND DEVELOPMENT OF A DIGITAL SMART DOMESTIC GAS WITH A MONITORING AND E-PAYMENT MOBILE APPLICATION," is to enhance the efficiency, transparency, and integrity of Cameroon's cooking gas market by implementing a comprehensive digital solution.</w:t>
      </w:r>
    </w:p>
    <w:p w:rsidR="00037F40" w:rsidRDefault="00037F40" w:rsidP="00037F40">
      <w:pPr>
        <w:numPr>
          <w:ilvl w:val="0"/>
          <w:numId w:val="8"/>
        </w:numPr>
        <w:spacing w:after="80"/>
        <w:ind w:hanging="360"/>
      </w:pPr>
      <w:r>
        <w:rPr>
          <w:rFonts w:ascii="Times New Roman" w:eastAsia="Times New Roman" w:hAnsi="Times New Roman" w:cs="Times New Roman"/>
          <w:b/>
          <w:color w:val="4472C4"/>
          <w:sz w:val="28"/>
        </w:rPr>
        <w:t>Specific Objectives</w:t>
      </w:r>
      <w:r>
        <w:rPr>
          <w:rFonts w:ascii="Times New Roman" w:eastAsia="Times New Roman" w:hAnsi="Times New Roman" w:cs="Times New Roman"/>
          <w:color w:val="4472C4"/>
          <w:sz w:val="28"/>
        </w:rPr>
        <w:t xml:space="preserve"> </w:t>
      </w:r>
    </w:p>
    <w:p w:rsidR="006244CC" w:rsidRPr="006244CC" w:rsidRDefault="006244CC" w:rsidP="006244CC">
      <w:pPr>
        <w:rPr>
          <w:rFonts w:ascii="Times New Roman" w:eastAsia="Times New Roman" w:hAnsi="Times New Roman" w:cs="Times New Roman"/>
          <w:color w:val="4472C4" w:themeColor="accent1"/>
          <w:sz w:val="32"/>
          <w:szCs w:val="32"/>
        </w:rPr>
      </w:pPr>
      <w:r w:rsidRPr="006244CC">
        <w:rPr>
          <w:rFonts w:ascii="Times New Roman" w:hAnsi="Times New Roman" w:cs="Times New Roman"/>
          <w:color w:val="4472C4" w:themeColor="accent1"/>
          <w:sz w:val="32"/>
          <w:szCs w:val="32"/>
        </w:rPr>
        <w:t>Consumers:</w:t>
      </w:r>
    </w:p>
    <w:p w:rsidR="006244CC" w:rsidRDefault="006244CC" w:rsidP="006244CC">
      <w:pPr>
        <w:pStyle w:val="NormalWeb"/>
        <w:numPr>
          <w:ilvl w:val="0"/>
          <w:numId w:val="19"/>
        </w:numPr>
      </w:pPr>
      <w:r>
        <w:rPr>
          <w:rStyle w:val="Strong"/>
        </w:rPr>
        <w:t>Integrate Real-Time Gas Level Monitoring:</w:t>
      </w:r>
    </w:p>
    <w:p w:rsidR="006244CC" w:rsidRDefault="006244CC" w:rsidP="006244CC">
      <w:pPr>
        <w:numPr>
          <w:ilvl w:val="1"/>
          <w:numId w:val="19"/>
        </w:numPr>
        <w:spacing w:before="100" w:beforeAutospacing="1" w:after="100" w:afterAutospacing="1" w:line="240" w:lineRule="auto"/>
      </w:pPr>
      <w:r>
        <w:t>Equip gas bottles with IoT sensors that continuously monitor and report gas levels.</w:t>
      </w:r>
    </w:p>
    <w:p w:rsidR="006244CC" w:rsidRDefault="006244CC" w:rsidP="006244CC">
      <w:pPr>
        <w:numPr>
          <w:ilvl w:val="1"/>
          <w:numId w:val="19"/>
        </w:numPr>
        <w:spacing w:before="100" w:beforeAutospacing="1" w:after="100" w:afterAutospacing="1" w:line="240" w:lineRule="auto"/>
      </w:pPr>
      <w:r>
        <w:t>Allow customers to view their gas consumption in real-time through a mobile application.</w:t>
      </w:r>
    </w:p>
    <w:p w:rsidR="006244CC" w:rsidRDefault="006244CC" w:rsidP="006244CC">
      <w:pPr>
        <w:pStyle w:val="NormalWeb"/>
        <w:numPr>
          <w:ilvl w:val="0"/>
          <w:numId w:val="19"/>
        </w:numPr>
      </w:pPr>
      <w:r>
        <w:rPr>
          <w:rStyle w:val="Strong"/>
        </w:rPr>
        <w:t>Develop Secure E-Payment Options:</w:t>
      </w:r>
    </w:p>
    <w:p w:rsidR="006244CC" w:rsidRDefault="006244CC" w:rsidP="006244CC">
      <w:pPr>
        <w:numPr>
          <w:ilvl w:val="1"/>
          <w:numId w:val="19"/>
        </w:numPr>
        <w:spacing w:before="100" w:beforeAutospacing="1" w:after="100" w:afterAutospacing="1" w:line="240" w:lineRule="auto"/>
      </w:pPr>
      <w:r>
        <w:t>Integrate secure e-payment systems within the mobile application for seamless transactions.</w:t>
      </w:r>
    </w:p>
    <w:p w:rsidR="006244CC" w:rsidRDefault="006244CC" w:rsidP="006244CC">
      <w:pPr>
        <w:pStyle w:val="NormalWeb"/>
        <w:numPr>
          <w:ilvl w:val="0"/>
          <w:numId w:val="19"/>
        </w:numPr>
      </w:pPr>
      <w:r>
        <w:rPr>
          <w:rStyle w:val="Strong"/>
        </w:rPr>
        <w:t>Create a GPS-Integrated Mobile Application:</w:t>
      </w:r>
    </w:p>
    <w:p w:rsidR="006244CC" w:rsidRDefault="006244CC" w:rsidP="006244CC">
      <w:pPr>
        <w:numPr>
          <w:ilvl w:val="1"/>
          <w:numId w:val="19"/>
        </w:numPr>
        <w:spacing w:before="100" w:beforeAutospacing="1" w:after="100" w:afterAutospacing="1" w:line="240" w:lineRule="auto"/>
      </w:pPr>
      <w:r>
        <w:t>Develop a mobile application with GPS capabilities to help consumers locate nearby gas supply stores and stations.</w:t>
      </w:r>
    </w:p>
    <w:p w:rsidR="006244CC" w:rsidRDefault="006244CC" w:rsidP="006244CC">
      <w:pPr>
        <w:numPr>
          <w:ilvl w:val="1"/>
          <w:numId w:val="19"/>
        </w:numPr>
        <w:spacing w:before="100" w:beforeAutospacing="1" w:after="100" w:afterAutospacing="1" w:line="240" w:lineRule="auto"/>
      </w:pPr>
      <w:r>
        <w:t>Enable order tracking and ensure timely deliveries.</w:t>
      </w:r>
    </w:p>
    <w:p w:rsidR="006244CC" w:rsidRDefault="006244CC" w:rsidP="006244CC">
      <w:pPr>
        <w:pStyle w:val="NormalWeb"/>
        <w:numPr>
          <w:ilvl w:val="0"/>
          <w:numId w:val="19"/>
        </w:numPr>
      </w:pPr>
      <w:r>
        <w:rPr>
          <w:rStyle w:val="Strong"/>
        </w:rPr>
        <w:t>Enhance Consumer and Vendor Interaction:</w:t>
      </w:r>
    </w:p>
    <w:p w:rsidR="006244CC" w:rsidRDefault="006244CC" w:rsidP="006244CC">
      <w:pPr>
        <w:numPr>
          <w:ilvl w:val="1"/>
          <w:numId w:val="19"/>
        </w:numPr>
        <w:spacing w:before="100" w:beforeAutospacing="1" w:after="100" w:afterAutospacing="1" w:line="240" w:lineRule="auto"/>
      </w:pPr>
      <w:r>
        <w:t>Provide features within the mobile application for consumers to rate and review gas suppliers.</w:t>
      </w:r>
    </w:p>
    <w:p w:rsidR="00217915" w:rsidRPr="00217915" w:rsidRDefault="00217915" w:rsidP="00217915">
      <w:pPr>
        <w:pStyle w:val="Heading4"/>
        <w:rPr>
          <w:rFonts w:ascii="Times New Roman" w:eastAsia="Times New Roman" w:hAnsi="Times New Roman" w:cs="Times New Roman"/>
          <w:i w:val="0"/>
          <w:color w:val="auto"/>
          <w:sz w:val="36"/>
          <w:szCs w:val="36"/>
        </w:rPr>
      </w:pPr>
      <w:r w:rsidRPr="00217915">
        <w:rPr>
          <w:rFonts w:ascii="Times New Roman" w:hAnsi="Times New Roman" w:cs="Times New Roman"/>
          <w:i w:val="0"/>
          <w:sz w:val="36"/>
          <w:szCs w:val="36"/>
        </w:rPr>
        <w:t>Vendors:</w:t>
      </w:r>
    </w:p>
    <w:p w:rsidR="00217915" w:rsidRDefault="00217915" w:rsidP="00217915">
      <w:pPr>
        <w:pStyle w:val="NormalWeb"/>
        <w:numPr>
          <w:ilvl w:val="0"/>
          <w:numId w:val="20"/>
        </w:numPr>
      </w:pPr>
      <w:r>
        <w:rPr>
          <w:rStyle w:val="Strong"/>
        </w:rPr>
        <w:t>Implement IoT-Enabled Weighing Scales:</w:t>
      </w:r>
    </w:p>
    <w:p w:rsidR="00217915" w:rsidRDefault="00217915" w:rsidP="00217915">
      <w:pPr>
        <w:numPr>
          <w:ilvl w:val="1"/>
          <w:numId w:val="20"/>
        </w:numPr>
        <w:spacing w:before="100" w:beforeAutospacing="1" w:after="100" w:afterAutospacing="1" w:line="240" w:lineRule="auto"/>
      </w:pPr>
      <w:r>
        <w:t>Develop and deploy smart weighing scales integrated with IoT technology to accurately measure and verify the weight of gas bottles before market entry.</w:t>
      </w:r>
    </w:p>
    <w:p w:rsidR="00217915" w:rsidRDefault="00217915" w:rsidP="00217915">
      <w:pPr>
        <w:pStyle w:val="NormalWeb"/>
        <w:numPr>
          <w:ilvl w:val="0"/>
          <w:numId w:val="20"/>
        </w:numPr>
      </w:pPr>
      <w:r>
        <w:rPr>
          <w:rStyle w:val="Strong"/>
        </w:rPr>
        <w:t>Design and Implement Transparent Pricing Mechanisms:</w:t>
      </w:r>
    </w:p>
    <w:p w:rsidR="00217915" w:rsidRDefault="00217915" w:rsidP="00217915">
      <w:pPr>
        <w:numPr>
          <w:ilvl w:val="1"/>
          <w:numId w:val="20"/>
        </w:numPr>
        <w:spacing w:before="100" w:beforeAutospacing="1" w:after="100" w:afterAutospacing="1" w:line="240" w:lineRule="auto"/>
      </w:pPr>
      <w:r>
        <w:t>Introduce standardized pricing models within the mobile application to ensure fair and transparent gas pricing.</w:t>
      </w:r>
    </w:p>
    <w:p w:rsidR="00217915" w:rsidRDefault="00217915" w:rsidP="00217915">
      <w:pPr>
        <w:pStyle w:val="NormalWeb"/>
        <w:numPr>
          <w:ilvl w:val="0"/>
          <w:numId w:val="20"/>
        </w:numPr>
      </w:pPr>
      <w:r>
        <w:rPr>
          <w:rStyle w:val="Strong"/>
        </w:rPr>
        <w:t>Develop a Centralized Verification System:</w:t>
      </w:r>
    </w:p>
    <w:p w:rsidR="00217915" w:rsidRDefault="00217915" w:rsidP="00217915">
      <w:pPr>
        <w:numPr>
          <w:ilvl w:val="1"/>
          <w:numId w:val="20"/>
        </w:numPr>
        <w:spacing w:before="100" w:beforeAutospacing="1" w:after="100" w:afterAutospacing="1" w:line="240" w:lineRule="auto"/>
      </w:pPr>
      <w:r>
        <w:t>Create a centralized database and verification system to log and monitor the weights of all gas bottles.</w:t>
      </w:r>
    </w:p>
    <w:p w:rsidR="00217915" w:rsidRDefault="00217915" w:rsidP="00217915">
      <w:pPr>
        <w:numPr>
          <w:ilvl w:val="1"/>
          <w:numId w:val="20"/>
        </w:numPr>
        <w:spacing w:before="100" w:beforeAutospacing="1" w:after="100" w:afterAutospacing="1" w:line="240" w:lineRule="auto"/>
      </w:pPr>
      <w:r>
        <w:t>Ensure compliance with legal standards and prevent fraudulent practices.</w:t>
      </w:r>
    </w:p>
    <w:p w:rsidR="00217915" w:rsidRPr="00217915" w:rsidRDefault="00217915" w:rsidP="00217915">
      <w:pPr>
        <w:pStyle w:val="Heading4"/>
        <w:rPr>
          <w:rFonts w:ascii="Times New Roman" w:eastAsia="Times New Roman" w:hAnsi="Times New Roman" w:cs="Times New Roman"/>
          <w:i w:val="0"/>
          <w:color w:val="auto"/>
          <w:sz w:val="36"/>
          <w:szCs w:val="36"/>
        </w:rPr>
      </w:pPr>
      <w:r w:rsidRPr="00217915">
        <w:rPr>
          <w:rFonts w:ascii="Times New Roman" w:hAnsi="Times New Roman" w:cs="Times New Roman"/>
          <w:i w:val="0"/>
          <w:sz w:val="36"/>
          <w:szCs w:val="36"/>
        </w:rPr>
        <w:t>Administrators:</w:t>
      </w:r>
    </w:p>
    <w:p w:rsidR="00217915" w:rsidRDefault="00217915" w:rsidP="00217915">
      <w:pPr>
        <w:pStyle w:val="NormalWeb"/>
        <w:numPr>
          <w:ilvl w:val="0"/>
          <w:numId w:val="22"/>
        </w:numPr>
      </w:pPr>
      <w:r>
        <w:rPr>
          <w:rStyle w:val="Strong"/>
        </w:rPr>
        <w:t>Ensure Regulatory Compliance:</w:t>
      </w:r>
    </w:p>
    <w:p w:rsidR="00217915" w:rsidRDefault="00217915" w:rsidP="00217915">
      <w:pPr>
        <w:numPr>
          <w:ilvl w:val="1"/>
          <w:numId w:val="22"/>
        </w:numPr>
        <w:spacing w:before="100" w:beforeAutospacing="1" w:after="100" w:afterAutospacing="1" w:line="240" w:lineRule="auto"/>
      </w:pPr>
      <w:r>
        <w:t>Implement features within the system to ensure all gas bottles meet regulatory standards for weight and safety.</w:t>
      </w:r>
    </w:p>
    <w:p w:rsidR="00217915" w:rsidRDefault="00217915" w:rsidP="00217915">
      <w:pPr>
        <w:pStyle w:val="NormalWeb"/>
        <w:numPr>
          <w:ilvl w:val="0"/>
          <w:numId w:val="22"/>
        </w:numPr>
      </w:pPr>
      <w:r>
        <w:rPr>
          <w:rStyle w:val="Strong"/>
        </w:rPr>
        <w:t>Facilitate Market Analytics and Reporting:</w:t>
      </w:r>
    </w:p>
    <w:p w:rsidR="00037F40" w:rsidRDefault="00217915" w:rsidP="0011077E">
      <w:pPr>
        <w:numPr>
          <w:ilvl w:val="1"/>
          <w:numId w:val="22"/>
        </w:numPr>
        <w:spacing w:before="100" w:beforeAutospacing="1" w:after="100" w:afterAutospacing="1" w:line="240" w:lineRule="auto"/>
      </w:pPr>
      <w:r>
        <w:t xml:space="preserve">Develop analytics and reporting tools within the system to provide insights into market trends, consumer </w:t>
      </w:r>
      <w:r w:rsidR="006B1FD1">
        <w:t>behaviour</w:t>
      </w:r>
      <w:r>
        <w:t>, and supply chain efficiency.</w:t>
      </w:r>
    </w:p>
    <w:p w:rsidR="00037F40" w:rsidRDefault="00037F40" w:rsidP="00037F40">
      <w:pPr>
        <w:spacing w:after="0"/>
      </w:pPr>
      <w:r>
        <w:lastRenderedPageBreak/>
        <w:t xml:space="preserve"> </w:t>
      </w:r>
      <w:r>
        <w:tab/>
        <w:t xml:space="preserve"> </w:t>
      </w:r>
    </w:p>
    <w:p w:rsidR="00037F40" w:rsidRDefault="00037F40" w:rsidP="00037F40">
      <w:pPr>
        <w:pStyle w:val="Heading7"/>
        <w:spacing w:after="232"/>
        <w:ind w:left="-5"/>
      </w:pPr>
      <w:r>
        <w:rPr>
          <w:b/>
        </w:rPr>
        <w:t xml:space="preserve">EXPRESSION OF NEEDS </w:t>
      </w:r>
    </w:p>
    <w:p w:rsidR="00037F40" w:rsidRDefault="00037F40" w:rsidP="00037F40">
      <w:pPr>
        <w:spacing w:after="49" w:line="354" w:lineRule="auto"/>
        <w:ind w:left="-5" w:right="1393" w:hanging="10"/>
        <w:jc w:val="both"/>
      </w:pPr>
      <w:r>
        <w:rPr>
          <w:rFonts w:ascii="Times New Roman" w:eastAsia="Times New Roman" w:hAnsi="Times New Roman" w:cs="Times New Roman"/>
          <w:sz w:val="24"/>
        </w:rPr>
        <w:t xml:space="preserve">In this section we are going to outline the specific needs or requirements that the software project is intended to meet. It is a bridge between the problem and the solution detailing the </w:t>
      </w:r>
    </w:p>
    <w:p w:rsidR="00037F40" w:rsidRDefault="00037F40" w:rsidP="00037F40">
      <w:pPr>
        <w:spacing w:after="79" w:line="354" w:lineRule="auto"/>
        <w:ind w:left="-5" w:right="1393" w:hanging="10"/>
        <w:jc w:val="both"/>
      </w:pPr>
      <w:r>
        <w:rPr>
          <w:rFonts w:ascii="Times New Roman" w:eastAsia="Times New Roman" w:hAnsi="Times New Roman" w:cs="Times New Roman"/>
          <w:sz w:val="24"/>
        </w:rPr>
        <w:t xml:space="preserve">‘what’ and not the ‘how’. And this need is going to be divided into functional and </w:t>
      </w:r>
      <w:r w:rsidR="006B1FD1">
        <w:rPr>
          <w:rFonts w:ascii="Times New Roman" w:eastAsia="Times New Roman" w:hAnsi="Times New Roman" w:cs="Times New Roman"/>
          <w:sz w:val="24"/>
        </w:rPr>
        <w:t>non-functional</w:t>
      </w:r>
      <w:r>
        <w:rPr>
          <w:rFonts w:ascii="Times New Roman" w:eastAsia="Times New Roman" w:hAnsi="Times New Roman" w:cs="Times New Roman"/>
          <w:sz w:val="24"/>
        </w:rPr>
        <w:t xml:space="preserve"> needs. </w:t>
      </w:r>
    </w:p>
    <w:p w:rsidR="00037F40" w:rsidRDefault="00037F40" w:rsidP="00037F40">
      <w:pPr>
        <w:pStyle w:val="Heading8"/>
        <w:spacing w:after="232"/>
        <w:ind w:left="-5"/>
      </w:pPr>
      <w:r>
        <w:rPr>
          <w:b/>
        </w:rPr>
        <w:t xml:space="preserve">Functional needs </w:t>
      </w:r>
    </w:p>
    <w:p w:rsidR="0011077E" w:rsidRPr="0011077E" w:rsidRDefault="00037F40" w:rsidP="002446F4">
      <w:pPr>
        <w:pStyle w:val="Heading4"/>
        <w:rPr>
          <w:rFonts w:ascii="Times New Roman" w:eastAsia="Times New Roman" w:hAnsi="Times New Roman" w:cs="Times New Roman"/>
          <w:i w:val="0"/>
          <w:color w:val="auto"/>
          <w:sz w:val="24"/>
        </w:rPr>
      </w:pPr>
      <w:r w:rsidRPr="0011077E">
        <w:rPr>
          <w:rFonts w:ascii="Times New Roman" w:eastAsia="Times New Roman" w:hAnsi="Times New Roman" w:cs="Times New Roman"/>
          <w:i w:val="0"/>
          <w:color w:val="auto"/>
          <w:sz w:val="24"/>
        </w:rPr>
        <w:t xml:space="preserve">Here, we are talking about </w:t>
      </w:r>
      <w:r w:rsidRPr="0011077E">
        <w:rPr>
          <w:rFonts w:ascii="Times New Roman" w:eastAsia="Times New Roman" w:hAnsi="Times New Roman" w:cs="Times New Roman"/>
          <w:b/>
          <w:i w:val="0"/>
          <w:color w:val="auto"/>
          <w:sz w:val="24"/>
        </w:rPr>
        <w:t>what</w:t>
      </w:r>
      <w:r w:rsidRPr="0011077E">
        <w:rPr>
          <w:rFonts w:ascii="Times New Roman" w:eastAsia="Times New Roman" w:hAnsi="Times New Roman" w:cs="Times New Roman"/>
          <w:i w:val="0"/>
          <w:color w:val="auto"/>
          <w:sz w:val="24"/>
        </w:rPr>
        <w:t xml:space="preserve"> the system is supposed to do for the user of the application, and these features are. </w:t>
      </w:r>
    </w:p>
    <w:p w:rsidR="002446F4" w:rsidRPr="0011077E" w:rsidRDefault="002446F4" w:rsidP="002446F4">
      <w:pPr>
        <w:pStyle w:val="Heading4"/>
        <w:rPr>
          <w:rFonts w:ascii="Times New Roman" w:eastAsia="Times New Roman" w:hAnsi="Times New Roman" w:cs="Times New Roman"/>
          <w:i w:val="0"/>
          <w:color w:val="auto"/>
          <w:sz w:val="32"/>
          <w:szCs w:val="32"/>
        </w:rPr>
      </w:pPr>
      <w:r w:rsidRPr="0011077E">
        <w:rPr>
          <w:rFonts w:ascii="Times New Roman" w:hAnsi="Times New Roman" w:cs="Times New Roman"/>
          <w:i w:val="0"/>
          <w:sz w:val="32"/>
          <w:szCs w:val="32"/>
        </w:rPr>
        <w:t>Consumers:</w:t>
      </w:r>
    </w:p>
    <w:p w:rsidR="002446F4" w:rsidRDefault="002446F4" w:rsidP="002446F4">
      <w:pPr>
        <w:pStyle w:val="NormalWeb"/>
        <w:numPr>
          <w:ilvl w:val="0"/>
          <w:numId w:val="23"/>
        </w:numPr>
      </w:pPr>
      <w:r>
        <w:rPr>
          <w:rStyle w:val="Strong"/>
        </w:rPr>
        <w:t>Real-Time Gas Level Monitoring:</w:t>
      </w:r>
    </w:p>
    <w:p w:rsidR="002446F4" w:rsidRDefault="002446F4" w:rsidP="002446F4">
      <w:pPr>
        <w:numPr>
          <w:ilvl w:val="1"/>
          <w:numId w:val="23"/>
        </w:numPr>
        <w:spacing w:before="100" w:beforeAutospacing="1" w:after="100" w:afterAutospacing="1" w:line="240" w:lineRule="auto"/>
      </w:pPr>
      <w:r>
        <w:t>IoT sensors in gas bottles to monitor gas levels.</w:t>
      </w:r>
    </w:p>
    <w:p w:rsidR="002446F4" w:rsidRDefault="002446F4" w:rsidP="002446F4">
      <w:pPr>
        <w:numPr>
          <w:ilvl w:val="1"/>
          <w:numId w:val="23"/>
        </w:numPr>
        <w:spacing w:before="100" w:beforeAutospacing="1" w:after="100" w:afterAutospacing="1" w:line="240" w:lineRule="auto"/>
      </w:pPr>
      <w:r>
        <w:t>Mobile application interface for viewing real-time gas levels.</w:t>
      </w:r>
    </w:p>
    <w:p w:rsidR="002446F4" w:rsidRDefault="002446F4" w:rsidP="002446F4">
      <w:pPr>
        <w:pStyle w:val="NormalWeb"/>
        <w:numPr>
          <w:ilvl w:val="0"/>
          <w:numId w:val="23"/>
        </w:numPr>
      </w:pPr>
      <w:r>
        <w:rPr>
          <w:rStyle w:val="Strong"/>
        </w:rPr>
        <w:t>Secure E-Payment Options:</w:t>
      </w:r>
    </w:p>
    <w:p w:rsidR="002446F4" w:rsidRDefault="002446F4" w:rsidP="002446F4">
      <w:pPr>
        <w:numPr>
          <w:ilvl w:val="1"/>
          <w:numId w:val="23"/>
        </w:numPr>
        <w:spacing w:before="100" w:beforeAutospacing="1" w:after="100" w:afterAutospacing="1" w:line="240" w:lineRule="auto"/>
      </w:pPr>
      <w:r>
        <w:t>Integration of multiple e-payment methods (mobile money, credit/debit cards, etc.).</w:t>
      </w:r>
    </w:p>
    <w:p w:rsidR="002446F4" w:rsidRDefault="002446F4" w:rsidP="002446F4">
      <w:pPr>
        <w:numPr>
          <w:ilvl w:val="1"/>
          <w:numId w:val="23"/>
        </w:numPr>
        <w:spacing w:before="100" w:beforeAutospacing="1" w:after="100" w:afterAutospacing="1" w:line="240" w:lineRule="auto"/>
      </w:pPr>
      <w:r>
        <w:t>Secure transaction processing and receipt generation.</w:t>
      </w:r>
    </w:p>
    <w:p w:rsidR="002446F4" w:rsidRDefault="002446F4" w:rsidP="002446F4">
      <w:pPr>
        <w:pStyle w:val="NormalWeb"/>
        <w:numPr>
          <w:ilvl w:val="0"/>
          <w:numId w:val="23"/>
        </w:numPr>
      </w:pPr>
      <w:r>
        <w:rPr>
          <w:rStyle w:val="Strong"/>
        </w:rPr>
        <w:t>GPS-Integrated Store Locator:</w:t>
      </w:r>
    </w:p>
    <w:p w:rsidR="002446F4" w:rsidRDefault="002446F4" w:rsidP="002446F4">
      <w:pPr>
        <w:numPr>
          <w:ilvl w:val="1"/>
          <w:numId w:val="23"/>
        </w:numPr>
        <w:spacing w:before="100" w:beforeAutospacing="1" w:after="100" w:afterAutospacing="1" w:line="240" w:lineRule="auto"/>
      </w:pPr>
      <w:r>
        <w:t>GPS-enabled map to locate nearby gas supply stores and stations.</w:t>
      </w:r>
    </w:p>
    <w:p w:rsidR="002446F4" w:rsidRDefault="002446F4" w:rsidP="002446F4">
      <w:pPr>
        <w:numPr>
          <w:ilvl w:val="1"/>
          <w:numId w:val="23"/>
        </w:numPr>
        <w:spacing w:before="100" w:beforeAutospacing="1" w:after="100" w:afterAutospacing="1" w:line="240" w:lineRule="auto"/>
      </w:pPr>
      <w:r>
        <w:t>Order tracking and delivery notifications.</w:t>
      </w:r>
    </w:p>
    <w:p w:rsidR="002446F4" w:rsidRDefault="002446F4" w:rsidP="002446F4">
      <w:pPr>
        <w:pStyle w:val="NormalWeb"/>
        <w:numPr>
          <w:ilvl w:val="0"/>
          <w:numId w:val="23"/>
        </w:numPr>
      </w:pPr>
      <w:r>
        <w:rPr>
          <w:rStyle w:val="Strong"/>
        </w:rPr>
        <w:t>Consumer Feedback System:</w:t>
      </w:r>
    </w:p>
    <w:p w:rsidR="002446F4" w:rsidRDefault="002446F4" w:rsidP="002446F4">
      <w:pPr>
        <w:numPr>
          <w:ilvl w:val="1"/>
          <w:numId w:val="23"/>
        </w:numPr>
        <w:spacing w:before="100" w:beforeAutospacing="1" w:after="100" w:afterAutospacing="1" w:line="240" w:lineRule="auto"/>
      </w:pPr>
      <w:r>
        <w:t>Features for rating and reviewing gas suppliers within the mobile application.</w:t>
      </w:r>
    </w:p>
    <w:p w:rsidR="002446F4" w:rsidRPr="00EF5E42" w:rsidRDefault="002446F4" w:rsidP="002446F4">
      <w:pPr>
        <w:pStyle w:val="Heading4"/>
        <w:rPr>
          <w:rFonts w:ascii="Times New Roman" w:hAnsi="Times New Roman" w:cs="Times New Roman"/>
          <w:i w:val="0"/>
          <w:sz w:val="32"/>
          <w:szCs w:val="32"/>
        </w:rPr>
      </w:pPr>
      <w:r w:rsidRPr="00EF5E42">
        <w:rPr>
          <w:rFonts w:ascii="Times New Roman" w:hAnsi="Times New Roman" w:cs="Times New Roman"/>
          <w:i w:val="0"/>
          <w:sz w:val="32"/>
          <w:szCs w:val="32"/>
        </w:rPr>
        <w:t>For Vendors:</w:t>
      </w:r>
    </w:p>
    <w:p w:rsidR="002446F4" w:rsidRDefault="002446F4" w:rsidP="002446F4">
      <w:pPr>
        <w:pStyle w:val="NormalWeb"/>
        <w:numPr>
          <w:ilvl w:val="0"/>
          <w:numId w:val="24"/>
        </w:numPr>
      </w:pPr>
      <w:r>
        <w:rPr>
          <w:rStyle w:val="Strong"/>
        </w:rPr>
        <w:t>IoT-Enabled Weighing Scales:</w:t>
      </w:r>
    </w:p>
    <w:p w:rsidR="002446F4" w:rsidRDefault="002446F4" w:rsidP="002446F4">
      <w:pPr>
        <w:numPr>
          <w:ilvl w:val="1"/>
          <w:numId w:val="24"/>
        </w:numPr>
        <w:spacing w:before="100" w:beforeAutospacing="1" w:after="100" w:afterAutospacing="1" w:line="240" w:lineRule="auto"/>
      </w:pPr>
      <w:r>
        <w:t>Smart weighing scales to accurately measure and verify gas bottle weight.</w:t>
      </w:r>
    </w:p>
    <w:p w:rsidR="002446F4" w:rsidRDefault="002446F4" w:rsidP="002446F4">
      <w:pPr>
        <w:numPr>
          <w:ilvl w:val="1"/>
          <w:numId w:val="24"/>
        </w:numPr>
        <w:spacing w:before="100" w:beforeAutospacing="1" w:after="100" w:afterAutospacing="1" w:line="240" w:lineRule="auto"/>
      </w:pPr>
      <w:r>
        <w:t>Integration with the centralized verification system for real-time data logging.</w:t>
      </w:r>
    </w:p>
    <w:p w:rsidR="002446F4" w:rsidRDefault="002446F4" w:rsidP="002446F4">
      <w:pPr>
        <w:pStyle w:val="NormalWeb"/>
        <w:numPr>
          <w:ilvl w:val="0"/>
          <w:numId w:val="24"/>
        </w:numPr>
      </w:pPr>
      <w:r>
        <w:rPr>
          <w:rStyle w:val="Strong"/>
        </w:rPr>
        <w:t>Centralized Verification System:</w:t>
      </w:r>
    </w:p>
    <w:p w:rsidR="002446F4" w:rsidRDefault="002446F4" w:rsidP="002446F4">
      <w:pPr>
        <w:numPr>
          <w:ilvl w:val="1"/>
          <w:numId w:val="24"/>
        </w:numPr>
        <w:spacing w:before="100" w:beforeAutospacing="1" w:after="100" w:afterAutospacing="1" w:line="240" w:lineRule="auto"/>
      </w:pPr>
      <w:r>
        <w:t>Database for logging and monitoring the weights of gas bottles.</w:t>
      </w:r>
    </w:p>
    <w:p w:rsidR="002446F4" w:rsidRDefault="002446F4" w:rsidP="002446F4">
      <w:pPr>
        <w:numPr>
          <w:ilvl w:val="1"/>
          <w:numId w:val="24"/>
        </w:numPr>
        <w:spacing w:before="100" w:beforeAutospacing="1" w:after="100" w:afterAutospacing="1" w:line="240" w:lineRule="auto"/>
      </w:pPr>
      <w:r>
        <w:t>Alerts for discrepancies or tampering attempts.</w:t>
      </w:r>
    </w:p>
    <w:p w:rsidR="002446F4" w:rsidRDefault="002446F4" w:rsidP="002446F4">
      <w:pPr>
        <w:pStyle w:val="NormalWeb"/>
        <w:numPr>
          <w:ilvl w:val="0"/>
          <w:numId w:val="24"/>
        </w:numPr>
      </w:pPr>
      <w:r>
        <w:rPr>
          <w:rStyle w:val="Strong"/>
        </w:rPr>
        <w:t>Pricing Mechanisms:</w:t>
      </w:r>
    </w:p>
    <w:p w:rsidR="002446F4" w:rsidRDefault="002446F4" w:rsidP="002446F4">
      <w:pPr>
        <w:numPr>
          <w:ilvl w:val="1"/>
          <w:numId w:val="24"/>
        </w:numPr>
        <w:spacing w:before="100" w:beforeAutospacing="1" w:after="100" w:afterAutospacing="1" w:line="240" w:lineRule="auto"/>
      </w:pPr>
      <w:r>
        <w:t>Standardized pricing models within the mobile application.</w:t>
      </w:r>
    </w:p>
    <w:p w:rsidR="002446F4" w:rsidRDefault="002446F4" w:rsidP="002446F4">
      <w:pPr>
        <w:numPr>
          <w:ilvl w:val="1"/>
          <w:numId w:val="24"/>
        </w:numPr>
        <w:spacing w:before="100" w:beforeAutospacing="1" w:after="100" w:afterAutospacing="1" w:line="240" w:lineRule="auto"/>
      </w:pPr>
      <w:r>
        <w:t>Automated price updates and transaction recording.</w:t>
      </w:r>
    </w:p>
    <w:p w:rsidR="002446F4" w:rsidRPr="00BE1A55" w:rsidRDefault="002446F4" w:rsidP="002446F4">
      <w:pPr>
        <w:pStyle w:val="Heading4"/>
        <w:rPr>
          <w:rFonts w:ascii="Times New Roman" w:hAnsi="Times New Roman" w:cs="Times New Roman"/>
          <w:i w:val="0"/>
          <w:sz w:val="32"/>
          <w:szCs w:val="32"/>
        </w:rPr>
      </w:pPr>
      <w:r w:rsidRPr="00BE1A55">
        <w:rPr>
          <w:rFonts w:ascii="Times New Roman" w:hAnsi="Times New Roman" w:cs="Times New Roman"/>
          <w:i w:val="0"/>
          <w:sz w:val="32"/>
          <w:szCs w:val="32"/>
        </w:rPr>
        <w:t>For Administrators:</w:t>
      </w:r>
    </w:p>
    <w:p w:rsidR="002446F4" w:rsidRDefault="002446F4" w:rsidP="002446F4">
      <w:pPr>
        <w:pStyle w:val="NormalWeb"/>
        <w:numPr>
          <w:ilvl w:val="0"/>
          <w:numId w:val="25"/>
        </w:numPr>
      </w:pPr>
      <w:r>
        <w:rPr>
          <w:rStyle w:val="Strong"/>
        </w:rPr>
        <w:t>Regulatory Compliance Monitoring:</w:t>
      </w:r>
    </w:p>
    <w:p w:rsidR="002446F4" w:rsidRDefault="002446F4" w:rsidP="002446F4">
      <w:pPr>
        <w:numPr>
          <w:ilvl w:val="1"/>
          <w:numId w:val="25"/>
        </w:numPr>
        <w:spacing w:before="100" w:beforeAutospacing="1" w:after="100" w:afterAutospacing="1" w:line="240" w:lineRule="auto"/>
      </w:pPr>
      <w:r>
        <w:t>System features to ensure gas bottles meet regulatory standards for weight and safety.</w:t>
      </w:r>
    </w:p>
    <w:p w:rsidR="002446F4" w:rsidRDefault="002446F4" w:rsidP="002446F4">
      <w:pPr>
        <w:numPr>
          <w:ilvl w:val="1"/>
          <w:numId w:val="25"/>
        </w:numPr>
        <w:spacing w:before="100" w:beforeAutospacing="1" w:after="100" w:afterAutospacing="1" w:line="240" w:lineRule="auto"/>
      </w:pPr>
      <w:r>
        <w:t>Automated compliance checks and reporting.</w:t>
      </w:r>
    </w:p>
    <w:p w:rsidR="002446F4" w:rsidRDefault="002446F4" w:rsidP="002446F4">
      <w:pPr>
        <w:pStyle w:val="NormalWeb"/>
        <w:numPr>
          <w:ilvl w:val="0"/>
          <w:numId w:val="25"/>
        </w:numPr>
      </w:pPr>
      <w:r>
        <w:rPr>
          <w:rStyle w:val="Strong"/>
        </w:rPr>
        <w:t>Market Analytics and Reporting:</w:t>
      </w:r>
    </w:p>
    <w:p w:rsidR="002446F4" w:rsidRDefault="002446F4" w:rsidP="002446F4">
      <w:pPr>
        <w:numPr>
          <w:ilvl w:val="1"/>
          <w:numId w:val="25"/>
        </w:numPr>
        <w:spacing w:before="100" w:beforeAutospacing="1" w:after="100" w:afterAutospacing="1" w:line="240" w:lineRule="auto"/>
      </w:pPr>
      <w:r>
        <w:lastRenderedPageBreak/>
        <w:t xml:space="preserve">Tools for </w:t>
      </w:r>
      <w:proofErr w:type="spellStart"/>
      <w:r>
        <w:t>analyzing</w:t>
      </w:r>
      <w:proofErr w:type="spellEnd"/>
      <w:r>
        <w:t xml:space="preserve"> market trends, consumer </w:t>
      </w:r>
      <w:proofErr w:type="spellStart"/>
      <w:r>
        <w:t>behavior</w:t>
      </w:r>
      <w:proofErr w:type="spellEnd"/>
      <w:r>
        <w:t>, and supply chain efficiency.</w:t>
      </w:r>
    </w:p>
    <w:p w:rsidR="002446F4" w:rsidRDefault="002446F4" w:rsidP="002446F4">
      <w:pPr>
        <w:numPr>
          <w:ilvl w:val="1"/>
          <w:numId w:val="25"/>
        </w:numPr>
        <w:spacing w:before="100" w:beforeAutospacing="1" w:after="100" w:afterAutospacing="1" w:line="240" w:lineRule="auto"/>
      </w:pPr>
      <w:r>
        <w:t>Generation of detailed reports and insights for decision-making.</w:t>
      </w:r>
    </w:p>
    <w:p w:rsidR="00037F40" w:rsidRPr="00EE21AE" w:rsidRDefault="002446F4" w:rsidP="002446F4">
      <w:pPr>
        <w:spacing w:after="5" w:line="354" w:lineRule="auto"/>
        <w:ind w:left="-5" w:right="1393" w:hanging="10"/>
        <w:jc w:val="both"/>
        <w:rPr>
          <w:rFonts w:ascii="Times New Roman" w:hAnsi="Times New Roman" w:cs="Times New Roman"/>
          <w:sz w:val="32"/>
          <w:szCs w:val="32"/>
        </w:rPr>
      </w:pPr>
      <w:r>
        <w:rPr>
          <w:b/>
        </w:rPr>
        <w:t xml:space="preserve"> </w:t>
      </w:r>
      <w:r w:rsidR="00037F40" w:rsidRPr="00EE21AE">
        <w:rPr>
          <w:rFonts w:ascii="Times New Roman" w:hAnsi="Times New Roman" w:cs="Times New Roman"/>
          <w:b/>
          <w:color w:val="4472C4" w:themeColor="accent1"/>
          <w:sz w:val="32"/>
          <w:szCs w:val="32"/>
        </w:rPr>
        <w:t xml:space="preserve">NON-FUNCTIONAL NEEDS </w:t>
      </w:r>
    </w:p>
    <w:p w:rsidR="00037F40" w:rsidRDefault="00037F40" w:rsidP="00037F40">
      <w:pPr>
        <w:spacing w:after="5" w:line="354" w:lineRule="auto"/>
        <w:ind w:left="-5" w:right="1393" w:hanging="10"/>
        <w:jc w:val="both"/>
      </w:pPr>
      <w:r>
        <w:rPr>
          <w:rFonts w:ascii="Times New Roman" w:eastAsia="Times New Roman" w:hAnsi="Times New Roman" w:cs="Times New Roman"/>
          <w:sz w:val="24"/>
        </w:rPr>
        <w:t xml:space="preserve">The non-functional need we are referring to here, is the ‘quality attributes’ of the software, that is, how the software should behave in order to increase user expectations and satisfaction and just below we are going to see the non-functional need that our application needs to have. </w:t>
      </w:r>
    </w:p>
    <w:p w:rsidR="00037F40" w:rsidRDefault="00037F40" w:rsidP="00037F40">
      <w:pPr>
        <w:numPr>
          <w:ilvl w:val="0"/>
          <w:numId w:val="11"/>
        </w:numPr>
        <w:spacing w:after="5" w:line="354" w:lineRule="auto"/>
        <w:ind w:right="1393" w:hanging="360"/>
        <w:jc w:val="both"/>
      </w:pPr>
      <w:r>
        <w:rPr>
          <w:rFonts w:ascii="Times New Roman" w:eastAsia="Times New Roman" w:hAnsi="Times New Roman" w:cs="Times New Roman"/>
          <w:b/>
          <w:sz w:val="24"/>
        </w:rPr>
        <w:t xml:space="preserve">Security: </w:t>
      </w:r>
      <w:r>
        <w:rPr>
          <w:rFonts w:ascii="Times New Roman" w:eastAsia="Times New Roman" w:hAnsi="Times New Roman" w:cs="Times New Roman"/>
          <w:sz w:val="24"/>
        </w:rPr>
        <w:t xml:space="preserve">User personal data should be securely stored and transmitted in order to respect user privacy. </w:t>
      </w:r>
    </w:p>
    <w:p w:rsidR="00037F40" w:rsidRDefault="00037F40" w:rsidP="00037F40">
      <w:pPr>
        <w:numPr>
          <w:ilvl w:val="0"/>
          <w:numId w:val="11"/>
        </w:numPr>
        <w:spacing w:after="5" w:line="354" w:lineRule="auto"/>
        <w:ind w:right="1393" w:hanging="360"/>
        <w:jc w:val="both"/>
      </w:pPr>
      <w:r>
        <w:rPr>
          <w:rFonts w:ascii="Times New Roman" w:eastAsia="Times New Roman" w:hAnsi="Times New Roman" w:cs="Times New Roman"/>
          <w:b/>
          <w:sz w:val="24"/>
        </w:rPr>
        <w:t>Performance:</w:t>
      </w:r>
      <w:r>
        <w:rPr>
          <w:rFonts w:ascii="Times New Roman" w:eastAsia="Times New Roman" w:hAnsi="Times New Roman" w:cs="Times New Roman"/>
          <w:sz w:val="24"/>
        </w:rPr>
        <w:t xml:space="preserve">  The application should be able to load quickly and operate smoothly to ensure maximum user satisfaction  </w:t>
      </w:r>
    </w:p>
    <w:p w:rsidR="00037F40" w:rsidRDefault="00037F40" w:rsidP="00037F40">
      <w:pPr>
        <w:numPr>
          <w:ilvl w:val="0"/>
          <w:numId w:val="11"/>
        </w:numPr>
        <w:spacing w:after="5" w:line="354" w:lineRule="auto"/>
        <w:ind w:right="1393" w:hanging="360"/>
        <w:jc w:val="both"/>
      </w:pPr>
      <w:r>
        <w:rPr>
          <w:rFonts w:ascii="Times New Roman" w:eastAsia="Times New Roman" w:hAnsi="Times New Roman" w:cs="Times New Roman"/>
          <w:b/>
          <w:sz w:val="24"/>
        </w:rPr>
        <w:t>Usability:</w:t>
      </w:r>
      <w:r>
        <w:rPr>
          <w:rFonts w:ascii="Times New Roman" w:eastAsia="Times New Roman" w:hAnsi="Times New Roman" w:cs="Times New Roman"/>
          <w:sz w:val="24"/>
        </w:rPr>
        <w:t xml:space="preserve"> it must be easy to use and navigate in order to avoid making the app seems complicate to use by the user  </w:t>
      </w:r>
    </w:p>
    <w:p w:rsidR="00037F40" w:rsidRDefault="00037F40" w:rsidP="00037F40">
      <w:pPr>
        <w:numPr>
          <w:ilvl w:val="0"/>
          <w:numId w:val="11"/>
        </w:numPr>
        <w:spacing w:after="5" w:line="354" w:lineRule="auto"/>
        <w:ind w:right="1393" w:hanging="360"/>
        <w:jc w:val="both"/>
      </w:pPr>
      <w:r>
        <w:rPr>
          <w:rFonts w:ascii="Times New Roman" w:eastAsia="Times New Roman" w:hAnsi="Times New Roman" w:cs="Times New Roman"/>
          <w:b/>
          <w:sz w:val="24"/>
        </w:rPr>
        <w:t>Reliability:</w:t>
      </w:r>
      <w:r>
        <w:rPr>
          <w:rFonts w:ascii="Times New Roman" w:eastAsia="Times New Roman" w:hAnsi="Times New Roman" w:cs="Times New Roman"/>
          <w:sz w:val="24"/>
        </w:rPr>
        <w:t xml:space="preserve"> it must be reliable in order to meet up market expectation and to promote the needs of the application  </w:t>
      </w:r>
    </w:p>
    <w:p w:rsidR="00EE21AE" w:rsidRDefault="00037F40" w:rsidP="00EE21AE">
      <w:pPr>
        <w:spacing w:after="0"/>
      </w:pPr>
      <w:r>
        <w:t xml:space="preserve"> </w:t>
      </w:r>
    </w:p>
    <w:p w:rsidR="00B813EC" w:rsidRDefault="00B813EC" w:rsidP="00037F40">
      <w:pPr>
        <w:spacing w:after="29" w:line="264" w:lineRule="auto"/>
        <w:ind w:left="1090" w:right="1165" w:hanging="10"/>
        <w:jc w:val="both"/>
      </w:pPr>
    </w:p>
    <w:sectPr w:rsidR="00B81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F99"/>
    <w:multiLevelType w:val="multilevel"/>
    <w:tmpl w:val="E6B06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93815"/>
    <w:multiLevelType w:val="multilevel"/>
    <w:tmpl w:val="766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15FC5"/>
    <w:multiLevelType w:val="multilevel"/>
    <w:tmpl w:val="C6868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B09D3"/>
    <w:multiLevelType w:val="multilevel"/>
    <w:tmpl w:val="09A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94392"/>
    <w:multiLevelType w:val="hybridMultilevel"/>
    <w:tmpl w:val="FBE8BE4A"/>
    <w:lvl w:ilvl="0" w:tplc="994A3CFA">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E602CA">
      <w:start w:val="1"/>
      <w:numFmt w:val="bullet"/>
      <w:lvlText w:val="o"/>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664E0C">
      <w:start w:val="1"/>
      <w:numFmt w:val="bullet"/>
      <w:lvlText w:val="▪"/>
      <w:lvlJc w:val="left"/>
      <w:pPr>
        <w:ind w:left="2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AC7FDC">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B4AE0C">
      <w:start w:val="1"/>
      <w:numFmt w:val="bullet"/>
      <w:lvlText w:val="o"/>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54571A">
      <w:start w:val="1"/>
      <w:numFmt w:val="bullet"/>
      <w:lvlText w:val="▪"/>
      <w:lvlJc w:val="left"/>
      <w:pPr>
        <w:ind w:left="4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B81F0C">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2C9D0E">
      <w:start w:val="1"/>
      <w:numFmt w:val="bullet"/>
      <w:lvlText w:val="o"/>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70F58C">
      <w:start w:val="1"/>
      <w:numFmt w:val="bullet"/>
      <w:lvlText w:val="▪"/>
      <w:lvlJc w:val="left"/>
      <w:pPr>
        <w:ind w:left="6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5D396E"/>
    <w:multiLevelType w:val="hybridMultilevel"/>
    <w:tmpl w:val="CDB8A7E2"/>
    <w:lvl w:ilvl="0" w:tplc="F3468CA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9AF7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5686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949D3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8E4B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D8A66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1626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D0218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28CD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3E662F"/>
    <w:multiLevelType w:val="multilevel"/>
    <w:tmpl w:val="B7EED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D6BFC"/>
    <w:multiLevelType w:val="hybridMultilevel"/>
    <w:tmpl w:val="D9F2BC46"/>
    <w:lvl w:ilvl="0" w:tplc="620A9124">
      <w:start w:val="1"/>
      <w:numFmt w:val="upperRoman"/>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E4410">
      <w:start w:val="1"/>
      <w:numFmt w:val="lowerLetter"/>
      <w:lvlText w:val="%2"/>
      <w:lvlJc w:val="left"/>
      <w:pPr>
        <w:ind w:left="1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70E374">
      <w:start w:val="1"/>
      <w:numFmt w:val="lowerRoman"/>
      <w:lvlText w:val="%3"/>
      <w:lvlJc w:val="left"/>
      <w:pPr>
        <w:ind w:left="2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088B06">
      <w:start w:val="1"/>
      <w:numFmt w:val="decimal"/>
      <w:lvlText w:val="%4"/>
      <w:lvlJc w:val="left"/>
      <w:pPr>
        <w:ind w:left="3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2A4F8">
      <w:start w:val="1"/>
      <w:numFmt w:val="lowerLetter"/>
      <w:lvlText w:val="%5"/>
      <w:lvlJc w:val="left"/>
      <w:pPr>
        <w:ind w:left="4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468442">
      <w:start w:val="1"/>
      <w:numFmt w:val="lowerRoman"/>
      <w:lvlText w:val="%6"/>
      <w:lvlJc w:val="left"/>
      <w:pPr>
        <w:ind w:left="4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DE5270">
      <w:start w:val="1"/>
      <w:numFmt w:val="decimal"/>
      <w:lvlText w:val="%7"/>
      <w:lvlJc w:val="left"/>
      <w:pPr>
        <w:ind w:left="5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1ED18E">
      <w:start w:val="1"/>
      <w:numFmt w:val="lowerLetter"/>
      <w:lvlText w:val="%8"/>
      <w:lvlJc w:val="left"/>
      <w:pPr>
        <w:ind w:left="6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A0BDC4">
      <w:start w:val="1"/>
      <w:numFmt w:val="lowerRoman"/>
      <w:lvlText w:val="%9"/>
      <w:lvlJc w:val="left"/>
      <w:pPr>
        <w:ind w:left="6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9CD5055"/>
    <w:multiLevelType w:val="multilevel"/>
    <w:tmpl w:val="98F68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54321"/>
    <w:multiLevelType w:val="multilevel"/>
    <w:tmpl w:val="1D34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F4FDC"/>
    <w:multiLevelType w:val="hybridMultilevel"/>
    <w:tmpl w:val="CF0EEBC4"/>
    <w:lvl w:ilvl="0" w:tplc="3C445A90">
      <w:start w:val="4"/>
      <w:numFmt w:val="upperRoman"/>
      <w:lvlText w:val="%1."/>
      <w:lvlJc w:val="left"/>
      <w:pPr>
        <w:ind w:left="719"/>
      </w:pPr>
      <w:rPr>
        <w:rFonts w:ascii="Calibri" w:eastAsia="Calibri" w:hAnsi="Calibri" w:cs="Calibri"/>
        <w:b w:val="0"/>
        <w:i w:val="0"/>
        <w:strike w:val="0"/>
        <w:dstrike w:val="0"/>
        <w:color w:val="4472C4"/>
        <w:sz w:val="24"/>
        <w:szCs w:val="24"/>
        <w:u w:val="none" w:color="000000"/>
        <w:bdr w:val="none" w:sz="0" w:space="0" w:color="auto"/>
        <w:shd w:val="clear" w:color="auto" w:fill="auto"/>
        <w:vertAlign w:val="baseline"/>
      </w:rPr>
    </w:lvl>
    <w:lvl w:ilvl="1" w:tplc="E2206742">
      <w:start w:val="1"/>
      <w:numFmt w:val="upperLetter"/>
      <w:lvlText w:val="%2."/>
      <w:lvlJc w:val="left"/>
      <w:pPr>
        <w:ind w:left="705"/>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D6109C8C">
      <w:start w:val="1"/>
      <w:numFmt w:val="lowerRoman"/>
      <w:lvlText w:val="%3"/>
      <w:lvlJc w:val="left"/>
      <w:pPr>
        <w:ind w:left="144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25908F1E">
      <w:start w:val="1"/>
      <w:numFmt w:val="decimal"/>
      <w:lvlText w:val="%4"/>
      <w:lvlJc w:val="left"/>
      <w:pPr>
        <w:ind w:left="21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F8F68010">
      <w:start w:val="1"/>
      <w:numFmt w:val="lowerLetter"/>
      <w:lvlText w:val="%5"/>
      <w:lvlJc w:val="left"/>
      <w:pPr>
        <w:ind w:left="28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665A1F9E">
      <w:start w:val="1"/>
      <w:numFmt w:val="lowerRoman"/>
      <w:lvlText w:val="%6"/>
      <w:lvlJc w:val="left"/>
      <w:pPr>
        <w:ind w:left="36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5BECF996">
      <w:start w:val="1"/>
      <w:numFmt w:val="decimal"/>
      <w:lvlText w:val="%7"/>
      <w:lvlJc w:val="left"/>
      <w:pPr>
        <w:ind w:left="432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9CE80E16">
      <w:start w:val="1"/>
      <w:numFmt w:val="lowerLetter"/>
      <w:lvlText w:val="%8"/>
      <w:lvlJc w:val="left"/>
      <w:pPr>
        <w:ind w:left="504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DB9477CE">
      <w:start w:val="1"/>
      <w:numFmt w:val="lowerRoman"/>
      <w:lvlText w:val="%9"/>
      <w:lvlJc w:val="left"/>
      <w:pPr>
        <w:ind w:left="57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11" w15:restartNumberingAfterBreak="0">
    <w:nsid w:val="35941CBE"/>
    <w:multiLevelType w:val="multilevel"/>
    <w:tmpl w:val="C6EC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E012E"/>
    <w:multiLevelType w:val="hybridMultilevel"/>
    <w:tmpl w:val="CC32141A"/>
    <w:lvl w:ilvl="0" w:tplc="7918FE8C">
      <w:start w:val="1"/>
      <w:numFmt w:val="upperLetter"/>
      <w:lvlText w:val="%1."/>
      <w:lvlJc w:val="left"/>
      <w:pPr>
        <w:ind w:left="705"/>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1" w:tplc="D9B0EE3A">
      <w:start w:val="1"/>
      <w:numFmt w:val="lowerLetter"/>
      <w:lvlText w:val="%2"/>
      <w:lvlJc w:val="left"/>
      <w:pPr>
        <w:ind w:left="144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2" w:tplc="AA96CF48">
      <w:start w:val="1"/>
      <w:numFmt w:val="lowerRoman"/>
      <w:lvlText w:val="%3"/>
      <w:lvlJc w:val="left"/>
      <w:pPr>
        <w:ind w:left="216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3" w:tplc="9DECFD1A">
      <w:start w:val="1"/>
      <w:numFmt w:val="decimal"/>
      <w:lvlText w:val="%4"/>
      <w:lvlJc w:val="left"/>
      <w:pPr>
        <w:ind w:left="288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4" w:tplc="68E8F38C">
      <w:start w:val="1"/>
      <w:numFmt w:val="lowerLetter"/>
      <w:lvlText w:val="%5"/>
      <w:lvlJc w:val="left"/>
      <w:pPr>
        <w:ind w:left="360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5" w:tplc="C46882A6">
      <w:start w:val="1"/>
      <w:numFmt w:val="lowerRoman"/>
      <w:lvlText w:val="%6"/>
      <w:lvlJc w:val="left"/>
      <w:pPr>
        <w:ind w:left="432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6" w:tplc="97F2B846">
      <w:start w:val="1"/>
      <w:numFmt w:val="decimal"/>
      <w:lvlText w:val="%7"/>
      <w:lvlJc w:val="left"/>
      <w:pPr>
        <w:ind w:left="504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7" w:tplc="DD4A1C7A">
      <w:start w:val="1"/>
      <w:numFmt w:val="lowerLetter"/>
      <w:lvlText w:val="%8"/>
      <w:lvlJc w:val="left"/>
      <w:pPr>
        <w:ind w:left="576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lvl w:ilvl="8" w:tplc="CABE7ABC">
      <w:start w:val="1"/>
      <w:numFmt w:val="lowerRoman"/>
      <w:lvlText w:val="%9"/>
      <w:lvlJc w:val="left"/>
      <w:pPr>
        <w:ind w:left="6480"/>
      </w:pPr>
      <w:rPr>
        <w:rFonts w:ascii="Times New Roman" w:eastAsia="Times New Roman" w:hAnsi="Times New Roman" w:cs="Times New Roman"/>
        <w:b w:val="0"/>
        <w:i w:val="0"/>
        <w:strike w:val="0"/>
        <w:dstrike w:val="0"/>
        <w:color w:val="4472C4"/>
        <w:sz w:val="28"/>
        <w:szCs w:val="28"/>
        <w:u w:val="none" w:color="000000"/>
        <w:bdr w:val="none" w:sz="0" w:space="0" w:color="auto"/>
        <w:shd w:val="clear" w:color="auto" w:fill="auto"/>
        <w:vertAlign w:val="baseline"/>
      </w:rPr>
    </w:lvl>
  </w:abstractNum>
  <w:abstractNum w:abstractNumId="13" w15:restartNumberingAfterBreak="0">
    <w:nsid w:val="37C837D2"/>
    <w:multiLevelType w:val="hybridMultilevel"/>
    <w:tmpl w:val="60C876B6"/>
    <w:lvl w:ilvl="0" w:tplc="BBE2723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FE3F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C0C44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82F39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88E9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B444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82C2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EC01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DAAC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D64865"/>
    <w:multiLevelType w:val="hybridMultilevel"/>
    <w:tmpl w:val="C262B0F4"/>
    <w:lvl w:ilvl="0" w:tplc="2A50A5D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F9230F"/>
    <w:multiLevelType w:val="hybridMultilevel"/>
    <w:tmpl w:val="5C50C186"/>
    <w:lvl w:ilvl="0" w:tplc="D61C8C3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30D87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68974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DC32A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CE72AC">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8234A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54678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C4AE1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54877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37E003C"/>
    <w:multiLevelType w:val="multilevel"/>
    <w:tmpl w:val="6D0CF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F968BF"/>
    <w:multiLevelType w:val="hybridMultilevel"/>
    <w:tmpl w:val="75F4A5A2"/>
    <w:lvl w:ilvl="0" w:tplc="B6683DFA">
      <w:start w:val="1"/>
      <w:numFmt w:val="decimal"/>
      <w:lvlText w:val="%1-"/>
      <w:lvlJc w:val="left"/>
      <w:pPr>
        <w:ind w:left="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9494FE">
      <w:start w:val="1"/>
      <w:numFmt w:val="bullet"/>
      <w:lvlText w:val="•"/>
      <w:lvlJc w:val="left"/>
      <w:pPr>
        <w:ind w:left="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AE3AAA">
      <w:start w:val="1"/>
      <w:numFmt w:val="bullet"/>
      <w:lvlText w:val="▪"/>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D808B8">
      <w:start w:val="1"/>
      <w:numFmt w:val="bullet"/>
      <w:lvlText w:val="•"/>
      <w:lvlJc w:val="left"/>
      <w:pPr>
        <w:ind w:left="2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18CCC2">
      <w:start w:val="1"/>
      <w:numFmt w:val="bullet"/>
      <w:lvlText w:val="o"/>
      <w:lvlJc w:val="left"/>
      <w:pPr>
        <w:ind w:left="30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C454E6">
      <w:start w:val="1"/>
      <w:numFmt w:val="bullet"/>
      <w:lvlText w:val="▪"/>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307A22">
      <w:start w:val="1"/>
      <w:numFmt w:val="bullet"/>
      <w:lvlText w:val="•"/>
      <w:lvlJc w:val="left"/>
      <w:pPr>
        <w:ind w:left="4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E4C9FE">
      <w:start w:val="1"/>
      <w:numFmt w:val="bullet"/>
      <w:lvlText w:val="o"/>
      <w:lvlJc w:val="left"/>
      <w:pPr>
        <w:ind w:left="5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6BB2A">
      <w:start w:val="1"/>
      <w:numFmt w:val="bullet"/>
      <w:lvlText w:val="▪"/>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9EF0044"/>
    <w:multiLevelType w:val="multilevel"/>
    <w:tmpl w:val="A97ED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77247"/>
    <w:multiLevelType w:val="hybridMultilevel"/>
    <w:tmpl w:val="C6403502"/>
    <w:lvl w:ilvl="0" w:tplc="EC32E3C4">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60CAF2">
      <w:start w:val="1"/>
      <w:numFmt w:val="bullet"/>
      <w:lvlText w:val="o"/>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D63C96">
      <w:start w:val="1"/>
      <w:numFmt w:val="bullet"/>
      <w:lvlText w:val="▪"/>
      <w:lvlJc w:val="left"/>
      <w:pPr>
        <w:ind w:left="2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0C8594">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A9182">
      <w:start w:val="1"/>
      <w:numFmt w:val="bullet"/>
      <w:lvlText w:val="o"/>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887AB8">
      <w:start w:val="1"/>
      <w:numFmt w:val="bullet"/>
      <w:lvlText w:val="▪"/>
      <w:lvlJc w:val="left"/>
      <w:pPr>
        <w:ind w:left="4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7E74A2">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E887E6">
      <w:start w:val="1"/>
      <w:numFmt w:val="bullet"/>
      <w:lvlText w:val="o"/>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F67D66">
      <w:start w:val="1"/>
      <w:numFmt w:val="bullet"/>
      <w:lvlText w:val="▪"/>
      <w:lvlJc w:val="left"/>
      <w:pPr>
        <w:ind w:left="6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B7D79A2"/>
    <w:multiLevelType w:val="multilevel"/>
    <w:tmpl w:val="13F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46D1D"/>
    <w:multiLevelType w:val="multilevel"/>
    <w:tmpl w:val="7238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E54F05"/>
    <w:multiLevelType w:val="hybridMultilevel"/>
    <w:tmpl w:val="78946078"/>
    <w:lvl w:ilvl="0" w:tplc="67B88D0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2C81294">
      <w:start w:val="1"/>
      <w:numFmt w:val="bullet"/>
      <w:lvlText w:val="o"/>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BDE29DC">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CA0221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84986C">
      <w:start w:val="1"/>
      <w:numFmt w:val="bullet"/>
      <w:lvlText w:val="o"/>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19A91C0">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868C87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9FE85C4">
      <w:start w:val="1"/>
      <w:numFmt w:val="bullet"/>
      <w:lvlText w:val="o"/>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9FE3BD6">
      <w:start w:val="1"/>
      <w:numFmt w:val="bullet"/>
      <w:lvlText w:val="▪"/>
      <w:lvlJc w:val="left"/>
      <w:pPr>
        <w:ind w:left="7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7001C0C"/>
    <w:multiLevelType w:val="hybridMultilevel"/>
    <w:tmpl w:val="81DA2452"/>
    <w:lvl w:ilvl="0" w:tplc="E228D16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6C420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F56AC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2CAC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9C40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CED9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5C79B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A85A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4466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AB1A9B"/>
    <w:multiLevelType w:val="hybridMultilevel"/>
    <w:tmpl w:val="AC4A1940"/>
    <w:lvl w:ilvl="0" w:tplc="02302CB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F80D1E6">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A695D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CCD1D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A62C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2CB70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8C3F4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1490F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9AFE2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2"/>
  </w:num>
  <w:num w:numId="2">
    <w:abstractNumId w:val="1"/>
  </w:num>
  <w:num w:numId="3">
    <w:abstractNumId w:val="8"/>
  </w:num>
  <w:num w:numId="4">
    <w:abstractNumId w:val="9"/>
  </w:num>
  <w:num w:numId="5">
    <w:abstractNumId w:val="14"/>
  </w:num>
  <w:num w:numId="6">
    <w:abstractNumId w:val="20"/>
  </w:num>
  <w:num w:numId="7">
    <w:abstractNumId w:val="23"/>
  </w:num>
  <w:num w:numId="8">
    <w:abstractNumId w:val="12"/>
  </w:num>
  <w:num w:numId="9">
    <w:abstractNumId w:val="24"/>
  </w:num>
  <w:num w:numId="10">
    <w:abstractNumId w:val="5"/>
  </w:num>
  <w:num w:numId="11">
    <w:abstractNumId w:val="13"/>
  </w:num>
  <w:num w:numId="12">
    <w:abstractNumId w:val="10"/>
  </w:num>
  <w:num w:numId="13">
    <w:abstractNumId w:val="15"/>
  </w:num>
  <w:num w:numId="14">
    <w:abstractNumId w:val="7"/>
  </w:num>
  <w:num w:numId="15">
    <w:abstractNumId w:val="17"/>
  </w:num>
  <w:num w:numId="16">
    <w:abstractNumId w:val="19"/>
  </w:num>
  <w:num w:numId="17">
    <w:abstractNumId w:val="4"/>
  </w:num>
  <w:num w:numId="18">
    <w:abstractNumId w:val="3"/>
  </w:num>
  <w:num w:numId="19">
    <w:abstractNumId w:val="18"/>
  </w:num>
  <w:num w:numId="20">
    <w:abstractNumId w:val="11"/>
  </w:num>
  <w:num w:numId="21">
    <w:abstractNumId w:val="21"/>
  </w:num>
  <w:num w:numId="22">
    <w:abstractNumId w:val="0"/>
  </w:num>
  <w:num w:numId="23">
    <w:abstractNumId w:val="6"/>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96"/>
    <w:rsid w:val="00037F40"/>
    <w:rsid w:val="000F5C3E"/>
    <w:rsid w:val="0011077E"/>
    <w:rsid w:val="001921A6"/>
    <w:rsid w:val="001B26E5"/>
    <w:rsid w:val="00217915"/>
    <w:rsid w:val="002446F4"/>
    <w:rsid w:val="00313B92"/>
    <w:rsid w:val="00351B23"/>
    <w:rsid w:val="00506860"/>
    <w:rsid w:val="006244CC"/>
    <w:rsid w:val="00680239"/>
    <w:rsid w:val="006B1FD1"/>
    <w:rsid w:val="007C0EFB"/>
    <w:rsid w:val="008C6AF3"/>
    <w:rsid w:val="00921186"/>
    <w:rsid w:val="00954EC9"/>
    <w:rsid w:val="009C1590"/>
    <w:rsid w:val="009F6700"/>
    <w:rsid w:val="00A56896"/>
    <w:rsid w:val="00A71DD3"/>
    <w:rsid w:val="00B813EC"/>
    <w:rsid w:val="00BE1A55"/>
    <w:rsid w:val="00CE0E78"/>
    <w:rsid w:val="00E30379"/>
    <w:rsid w:val="00EE21AE"/>
    <w:rsid w:val="00EF5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C2DA9"/>
  <w15:chartTrackingRefBased/>
  <w15:docId w15:val="{4527BD1E-1F3F-4BFE-981A-10776B50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896"/>
    <w:rPr>
      <w:rFonts w:ascii="Calibri" w:eastAsia="Calibri" w:hAnsi="Calibri" w:cs="Calibri"/>
      <w:color w:val="000000"/>
      <w:lang w:eastAsia="en-GB"/>
    </w:rPr>
  </w:style>
  <w:style w:type="paragraph" w:styleId="Heading1">
    <w:name w:val="heading 1"/>
    <w:basedOn w:val="Normal"/>
    <w:next w:val="Normal"/>
    <w:link w:val="Heading1Char"/>
    <w:uiPriority w:val="9"/>
    <w:qFormat/>
    <w:rsid w:val="0003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244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7F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7F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next w:val="Normal"/>
    <w:link w:val="Heading7Char"/>
    <w:uiPriority w:val="9"/>
    <w:unhideWhenUsed/>
    <w:qFormat/>
    <w:rsid w:val="00A56896"/>
    <w:pPr>
      <w:keepNext/>
      <w:keepLines/>
      <w:spacing w:after="308"/>
      <w:ind w:left="10" w:hanging="10"/>
      <w:outlineLvl w:val="6"/>
    </w:pPr>
    <w:rPr>
      <w:rFonts w:ascii="Times New Roman" w:eastAsia="Times New Roman" w:hAnsi="Times New Roman" w:cs="Times New Roman"/>
      <w:color w:val="002060"/>
      <w:sz w:val="32"/>
      <w:lang w:eastAsia="en-GB"/>
    </w:rPr>
  </w:style>
  <w:style w:type="paragraph" w:styleId="Heading8">
    <w:name w:val="heading 8"/>
    <w:next w:val="Normal"/>
    <w:link w:val="Heading8Char"/>
    <w:uiPriority w:val="9"/>
    <w:unhideWhenUsed/>
    <w:qFormat/>
    <w:rsid w:val="00A56896"/>
    <w:pPr>
      <w:keepNext/>
      <w:keepLines/>
      <w:spacing w:after="308"/>
      <w:ind w:left="10" w:hanging="10"/>
      <w:outlineLvl w:val="7"/>
    </w:pPr>
    <w:rPr>
      <w:rFonts w:ascii="Times New Roman" w:eastAsia="Times New Roman" w:hAnsi="Times New Roman" w:cs="Times New Roman"/>
      <w:color w:val="002060"/>
      <w:sz w:val="32"/>
      <w:lang w:eastAsia="en-GB"/>
    </w:rPr>
  </w:style>
  <w:style w:type="paragraph" w:styleId="Heading9">
    <w:name w:val="heading 9"/>
    <w:basedOn w:val="Normal"/>
    <w:next w:val="Normal"/>
    <w:link w:val="Heading9Char"/>
    <w:uiPriority w:val="9"/>
    <w:semiHidden/>
    <w:unhideWhenUsed/>
    <w:qFormat/>
    <w:rsid w:val="00037F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A56896"/>
    <w:rPr>
      <w:rFonts w:ascii="Times New Roman" w:eastAsia="Times New Roman" w:hAnsi="Times New Roman" w:cs="Times New Roman"/>
      <w:color w:val="002060"/>
      <w:sz w:val="32"/>
      <w:lang w:eastAsia="en-GB"/>
    </w:rPr>
  </w:style>
  <w:style w:type="character" w:customStyle="1" w:styleId="Heading8Char">
    <w:name w:val="Heading 8 Char"/>
    <w:basedOn w:val="DefaultParagraphFont"/>
    <w:link w:val="Heading8"/>
    <w:uiPriority w:val="9"/>
    <w:rsid w:val="00A56896"/>
    <w:rPr>
      <w:rFonts w:ascii="Times New Roman" w:eastAsia="Times New Roman" w:hAnsi="Times New Roman" w:cs="Times New Roman"/>
      <w:color w:val="002060"/>
      <w:sz w:val="32"/>
      <w:lang w:eastAsia="en-GB"/>
    </w:rPr>
  </w:style>
  <w:style w:type="table" w:customStyle="1" w:styleId="TableGrid">
    <w:name w:val="TableGrid"/>
    <w:rsid w:val="00A56896"/>
    <w:pPr>
      <w:spacing w:after="0" w:line="240" w:lineRule="auto"/>
    </w:pPr>
    <w:rPr>
      <w:rFonts w:eastAsiaTheme="minorEastAsia"/>
      <w:lang w:eastAsia="en-GB"/>
    </w:rPr>
    <w:tblPr>
      <w:tblCellMar>
        <w:top w:w="0" w:type="dxa"/>
        <w:left w:w="0" w:type="dxa"/>
        <w:bottom w:w="0" w:type="dxa"/>
        <w:right w:w="0" w:type="dxa"/>
      </w:tblCellMar>
    </w:tblPr>
  </w:style>
  <w:style w:type="paragraph" w:styleId="NormalWeb">
    <w:name w:val="Normal (Web)"/>
    <w:basedOn w:val="Normal"/>
    <w:uiPriority w:val="99"/>
    <w:semiHidden/>
    <w:unhideWhenUsed/>
    <w:rsid w:val="009F670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F6700"/>
    <w:rPr>
      <w:b/>
      <w:bCs/>
    </w:rPr>
  </w:style>
  <w:style w:type="paragraph" w:styleId="ListParagraph">
    <w:name w:val="List Paragraph"/>
    <w:basedOn w:val="Normal"/>
    <w:uiPriority w:val="34"/>
    <w:qFormat/>
    <w:rsid w:val="008C6AF3"/>
    <w:pPr>
      <w:ind w:left="720"/>
      <w:contextualSpacing/>
    </w:pPr>
  </w:style>
  <w:style w:type="table" w:styleId="TableGrid0">
    <w:name w:val="Table Grid"/>
    <w:basedOn w:val="TableNormal"/>
    <w:uiPriority w:val="39"/>
    <w:rsid w:val="00313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3B92"/>
    <w:pPr>
      <w:spacing w:after="0" w:line="240" w:lineRule="auto"/>
    </w:pPr>
    <w:rPr>
      <w:rFonts w:ascii="Calibri" w:eastAsia="Calibri" w:hAnsi="Calibri" w:cs="Calibri"/>
      <w:color w:val="000000"/>
      <w:lang w:eastAsia="en-GB"/>
    </w:rPr>
  </w:style>
  <w:style w:type="character" w:customStyle="1" w:styleId="Heading1Char">
    <w:name w:val="Heading 1 Char"/>
    <w:basedOn w:val="DefaultParagraphFont"/>
    <w:link w:val="Heading1"/>
    <w:uiPriority w:val="9"/>
    <w:rsid w:val="00037F40"/>
    <w:rPr>
      <w:rFonts w:asciiTheme="majorHAnsi" w:eastAsiaTheme="majorEastAsia" w:hAnsiTheme="majorHAnsi" w:cstheme="majorBidi"/>
      <w:color w:val="2F5496" w:themeColor="accent1" w:themeShade="BF"/>
      <w:sz w:val="32"/>
      <w:szCs w:val="32"/>
      <w:lang w:eastAsia="en-GB"/>
    </w:rPr>
  </w:style>
  <w:style w:type="character" w:customStyle="1" w:styleId="Heading5Char">
    <w:name w:val="Heading 5 Char"/>
    <w:basedOn w:val="DefaultParagraphFont"/>
    <w:link w:val="Heading5"/>
    <w:uiPriority w:val="9"/>
    <w:semiHidden/>
    <w:rsid w:val="00037F40"/>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037F40"/>
    <w:rPr>
      <w:rFonts w:asciiTheme="majorHAnsi" w:eastAsiaTheme="majorEastAsia" w:hAnsiTheme="majorHAnsi" w:cstheme="majorBidi"/>
      <w:color w:val="1F3763" w:themeColor="accent1" w:themeShade="7F"/>
      <w:lang w:eastAsia="en-GB"/>
    </w:rPr>
  </w:style>
  <w:style w:type="character" w:customStyle="1" w:styleId="Heading9Char">
    <w:name w:val="Heading 9 Char"/>
    <w:basedOn w:val="DefaultParagraphFont"/>
    <w:link w:val="Heading9"/>
    <w:uiPriority w:val="9"/>
    <w:semiHidden/>
    <w:rsid w:val="00037F40"/>
    <w:rPr>
      <w:rFonts w:asciiTheme="majorHAnsi" w:eastAsiaTheme="majorEastAsia" w:hAnsiTheme="majorHAnsi" w:cstheme="majorBidi"/>
      <w:i/>
      <w:iCs/>
      <w:color w:val="272727" w:themeColor="text1" w:themeTint="D8"/>
      <w:sz w:val="21"/>
      <w:szCs w:val="21"/>
      <w:lang w:eastAsia="en-GB"/>
    </w:rPr>
  </w:style>
  <w:style w:type="character" w:customStyle="1" w:styleId="Heading4Char">
    <w:name w:val="Heading 4 Char"/>
    <w:basedOn w:val="DefaultParagraphFont"/>
    <w:link w:val="Heading4"/>
    <w:uiPriority w:val="9"/>
    <w:semiHidden/>
    <w:rsid w:val="006244CC"/>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9630">
      <w:bodyDiv w:val="1"/>
      <w:marLeft w:val="0"/>
      <w:marRight w:val="0"/>
      <w:marTop w:val="0"/>
      <w:marBottom w:val="0"/>
      <w:divBdr>
        <w:top w:val="none" w:sz="0" w:space="0" w:color="auto"/>
        <w:left w:val="none" w:sz="0" w:space="0" w:color="auto"/>
        <w:bottom w:val="none" w:sz="0" w:space="0" w:color="auto"/>
        <w:right w:val="none" w:sz="0" w:space="0" w:color="auto"/>
      </w:divBdr>
    </w:div>
    <w:div w:id="407070253">
      <w:bodyDiv w:val="1"/>
      <w:marLeft w:val="0"/>
      <w:marRight w:val="0"/>
      <w:marTop w:val="0"/>
      <w:marBottom w:val="0"/>
      <w:divBdr>
        <w:top w:val="none" w:sz="0" w:space="0" w:color="auto"/>
        <w:left w:val="none" w:sz="0" w:space="0" w:color="auto"/>
        <w:bottom w:val="none" w:sz="0" w:space="0" w:color="auto"/>
        <w:right w:val="none" w:sz="0" w:space="0" w:color="auto"/>
      </w:divBdr>
    </w:div>
    <w:div w:id="547764137">
      <w:bodyDiv w:val="1"/>
      <w:marLeft w:val="0"/>
      <w:marRight w:val="0"/>
      <w:marTop w:val="0"/>
      <w:marBottom w:val="0"/>
      <w:divBdr>
        <w:top w:val="none" w:sz="0" w:space="0" w:color="auto"/>
        <w:left w:val="none" w:sz="0" w:space="0" w:color="auto"/>
        <w:bottom w:val="none" w:sz="0" w:space="0" w:color="auto"/>
        <w:right w:val="none" w:sz="0" w:space="0" w:color="auto"/>
      </w:divBdr>
    </w:div>
    <w:div w:id="582881629">
      <w:bodyDiv w:val="1"/>
      <w:marLeft w:val="0"/>
      <w:marRight w:val="0"/>
      <w:marTop w:val="0"/>
      <w:marBottom w:val="0"/>
      <w:divBdr>
        <w:top w:val="none" w:sz="0" w:space="0" w:color="auto"/>
        <w:left w:val="none" w:sz="0" w:space="0" w:color="auto"/>
        <w:bottom w:val="none" w:sz="0" w:space="0" w:color="auto"/>
        <w:right w:val="none" w:sz="0" w:space="0" w:color="auto"/>
      </w:divBdr>
    </w:div>
    <w:div w:id="676659352">
      <w:bodyDiv w:val="1"/>
      <w:marLeft w:val="0"/>
      <w:marRight w:val="0"/>
      <w:marTop w:val="0"/>
      <w:marBottom w:val="0"/>
      <w:divBdr>
        <w:top w:val="none" w:sz="0" w:space="0" w:color="auto"/>
        <w:left w:val="none" w:sz="0" w:space="0" w:color="auto"/>
        <w:bottom w:val="none" w:sz="0" w:space="0" w:color="auto"/>
        <w:right w:val="none" w:sz="0" w:space="0" w:color="auto"/>
      </w:divBdr>
    </w:div>
    <w:div w:id="1070738495">
      <w:bodyDiv w:val="1"/>
      <w:marLeft w:val="0"/>
      <w:marRight w:val="0"/>
      <w:marTop w:val="0"/>
      <w:marBottom w:val="0"/>
      <w:divBdr>
        <w:top w:val="none" w:sz="0" w:space="0" w:color="auto"/>
        <w:left w:val="none" w:sz="0" w:space="0" w:color="auto"/>
        <w:bottom w:val="none" w:sz="0" w:space="0" w:color="auto"/>
        <w:right w:val="none" w:sz="0" w:space="0" w:color="auto"/>
      </w:divBdr>
    </w:div>
    <w:div w:id="1128159469">
      <w:bodyDiv w:val="1"/>
      <w:marLeft w:val="0"/>
      <w:marRight w:val="0"/>
      <w:marTop w:val="0"/>
      <w:marBottom w:val="0"/>
      <w:divBdr>
        <w:top w:val="none" w:sz="0" w:space="0" w:color="auto"/>
        <w:left w:val="none" w:sz="0" w:space="0" w:color="auto"/>
        <w:bottom w:val="none" w:sz="0" w:space="0" w:color="auto"/>
        <w:right w:val="none" w:sz="0" w:space="0" w:color="auto"/>
      </w:divBdr>
    </w:div>
    <w:div w:id="1135172028">
      <w:bodyDiv w:val="1"/>
      <w:marLeft w:val="0"/>
      <w:marRight w:val="0"/>
      <w:marTop w:val="0"/>
      <w:marBottom w:val="0"/>
      <w:divBdr>
        <w:top w:val="none" w:sz="0" w:space="0" w:color="auto"/>
        <w:left w:val="none" w:sz="0" w:space="0" w:color="auto"/>
        <w:bottom w:val="none" w:sz="0" w:space="0" w:color="auto"/>
        <w:right w:val="none" w:sz="0" w:space="0" w:color="auto"/>
      </w:divBdr>
    </w:div>
    <w:div w:id="1969239261">
      <w:bodyDiv w:val="1"/>
      <w:marLeft w:val="0"/>
      <w:marRight w:val="0"/>
      <w:marTop w:val="0"/>
      <w:marBottom w:val="0"/>
      <w:divBdr>
        <w:top w:val="none" w:sz="0" w:space="0" w:color="auto"/>
        <w:left w:val="none" w:sz="0" w:space="0" w:color="auto"/>
        <w:bottom w:val="none" w:sz="0" w:space="0" w:color="auto"/>
        <w:right w:val="none" w:sz="0" w:space="0" w:color="auto"/>
      </w:divBdr>
    </w:div>
    <w:div w:id="21177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10</Pages>
  <Words>1802</Words>
  <Characters>10915</Characters>
  <Application>Microsoft Office Word</Application>
  <DocSecurity>0</DocSecurity>
  <Lines>255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balemba jessy</dc:creator>
  <cp:keywords/>
  <dc:description/>
  <cp:lastModifiedBy>balemba jessy</cp:lastModifiedBy>
  <cp:revision>13</cp:revision>
  <dcterms:created xsi:type="dcterms:W3CDTF">2024-07-04T01:06:00Z</dcterms:created>
  <dcterms:modified xsi:type="dcterms:W3CDTF">2024-07-15T10:45:00Z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22ba954e-56b9-490d-99b5-470f2b55e2c0</vt:lpwstr>
  </property>
</Properties>
</file>