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9284F5" w14:textId="77777777" w:rsidR="003D3543" w:rsidRPr="008E276B" w:rsidRDefault="003D3543" w:rsidP="003D3543">
      <w:pPr>
        <w:spacing w:after="0"/>
        <w:ind w:left="1276" w:right="850"/>
        <w:jc w:val="center"/>
        <w:rPr>
          <w:rFonts w:ascii="Arial" w:hAnsi="Arial" w:cs="Arial"/>
          <w:b/>
          <w:sz w:val="32"/>
          <w:szCs w:val="32"/>
          <w:lang w:val="ro-RO"/>
        </w:rPr>
      </w:pPr>
      <w:r>
        <w:rPr>
          <w:rFonts w:ascii="Arial" w:hAnsi="Arial" w:cs="Arial"/>
          <w:b/>
          <w:sz w:val="32"/>
          <w:szCs w:val="32"/>
          <w:lang w:val="ro-RO"/>
        </w:rPr>
        <w:t>CENTRUL DE EXCELENȚĂ ÎN INFORMATICĂ ȘI TEHNOLOGII INFORMAȚIONALE</w:t>
      </w:r>
    </w:p>
    <w:p w14:paraId="0503A8AA" w14:textId="77777777" w:rsidR="003D3543" w:rsidRPr="00796EFB" w:rsidRDefault="003D3543" w:rsidP="003D3543">
      <w:pPr>
        <w:spacing w:after="0"/>
        <w:jc w:val="center"/>
        <w:rPr>
          <w:i/>
          <w:lang w:val="ro-RO"/>
        </w:rPr>
      </w:pPr>
    </w:p>
    <w:p w14:paraId="786A2665" w14:textId="77777777" w:rsidR="003D3543" w:rsidRPr="00815F9E" w:rsidRDefault="003D3543" w:rsidP="003D3543">
      <w:pPr>
        <w:spacing w:after="0"/>
        <w:jc w:val="center"/>
        <w:rPr>
          <w:rFonts w:ascii="Arial" w:hAnsi="Arial" w:cs="Arial"/>
          <w:b/>
          <w:sz w:val="32"/>
          <w:szCs w:val="32"/>
          <w:lang w:val="en-US"/>
        </w:rPr>
      </w:pPr>
      <w:r w:rsidRPr="00815F9E">
        <w:rPr>
          <w:rFonts w:ascii="Arial" w:hAnsi="Arial" w:cs="Arial"/>
          <w:b/>
          <w:sz w:val="28"/>
          <w:szCs w:val="32"/>
        </w:rPr>
        <w:t>СПЕЦИАЛЬНОСТЬ</w:t>
      </w:r>
      <w:r w:rsidRPr="00815F9E">
        <w:rPr>
          <w:rFonts w:ascii="Arial" w:hAnsi="Arial" w:cs="Arial"/>
          <w:b/>
          <w:sz w:val="32"/>
          <w:szCs w:val="32"/>
          <w:lang w:val="en-US"/>
        </w:rPr>
        <w:t xml:space="preserve"> «</w:t>
      </w:r>
      <w:r w:rsidRPr="00815F9E">
        <w:rPr>
          <w:rFonts w:ascii="Arial" w:hAnsi="Arial" w:cs="Arial"/>
          <w:b/>
          <w:sz w:val="28"/>
          <w:szCs w:val="32"/>
          <w:lang w:val="ro-RO"/>
        </w:rPr>
        <w:t xml:space="preserve">Programare și </w:t>
      </w:r>
      <w:r>
        <w:rPr>
          <w:rFonts w:ascii="Arial" w:hAnsi="Arial" w:cs="Arial"/>
          <w:b/>
          <w:sz w:val="28"/>
          <w:szCs w:val="32"/>
          <w:lang w:val="ro-RO"/>
        </w:rPr>
        <w:t>testarea</w:t>
      </w:r>
      <w:r w:rsidRPr="00815F9E">
        <w:rPr>
          <w:rFonts w:ascii="Arial" w:hAnsi="Arial" w:cs="Arial"/>
          <w:b/>
          <w:sz w:val="28"/>
          <w:szCs w:val="32"/>
          <w:lang w:val="ro-RO"/>
        </w:rPr>
        <w:t xml:space="preserve"> produselor de program</w:t>
      </w:r>
      <w:r w:rsidRPr="00815F9E">
        <w:rPr>
          <w:rFonts w:ascii="Arial" w:hAnsi="Arial" w:cs="Arial"/>
          <w:b/>
          <w:sz w:val="32"/>
          <w:szCs w:val="32"/>
          <w:lang w:val="en-US"/>
        </w:rPr>
        <w:t>»</w:t>
      </w:r>
    </w:p>
    <w:p w14:paraId="1B4FEA14" w14:textId="77777777" w:rsidR="003D3543" w:rsidRDefault="003D3543" w:rsidP="003D3543">
      <w:pPr>
        <w:rPr>
          <w:lang w:val="ro-RO"/>
        </w:rPr>
      </w:pPr>
    </w:p>
    <w:p w14:paraId="63D3BEA1" w14:textId="77777777" w:rsidR="003D3543" w:rsidRDefault="003D3543" w:rsidP="003D3543">
      <w:pPr>
        <w:rPr>
          <w:lang w:val="ro-RO"/>
        </w:rPr>
      </w:pPr>
    </w:p>
    <w:p w14:paraId="4D451DA0" w14:textId="77777777" w:rsidR="003D3543" w:rsidRDefault="003D3543" w:rsidP="003D3543">
      <w:pPr>
        <w:rPr>
          <w:lang w:val="ro-RO"/>
        </w:rPr>
      </w:pPr>
    </w:p>
    <w:p w14:paraId="6F8E559E" w14:textId="77777777" w:rsidR="003D3543" w:rsidRDefault="003D3543" w:rsidP="003D3543">
      <w:pPr>
        <w:rPr>
          <w:lang w:val="ro-RO"/>
        </w:rPr>
      </w:pPr>
    </w:p>
    <w:p w14:paraId="42778E14" w14:textId="77777777" w:rsidR="003D3543" w:rsidRDefault="003D3543" w:rsidP="003D3543">
      <w:pPr>
        <w:rPr>
          <w:lang w:val="ro-RO"/>
        </w:rPr>
      </w:pPr>
    </w:p>
    <w:p w14:paraId="7F925C85" w14:textId="77777777" w:rsidR="003D3543" w:rsidRDefault="003D3543" w:rsidP="003D3543">
      <w:pPr>
        <w:rPr>
          <w:lang w:val="ro-RO"/>
        </w:rPr>
      </w:pPr>
    </w:p>
    <w:p w14:paraId="2CF4508E" w14:textId="77777777" w:rsidR="003D3543" w:rsidRDefault="003D3543" w:rsidP="003D3543">
      <w:pPr>
        <w:rPr>
          <w:lang w:val="ro-RO"/>
        </w:rPr>
      </w:pPr>
    </w:p>
    <w:p w14:paraId="33C32357" w14:textId="77777777" w:rsidR="003D3543" w:rsidRPr="004E27D4" w:rsidRDefault="003D3543" w:rsidP="003D3543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sz w:val="56"/>
          <w:szCs w:val="56"/>
          <w:lang w:val="en-US"/>
        </w:rPr>
        <w:t xml:space="preserve">      </w:t>
      </w:r>
      <w:r w:rsidRPr="004E27D4">
        <w:rPr>
          <w:rFonts w:ascii="Arial" w:hAnsi="Arial" w:cs="Arial"/>
          <w:b/>
          <w:bCs/>
          <w:sz w:val="56"/>
          <w:szCs w:val="56"/>
        </w:rPr>
        <w:t>Индивидуальная работа</w:t>
      </w:r>
    </w:p>
    <w:p w14:paraId="602F8C95" w14:textId="77777777" w:rsidR="003D3543" w:rsidRPr="003D3543" w:rsidRDefault="003D3543" w:rsidP="003D3543">
      <w:pPr>
        <w:ind w:left="-851"/>
        <w:jc w:val="center"/>
        <w:rPr>
          <w:rFonts w:ascii="Arial" w:hAnsi="Arial" w:cs="Arial"/>
          <w:color w:val="1D2125"/>
          <w:sz w:val="40"/>
          <w:szCs w:val="40"/>
          <w:shd w:val="clear" w:color="auto" w:fill="F8F9FA"/>
        </w:rPr>
      </w:pPr>
      <w:r w:rsidRPr="00161E61">
        <w:rPr>
          <w:rFonts w:ascii="Arial" w:hAnsi="Arial" w:cs="Arial"/>
          <w:sz w:val="40"/>
          <w:szCs w:val="40"/>
        </w:rPr>
        <w:t>Тема:</w:t>
      </w:r>
      <w:r w:rsidRPr="00161E61">
        <w:rPr>
          <w:rFonts w:ascii="Arial" w:hAnsi="Arial" w:cs="Arial"/>
          <w:color w:val="1D2125"/>
          <w:sz w:val="40"/>
          <w:szCs w:val="40"/>
          <w:shd w:val="clear" w:color="auto" w:fill="F8F9FA"/>
        </w:rPr>
        <w:t xml:space="preserve"> </w:t>
      </w:r>
    </w:p>
    <w:p w14:paraId="1B311104" w14:textId="77777777" w:rsidR="003D3543" w:rsidRDefault="003D3543" w:rsidP="003D3543">
      <w:pPr>
        <w:ind w:left="-851"/>
        <w:jc w:val="center"/>
        <w:rPr>
          <w:b/>
          <w:bCs/>
          <w:sz w:val="40"/>
          <w:szCs w:val="40"/>
        </w:rPr>
      </w:pPr>
      <w:r w:rsidRPr="00BD7186">
        <w:rPr>
          <w:sz w:val="40"/>
          <w:szCs w:val="40"/>
        </w:rPr>
        <w:t>Создание реляционной модели собственного проекта и её нормализация</w:t>
      </w:r>
    </w:p>
    <w:p w14:paraId="4466749C" w14:textId="77777777" w:rsidR="003D3543" w:rsidRPr="00BD7186" w:rsidRDefault="003D3543" w:rsidP="003D3543">
      <w:pPr>
        <w:jc w:val="center"/>
        <w:rPr>
          <w:rFonts w:ascii="Arial" w:hAnsi="Arial" w:cs="Arial"/>
          <w:b/>
          <w:sz w:val="32"/>
          <w:szCs w:val="32"/>
        </w:rPr>
      </w:pPr>
    </w:p>
    <w:p w14:paraId="29945A51" w14:textId="77777777" w:rsidR="003D3543" w:rsidRDefault="003D3543" w:rsidP="003D3543">
      <w:pPr>
        <w:jc w:val="center"/>
        <w:rPr>
          <w:rFonts w:ascii="Arial" w:hAnsi="Arial" w:cs="Arial"/>
          <w:b/>
          <w:sz w:val="32"/>
          <w:szCs w:val="32"/>
          <w:lang w:val="ro-RO"/>
        </w:rPr>
      </w:pPr>
    </w:p>
    <w:p w14:paraId="3B59A081" w14:textId="77777777" w:rsidR="003D3543" w:rsidRDefault="003D3543" w:rsidP="003D3543">
      <w:pPr>
        <w:jc w:val="center"/>
        <w:rPr>
          <w:rFonts w:ascii="Arial" w:hAnsi="Arial" w:cs="Arial"/>
          <w:b/>
          <w:sz w:val="32"/>
          <w:szCs w:val="32"/>
          <w:lang w:val="ro-RO"/>
        </w:rPr>
      </w:pPr>
    </w:p>
    <w:p w14:paraId="6E8C3DA5" w14:textId="77777777" w:rsidR="003D3543" w:rsidRDefault="003D3543" w:rsidP="003D3543">
      <w:pPr>
        <w:spacing w:after="0"/>
        <w:jc w:val="both"/>
        <w:rPr>
          <w:rFonts w:ascii="Arial" w:hAnsi="Arial" w:cs="Arial"/>
          <w:b/>
          <w:sz w:val="32"/>
          <w:szCs w:val="32"/>
          <w:lang w:val="ru-RU"/>
        </w:rPr>
      </w:pPr>
    </w:p>
    <w:p w14:paraId="6130E0CD" w14:textId="200EB040" w:rsidR="003D3543" w:rsidRPr="00E848A0" w:rsidRDefault="003D3543" w:rsidP="003D3543">
      <w:pPr>
        <w:spacing w:after="0"/>
        <w:jc w:val="both"/>
        <w:rPr>
          <w:rFonts w:ascii="Arial" w:hAnsi="Arial" w:cs="Arial"/>
          <w:b/>
          <w:sz w:val="32"/>
          <w:szCs w:val="32"/>
          <w:lang w:val="ro-RO"/>
        </w:rPr>
      </w:pPr>
      <w:r w:rsidRPr="00E848A0">
        <w:rPr>
          <w:rFonts w:ascii="Arial" w:hAnsi="Arial" w:cs="Arial"/>
          <w:b/>
          <w:sz w:val="32"/>
          <w:szCs w:val="32"/>
          <w:lang w:val="ro-RO"/>
        </w:rPr>
        <w:t>Преподаватель:</w:t>
      </w:r>
      <w:r w:rsidRPr="00E848A0">
        <w:rPr>
          <w:rFonts w:ascii="Arial" w:hAnsi="Arial" w:cs="Arial"/>
          <w:b/>
          <w:sz w:val="32"/>
          <w:szCs w:val="32"/>
          <w:lang w:val="ro-RO"/>
        </w:rPr>
        <w:tab/>
      </w:r>
      <w:r w:rsidRPr="00E848A0">
        <w:rPr>
          <w:rFonts w:ascii="Arial" w:hAnsi="Arial" w:cs="Arial"/>
          <w:b/>
          <w:sz w:val="32"/>
          <w:szCs w:val="32"/>
          <w:lang w:val="ro-RO"/>
        </w:rPr>
        <w:tab/>
      </w:r>
      <w:r w:rsidRPr="00E848A0">
        <w:rPr>
          <w:rFonts w:ascii="Arial" w:hAnsi="Arial" w:cs="Arial"/>
          <w:b/>
          <w:sz w:val="32"/>
          <w:szCs w:val="32"/>
          <w:lang w:val="ro-RO"/>
        </w:rPr>
        <w:tab/>
      </w:r>
      <w:r w:rsidRPr="00E848A0">
        <w:rPr>
          <w:rFonts w:ascii="Arial" w:hAnsi="Arial" w:cs="Arial"/>
          <w:b/>
          <w:sz w:val="32"/>
          <w:szCs w:val="32"/>
          <w:lang w:val="ro-RO"/>
        </w:rPr>
        <w:tab/>
      </w:r>
      <w:r w:rsidRPr="00E848A0">
        <w:rPr>
          <w:rFonts w:ascii="Arial" w:hAnsi="Arial" w:cs="Arial"/>
          <w:b/>
          <w:sz w:val="32"/>
          <w:szCs w:val="32"/>
          <w:lang w:val="ro-RO"/>
        </w:rPr>
        <w:tab/>
      </w:r>
      <w:r>
        <w:rPr>
          <w:rFonts w:ascii="Arial" w:hAnsi="Arial" w:cs="Arial"/>
          <w:b/>
          <w:sz w:val="32"/>
          <w:szCs w:val="32"/>
          <w:lang w:val="ru-RU"/>
        </w:rPr>
        <w:t xml:space="preserve">    </w:t>
      </w:r>
      <w:r w:rsidRPr="00E848A0">
        <w:rPr>
          <w:rFonts w:ascii="Arial" w:hAnsi="Arial" w:cs="Arial"/>
          <w:b/>
          <w:sz w:val="32"/>
          <w:szCs w:val="32"/>
          <w:lang w:val="ro-RO"/>
        </w:rPr>
        <w:t>Учащийся:</w:t>
      </w:r>
    </w:p>
    <w:p w14:paraId="2B2D0FFC" w14:textId="5E8143B0" w:rsidR="003D3543" w:rsidRPr="00220202" w:rsidRDefault="003D3543" w:rsidP="003D3543">
      <w:pPr>
        <w:spacing w:after="0"/>
        <w:jc w:val="both"/>
        <w:rPr>
          <w:rFonts w:ascii="Arial" w:hAnsi="Arial" w:cs="Arial"/>
          <w:i/>
          <w:sz w:val="32"/>
          <w:szCs w:val="32"/>
        </w:rPr>
      </w:pPr>
      <w:proofErr w:type="spellStart"/>
      <w:r w:rsidRPr="003D3543">
        <w:rPr>
          <w:i/>
          <w:sz w:val="32"/>
          <w:szCs w:val="32"/>
          <w:lang w:val="ru-RU"/>
        </w:rPr>
        <w:t>Гаирунова</w:t>
      </w:r>
      <w:proofErr w:type="spellEnd"/>
      <w:r w:rsidRPr="003D3543">
        <w:rPr>
          <w:i/>
          <w:sz w:val="32"/>
          <w:szCs w:val="32"/>
          <w:lang w:val="ru-RU"/>
        </w:rPr>
        <w:t xml:space="preserve"> Н.</w:t>
      </w:r>
      <w:r w:rsidRPr="003D3543">
        <w:rPr>
          <w:i/>
          <w:sz w:val="32"/>
          <w:szCs w:val="32"/>
          <w:lang w:val="ro-RO"/>
        </w:rPr>
        <w:tab/>
      </w:r>
      <w:r>
        <w:rPr>
          <w:i/>
          <w:lang w:val="ro-RO"/>
        </w:rPr>
        <w:tab/>
      </w:r>
      <w:r>
        <w:rPr>
          <w:i/>
          <w:lang w:val="ro-RO"/>
        </w:rPr>
        <w:tab/>
      </w:r>
      <w:r>
        <w:rPr>
          <w:i/>
          <w:lang w:val="ru-RU"/>
        </w:rPr>
        <w:t xml:space="preserve">  </w:t>
      </w:r>
      <w:r>
        <w:rPr>
          <w:i/>
          <w:lang w:val="ro-RO"/>
        </w:rPr>
        <w:tab/>
      </w:r>
      <w:r w:rsidRPr="003D3543">
        <w:rPr>
          <w:i/>
          <w:lang w:val="ro-RO"/>
        </w:rPr>
        <w:t xml:space="preserve">             </w:t>
      </w:r>
      <w:r w:rsidRPr="003D3543">
        <w:rPr>
          <w:i/>
          <w:lang w:val="ru-RU"/>
        </w:rPr>
        <w:t xml:space="preserve">               </w:t>
      </w:r>
      <w:r>
        <w:rPr>
          <w:i/>
          <w:lang w:val="ru-RU"/>
        </w:rPr>
        <w:t xml:space="preserve">       </w:t>
      </w:r>
      <w:r w:rsidRPr="003D3543">
        <w:rPr>
          <w:i/>
        </w:rPr>
        <w:t xml:space="preserve"> </w:t>
      </w:r>
      <w:proofErr w:type="spellStart"/>
      <w:r w:rsidRPr="003D3543">
        <w:rPr>
          <w:rFonts w:ascii="Arial" w:hAnsi="Arial" w:cs="Arial"/>
          <w:i/>
          <w:sz w:val="32"/>
          <w:szCs w:val="32"/>
        </w:rPr>
        <w:t>Богян</w:t>
      </w:r>
      <w:proofErr w:type="spellEnd"/>
      <w:r w:rsidRPr="003D3543">
        <w:rPr>
          <w:rFonts w:ascii="Arial" w:hAnsi="Arial" w:cs="Arial"/>
          <w:i/>
          <w:sz w:val="32"/>
          <w:szCs w:val="32"/>
        </w:rPr>
        <w:t xml:space="preserve"> Родион</w:t>
      </w:r>
    </w:p>
    <w:p w14:paraId="5D588788" w14:textId="77777777" w:rsidR="003D3543" w:rsidRDefault="003D3543" w:rsidP="003D3543">
      <w:pPr>
        <w:rPr>
          <w:rFonts w:ascii="Arial" w:hAnsi="Arial" w:cs="Arial"/>
          <w:b/>
          <w:sz w:val="32"/>
          <w:szCs w:val="32"/>
          <w:lang w:val="ru-RU"/>
        </w:rPr>
      </w:pPr>
    </w:p>
    <w:p w14:paraId="3585642A" w14:textId="77777777" w:rsidR="003D3543" w:rsidRDefault="003D3543" w:rsidP="003D3543">
      <w:pPr>
        <w:rPr>
          <w:rFonts w:ascii="Arial" w:hAnsi="Arial" w:cs="Arial"/>
          <w:b/>
          <w:sz w:val="32"/>
          <w:szCs w:val="32"/>
          <w:lang w:val="ru-RU"/>
        </w:rPr>
      </w:pPr>
    </w:p>
    <w:p w14:paraId="636BF8C3" w14:textId="77777777" w:rsidR="003D3543" w:rsidRPr="003D3543" w:rsidRDefault="003D3543" w:rsidP="003D3543">
      <w:pPr>
        <w:rPr>
          <w:rFonts w:ascii="Arial" w:hAnsi="Arial" w:cs="Arial"/>
          <w:b/>
          <w:sz w:val="32"/>
          <w:szCs w:val="32"/>
          <w:lang w:val="ru-RU"/>
        </w:rPr>
      </w:pPr>
    </w:p>
    <w:p w14:paraId="28545801" w14:textId="77777777" w:rsidR="003D3543" w:rsidRDefault="003D3543" w:rsidP="003D3543">
      <w:pPr>
        <w:jc w:val="center"/>
        <w:rPr>
          <w:rFonts w:ascii="Arial" w:hAnsi="Arial" w:cs="Arial"/>
          <w:b/>
          <w:sz w:val="32"/>
          <w:szCs w:val="32"/>
          <w:lang w:val="ro-RO"/>
        </w:rPr>
      </w:pPr>
    </w:p>
    <w:p w14:paraId="5E4712E2" w14:textId="77777777" w:rsidR="003D3543" w:rsidRDefault="003D3543" w:rsidP="003D3543">
      <w:pPr>
        <w:rPr>
          <w:rFonts w:ascii="Arial" w:hAnsi="Arial" w:cs="Arial"/>
          <w:b/>
          <w:sz w:val="32"/>
          <w:szCs w:val="32"/>
          <w:lang w:val="ro-RO"/>
        </w:rPr>
      </w:pPr>
    </w:p>
    <w:p w14:paraId="68A801CD" w14:textId="7B8C5F94" w:rsidR="003D3543" w:rsidRPr="003D3543" w:rsidRDefault="003D3543" w:rsidP="003D3543">
      <w:pPr>
        <w:spacing w:after="0"/>
        <w:rPr>
          <w:rFonts w:ascii="Arial" w:hAnsi="Arial" w:cs="Arial"/>
          <w:b/>
          <w:sz w:val="32"/>
          <w:szCs w:val="32"/>
          <w:lang w:val="ru-RU"/>
        </w:rPr>
      </w:pPr>
      <w:r>
        <w:rPr>
          <w:rFonts w:ascii="Arial" w:hAnsi="Arial" w:cs="Arial"/>
          <w:b/>
          <w:sz w:val="32"/>
          <w:szCs w:val="32"/>
          <w:lang w:val="ro-RO"/>
        </w:rPr>
        <w:t xml:space="preserve">                                </w:t>
      </w:r>
      <w:r w:rsidRPr="004F2281">
        <w:rPr>
          <w:rFonts w:ascii="Arial" w:hAnsi="Arial" w:cs="Arial"/>
          <w:b/>
          <w:sz w:val="32"/>
          <w:szCs w:val="32"/>
          <w:lang w:val="ro-RO"/>
        </w:rPr>
        <w:t>Кишинев</w:t>
      </w:r>
      <w:r w:rsidRPr="00796EFB">
        <w:rPr>
          <w:rFonts w:ascii="Arial" w:hAnsi="Arial" w:cs="Arial"/>
          <w:b/>
          <w:sz w:val="32"/>
          <w:szCs w:val="32"/>
          <w:lang w:val="ro-RO"/>
        </w:rPr>
        <w:t>, 20</w:t>
      </w:r>
      <w:r>
        <w:rPr>
          <w:rFonts w:ascii="Arial" w:hAnsi="Arial" w:cs="Arial"/>
          <w:b/>
          <w:sz w:val="32"/>
          <w:szCs w:val="32"/>
          <w:lang w:val="ro-RO"/>
        </w:rPr>
        <w:t>2</w:t>
      </w:r>
      <w:r w:rsidRPr="004F2281">
        <w:rPr>
          <w:rFonts w:ascii="Arial" w:hAnsi="Arial" w:cs="Arial"/>
          <w:b/>
          <w:sz w:val="32"/>
          <w:szCs w:val="32"/>
          <w:lang w:val="ro-RO"/>
        </w:rPr>
        <w:t>5</w:t>
      </w:r>
    </w:p>
    <w:p w14:paraId="232502EF" w14:textId="1ED19905" w:rsidR="003D3543" w:rsidRPr="003D3543" w:rsidRDefault="003D3543" w:rsidP="003D3543">
      <w:pPr>
        <w:spacing w:after="0"/>
        <w:rPr>
          <w:rFonts w:ascii="Arial" w:hAnsi="Arial" w:cs="Arial"/>
          <w:b/>
          <w:sz w:val="32"/>
          <w:szCs w:val="32"/>
        </w:rPr>
      </w:pPr>
      <w:r w:rsidRPr="003D3543">
        <w:rPr>
          <w:b/>
          <w:bCs/>
          <w:sz w:val="32"/>
          <w:szCs w:val="32"/>
        </w:rPr>
        <w:lastRenderedPageBreak/>
        <w:t>1. Введение</w:t>
      </w:r>
    </w:p>
    <w:p w14:paraId="5DEE55D3" w14:textId="77777777" w:rsidR="003D3543" w:rsidRDefault="003D3543" w:rsidP="003D3543">
      <w:pPr>
        <w:rPr>
          <w:lang w:val="ru-RU"/>
        </w:rPr>
      </w:pPr>
      <w:r w:rsidRPr="003D3543">
        <w:t>Данное приложение представляет собой простое приложение для заметок и организации. Пользователь может создавать текстовые заметки, редактировать их и при необходимости делиться ими. Приложение предполагает возможность синхронизации заметок с облаком и защиту данных с помощью шифрования.</w:t>
      </w:r>
    </w:p>
    <w:p w14:paraId="0A741349" w14:textId="09E001E8" w:rsidR="003D3543" w:rsidRPr="003D3543" w:rsidRDefault="003D3543" w:rsidP="003D3543">
      <w:pPr>
        <w:rPr>
          <w:lang w:val="ru-RU"/>
        </w:rPr>
      </w:pPr>
      <w:r w:rsidRPr="004E27D4">
        <w:rPr>
          <w:sz w:val="28"/>
          <w:szCs w:val="28"/>
        </w:rPr>
        <w:pict w14:anchorId="22148FDE">
          <v:rect id="_x0000_i1026" style="width:0;height:1.5pt" o:hralign="center" o:hrstd="t" o:hr="t" fillcolor="#a0a0a0" stroked="f"/>
        </w:pict>
      </w:r>
    </w:p>
    <w:p w14:paraId="1B5F790A" w14:textId="77777777" w:rsidR="003D3543" w:rsidRPr="003D3543" w:rsidRDefault="003D3543" w:rsidP="003D3543">
      <w:pPr>
        <w:rPr>
          <w:sz w:val="32"/>
          <w:szCs w:val="32"/>
        </w:rPr>
      </w:pPr>
      <w:r w:rsidRPr="003D3543">
        <w:rPr>
          <w:b/>
          <w:bCs/>
          <w:sz w:val="32"/>
          <w:szCs w:val="32"/>
        </w:rPr>
        <w:t>2. Цели системы</w:t>
      </w:r>
    </w:p>
    <w:p w14:paraId="38B33200" w14:textId="77777777" w:rsidR="003D3543" w:rsidRDefault="003D3543" w:rsidP="003D3543">
      <w:pPr>
        <w:rPr>
          <w:lang w:val="ru-RU"/>
        </w:rPr>
      </w:pPr>
      <w:r w:rsidRPr="003D3543">
        <w:t>Цель системы – предоставить пользователю удобный инструмент для хранения личных записей, идей и задач в одном месте.</w:t>
      </w:r>
    </w:p>
    <w:p w14:paraId="67B887C2" w14:textId="1ABFC3DF" w:rsidR="003D3543" w:rsidRPr="003D3543" w:rsidRDefault="003D3543" w:rsidP="003D3543">
      <w:pPr>
        <w:rPr>
          <w:lang w:val="ru-RU"/>
        </w:rPr>
      </w:pPr>
      <w:r w:rsidRPr="004E27D4">
        <w:rPr>
          <w:sz w:val="28"/>
          <w:szCs w:val="28"/>
        </w:rPr>
        <w:pict w14:anchorId="2D3D10F1">
          <v:rect id="_x0000_i1027" style="width:0;height:1.5pt" o:hralign="center" o:hrstd="t" o:hr="t" fillcolor="#a0a0a0" stroked="f"/>
        </w:pict>
      </w:r>
    </w:p>
    <w:p w14:paraId="4D91FAC6" w14:textId="77777777" w:rsidR="003D3543" w:rsidRPr="003D3543" w:rsidRDefault="003D3543" w:rsidP="003D3543">
      <w:pPr>
        <w:rPr>
          <w:sz w:val="32"/>
          <w:szCs w:val="32"/>
        </w:rPr>
      </w:pPr>
      <w:r w:rsidRPr="003D3543">
        <w:rPr>
          <w:b/>
          <w:bCs/>
          <w:sz w:val="32"/>
          <w:szCs w:val="32"/>
        </w:rPr>
        <w:t>3. Функциональные требования</w:t>
      </w:r>
    </w:p>
    <w:p w14:paraId="744E506C" w14:textId="77777777" w:rsidR="003D3543" w:rsidRDefault="003D3543" w:rsidP="003D3543">
      <w:pPr>
        <w:rPr>
          <w:lang w:val="ru-RU"/>
        </w:rPr>
      </w:pPr>
      <w:r w:rsidRPr="003D3543">
        <w:rPr>
          <w:i/>
          <w:iCs/>
          <w:sz w:val="26"/>
          <w:szCs w:val="26"/>
        </w:rPr>
        <w:t>3.1. Пользовательские возможности</w:t>
      </w:r>
      <w:r w:rsidRPr="003D3543">
        <w:br/>
        <w:t>FR1. Пользователь может создавать новую заметку (заголовок и текст).</w:t>
      </w:r>
      <w:r w:rsidRPr="003D3543">
        <w:br/>
        <w:t>FR2. Пользователь может редактировать существующую заметку.</w:t>
      </w:r>
      <w:r w:rsidRPr="003D3543">
        <w:br/>
        <w:t>FR3. Пользователь может удалять заметку.</w:t>
      </w:r>
      <w:r w:rsidRPr="003D3543">
        <w:br/>
        <w:t>FR4. Пользователь может просматривать список всех заметок.</w:t>
      </w:r>
      <w:r w:rsidRPr="003D3543">
        <w:br/>
        <w:t>FR5. Пользователь может открывать отдельную заметку для просмотра.</w:t>
      </w:r>
      <w:r w:rsidRPr="003D3543">
        <w:br/>
        <w:t>FR6. Пользователь может делиться заметкой (например, через ссылку или мессенджер).</w:t>
      </w:r>
    </w:p>
    <w:p w14:paraId="654B7D87" w14:textId="6717C8FE" w:rsidR="003D3543" w:rsidRPr="003D3543" w:rsidRDefault="003D3543" w:rsidP="003D3543">
      <w:pPr>
        <w:rPr>
          <w:lang w:val="ru-RU"/>
        </w:rPr>
      </w:pPr>
      <w:r w:rsidRPr="004E27D4">
        <w:rPr>
          <w:color w:val="525252" w:themeColor="accent3" w:themeShade="80"/>
          <w:sz w:val="28"/>
          <w:szCs w:val="28"/>
        </w:rPr>
        <w:pict w14:anchorId="1C1B8707">
          <v:rect id="_x0000_i1028" style="width:0;height:1.5pt" o:hralign="center" o:hrstd="t" o:hr="t" fillcolor="#a0a0a0" stroked="f"/>
        </w:pict>
      </w:r>
    </w:p>
    <w:p w14:paraId="7B703EE9" w14:textId="77777777" w:rsidR="003D3543" w:rsidRPr="003D3543" w:rsidRDefault="003D3543" w:rsidP="003D3543">
      <w:pPr>
        <w:rPr>
          <w:sz w:val="32"/>
          <w:szCs w:val="32"/>
        </w:rPr>
      </w:pPr>
      <w:r w:rsidRPr="003D3543">
        <w:rPr>
          <w:b/>
          <w:bCs/>
          <w:sz w:val="32"/>
          <w:szCs w:val="32"/>
        </w:rPr>
        <w:t>4. Нефункциональные требования</w:t>
      </w:r>
    </w:p>
    <w:p w14:paraId="1C2A5E44" w14:textId="77777777" w:rsidR="003D3543" w:rsidRPr="003D3543" w:rsidRDefault="003D3543" w:rsidP="003D3543">
      <w:r w:rsidRPr="003D3543">
        <w:rPr>
          <w:i/>
          <w:iCs/>
          <w:sz w:val="26"/>
          <w:szCs w:val="26"/>
        </w:rPr>
        <w:t>4.1. Безопасность</w:t>
      </w:r>
      <w:r w:rsidRPr="003D3543">
        <w:br/>
        <w:t>NFR1. Данные заметок при хранении должны быть зашифрованы.</w:t>
      </w:r>
    </w:p>
    <w:p w14:paraId="206F26A7" w14:textId="77777777" w:rsidR="003D3543" w:rsidRPr="003D3543" w:rsidRDefault="003D3543" w:rsidP="003D3543">
      <w:r w:rsidRPr="003D3543">
        <w:rPr>
          <w:i/>
          <w:iCs/>
          <w:sz w:val="26"/>
          <w:szCs w:val="26"/>
        </w:rPr>
        <w:t>4.2. Удобство использования</w:t>
      </w:r>
      <w:r w:rsidRPr="003D3543">
        <w:br/>
        <w:t>NFR2. Интерфейс приложения должен быть простым и понятным для пользователя без технических знаний.</w:t>
      </w:r>
    </w:p>
    <w:p w14:paraId="632AA73D" w14:textId="77777777" w:rsidR="003D3543" w:rsidRPr="003D3543" w:rsidRDefault="003D3543" w:rsidP="003D3543">
      <w:r w:rsidRPr="003D3543">
        <w:rPr>
          <w:i/>
          <w:iCs/>
          <w:sz w:val="26"/>
          <w:szCs w:val="26"/>
        </w:rPr>
        <w:t>4.3. Производительность</w:t>
      </w:r>
      <w:r w:rsidRPr="003D3543">
        <w:br/>
        <w:t>NFR3. Загрузка списка заметок не должна занимать более 3–5 секунд при нормальном подключении к интернету.</w:t>
      </w:r>
    </w:p>
    <w:p w14:paraId="765EAF71" w14:textId="77777777" w:rsidR="003D3543" w:rsidRPr="003D3543" w:rsidRDefault="003D3543" w:rsidP="003D3543">
      <w:r w:rsidRPr="003D3543">
        <w:rPr>
          <w:i/>
          <w:iCs/>
          <w:sz w:val="26"/>
          <w:szCs w:val="26"/>
        </w:rPr>
        <w:t>4.4. Надёжность</w:t>
      </w:r>
      <w:r w:rsidRPr="003D3543">
        <w:br/>
        <w:t>NFR4. При отсутствии интернет-соединения приложение должно позволять работать с локальными заметками и синхронизировать их позже.</w:t>
      </w:r>
    </w:p>
    <w:p w14:paraId="6024AEA8" w14:textId="77777777" w:rsidR="00351F95" w:rsidRDefault="00351F95"/>
    <w:sectPr w:rsidR="00351F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F95"/>
    <w:rsid w:val="00116690"/>
    <w:rsid w:val="00351F95"/>
    <w:rsid w:val="003D3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1285EF"/>
  <w15:chartTrackingRefBased/>
  <w15:docId w15:val="{2BEDCD9F-C898-41E5-9ADD-3FDF7D7D8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M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51F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1F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1F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1F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1F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1F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1F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1F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1F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1F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51F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51F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51F9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51F9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51F9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51F9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51F9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51F9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1F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51F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1F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51F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51F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51F9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51F9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51F9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51F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51F9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51F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79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3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266</Words>
  <Characters>1518</Characters>
  <Application>Microsoft Office Word</Application>
  <DocSecurity>0</DocSecurity>
  <Lines>12</Lines>
  <Paragraphs>3</Paragraphs>
  <ScaleCrop>false</ScaleCrop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Родион Родион</dc:creator>
  <cp:keywords/>
  <dc:description/>
  <cp:lastModifiedBy>Родион Родион</cp:lastModifiedBy>
  <cp:revision>2</cp:revision>
  <dcterms:created xsi:type="dcterms:W3CDTF">2025-12-03T22:33:00Z</dcterms:created>
  <dcterms:modified xsi:type="dcterms:W3CDTF">2025-12-03T22:40:00Z</dcterms:modified>
</cp:coreProperties>
</file>