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3D" w:rsidRDefault="00CB3214" w:rsidP="000431B1">
      <w:pPr>
        <w:jc w:val="center"/>
        <w:rPr>
          <w:b/>
          <w:i/>
          <w:sz w:val="144"/>
          <w:szCs w:val="144"/>
        </w:rPr>
      </w:pPr>
      <w:r>
        <w:rPr>
          <w:b/>
          <w:i/>
          <w:sz w:val="144"/>
          <w:szCs w:val="144"/>
        </w:rPr>
        <w:t>Seidl-Bar</w:t>
      </w:r>
    </w:p>
    <w:p w:rsidR="00CB3214" w:rsidRPr="00CB3214" w:rsidRDefault="00CB3214" w:rsidP="000431B1">
      <w:pPr>
        <w:jc w:val="center"/>
        <w:rPr>
          <w:b/>
          <w:i/>
          <w:sz w:val="80"/>
          <w:szCs w:val="80"/>
        </w:rPr>
      </w:pPr>
    </w:p>
    <w:p w:rsidR="000431B1" w:rsidRPr="0087613D" w:rsidRDefault="00CB3214" w:rsidP="0087613D">
      <w:pPr>
        <w:tabs>
          <w:tab w:val="left" w:pos="10348"/>
        </w:tabs>
        <w:rPr>
          <w:sz w:val="144"/>
          <w:szCs w:val="144"/>
        </w:rPr>
      </w:pPr>
      <w:r>
        <w:rPr>
          <w:sz w:val="144"/>
          <w:szCs w:val="144"/>
        </w:rPr>
        <w:t>1/3 Bier [A]</w:t>
      </w:r>
      <w:bookmarkStart w:id="0" w:name="_GoBack"/>
      <w:bookmarkEnd w:id="0"/>
      <w:r>
        <w:rPr>
          <w:sz w:val="144"/>
          <w:szCs w:val="144"/>
        </w:rPr>
        <w:tab/>
        <w:t>€ 3,00</w:t>
      </w:r>
    </w:p>
    <w:sectPr w:rsidR="000431B1" w:rsidRPr="0087613D" w:rsidSect="0087613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613D"/>
    <w:rsid w:val="000431B1"/>
    <w:rsid w:val="000A7F38"/>
    <w:rsid w:val="0087613D"/>
    <w:rsid w:val="00CB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02DCE-B5F4-42F0-A31E-E46EE655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7F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5</cp:revision>
  <cp:lastPrinted>2011-07-09T12:02:00Z</cp:lastPrinted>
  <dcterms:created xsi:type="dcterms:W3CDTF">2011-07-09T12:01:00Z</dcterms:created>
  <dcterms:modified xsi:type="dcterms:W3CDTF">2015-07-11T13:00:00Z</dcterms:modified>
</cp:coreProperties>
</file>