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51C49" w14:textId="77777777" w:rsidR="003D2B4C" w:rsidRDefault="003D2B4C" w:rsidP="003D2B4C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658B0BA3" w14:textId="77777777" w:rsidR="003D2B4C" w:rsidRPr="00962D42" w:rsidRDefault="003D2B4C" w:rsidP="003D2B4C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4A545E" w14:textId="77777777" w:rsidR="003D2B4C" w:rsidRDefault="003D2B4C" w:rsidP="003D2B4C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Белорусский государственный технологический университет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1893600F" w14:textId="77777777" w:rsidR="003D2B4C" w:rsidRPr="00962D42" w:rsidRDefault="003D2B4C" w:rsidP="003D2B4C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8D8E4FB" w14:textId="77777777" w:rsidR="003D2B4C" w:rsidRPr="00316346" w:rsidRDefault="003D2B4C" w:rsidP="003D2B4C">
      <w:pPr>
        <w:spacing w:after="0" w:line="21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3D5609A" w14:textId="77777777" w:rsidR="003D2B4C" w:rsidRPr="00316346" w:rsidRDefault="003D2B4C" w:rsidP="003D2B4C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 xml:space="preserve">Кафедра </w:t>
      </w: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информатики и веб-дизайна</w:t>
      </w:r>
    </w:p>
    <w:p w14:paraId="0BE7D19C" w14:textId="77777777" w:rsidR="003D2B4C" w:rsidRDefault="003D2B4C" w:rsidP="003D2B4C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7610318" w14:textId="77777777" w:rsidR="003D2B4C" w:rsidRDefault="003D2B4C" w:rsidP="003D2B4C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C09D1D" w14:textId="77777777" w:rsidR="003D2B4C" w:rsidRPr="00316346" w:rsidRDefault="003D2B4C" w:rsidP="003D2B4C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B5842DE" w14:textId="2362E57E" w:rsidR="003D2B4C" w:rsidRDefault="003D2B4C" w:rsidP="003D2B4C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Лабораторная работа №11</w:t>
      </w:r>
    </w:p>
    <w:p w14:paraId="640A169D" w14:textId="77777777" w:rsidR="003D2B4C" w:rsidRPr="00962D42" w:rsidRDefault="003D2B4C" w:rsidP="003D2B4C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738B8C0" w14:textId="39586BE1" w:rsidR="003D2B4C" w:rsidRDefault="003D2B4C" w:rsidP="003D2B4C">
      <w:pPr>
        <w:spacing w:after="24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адаптивного дизайна пользовательского интерфейса</w:t>
      </w:r>
    </w:p>
    <w:p w14:paraId="661488F8" w14:textId="77777777" w:rsidR="003D2B4C" w:rsidRPr="00316346" w:rsidRDefault="003D2B4C" w:rsidP="003D2B4C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CD78F86" w14:textId="77777777" w:rsidR="003D2B4C" w:rsidRDefault="003D2B4C" w:rsidP="003D2B4C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4A9E411" w14:textId="77777777" w:rsidR="003D2B4C" w:rsidRPr="00316346" w:rsidRDefault="003D2B4C" w:rsidP="003D2B4C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F3897" w14:textId="77777777" w:rsidR="003D2B4C" w:rsidRDefault="003D2B4C" w:rsidP="003D2B4C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1B4ADF96" w14:textId="77777777" w:rsidR="003D2B4C" w:rsidRPr="00316346" w:rsidRDefault="003D2B4C" w:rsidP="003D2B4C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80B5D7" w14:textId="22DDA6BD" w:rsidR="003D2B4C" w:rsidRDefault="003D2B4C" w:rsidP="003D2B4C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Аникеенко Егор Вячеславович</w:t>
      </w:r>
    </w:p>
    <w:p w14:paraId="2C525ABB" w14:textId="77777777" w:rsidR="003D2B4C" w:rsidRDefault="003D2B4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173F20" w14:textId="6148039F" w:rsidR="003D2B4C" w:rsidRDefault="003D2B4C" w:rsidP="003D2B4C">
      <w:pPr>
        <w:pStyle w:val="a4"/>
      </w:pPr>
      <w:r>
        <w:rPr>
          <w:b/>
          <w:bCs/>
        </w:rPr>
        <w:lastRenderedPageBreak/>
        <w:t>Цель работы:</w:t>
      </w:r>
      <w:r>
        <w:t xml:space="preserve"> </w:t>
      </w:r>
      <w:r w:rsidRPr="003D2B4C">
        <w:t>приобретение умений по проектированию адаптивного дизайна. Приобретение практических навыков по разработке интерфейсов для разных экранов.</w:t>
      </w:r>
    </w:p>
    <w:p w14:paraId="4AFC5203" w14:textId="1BE0CCC9" w:rsidR="003D2B4C" w:rsidRDefault="003D2B4C" w:rsidP="003D2B4C">
      <w:pPr>
        <w:pStyle w:val="a4"/>
      </w:pPr>
      <w:r>
        <w:rPr>
          <w:b/>
          <w:bCs/>
        </w:rPr>
        <w:t>Этаны разработки адаптивного дизайна.</w:t>
      </w:r>
    </w:p>
    <w:p w14:paraId="1A1CF8FD" w14:textId="7ED9F0C9" w:rsidR="003D2B4C" w:rsidRDefault="00DA7379" w:rsidP="003D2B4C">
      <w:pPr>
        <w:pStyle w:val="a4"/>
      </w:pPr>
      <w:r>
        <w:t xml:space="preserve">Для начала было решено разработать модульную сетку для макетов. По итогу была выбрана сетка с размерами квадратов 10х10 </w:t>
      </w:r>
      <w:r>
        <w:rPr>
          <w:lang w:val="en-US"/>
        </w:rPr>
        <w:t>px</w:t>
      </w:r>
      <w:r>
        <w:t>. После чего нужно было сделать меню навигации, было выбрано бургер-меню</w:t>
      </w:r>
      <w:r w:rsidR="00C15F29">
        <w:t>, которое помещено в хедер (рис. 1)</w:t>
      </w:r>
      <w:r>
        <w:t>.</w:t>
      </w:r>
    </w:p>
    <w:p w14:paraId="09F74D6D" w14:textId="1A9E8ACF" w:rsidR="00C15F29" w:rsidRDefault="00C15F29" w:rsidP="00C15F29">
      <w:pPr>
        <w:pStyle w:val="a4"/>
        <w:spacing w:before="280" w:after="120"/>
        <w:jc w:val="center"/>
      </w:pPr>
      <w:r>
        <w:rPr>
          <w:noProof/>
        </w:rPr>
        <w:drawing>
          <wp:inline distT="0" distB="0" distL="0" distR="0" wp14:anchorId="180AF614" wp14:editId="14F51E77">
            <wp:extent cx="4874558" cy="102076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251" cy="10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D6EE" w14:textId="3C04BABF" w:rsidR="00C15F29" w:rsidRPr="00C15F29" w:rsidRDefault="00C15F29" w:rsidP="00C15F29">
      <w:pPr>
        <w:pStyle w:val="a4"/>
        <w:spacing w:after="280"/>
        <w:ind w:firstLine="0"/>
        <w:jc w:val="center"/>
        <w:rPr>
          <w:sz w:val="24"/>
          <w:szCs w:val="24"/>
        </w:rPr>
      </w:pPr>
      <w:r w:rsidRPr="00C15F29">
        <w:rPr>
          <w:sz w:val="24"/>
          <w:szCs w:val="24"/>
        </w:rPr>
        <w:t>Рис. 1</w:t>
      </w:r>
    </w:p>
    <w:p w14:paraId="58C3CF43" w14:textId="391CA3BB" w:rsidR="00C15F29" w:rsidRDefault="00C15F29" w:rsidP="00C15F29">
      <w:pPr>
        <w:pStyle w:val="a4"/>
      </w:pPr>
      <w:r>
        <w:t>После проработки шапки, я приступил интерпретации дизайна на ПК к мобильному устройству. По итогу было задействовано два метода адаптации сайта под мобильные устройства: перенос блоков и адаптивность «малой кровью». Также было спроектировано новое меню, которое больше подходит для мобильного устройства (рис. 2).</w:t>
      </w:r>
    </w:p>
    <w:p w14:paraId="3615A7EC" w14:textId="0E165B23" w:rsidR="00C15F29" w:rsidRDefault="00C15F29" w:rsidP="00C15F29">
      <w:pPr>
        <w:pStyle w:val="a4"/>
        <w:spacing w:before="280" w:after="120"/>
        <w:ind w:firstLine="0"/>
        <w:jc w:val="center"/>
      </w:pPr>
      <w:r>
        <w:rPr>
          <w:noProof/>
        </w:rPr>
        <w:drawing>
          <wp:inline distT="0" distB="0" distL="0" distR="0" wp14:anchorId="3D236969" wp14:editId="4D116147">
            <wp:extent cx="1383922" cy="432995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244" cy="43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0E3B" w14:textId="2ECDB623" w:rsidR="00C15F29" w:rsidRDefault="00C15F29" w:rsidP="00C15F29">
      <w:pPr>
        <w:pStyle w:val="a4"/>
        <w:spacing w:before="280" w:after="120"/>
        <w:ind w:firstLine="0"/>
        <w:jc w:val="center"/>
      </w:pPr>
      <w:r>
        <w:t>Рис. 2</w:t>
      </w:r>
    </w:p>
    <w:p w14:paraId="24D13249" w14:textId="5368C7D6" w:rsidR="00C15F29" w:rsidRDefault="00C15F29" w:rsidP="00C15F29">
      <w:pPr>
        <w:pStyle w:val="a4"/>
      </w:pPr>
      <w:r>
        <w:lastRenderedPageBreak/>
        <w:t>Итоговый дизайн на мобильные устройства представлен на рисунках 3-8.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5F29" w14:paraId="19AA35A9" w14:textId="77777777" w:rsidTr="00483F39">
        <w:tc>
          <w:tcPr>
            <w:tcW w:w="4672" w:type="dxa"/>
          </w:tcPr>
          <w:p w14:paraId="59496EE9" w14:textId="52F7AB5A" w:rsidR="00C15F29" w:rsidRDefault="00C15F29" w:rsidP="00C15F29">
            <w:pPr>
              <w:pStyle w:val="a4"/>
              <w:spacing w:before="280" w:after="12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6FD5B13" wp14:editId="3DDD4C08">
                  <wp:extent cx="1734670" cy="375721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155" cy="384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583B3" w14:textId="5600D39D" w:rsidR="00C15F29" w:rsidRPr="00483F39" w:rsidRDefault="00483F39" w:rsidP="00483F39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 3</w:t>
            </w:r>
          </w:p>
          <w:p w14:paraId="15FBF3AF" w14:textId="22F3155F" w:rsidR="00C15F29" w:rsidRDefault="00C15F29" w:rsidP="00483F39">
            <w:pPr>
              <w:pStyle w:val="a4"/>
              <w:spacing w:before="280" w:after="12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9DCA17" wp14:editId="2F19E587">
                  <wp:extent cx="1680882" cy="360189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875" cy="363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7B0E8" w14:textId="30D682C1" w:rsidR="00483F39" w:rsidRPr="00483F39" w:rsidRDefault="00483F39" w:rsidP="00483F39">
            <w:pPr>
              <w:pStyle w:val="a4"/>
              <w:spacing w:before="280" w:after="120"/>
              <w:ind w:firstLine="0"/>
              <w:jc w:val="center"/>
              <w:rPr>
                <w:sz w:val="24"/>
                <w:szCs w:val="24"/>
              </w:rPr>
            </w:pPr>
            <w:r w:rsidRPr="00483F39">
              <w:rPr>
                <w:sz w:val="24"/>
                <w:szCs w:val="24"/>
              </w:rPr>
              <w:t>Рис. 4</w:t>
            </w:r>
          </w:p>
          <w:p w14:paraId="7A93A40F" w14:textId="44651EAF" w:rsidR="00C15F29" w:rsidRDefault="00C15F29" w:rsidP="00483F39">
            <w:pPr>
              <w:pStyle w:val="a4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230FEC" wp14:editId="1C372582">
                  <wp:extent cx="1546411" cy="332216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817" cy="3340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77934" w14:textId="2E90CE42" w:rsidR="00C15F29" w:rsidRDefault="00483F39" w:rsidP="00483F39">
            <w:pPr>
              <w:pStyle w:val="a4"/>
              <w:spacing w:before="120" w:after="280"/>
              <w:ind w:firstLine="0"/>
              <w:jc w:val="center"/>
            </w:pPr>
            <w:r w:rsidRPr="00483F39">
              <w:rPr>
                <w:sz w:val="24"/>
                <w:szCs w:val="24"/>
              </w:rPr>
              <w:t>Рис. 6</w:t>
            </w:r>
          </w:p>
        </w:tc>
        <w:tc>
          <w:tcPr>
            <w:tcW w:w="4673" w:type="dxa"/>
          </w:tcPr>
          <w:p w14:paraId="544ECBA4" w14:textId="5BDD6F64" w:rsidR="00C15F29" w:rsidRDefault="00C15F29" w:rsidP="00483F39">
            <w:pPr>
              <w:pStyle w:val="a4"/>
              <w:spacing w:before="280" w:after="120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CCABDA7" wp14:editId="79680F9E">
                  <wp:extent cx="1539831" cy="3711389"/>
                  <wp:effectExtent l="0" t="0" r="381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005" cy="3810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73F7F" w14:textId="79075F1F" w:rsidR="00483F39" w:rsidRPr="00483F39" w:rsidRDefault="00483F39" w:rsidP="00483F39">
            <w:pPr>
              <w:pStyle w:val="a4"/>
              <w:spacing w:after="28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 4</w:t>
            </w:r>
          </w:p>
          <w:p w14:paraId="40CA8DE6" w14:textId="282C277F" w:rsidR="00C15F29" w:rsidRDefault="00C15F29" w:rsidP="00483F39">
            <w:pPr>
              <w:pStyle w:val="a4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69E59A0" wp14:editId="100C6F71">
                  <wp:extent cx="1701053" cy="3707423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831" cy="3757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3F9CB" w14:textId="2F55451F" w:rsidR="00483F39" w:rsidRPr="00483F39" w:rsidRDefault="00483F39" w:rsidP="00483F39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483F39">
              <w:rPr>
                <w:sz w:val="24"/>
                <w:szCs w:val="24"/>
              </w:rPr>
              <w:t>Рис. 5</w:t>
            </w:r>
          </w:p>
          <w:p w14:paraId="2692A226" w14:textId="77777777" w:rsidR="00C15F29" w:rsidRDefault="00C15F29" w:rsidP="00483F39">
            <w:pPr>
              <w:pStyle w:val="a4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337EBE" wp14:editId="579FBB72">
                  <wp:extent cx="1540587" cy="3321685"/>
                  <wp:effectExtent l="0" t="0" r="254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216" cy="336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1947D" w14:textId="2306706F" w:rsidR="00483F39" w:rsidRDefault="00483F39" w:rsidP="00483F39">
            <w:pPr>
              <w:pStyle w:val="a4"/>
              <w:spacing w:before="120" w:after="280"/>
              <w:ind w:firstLine="0"/>
              <w:jc w:val="center"/>
            </w:pPr>
            <w:r w:rsidRPr="00483F39">
              <w:rPr>
                <w:sz w:val="24"/>
                <w:szCs w:val="24"/>
              </w:rPr>
              <w:t>Рис. 7</w:t>
            </w:r>
          </w:p>
        </w:tc>
      </w:tr>
    </w:tbl>
    <w:p w14:paraId="53F3AF04" w14:textId="30217FBC" w:rsidR="00C15F29" w:rsidRDefault="00C15F29" w:rsidP="00483F39">
      <w:pPr>
        <w:pStyle w:val="a4"/>
        <w:jc w:val="center"/>
      </w:pPr>
      <w:r>
        <w:rPr>
          <w:noProof/>
        </w:rPr>
        <w:drawing>
          <wp:inline distT="0" distB="0" distL="0" distR="0" wp14:anchorId="796AF6DA" wp14:editId="5A99999B">
            <wp:extent cx="2386852" cy="5220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767" cy="52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0D7E" w14:textId="0CB23E24" w:rsidR="00483F39" w:rsidRDefault="00483F39" w:rsidP="00483F39">
      <w:pPr>
        <w:pStyle w:val="a4"/>
        <w:spacing w:before="120" w:after="280"/>
        <w:jc w:val="center"/>
        <w:rPr>
          <w:sz w:val="24"/>
          <w:szCs w:val="24"/>
        </w:rPr>
      </w:pPr>
      <w:r w:rsidRPr="00483F39">
        <w:rPr>
          <w:sz w:val="24"/>
          <w:szCs w:val="24"/>
        </w:rPr>
        <w:t>Рис. 8</w:t>
      </w:r>
    </w:p>
    <w:p w14:paraId="2AFAC6C6" w14:textId="576765E9" w:rsidR="00483F39" w:rsidRPr="00483F39" w:rsidRDefault="00483F39" w:rsidP="00483F39">
      <w:pPr>
        <w:pStyle w:val="a4"/>
      </w:pPr>
      <w:r w:rsidRPr="00483F39">
        <w:rPr>
          <w:b/>
          <w:bCs/>
        </w:rPr>
        <w:lastRenderedPageBreak/>
        <w:t>Выво</w:t>
      </w:r>
      <w:r>
        <w:rPr>
          <w:b/>
          <w:bCs/>
        </w:rPr>
        <w:t>д.</w:t>
      </w:r>
      <w:r>
        <w:t xml:space="preserve"> Приобретено умение по проектированию адаптивного дизайна. Приобретены практические навыки по разработке интерфейсов для разных экранов.</w:t>
      </w:r>
    </w:p>
    <w:sectPr w:rsidR="00483F39" w:rsidRPr="00483F39" w:rsidSect="00C15F29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7A11C" w14:textId="77777777" w:rsidR="0082095B" w:rsidRDefault="0082095B" w:rsidP="003D2B4C">
      <w:pPr>
        <w:spacing w:after="0" w:line="240" w:lineRule="auto"/>
      </w:pPr>
      <w:r>
        <w:separator/>
      </w:r>
    </w:p>
  </w:endnote>
  <w:endnote w:type="continuationSeparator" w:id="0">
    <w:p w14:paraId="46982E16" w14:textId="77777777" w:rsidR="0082095B" w:rsidRDefault="0082095B" w:rsidP="003D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39EE2" w14:textId="4EEA0E52" w:rsidR="00DA7379" w:rsidRPr="003D2B4C" w:rsidRDefault="00DA7379" w:rsidP="003D2B4C">
    <w:pPr>
      <w:pStyle w:val="a4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C7352" w14:textId="6280F005" w:rsidR="00C15F29" w:rsidRDefault="00C15F29" w:rsidP="00C15F29">
    <w:pPr>
      <w:pStyle w:val="a4"/>
      <w:ind w:firstLine="0"/>
      <w:jc w:val="center"/>
    </w:pPr>
    <w: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B14DF" w14:textId="77777777" w:rsidR="0082095B" w:rsidRDefault="0082095B" w:rsidP="003D2B4C">
      <w:pPr>
        <w:spacing w:after="0" w:line="240" w:lineRule="auto"/>
      </w:pPr>
      <w:r>
        <w:separator/>
      </w:r>
    </w:p>
  </w:footnote>
  <w:footnote w:type="continuationSeparator" w:id="0">
    <w:p w14:paraId="36B2C7C9" w14:textId="77777777" w:rsidR="0082095B" w:rsidRDefault="0082095B" w:rsidP="003D2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4C"/>
    <w:rsid w:val="003D2B4C"/>
    <w:rsid w:val="00483F39"/>
    <w:rsid w:val="006F5536"/>
    <w:rsid w:val="00707F8D"/>
    <w:rsid w:val="0082095B"/>
    <w:rsid w:val="00C15F29"/>
    <w:rsid w:val="00DA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70E4"/>
  <w15:chartTrackingRefBased/>
  <w15:docId w15:val="{2835EEA1-FC3C-4EDB-84B5-D2F4AD2F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2B4C"/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eastAsiaTheme="minorHAnsi" w:hAnsi="Times New Roman" w:cs="Times New Roman"/>
      <w:color w:val="000000" w:themeColor="text1"/>
      <w:sz w:val="28"/>
      <w:szCs w:val="28"/>
      <w:lang w:eastAsia="en-US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0"/>
    <w:link w:val="a8"/>
    <w:uiPriority w:val="99"/>
    <w:unhideWhenUsed/>
    <w:rsid w:val="003D2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D2B4C"/>
    <w:rPr>
      <w:rFonts w:ascii="Calibri" w:eastAsia="Calibri" w:hAnsi="Calibri" w:cs="Calibri"/>
      <w:lang w:eastAsia="ru-RU"/>
    </w:rPr>
  </w:style>
  <w:style w:type="paragraph" w:styleId="a9">
    <w:name w:val="footer"/>
    <w:basedOn w:val="a0"/>
    <w:link w:val="aa"/>
    <w:uiPriority w:val="99"/>
    <w:unhideWhenUsed/>
    <w:rsid w:val="003D2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D2B4C"/>
    <w:rPr>
      <w:rFonts w:ascii="Calibri" w:eastAsia="Calibri" w:hAnsi="Calibri" w:cs="Calibri"/>
      <w:lang w:eastAsia="ru-RU"/>
    </w:rPr>
  </w:style>
  <w:style w:type="table" w:styleId="ab">
    <w:name w:val="Table Grid"/>
    <w:basedOn w:val="a2"/>
    <w:uiPriority w:val="39"/>
    <w:rsid w:val="00C1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2</cp:revision>
  <dcterms:created xsi:type="dcterms:W3CDTF">2020-12-08T15:42:00Z</dcterms:created>
  <dcterms:modified xsi:type="dcterms:W3CDTF">2020-12-08T19:43:00Z</dcterms:modified>
</cp:coreProperties>
</file>