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3143" w14:textId="77777777" w:rsidR="00E07FDE" w:rsidRDefault="00E07FDE" w:rsidP="00E07FD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9E788CB" w14:textId="77777777" w:rsidR="00E07FDE" w:rsidRPr="00962D42" w:rsidRDefault="00E07FDE" w:rsidP="00E07FDE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77A917" w14:textId="77777777" w:rsidR="00E07FDE" w:rsidRDefault="00E07FDE" w:rsidP="00E07FD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339EACED" w14:textId="77777777" w:rsidR="00E07FDE" w:rsidRPr="00962D42" w:rsidRDefault="00E07FDE" w:rsidP="00E07FDE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95CC435" w14:textId="77777777" w:rsidR="00E07FDE" w:rsidRPr="00316346" w:rsidRDefault="00E07FDE" w:rsidP="00E07FDE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6E0035E" w14:textId="77777777" w:rsidR="00E07FDE" w:rsidRPr="00316346" w:rsidRDefault="00E07FDE" w:rsidP="00E07FD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7AEDE604" w14:textId="77777777" w:rsidR="00E07FDE" w:rsidRDefault="00E07FDE" w:rsidP="00E07FD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39E227D" w14:textId="77777777" w:rsidR="00E07FDE" w:rsidRDefault="00E07FDE" w:rsidP="00E07FD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9DD2C7" w14:textId="77777777" w:rsidR="00E07FDE" w:rsidRPr="00316346" w:rsidRDefault="00E07FDE" w:rsidP="00E07FDE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5ABED11" w14:textId="1025B620" w:rsidR="00E07FDE" w:rsidRDefault="00E07FDE" w:rsidP="00E07FD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  <w:r w:rsidR="001824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4FB277AC" w14:textId="77777777" w:rsidR="00E07FDE" w:rsidRPr="00962D42" w:rsidRDefault="00E07FDE" w:rsidP="00E07FDE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C7B1BB" w14:textId="2E409961" w:rsidR="00E07FDE" w:rsidRPr="00316346" w:rsidRDefault="0018240B" w:rsidP="0018240B">
      <w:pPr>
        <w:spacing w:after="24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1824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Юзабилити-тестирование путем имитации поведения пользователей</w:t>
      </w:r>
      <w:r w:rsidR="00E07FDE"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4FA22CE" w14:textId="77777777" w:rsidR="00E07FDE" w:rsidRDefault="00E07FDE" w:rsidP="00E07FD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B162ACD" w14:textId="77777777" w:rsidR="00E07FDE" w:rsidRPr="00316346" w:rsidRDefault="00E07FDE" w:rsidP="00E07FD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74DEF3" w14:textId="77777777" w:rsidR="00E07FDE" w:rsidRDefault="00E07FDE" w:rsidP="00E07FDE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0A9A0060" w14:textId="77777777" w:rsidR="00E07FDE" w:rsidRPr="00316346" w:rsidRDefault="00E07FDE" w:rsidP="00E07FD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0D0C29" w14:textId="77777777" w:rsidR="00E07FDE" w:rsidRDefault="00E07FDE" w:rsidP="00E07FDE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7D89268C" w14:textId="68D5492A" w:rsidR="00E07FDE" w:rsidRPr="0018240B" w:rsidRDefault="00E07FDE" w:rsidP="001824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52D113" w14:textId="77777777" w:rsidR="00E07FDE" w:rsidRDefault="00E07FDE" w:rsidP="00E07FDE">
      <w:pPr>
        <w:pStyle w:val="a4"/>
        <w:rPr>
          <w:b/>
          <w:bCs/>
        </w:rPr>
      </w:pPr>
      <w:r>
        <w:rPr>
          <w:b/>
          <w:bCs/>
        </w:rPr>
        <w:lastRenderedPageBreak/>
        <w:t xml:space="preserve">Цель работы: </w:t>
      </w:r>
    </w:p>
    <w:p w14:paraId="4A8393B0" w14:textId="0C29978C" w:rsidR="00E07FDE" w:rsidRPr="00E07FDE" w:rsidRDefault="00E07FDE" w:rsidP="00E07FDE">
      <w:pPr>
        <w:pStyle w:val="a4"/>
      </w:pPr>
      <w:r w:rsidRPr="00E07FDE">
        <w:t xml:space="preserve">1. Приобретение умений по проведению юзабилити-тестирования. </w:t>
      </w:r>
    </w:p>
    <w:p w14:paraId="34C5B60F" w14:textId="633D9807" w:rsidR="00E07FDE" w:rsidRPr="00E07FDE" w:rsidRDefault="00E07FDE" w:rsidP="00E07FDE">
      <w:pPr>
        <w:pStyle w:val="a4"/>
      </w:pPr>
      <w:r w:rsidRPr="00E07FDE">
        <w:t>2. Выбор методов тестирования.</w:t>
      </w:r>
    </w:p>
    <w:p w14:paraId="343EE06B" w14:textId="4E573897" w:rsidR="00E07FDE" w:rsidRDefault="00E07FDE" w:rsidP="00E07FDE">
      <w:pPr>
        <w:pStyle w:val="a4"/>
      </w:pPr>
      <w:r w:rsidRPr="00E07FDE">
        <w:t>3.</w:t>
      </w:r>
      <w:r>
        <w:t xml:space="preserve"> </w:t>
      </w:r>
      <w:r w:rsidRPr="00E07FDE">
        <w:t>Приобретение практических навыков по построению тестовых сценариев, составления анкет и анализу полученных результатов.</w:t>
      </w:r>
    </w:p>
    <w:p w14:paraId="0322D1CD" w14:textId="3458F5C0" w:rsidR="00E07FDE" w:rsidRPr="00E07FDE" w:rsidRDefault="00E07FDE" w:rsidP="00E07FDE">
      <w:pPr>
        <w:pStyle w:val="a4"/>
      </w:pPr>
      <w:r>
        <w:rPr>
          <w:b/>
          <w:bCs/>
        </w:rPr>
        <w:t>Методики юзабилити-тестирования.</w:t>
      </w:r>
    </w:p>
    <w:p w14:paraId="183D33D5" w14:textId="76263EA9" w:rsidR="00E07FDE" w:rsidRDefault="00E07FDE" w:rsidP="00E07FDE">
      <w:pPr>
        <w:pStyle w:val="a4"/>
      </w:pPr>
      <w: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7EFA409A" w14:textId="77777777" w:rsidR="00E07FDE" w:rsidRDefault="00E07FDE" w:rsidP="00E07FDE">
      <w:pPr>
        <w:pStyle w:val="a4"/>
      </w:pPr>
      <w:r>
        <w:t>•</w:t>
      </w:r>
      <w:r>
        <w:tab/>
        <w:t>Изучение опыта взаимодействия пользователя с приложением через имитацию поведения пользователей;</w:t>
      </w:r>
    </w:p>
    <w:p w14:paraId="618D460F" w14:textId="3CF05720" w:rsidR="00E07FDE" w:rsidRDefault="00E07FDE" w:rsidP="00E07FDE">
      <w:pPr>
        <w:pStyle w:val="a4"/>
      </w:pPr>
      <w:r>
        <w:t>•</w:t>
      </w:r>
      <w:r>
        <w:tab/>
        <w:t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оценки.</w:t>
      </w:r>
    </w:p>
    <w:p w14:paraId="03C59FDE" w14:textId="41E09C4C" w:rsidR="00E07FDE" w:rsidRDefault="00E07FDE" w:rsidP="00E07FDE">
      <w:pPr>
        <w:pStyle w:val="a4"/>
      </w:pPr>
      <w:r>
        <w:t>При проверке поведения приложения путем имитации поведения пользователей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 В то же время юзабилити-тестирование не может сделать из плохого продукта продукт хороший; оно всего лишь делает продукт лучше.</w:t>
      </w:r>
    </w:p>
    <w:p w14:paraId="4F92C923" w14:textId="77777777" w:rsidR="00E07FDE" w:rsidRDefault="00E07FDE" w:rsidP="00E07FDE">
      <w:pPr>
        <w:pStyle w:val="a4"/>
      </w:pPr>
      <w:r>
        <w:t>Юзабилити-тестирование может быть направлено на:</w:t>
      </w:r>
    </w:p>
    <w:p w14:paraId="4D3B141D" w14:textId="77777777" w:rsidR="00E07FDE" w:rsidRDefault="00E07FDE" w:rsidP="00E07FDE">
      <w:pPr>
        <w:pStyle w:val="a4"/>
      </w:pPr>
      <w:r>
        <w:t>•</w:t>
      </w:r>
      <w:r>
        <w:tab/>
        <w:t>получение количественных данных (нужных для измерения эргономичности интерфейса);</w:t>
      </w:r>
    </w:p>
    <w:p w14:paraId="4F5B36AA" w14:textId="53D8A622" w:rsidR="00707F8D" w:rsidRDefault="00E07FDE" w:rsidP="00E07FDE">
      <w:pPr>
        <w:pStyle w:val="a4"/>
      </w:pPr>
      <w:r>
        <w:t>•</w:t>
      </w:r>
      <w:r>
        <w:tab/>
        <w:t>получение качественных данных (нужных для того, чтобы понять, что именно плохо и как это исправить).</w:t>
      </w:r>
    </w:p>
    <w:p w14:paraId="6C5BBB13" w14:textId="796A3B42" w:rsidR="00045B5F" w:rsidRDefault="00E07FDE" w:rsidP="00B55A1E">
      <w:pPr>
        <w:pStyle w:val="a4"/>
        <w:rPr>
          <w:sz w:val="24"/>
          <w:szCs w:val="24"/>
        </w:rPr>
      </w:pPr>
      <w:r>
        <w:rPr>
          <w:b/>
          <w:bCs/>
        </w:rPr>
        <w:t>Выбор респондентов.</w:t>
      </w:r>
      <w:r>
        <w:t xml:space="preserve"> </w:t>
      </w:r>
      <w:r w:rsidRPr="00EE06E4">
        <w:t>Для данного сайта были отобраны респонденты, интересующиеся сайтами данной тематики. Респонденты</w:t>
      </w:r>
      <w:r>
        <w:t xml:space="preserve"> </w:t>
      </w:r>
      <w:r w:rsidRPr="00EE06E4">
        <w:t>имеют различный уровень владения компьютером. Рассмотренные ниже респонденты входят в</w:t>
      </w:r>
      <w:r>
        <w:t xml:space="preserve"> </w:t>
      </w:r>
      <w:r w:rsidRPr="00EE06E4">
        <w:t xml:space="preserve">целевую аудиторию </w:t>
      </w:r>
      <w:r w:rsidR="00425D7E">
        <w:t xml:space="preserve">приложения </w:t>
      </w:r>
      <w:r w:rsidR="00425D7E">
        <w:rPr>
          <w:lang w:val="en-US"/>
        </w:rPr>
        <w:t>SUVR</w:t>
      </w:r>
      <w:r w:rsidRPr="00EE06E4">
        <w:t>, удовлетворяют необходимым</w:t>
      </w:r>
      <w:r>
        <w:t xml:space="preserve"> </w:t>
      </w:r>
      <w:r w:rsidRPr="00EE06E4">
        <w:t>требованиям, а значит, могут быть привлечены к юзабилити</w:t>
      </w:r>
      <w:r>
        <w:t xml:space="preserve"> </w:t>
      </w:r>
      <w:r w:rsidRPr="00EE06E4">
        <w:t>тестированию интерфейса сайта (табл. 2).</w:t>
      </w:r>
    </w:p>
    <w:p w14:paraId="2C7F61D1" w14:textId="0BCA5641" w:rsidR="00E07FDE" w:rsidRDefault="00E07FDE" w:rsidP="00E07FDE">
      <w:pPr>
        <w:pStyle w:val="a4"/>
        <w:spacing w:before="280"/>
        <w:jc w:val="right"/>
        <w:rPr>
          <w:sz w:val="24"/>
          <w:szCs w:val="24"/>
        </w:rPr>
      </w:pPr>
      <w:r>
        <w:rPr>
          <w:sz w:val="24"/>
          <w:szCs w:val="24"/>
        </w:rPr>
        <w:t>Таблица 2</w:t>
      </w:r>
    </w:p>
    <w:p w14:paraId="2DD85DC0" w14:textId="77777777" w:rsidR="00E07FDE" w:rsidRPr="00EE06E4" w:rsidRDefault="00E07FDE" w:rsidP="00E07FDE">
      <w:pPr>
        <w:pStyle w:val="a4"/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Подбор респондентов для тестирования интерфейсов сайта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2527"/>
        <w:gridCol w:w="2498"/>
      </w:tblGrid>
      <w:tr w:rsidR="00E07FDE" w:rsidRPr="00804CF8" w14:paraId="22247737" w14:textId="77777777" w:rsidTr="00045B5F">
        <w:tc>
          <w:tcPr>
            <w:tcW w:w="1980" w:type="dxa"/>
          </w:tcPr>
          <w:p w14:paraId="60916BE2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340" w:type="dxa"/>
            <w:vAlign w:val="center"/>
          </w:tcPr>
          <w:p w14:paraId="45E4B4D6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Респондент 1</w:t>
            </w:r>
          </w:p>
        </w:tc>
        <w:tc>
          <w:tcPr>
            <w:tcW w:w="2527" w:type="dxa"/>
            <w:vAlign w:val="center"/>
          </w:tcPr>
          <w:p w14:paraId="71FA599E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Респондент 2</w:t>
            </w:r>
          </w:p>
        </w:tc>
        <w:tc>
          <w:tcPr>
            <w:tcW w:w="2498" w:type="dxa"/>
            <w:vAlign w:val="center"/>
          </w:tcPr>
          <w:p w14:paraId="2C4D0779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Респондент 3</w:t>
            </w:r>
          </w:p>
        </w:tc>
      </w:tr>
      <w:tr w:rsidR="00E07FDE" w:rsidRPr="00804CF8" w14:paraId="52029D37" w14:textId="77777777" w:rsidTr="00045B5F">
        <w:tc>
          <w:tcPr>
            <w:tcW w:w="1980" w:type="dxa"/>
          </w:tcPr>
          <w:p w14:paraId="6BFE2CAE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Фамилия и имя</w:t>
            </w:r>
          </w:p>
        </w:tc>
        <w:tc>
          <w:tcPr>
            <w:tcW w:w="2340" w:type="dxa"/>
            <w:vAlign w:val="center"/>
          </w:tcPr>
          <w:p w14:paraId="1104F5CA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Новиков Станислав</w:t>
            </w:r>
          </w:p>
        </w:tc>
        <w:tc>
          <w:tcPr>
            <w:tcW w:w="2527" w:type="dxa"/>
            <w:vAlign w:val="center"/>
          </w:tcPr>
          <w:p w14:paraId="0656137D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Семёнова Елизавета</w:t>
            </w:r>
          </w:p>
        </w:tc>
        <w:tc>
          <w:tcPr>
            <w:tcW w:w="2498" w:type="dxa"/>
            <w:vAlign w:val="center"/>
          </w:tcPr>
          <w:p w14:paraId="2F36525E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Субботин Яков</w:t>
            </w:r>
          </w:p>
        </w:tc>
      </w:tr>
      <w:tr w:rsidR="00E07FDE" w:rsidRPr="00804CF8" w14:paraId="58099427" w14:textId="77777777" w:rsidTr="00045B5F">
        <w:tc>
          <w:tcPr>
            <w:tcW w:w="1980" w:type="dxa"/>
          </w:tcPr>
          <w:p w14:paraId="4956223E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Фотография</w:t>
            </w:r>
          </w:p>
        </w:tc>
        <w:tc>
          <w:tcPr>
            <w:tcW w:w="2340" w:type="dxa"/>
          </w:tcPr>
          <w:p w14:paraId="086C8782" w14:textId="77777777" w:rsidR="00E07FDE" w:rsidRPr="00804CF8" w:rsidRDefault="00E07FDE" w:rsidP="00D7679A">
            <w:pPr>
              <w:pStyle w:val="a4"/>
              <w:spacing w:before="120" w:after="120"/>
              <w:ind w:firstLine="0"/>
              <w:rPr>
                <w:sz w:val="24"/>
                <w:szCs w:val="24"/>
              </w:rPr>
            </w:pPr>
            <w:r w:rsidRPr="00804CF8">
              <w:rPr>
                <w:noProof/>
                <w:sz w:val="24"/>
                <w:szCs w:val="24"/>
              </w:rPr>
              <w:drawing>
                <wp:inline distT="0" distB="0" distL="0" distR="0" wp14:anchorId="488D719D" wp14:editId="754C62EF">
                  <wp:extent cx="1483744" cy="1483744"/>
                  <wp:effectExtent l="0" t="0" r="2540" b="254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25" cy="150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7" w:type="dxa"/>
          </w:tcPr>
          <w:p w14:paraId="469737AE" w14:textId="77777777" w:rsidR="00E07FDE" w:rsidRPr="00804CF8" w:rsidRDefault="00E07FDE" w:rsidP="00D7679A">
            <w:pPr>
              <w:pStyle w:val="a4"/>
              <w:spacing w:before="120" w:after="120"/>
              <w:ind w:firstLine="0"/>
              <w:rPr>
                <w:sz w:val="24"/>
                <w:szCs w:val="24"/>
              </w:rPr>
            </w:pPr>
            <w:r w:rsidRPr="00804CF8">
              <w:rPr>
                <w:noProof/>
                <w:sz w:val="24"/>
                <w:szCs w:val="24"/>
              </w:rPr>
              <w:drawing>
                <wp:inline distT="0" distB="0" distL="0" distR="0" wp14:anchorId="0E7C4EEF" wp14:editId="51ECCDB6">
                  <wp:extent cx="1500996" cy="1500996"/>
                  <wp:effectExtent l="0" t="0" r="4445" b="444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512" cy="151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dxa"/>
          </w:tcPr>
          <w:p w14:paraId="323FE38E" w14:textId="77777777" w:rsidR="00E07FDE" w:rsidRPr="00804CF8" w:rsidRDefault="00E07FDE" w:rsidP="00D7679A">
            <w:pPr>
              <w:pStyle w:val="a4"/>
              <w:spacing w:before="120" w:after="120"/>
              <w:ind w:firstLine="0"/>
              <w:rPr>
                <w:sz w:val="24"/>
                <w:szCs w:val="24"/>
              </w:rPr>
            </w:pPr>
            <w:r w:rsidRPr="00804CF8">
              <w:rPr>
                <w:noProof/>
                <w:sz w:val="24"/>
                <w:szCs w:val="24"/>
              </w:rPr>
              <w:drawing>
                <wp:inline distT="0" distB="0" distL="0" distR="0" wp14:anchorId="049CA360" wp14:editId="08344EB4">
                  <wp:extent cx="1483360" cy="1483360"/>
                  <wp:effectExtent l="0" t="0" r="2540" b="254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864" cy="149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FDE" w:rsidRPr="00804CF8" w14:paraId="15F1B08C" w14:textId="77777777" w:rsidTr="00045B5F">
        <w:tc>
          <w:tcPr>
            <w:tcW w:w="1980" w:type="dxa"/>
          </w:tcPr>
          <w:p w14:paraId="028586A5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Пол</w:t>
            </w:r>
          </w:p>
        </w:tc>
        <w:tc>
          <w:tcPr>
            <w:tcW w:w="2340" w:type="dxa"/>
            <w:vAlign w:val="center"/>
          </w:tcPr>
          <w:p w14:paraId="578B1FB0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М</w:t>
            </w:r>
          </w:p>
        </w:tc>
        <w:tc>
          <w:tcPr>
            <w:tcW w:w="2527" w:type="dxa"/>
            <w:vAlign w:val="center"/>
          </w:tcPr>
          <w:p w14:paraId="0F4B822D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Ж</w:t>
            </w:r>
          </w:p>
        </w:tc>
        <w:tc>
          <w:tcPr>
            <w:tcW w:w="2498" w:type="dxa"/>
            <w:vAlign w:val="center"/>
          </w:tcPr>
          <w:p w14:paraId="5ECDBDA8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М</w:t>
            </w:r>
          </w:p>
        </w:tc>
      </w:tr>
      <w:tr w:rsidR="00E07FDE" w:rsidRPr="00804CF8" w14:paraId="3BFD9844" w14:textId="77777777" w:rsidTr="00045B5F">
        <w:tc>
          <w:tcPr>
            <w:tcW w:w="1980" w:type="dxa"/>
          </w:tcPr>
          <w:p w14:paraId="740EAE84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lastRenderedPageBreak/>
              <w:t>Возраст</w:t>
            </w:r>
          </w:p>
        </w:tc>
        <w:tc>
          <w:tcPr>
            <w:tcW w:w="2340" w:type="dxa"/>
            <w:vAlign w:val="center"/>
          </w:tcPr>
          <w:p w14:paraId="7249FEFA" w14:textId="23172E88" w:rsidR="00E07FDE" w:rsidRPr="00804CF8" w:rsidRDefault="00425D7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27" w:type="dxa"/>
            <w:vAlign w:val="center"/>
          </w:tcPr>
          <w:p w14:paraId="1BC7B4EF" w14:textId="2B2317F4" w:rsidR="00E07FDE" w:rsidRPr="00804CF8" w:rsidRDefault="00425D7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498" w:type="dxa"/>
            <w:vAlign w:val="center"/>
          </w:tcPr>
          <w:p w14:paraId="5774EEE4" w14:textId="77777777" w:rsidR="00E07FDE" w:rsidRPr="00804CF8" w:rsidRDefault="00E07FDE" w:rsidP="00D7679A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67</w:t>
            </w:r>
          </w:p>
        </w:tc>
      </w:tr>
      <w:tr w:rsidR="00E07FDE" w:rsidRPr="00804CF8" w14:paraId="21CD417A" w14:textId="77777777" w:rsidTr="00045B5F">
        <w:tc>
          <w:tcPr>
            <w:tcW w:w="1980" w:type="dxa"/>
            <w:tcBorders>
              <w:bottom w:val="single" w:sz="4" w:space="0" w:color="auto"/>
            </w:tcBorders>
          </w:tcPr>
          <w:p w14:paraId="0AC730B6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Опыт работы с системой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BF35A12" w14:textId="77777777" w:rsidR="00E07FDE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Выше среднего.</w:t>
            </w:r>
          </w:p>
          <w:p w14:paraId="16A47EF3" w14:textId="45DD4E77" w:rsidR="00E07FDE" w:rsidRPr="00804CF8" w:rsidRDefault="00E07FDE" w:rsidP="00E07FDE">
            <w:pPr>
              <w:pStyle w:val="a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Приложения данного типа Станислав ранее не использовал, но он будет чувствовать себя в нем вполне комфортно.</w:t>
            </w:r>
            <w:r w:rsidRPr="00804CF8">
              <w:rPr>
                <w:sz w:val="24"/>
                <w:szCs w:val="24"/>
              </w:rPr>
              <w:t xml:space="preserve"> </w:t>
            </w:r>
          </w:p>
          <w:p w14:paraId="0845D310" w14:textId="49E1A5B9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</w:p>
        </w:tc>
        <w:tc>
          <w:tcPr>
            <w:tcW w:w="2527" w:type="dxa"/>
            <w:tcBorders>
              <w:bottom w:val="single" w:sz="4" w:space="0" w:color="auto"/>
            </w:tcBorders>
          </w:tcPr>
          <w:p w14:paraId="79BEC41B" w14:textId="0C75C24C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 xml:space="preserve">Высокий. Елизавета часто пользуется </w:t>
            </w:r>
            <w:r>
              <w:rPr>
                <w:sz w:val="24"/>
                <w:szCs w:val="24"/>
              </w:rPr>
              <w:t>приложениями</w:t>
            </w:r>
            <w:r w:rsidRPr="00804CF8">
              <w:rPr>
                <w:sz w:val="24"/>
                <w:szCs w:val="24"/>
              </w:rPr>
              <w:t xml:space="preserve"> данного типа.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14:paraId="267641F6" w14:textId="05D2267E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Низкий. Яков не</w:t>
            </w:r>
            <w:r>
              <w:rPr>
                <w:sz w:val="24"/>
                <w:szCs w:val="24"/>
              </w:rPr>
              <w:t xml:space="preserve"> </w:t>
            </w:r>
            <w:r w:rsidRPr="00804CF8">
              <w:rPr>
                <w:sz w:val="24"/>
                <w:szCs w:val="24"/>
              </w:rPr>
              <w:t xml:space="preserve">давний пользователь, </w:t>
            </w:r>
            <w:r>
              <w:rPr>
                <w:sz w:val="24"/>
                <w:szCs w:val="24"/>
              </w:rPr>
              <w:t xml:space="preserve">как-либо приложений, так как раньше работал исключительно с бумагами, </w:t>
            </w:r>
            <w:r w:rsidRPr="00804CF8">
              <w:rPr>
                <w:sz w:val="24"/>
                <w:szCs w:val="24"/>
              </w:rPr>
              <w:t xml:space="preserve">поэтому с </w:t>
            </w:r>
            <w:r>
              <w:rPr>
                <w:sz w:val="24"/>
                <w:szCs w:val="24"/>
              </w:rPr>
              <w:t>приложениями</w:t>
            </w:r>
            <w:r w:rsidRPr="00804CF8">
              <w:rPr>
                <w:sz w:val="24"/>
                <w:szCs w:val="24"/>
              </w:rPr>
              <w:t xml:space="preserve"> данного типа раньше не сталкивался.</w:t>
            </w:r>
          </w:p>
        </w:tc>
      </w:tr>
      <w:tr w:rsidR="00045B5F" w:rsidRPr="00804CF8" w14:paraId="6F727F75" w14:textId="77777777" w:rsidTr="00045B5F">
        <w:trPr>
          <w:trHeight w:val="30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5A742" w14:textId="77777777" w:rsidR="00045B5F" w:rsidRPr="00804CF8" w:rsidRDefault="00045B5F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Уровень компьютерной грамотности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E62D3" w14:textId="7813B29E" w:rsidR="00045B5F" w:rsidRPr="00804CF8" w:rsidRDefault="00045B5F" w:rsidP="00045B5F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 xml:space="preserve">Высокий. Станислав учится на </w:t>
            </w:r>
            <w:r w:rsidR="00425D7E">
              <w:rPr>
                <w:sz w:val="24"/>
                <w:szCs w:val="24"/>
              </w:rPr>
              <w:t>четвертом</w:t>
            </w:r>
            <w:r w:rsidRPr="00804CF8">
              <w:rPr>
                <w:sz w:val="24"/>
                <w:szCs w:val="24"/>
              </w:rPr>
              <w:t xml:space="preserve"> курсе университета. С компьютером работает в рамках учебного процесса. В свободное время заходит в сеть через мобильное устройство.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1F5F2" w14:textId="6F1D0189" w:rsidR="00045B5F" w:rsidRPr="00804CF8" w:rsidRDefault="00045B5F" w:rsidP="00045B5F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 xml:space="preserve">Средний. Елизавета работает </w:t>
            </w:r>
            <w:r>
              <w:rPr>
                <w:sz w:val="24"/>
                <w:szCs w:val="24"/>
              </w:rPr>
              <w:t xml:space="preserve">бухгалтером. </w:t>
            </w:r>
            <w:r w:rsidRPr="00804CF8">
              <w:rPr>
                <w:sz w:val="24"/>
                <w:szCs w:val="24"/>
              </w:rPr>
              <w:t>В свободное время заходит в сеть через мобильное устройство, а также любит сидеть в социальных сетях через портативный компьютер.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E50EB7" w14:textId="0B8E59F0" w:rsidR="00045B5F" w:rsidRPr="00804CF8" w:rsidRDefault="00045B5F" w:rsidP="00045B5F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Низкий. Якову совсем недавно родственники подарили портативный компьютер, поэтому он только начинает</w:t>
            </w:r>
            <w:r>
              <w:rPr>
                <w:sz w:val="24"/>
                <w:szCs w:val="24"/>
              </w:rPr>
              <w:t xml:space="preserve"> </w:t>
            </w:r>
            <w:r w:rsidRPr="00804CF8">
              <w:rPr>
                <w:sz w:val="24"/>
                <w:szCs w:val="24"/>
              </w:rPr>
              <w:t>втягиваться в компьютерную индустрию.</w:t>
            </w:r>
          </w:p>
        </w:tc>
      </w:tr>
      <w:tr w:rsidR="00E07FDE" w:rsidRPr="00804CF8" w14:paraId="3EBA2FAF" w14:textId="77777777" w:rsidTr="00045B5F">
        <w:tc>
          <w:tcPr>
            <w:tcW w:w="1980" w:type="dxa"/>
          </w:tcPr>
          <w:p w14:paraId="7801FA1A" w14:textId="77777777" w:rsidR="00E07FDE" w:rsidRPr="00804CF8" w:rsidRDefault="00E07FDE" w:rsidP="00D7679A">
            <w:pPr>
              <w:pStyle w:val="a4"/>
              <w:ind w:firstLine="0"/>
              <w:jc w:val="left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Уровень эмоциональной открытости</w:t>
            </w:r>
          </w:p>
        </w:tc>
        <w:tc>
          <w:tcPr>
            <w:tcW w:w="2340" w:type="dxa"/>
          </w:tcPr>
          <w:p w14:paraId="7EE4A5D0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Выше среднего. Станислав открытый человек, однако в некоторых вопросах бывает скованным, неуверенным.</w:t>
            </w:r>
          </w:p>
        </w:tc>
        <w:tc>
          <w:tcPr>
            <w:tcW w:w="2527" w:type="dxa"/>
          </w:tcPr>
          <w:p w14:paraId="24BA0BD5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Высокий. Елизавета</w:t>
            </w:r>
          </w:p>
          <w:p w14:paraId="1064BA2E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открытый человек,</w:t>
            </w:r>
          </w:p>
          <w:p w14:paraId="03473B59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не умеющий скрывать свои эмоции.</w:t>
            </w:r>
          </w:p>
          <w:p w14:paraId="5EBC877E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Она свободно делится впечатлениями, уверенно высказывает свое мнение</w:t>
            </w:r>
          </w:p>
          <w:p w14:paraId="01A6D588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и не стесняется сделать замечание</w:t>
            </w:r>
          </w:p>
        </w:tc>
        <w:tc>
          <w:tcPr>
            <w:tcW w:w="2498" w:type="dxa"/>
          </w:tcPr>
          <w:p w14:paraId="785A63F9" w14:textId="77777777" w:rsidR="00E07FDE" w:rsidRPr="00804CF8" w:rsidRDefault="00E07FDE" w:rsidP="00D7679A">
            <w:pPr>
              <w:pStyle w:val="a4"/>
              <w:ind w:firstLine="0"/>
              <w:rPr>
                <w:sz w:val="24"/>
                <w:szCs w:val="24"/>
              </w:rPr>
            </w:pPr>
            <w:r w:rsidRPr="00804CF8">
              <w:rPr>
                <w:sz w:val="24"/>
                <w:szCs w:val="24"/>
              </w:rPr>
              <w:t>Средний. Яков не привык показывать свои эмоции на людях, но с родными и близкими он довольно открыт и всегда рад поделиться впечатлениями.</w:t>
            </w:r>
          </w:p>
        </w:tc>
      </w:tr>
    </w:tbl>
    <w:p w14:paraId="07C42511" w14:textId="77777777" w:rsidR="00E07FDE" w:rsidRPr="00804CF8" w:rsidRDefault="00E07FDE" w:rsidP="00E07FDE">
      <w:pPr>
        <w:pStyle w:val="a4"/>
        <w:spacing w:before="280"/>
      </w:pPr>
      <w:r w:rsidRPr="00804CF8">
        <w:t>Респонденты не были знакомы с юзабилити-тестированием. В связи</w:t>
      </w:r>
      <w:r>
        <w:t xml:space="preserve"> </w:t>
      </w:r>
      <w:r w:rsidRPr="00804CF8">
        <w:t>с этим было проведено разъяснение основных принципов и задач тестирования.</w:t>
      </w:r>
    </w:p>
    <w:p w14:paraId="0ACEC483" w14:textId="77777777" w:rsidR="00E07FDE" w:rsidRPr="00804CF8" w:rsidRDefault="00E07FDE" w:rsidP="00E07FDE">
      <w:pPr>
        <w:pStyle w:val="a4"/>
      </w:pPr>
      <w:r w:rsidRPr="00804CF8">
        <w:rPr>
          <w:b/>
          <w:bCs/>
        </w:rPr>
        <w:t>Выбор метода тестирования.</w:t>
      </w:r>
      <w:r w:rsidRPr="00804CF8">
        <w:t xml:space="preserve"> В качестве методов тестирования были выбраны метод тестирования через имитацию поведения</w:t>
      </w:r>
      <w:r>
        <w:t xml:space="preserve"> </w:t>
      </w:r>
      <w:r w:rsidRPr="00804CF8">
        <w:t>пользователей, метод оценки восприятия дизайна, тестирование с использованием формальной анкеты.</w:t>
      </w:r>
    </w:p>
    <w:p w14:paraId="39558612" w14:textId="77777777" w:rsidR="00E07FDE" w:rsidRDefault="00E07FDE" w:rsidP="00E07FDE">
      <w:pPr>
        <w:pStyle w:val="a4"/>
      </w:pPr>
      <w:r w:rsidRPr="00804CF8">
        <w:rPr>
          <w:b/>
          <w:bCs/>
        </w:rPr>
        <w:t>Описание тестовых заданий.</w:t>
      </w:r>
      <w:r>
        <w:t xml:space="preserve"> </w:t>
      </w:r>
      <w:r w:rsidRPr="00804CF8">
        <w:t>На этом этапе необходимо определить значимые пользовательские задачи, составить тестовые задания, выбрать значимые эргономические метрики.</w:t>
      </w:r>
    </w:p>
    <w:p w14:paraId="21052806" w14:textId="77777777" w:rsidR="00E07FDE" w:rsidRDefault="00E07FDE" w:rsidP="00E07FDE">
      <w:pPr>
        <w:pStyle w:val="a4"/>
      </w:pPr>
      <w:r>
        <w:t xml:space="preserve">Для сайта магазина обуви </w:t>
      </w:r>
      <w:r>
        <w:rPr>
          <w:lang w:val="en-US"/>
        </w:rPr>
        <w:t>Codex</w:t>
      </w:r>
      <w:r w:rsidRPr="00804CF8">
        <w:t xml:space="preserve"> </w:t>
      </w:r>
      <w:r>
        <w:t>были определены:</w:t>
      </w:r>
    </w:p>
    <w:p w14:paraId="5DDD2C98" w14:textId="77777777" w:rsidR="00E07FDE" w:rsidRDefault="00E07FDE" w:rsidP="00E07FDE">
      <w:pPr>
        <w:pStyle w:val="a4"/>
        <w:rPr>
          <w:i/>
          <w:iCs/>
        </w:rPr>
      </w:pPr>
      <w:r>
        <w:rPr>
          <w:i/>
          <w:iCs/>
        </w:rPr>
        <w:t>А. Пользовательские задачи:</w:t>
      </w:r>
    </w:p>
    <w:p w14:paraId="0904A8D3" w14:textId="2D0FBEDD" w:rsidR="00E07FDE" w:rsidRDefault="00E07FDE" w:rsidP="00E07FDE">
      <w:pPr>
        <w:pStyle w:val="a4"/>
        <w:numPr>
          <w:ilvl w:val="0"/>
          <w:numId w:val="2"/>
        </w:numPr>
        <w:ind w:left="851"/>
      </w:pPr>
      <w:r>
        <w:t>частотные;</w:t>
      </w:r>
    </w:p>
    <w:p w14:paraId="12CD65D2" w14:textId="5019E09A" w:rsidR="00E07FDE" w:rsidRDefault="00E07FDE" w:rsidP="00E07FDE">
      <w:pPr>
        <w:pStyle w:val="a4"/>
        <w:numPr>
          <w:ilvl w:val="0"/>
          <w:numId w:val="2"/>
        </w:numPr>
        <w:ind w:left="851"/>
      </w:pPr>
      <w:r>
        <w:t>остальные;</w:t>
      </w:r>
    </w:p>
    <w:p w14:paraId="6CC7E17C" w14:textId="77777777" w:rsidR="00E07FDE" w:rsidRDefault="00E07FDE" w:rsidP="00E07FDE">
      <w:pPr>
        <w:pStyle w:val="a4"/>
        <w:ind w:left="491" w:firstLine="0"/>
        <w:rPr>
          <w:i/>
          <w:iCs/>
        </w:rPr>
      </w:pPr>
      <w:r>
        <w:rPr>
          <w:i/>
          <w:iCs/>
        </w:rPr>
        <w:t>Б. Тестовые задания:</w:t>
      </w:r>
    </w:p>
    <w:p w14:paraId="7919FB81" w14:textId="4E7AED12" w:rsidR="00045B5F" w:rsidRDefault="00E07FDE" w:rsidP="00E07FDE">
      <w:pPr>
        <w:pStyle w:val="a4"/>
        <w:ind w:left="491" w:firstLine="0"/>
      </w:pPr>
      <w:r>
        <w:t xml:space="preserve">Задание 1. </w:t>
      </w:r>
      <w:bookmarkStart w:id="1" w:name="_Hlk58364918"/>
      <w:r w:rsidR="00045B5F">
        <w:t>Необходимо</w:t>
      </w:r>
      <w:r w:rsidR="00D34476">
        <w:t xml:space="preserve"> войти в систему и</w:t>
      </w:r>
      <w:r w:rsidR="00045B5F" w:rsidRPr="00045B5F">
        <w:t xml:space="preserve"> добав</w:t>
      </w:r>
      <w:r w:rsidR="00045B5F">
        <w:t>ить</w:t>
      </w:r>
      <w:r w:rsidR="00045B5F" w:rsidRPr="00045B5F">
        <w:t xml:space="preserve"> запрос на выделение бюджетных средств.</w:t>
      </w:r>
    </w:p>
    <w:bookmarkEnd w:id="1"/>
    <w:p w14:paraId="741263A8" w14:textId="411035D3" w:rsidR="00045B5F" w:rsidRDefault="00E07FDE" w:rsidP="00E07FDE">
      <w:pPr>
        <w:pStyle w:val="a4"/>
        <w:ind w:left="491" w:firstLine="0"/>
      </w:pPr>
      <w:r>
        <w:lastRenderedPageBreak/>
        <w:t xml:space="preserve">Задание 2. </w:t>
      </w:r>
      <w:r w:rsidR="00045B5F">
        <w:t>Необходимо</w:t>
      </w:r>
      <w:r w:rsidR="00045B5F" w:rsidRPr="00045B5F">
        <w:t xml:space="preserve"> поставить лимит для отдела маркетинга, после чего удалить все записи базы данных, которые превышают этот лимит.</w:t>
      </w:r>
    </w:p>
    <w:p w14:paraId="7F8826E6" w14:textId="7887DA4A" w:rsidR="00045B5F" w:rsidRDefault="00E07FDE" w:rsidP="00E07FDE">
      <w:pPr>
        <w:pStyle w:val="a4"/>
        <w:ind w:left="491" w:firstLine="0"/>
      </w:pPr>
      <w:r>
        <w:t xml:space="preserve">Задание 3. </w:t>
      </w:r>
      <w:r w:rsidR="00045B5F">
        <w:t>Необходимо</w:t>
      </w:r>
      <w:r w:rsidR="00045B5F" w:rsidRPr="00045B5F">
        <w:t xml:space="preserve"> сформировать и распечатать отчет на 12.11.2020.</w:t>
      </w:r>
    </w:p>
    <w:p w14:paraId="7E320DC3" w14:textId="49EF61CF" w:rsidR="00E07FDE" w:rsidRDefault="00E07FDE" w:rsidP="00E07FDE">
      <w:pPr>
        <w:pStyle w:val="a4"/>
        <w:ind w:left="491" w:firstLine="0"/>
        <w:rPr>
          <w:i/>
          <w:iCs/>
        </w:rPr>
      </w:pPr>
      <w:r>
        <w:rPr>
          <w:i/>
          <w:iCs/>
        </w:rPr>
        <w:t>В. Значимые эргономические метрики заданий:</w:t>
      </w:r>
    </w:p>
    <w:p w14:paraId="6146F87C" w14:textId="77777777" w:rsidR="00E07FDE" w:rsidRDefault="00E07FDE" w:rsidP="00E07FDE">
      <w:pPr>
        <w:pStyle w:val="a4"/>
        <w:numPr>
          <w:ilvl w:val="0"/>
          <w:numId w:val="3"/>
        </w:numPr>
        <w:ind w:left="851"/>
      </w:pPr>
      <w:r>
        <w:t>успешность – правильность выполнения задания;</w:t>
      </w:r>
    </w:p>
    <w:p w14:paraId="7AB7969E" w14:textId="77777777" w:rsidR="00E07FDE" w:rsidRDefault="00E07FDE" w:rsidP="00E07FDE">
      <w:pPr>
        <w:pStyle w:val="a4"/>
        <w:numPr>
          <w:ilvl w:val="0"/>
          <w:numId w:val="3"/>
        </w:numPr>
        <w:ind w:left="867" w:hanging="357"/>
      </w:pPr>
      <w:r>
        <w:t>эффективность – скорость выполнения задания, количество ошибок, обучаемость (лучше ли респондент ориентируется на сайте при выполнении последнего задания по сравнению с первым?).</w:t>
      </w:r>
    </w:p>
    <w:p w14:paraId="701A28FA" w14:textId="77777777" w:rsidR="00E07FDE" w:rsidRDefault="00E07FDE" w:rsidP="00E07FDE">
      <w:pPr>
        <w:pStyle w:val="a4"/>
      </w:pPr>
      <w:r>
        <w:rPr>
          <w:b/>
          <w:bCs/>
        </w:rPr>
        <w:t>Проведение тестирования через имитацию пользователей.</w:t>
      </w:r>
    </w:p>
    <w:p w14:paraId="22D700B1" w14:textId="0710FE18" w:rsidR="00E07FDE" w:rsidRPr="00D34476" w:rsidRDefault="00E07FDE" w:rsidP="00D34476">
      <w:pPr>
        <w:pStyle w:val="a4"/>
      </w:pPr>
      <w:r w:rsidRPr="00D34476">
        <w:rPr>
          <w:i/>
          <w:iCs/>
        </w:rPr>
        <w:t>Задание 1.</w:t>
      </w:r>
      <w:r w:rsidRPr="00D34476">
        <w:t xml:space="preserve"> </w:t>
      </w:r>
      <w:r w:rsidR="00D34476" w:rsidRPr="00D34476">
        <w:t>Необходимо</w:t>
      </w:r>
      <w:r w:rsidR="00D34476">
        <w:t xml:space="preserve"> войти в систему и</w:t>
      </w:r>
      <w:r w:rsidR="00D34476" w:rsidRPr="00D34476">
        <w:t xml:space="preserve"> добавить запрос на выделение бюджетных средств.</w:t>
      </w:r>
      <w:r w:rsidR="00D34476">
        <w:t xml:space="preserve"> </w:t>
      </w:r>
      <w:r w:rsidRPr="00D34476">
        <w:t xml:space="preserve">Данные о ходе выполнения этого задания респондентами представлены в табл. </w:t>
      </w:r>
      <w:r w:rsidR="00D34476">
        <w:t>1</w:t>
      </w:r>
      <w:r w:rsidRPr="00D34476">
        <w:t xml:space="preserve">. С заданием справился каждый респондент. Удовлетворенность от выполнения задания у респондентов – </w:t>
      </w:r>
      <w:r w:rsidR="00D34476">
        <w:t>выше среднего</w:t>
      </w:r>
      <w:r w:rsidRPr="00D34476">
        <w:t xml:space="preserve">. </w:t>
      </w:r>
    </w:p>
    <w:p w14:paraId="2D424E62" w14:textId="325EF72A" w:rsidR="00E07FDE" w:rsidRDefault="00E07FDE" w:rsidP="00E07FDE">
      <w:pPr>
        <w:pStyle w:val="ac"/>
        <w:spacing w:before="280"/>
        <w:jc w:val="right"/>
      </w:pPr>
      <w:r>
        <w:t xml:space="preserve">Таблица </w:t>
      </w:r>
      <w:r w:rsidR="00C161AD">
        <w:t>1</w:t>
      </w:r>
    </w:p>
    <w:p w14:paraId="63C5D566" w14:textId="77777777" w:rsidR="00E07FDE" w:rsidRDefault="00E07FDE" w:rsidP="00E07FDE">
      <w:pPr>
        <w:pStyle w:val="ac"/>
        <w:spacing w:after="120"/>
        <w:jc w:val="center"/>
      </w:pPr>
      <w:r>
        <w:t>Результаты выполнения задания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07"/>
        <w:gridCol w:w="1850"/>
        <w:gridCol w:w="1872"/>
        <w:gridCol w:w="2016"/>
      </w:tblGrid>
      <w:tr w:rsidR="00E07FDE" w14:paraId="35EF86E6" w14:textId="77777777" w:rsidTr="00D34476">
        <w:tc>
          <w:tcPr>
            <w:tcW w:w="3607" w:type="dxa"/>
          </w:tcPr>
          <w:p w14:paraId="3798950E" w14:textId="77777777" w:rsidR="00E07FDE" w:rsidRDefault="00E07FDE" w:rsidP="00D7679A">
            <w:pPr>
              <w:pStyle w:val="ac"/>
            </w:pPr>
            <w:r>
              <w:t>Характеристика</w:t>
            </w:r>
          </w:p>
        </w:tc>
        <w:tc>
          <w:tcPr>
            <w:tcW w:w="1850" w:type="dxa"/>
            <w:vAlign w:val="center"/>
          </w:tcPr>
          <w:p w14:paraId="739AFC3F" w14:textId="77777777" w:rsidR="00E07FDE" w:rsidRDefault="00E07FDE" w:rsidP="00D7679A">
            <w:pPr>
              <w:pStyle w:val="ac"/>
              <w:jc w:val="center"/>
            </w:pPr>
            <w:r>
              <w:t>Респондент 1</w:t>
            </w:r>
          </w:p>
        </w:tc>
        <w:tc>
          <w:tcPr>
            <w:tcW w:w="1872" w:type="dxa"/>
            <w:vAlign w:val="center"/>
          </w:tcPr>
          <w:p w14:paraId="1BCBE5A4" w14:textId="77777777" w:rsidR="00E07FDE" w:rsidRDefault="00E07FDE" w:rsidP="00D7679A">
            <w:pPr>
              <w:pStyle w:val="ac"/>
              <w:jc w:val="center"/>
            </w:pPr>
            <w:r>
              <w:t>Респондент 2</w:t>
            </w:r>
          </w:p>
        </w:tc>
        <w:tc>
          <w:tcPr>
            <w:tcW w:w="2016" w:type="dxa"/>
            <w:vAlign w:val="center"/>
          </w:tcPr>
          <w:p w14:paraId="783575A7" w14:textId="77777777" w:rsidR="00E07FDE" w:rsidRDefault="00E07FDE" w:rsidP="00D7679A">
            <w:pPr>
              <w:pStyle w:val="ac"/>
              <w:jc w:val="center"/>
            </w:pPr>
            <w:r>
              <w:t>Респондент 3</w:t>
            </w:r>
          </w:p>
        </w:tc>
      </w:tr>
      <w:tr w:rsidR="00D34476" w14:paraId="0C86CB69" w14:textId="77777777" w:rsidTr="00D34476">
        <w:tc>
          <w:tcPr>
            <w:tcW w:w="3607" w:type="dxa"/>
          </w:tcPr>
          <w:p w14:paraId="4116E984" w14:textId="77777777" w:rsidR="00D34476" w:rsidRDefault="00D34476" w:rsidP="00D34476">
            <w:pPr>
              <w:pStyle w:val="ac"/>
            </w:pPr>
            <w:r>
              <w:t>Ход выполнения задания</w:t>
            </w:r>
          </w:p>
        </w:tc>
        <w:tc>
          <w:tcPr>
            <w:tcW w:w="1850" w:type="dxa"/>
          </w:tcPr>
          <w:p w14:paraId="27093D21" w14:textId="622DAD74" w:rsidR="00D34476" w:rsidRDefault="00D34476" w:rsidP="00D34476">
            <w:pPr>
              <w:pStyle w:val="ac"/>
            </w:pPr>
            <w:r>
              <w:t>Станислав попадает на главный экран приложения и вводит логин и пароль обычного пользователя (работника), после чего ему предлагается ввести информацию для оформления заявки. Станислав заполняет форму и жмет на кнопку «Отправить».</w:t>
            </w:r>
          </w:p>
        </w:tc>
        <w:tc>
          <w:tcPr>
            <w:tcW w:w="1872" w:type="dxa"/>
          </w:tcPr>
          <w:p w14:paraId="287ADC1A" w14:textId="25365BA0" w:rsidR="00D34476" w:rsidRDefault="00D34476" w:rsidP="00D34476">
            <w:pPr>
              <w:pStyle w:val="ac"/>
            </w:pPr>
            <w:r>
              <w:t>Елизавета попадает на главный экран приложения и вводит логин и пароль администратора (бухгалтера), после чего ей предлагается ввести информацию для оформления заявки. Елизавета заполняет форму и жмет на кнопку «Отправить».</w:t>
            </w:r>
          </w:p>
        </w:tc>
        <w:tc>
          <w:tcPr>
            <w:tcW w:w="2016" w:type="dxa"/>
          </w:tcPr>
          <w:p w14:paraId="0C5AA55E" w14:textId="1143C195" w:rsidR="00D34476" w:rsidRDefault="00D34476" w:rsidP="00D34476">
            <w:pPr>
              <w:pStyle w:val="ac"/>
            </w:pPr>
            <w:r>
              <w:t>Яков</w:t>
            </w:r>
            <w:r>
              <w:t xml:space="preserve"> попадает на главный экран приложения и вводит логин и пароль администратора (бухгалтера), после чего ей предлагается ввести информацию для оформления заявки. </w:t>
            </w:r>
            <w:r>
              <w:t>Яков</w:t>
            </w:r>
            <w:r>
              <w:t xml:space="preserve"> заполняет форму и жмет на кнопку «Отправить».</w:t>
            </w:r>
          </w:p>
        </w:tc>
      </w:tr>
      <w:tr w:rsidR="00D34476" w14:paraId="395EC62C" w14:textId="77777777" w:rsidTr="00D34476">
        <w:tc>
          <w:tcPr>
            <w:tcW w:w="3607" w:type="dxa"/>
          </w:tcPr>
          <w:p w14:paraId="2A3640D4" w14:textId="77777777" w:rsidR="00D34476" w:rsidRDefault="00D34476" w:rsidP="00D34476">
            <w:pPr>
              <w:pStyle w:val="ac"/>
            </w:pPr>
            <w:r>
              <w:t>Длительность выполнения</w:t>
            </w:r>
          </w:p>
        </w:tc>
        <w:tc>
          <w:tcPr>
            <w:tcW w:w="1850" w:type="dxa"/>
          </w:tcPr>
          <w:p w14:paraId="7E61DC01" w14:textId="46B0D81B" w:rsidR="00D34476" w:rsidRDefault="00D34476" w:rsidP="00D34476">
            <w:pPr>
              <w:pStyle w:val="ac"/>
              <w:jc w:val="center"/>
            </w:pPr>
            <w:r>
              <w:t>18 с</w:t>
            </w:r>
          </w:p>
        </w:tc>
        <w:tc>
          <w:tcPr>
            <w:tcW w:w="1872" w:type="dxa"/>
          </w:tcPr>
          <w:p w14:paraId="0B420E26" w14:textId="46F7E852" w:rsidR="00D34476" w:rsidRDefault="00D34476" w:rsidP="00D34476">
            <w:pPr>
              <w:pStyle w:val="ac"/>
              <w:jc w:val="center"/>
            </w:pPr>
            <w:r>
              <w:t>12 с</w:t>
            </w:r>
          </w:p>
        </w:tc>
        <w:tc>
          <w:tcPr>
            <w:tcW w:w="2016" w:type="dxa"/>
          </w:tcPr>
          <w:p w14:paraId="00257DFB" w14:textId="16E840E3" w:rsidR="00D34476" w:rsidRDefault="00D34476" w:rsidP="00D34476">
            <w:pPr>
              <w:pStyle w:val="ac"/>
              <w:jc w:val="center"/>
            </w:pPr>
            <w:r>
              <w:t>32 с</w:t>
            </w:r>
          </w:p>
        </w:tc>
      </w:tr>
      <w:tr w:rsidR="00D34476" w14:paraId="7827392A" w14:textId="77777777" w:rsidTr="00D34476">
        <w:tc>
          <w:tcPr>
            <w:tcW w:w="3607" w:type="dxa"/>
          </w:tcPr>
          <w:p w14:paraId="03E56479" w14:textId="77777777" w:rsidR="00D34476" w:rsidRDefault="00D34476" w:rsidP="00D34476">
            <w:pPr>
              <w:pStyle w:val="ac"/>
            </w:pPr>
            <w:r>
              <w:t>Операции (клики)</w:t>
            </w:r>
          </w:p>
        </w:tc>
        <w:tc>
          <w:tcPr>
            <w:tcW w:w="1850" w:type="dxa"/>
          </w:tcPr>
          <w:p w14:paraId="10B165CE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Наведение на поля ввода;</w:t>
            </w:r>
          </w:p>
          <w:p w14:paraId="06C7580B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Клик на кнопку входа;</w:t>
            </w:r>
          </w:p>
          <w:p w14:paraId="0A8439D1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Наведение на поля ввода;</w:t>
            </w:r>
          </w:p>
          <w:p w14:paraId="736F6B55" w14:textId="3A6CC041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lastRenderedPageBreak/>
              <w:t>Клик на кнопку оправки формы.</w:t>
            </w:r>
          </w:p>
        </w:tc>
        <w:tc>
          <w:tcPr>
            <w:tcW w:w="1872" w:type="dxa"/>
          </w:tcPr>
          <w:p w14:paraId="3C13732F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lastRenderedPageBreak/>
              <w:t>Наведение на поля ввода;</w:t>
            </w:r>
          </w:p>
          <w:p w14:paraId="5136B534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Клик на кнопку входа;</w:t>
            </w:r>
          </w:p>
          <w:p w14:paraId="3AD271A5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Наведение на поля ввода;</w:t>
            </w:r>
          </w:p>
          <w:p w14:paraId="03EA77FD" w14:textId="365E940B" w:rsidR="00D34476" w:rsidRDefault="00D34476" w:rsidP="00D34476">
            <w:pPr>
              <w:pStyle w:val="ac"/>
              <w:numPr>
                <w:ilvl w:val="0"/>
                <w:numId w:val="4"/>
              </w:numPr>
              <w:ind w:left="313"/>
            </w:pPr>
            <w:r>
              <w:lastRenderedPageBreak/>
              <w:t>Клик на кнопку оправки формы.</w:t>
            </w:r>
          </w:p>
        </w:tc>
        <w:tc>
          <w:tcPr>
            <w:tcW w:w="2016" w:type="dxa"/>
          </w:tcPr>
          <w:p w14:paraId="054A207F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lastRenderedPageBreak/>
              <w:t>Наведение на поля ввода;</w:t>
            </w:r>
          </w:p>
          <w:p w14:paraId="07CD5D0A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Клик на кнопку входа;</w:t>
            </w:r>
          </w:p>
          <w:p w14:paraId="6C77053F" w14:textId="77777777" w:rsidR="00D34476" w:rsidRDefault="00D34476" w:rsidP="00D34476">
            <w:pPr>
              <w:pStyle w:val="ac"/>
              <w:numPr>
                <w:ilvl w:val="0"/>
                <w:numId w:val="4"/>
              </w:numPr>
              <w:ind w:left="321"/>
            </w:pPr>
            <w:r>
              <w:t>Наведение на поля ввода;</w:t>
            </w:r>
          </w:p>
          <w:p w14:paraId="34E60A55" w14:textId="2D114011" w:rsidR="00D34476" w:rsidRDefault="00D34476" w:rsidP="00D34476">
            <w:pPr>
              <w:pStyle w:val="ac"/>
              <w:numPr>
                <w:ilvl w:val="0"/>
                <w:numId w:val="4"/>
              </w:numPr>
              <w:ind w:left="318"/>
            </w:pPr>
            <w:r>
              <w:t>Клик на кнопку оправки формы.</w:t>
            </w:r>
          </w:p>
        </w:tc>
      </w:tr>
      <w:tr w:rsidR="00D34476" w14:paraId="5769AFB5" w14:textId="77777777" w:rsidTr="00D34476">
        <w:tc>
          <w:tcPr>
            <w:tcW w:w="3607" w:type="dxa"/>
          </w:tcPr>
          <w:p w14:paraId="13C90A21" w14:textId="77777777" w:rsidR="00D34476" w:rsidRDefault="00D34476" w:rsidP="00D34476">
            <w:pPr>
              <w:pStyle w:val="ac"/>
            </w:pPr>
            <w:r>
              <w:t>Процент операций, вызвавших ошибки</w:t>
            </w:r>
          </w:p>
        </w:tc>
        <w:tc>
          <w:tcPr>
            <w:tcW w:w="1850" w:type="dxa"/>
          </w:tcPr>
          <w:p w14:paraId="22964FDC" w14:textId="6056EF0C" w:rsidR="00D34476" w:rsidRDefault="00D34476" w:rsidP="00D34476">
            <w:pPr>
              <w:pStyle w:val="ac"/>
              <w:jc w:val="center"/>
            </w:pPr>
            <w:r>
              <w:t>0%</w:t>
            </w:r>
          </w:p>
        </w:tc>
        <w:tc>
          <w:tcPr>
            <w:tcW w:w="1872" w:type="dxa"/>
          </w:tcPr>
          <w:p w14:paraId="7B82636A" w14:textId="77777777" w:rsidR="00D34476" w:rsidRDefault="00D34476" w:rsidP="00D34476">
            <w:pPr>
              <w:pStyle w:val="ac"/>
              <w:jc w:val="center"/>
            </w:pPr>
            <w:r>
              <w:t>0%</w:t>
            </w:r>
          </w:p>
        </w:tc>
        <w:tc>
          <w:tcPr>
            <w:tcW w:w="2016" w:type="dxa"/>
          </w:tcPr>
          <w:p w14:paraId="542CD810" w14:textId="77777777" w:rsidR="00D34476" w:rsidRDefault="00D34476" w:rsidP="00D34476">
            <w:pPr>
              <w:pStyle w:val="ac"/>
              <w:jc w:val="center"/>
            </w:pPr>
            <w:r>
              <w:t>0%</w:t>
            </w:r>
          </w:p>
        </w:tc>
      </w:tr>
      <w:tr w:rsidR="00D34476" w14:paraId="2D43EA9B" w14:textId="77777777" w:rsidTr="00D34476">
        <w:tc>
          <w:tcPr>
            <w:tcW w:w="3607" w:type="dxa"/>
          </w:tcPr>
          <w:p w14:paraId="0C86A10D" w14:textId="77777777" w:rsidR="00D34476" w:rsidRDefault="00D34476" w:rsidP="00D34476">
            <w:pPr>
              <w:pStyle w:val="ac"/>
            </w:pPr>
            <w:r>
              <w:t>Время на обнаружение ошибки</w:t>
            </w:r>
          </w:p>
        </w:tc>
        <w:tc>
          <w:tcPr>
            <w:tcW w:w="1850" w:type="dxa"/>
          </w:tcPr>
          <w:p w14:paraId="23DD3196" w14:textId="40DBFE65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  <w:tc>
          <w:tcPr>
            <w:tcW w:w="1872" w:type="dxa"/>
          </w:tcPr>
          <w:p w14:paraId="77C4145E" w14:textId="77777777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  <w:tc>
          <w:tcPr>
            <w:tcW w:w="2016" w:type="dxa"/>
          </w:tcPr>
          <w:p w14:paraId="384E41ED" w14:textId="77777777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</w:tr>
      <w:tr w:rsidR="00D34476" w14:paraId="099E8B97" w14:textId="77777777" w:rsidTr="00D34476">
        <w:tc>
          <w:tcPr>
            <w:tcW w:w="3607" w:type="dxa"/>
          </w:tcPr>
          <w:p w14:paraId="218BF70E" w14:textId="77777777" w:rsidR="00D34476" w:rsidRDefault="00D34476" w:rsidP="00D34476">
            <w:pPr>
              <w:pStyle w:val="ac"/>
            </w:pPr>
            <w:r>
              <w:t>Время на устранение ошибки</w:t>
            </w:r>
          </w:p>
        </w:tc>
        <w:tc>
          <w:tcPr>
            <w:tcW w:w="1850" w:type="dxa"/>
          </w:tcPr>
          <w:p w14:paraId="11919726" w14:textId="76FC8CAC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  <w:tc>
          <w:tcPr>
            <w:tcW w:w="1872" w:type="dxa"/>
          </w:tcPr>
          <w:p w14:paraId="19605616" w14:textId="77777777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  <w:tc>
          <w:tcPr>
            <w:tcW w:w="2016" w:type="dxa"/>
          </w:tcPr>
          <w:p w14:paraId="1FD35632" w14:textId="77777777" w:rsidR="00D34476" w:rsidRDefault="00D34476" w:rsidP="00D34476">
            <w:pPr>
              <w:pStyle w:val="ac"/>
              <w:jc w:val="center"/>
            </w:pPr>
            <w:r>
              <w:t>-</w:t>
            </w:r>
          </w:p>
        </w:tc>
      </w:tr>
      <w:tr w:rsidR="00D34476" w14:paraId="217D3BF0" w14:textId="77777777" w:rsidTr="00D34476">
        <w:tc>
          <w:tcPr>
            <w:tcW w:w="3607" w:type="dxa"/>
          </w:tcPr>
          <w:p w14:paraId="225DE803" w14:textId="77777777" w:rsidR="00D34476" w:rsidRDefault="00D34476" w:rsidP="00D34476">
            <w:pPr>
              <w:pStyle w:val="ac"/>
            </w:pPr>
            <w:r>
              <w:t>Эмоциональные реакции (положительные/отрицательные)</w:t>
            </w:r>
          </w:p>
        </w:tc>
        <w:tc>
          <w:tcPr>
            <w:tcW w:w="1850" w:type="dxa"/>
          </w:tcPr>
          <w:p w14:paraId="079A91DC" w14:textId="77777777" w:rsidR="00D34476" w:rsidRDefault="00D34476" w:rsidP="00D34476">
            <w:pPr>
              <w:pStyle w:val="ac"/>
              <w:jc w:val="center"/>
            </w:pPr>
            <w:r>
              <w:t>3/1</w:t>
            </w:r>
          </w:p>
        </w:tc>
        <w:tc>
          <w:tcPr>
            <w:tcW w:w="1872" w:type="dxa"/>
          </w:tcPr>
          <w:p w14:paraId="4FDA656F" w14:textId="77777777" w:rsidR="00D34476" w:rsidRDefault="00D34476" w:rsidP="00D34476">
            <w:pPr>
              <w:pStyle w:val="ac"/>
              <w:jc w:val="center"/>
            </w:pPr>
            <w:r>
              <w:t>4/2</w:t>
            </w:r>
          </w:p>
        </w:tc>
        <w:tc>
          <w:tcPr>
            <w:tcW w:w="2016" w:type="dxa"/>
          </w:tcPr>
          <w:p w14:paraId="08723C3A" w14:textId="77777777" w:rsidR="00D34476" w:rsidRDefault="00D34476" w:rsidP="00D34476">
            <w:pPr>
              <w:pStyle w:val="ac"/>
              <w:jc w:val="center"/>
            </w:pPr>
            <w:r>
              <w:t>3/0</w:t>
            </w:r>
          </w:p>
        </w:tc>
      </w:tr>
    </w:tbl>
    <w:p w14:paraId="5C7128DF" w14:textId="15F733DA" w:rsidR="00E07FDE" w:rsidRDefault="00E07FDE" w:rsidP="00E07FDE">
      <w:pPr>
        <w:pStyle w:val="a4"/>
        <w:spacing w:before="280"/>
      </w:pPr>
      <w:r w:rsidRPr="00792E39">
        <w:rPr>
          <w:i/>
          <w:iCs/>
        </w:rPr>
        <w:t>Задание 2.</w:t>
      </w:r>
      <w:r>
        <w:t xml:space="preserve"> </w:t>
      </w:r>
      <w:r w:rsidR="00D34476" w:rsidRPr="00D34476">
        <w:t>Необходимо поставить лимит для отдела маркетинга, после чего удалить все записи базы данных, которые превышают этот лимит.</w:t>
      </w:r>
      <w:r w:rsidR="00D34476">
        <w:t xml:space="preserve"> </w:t>
      </w:r>
      <w:r>
        <w:t xml:space="preserve">Данные о ходе выполнения задания респондентами приведены в табл. </w:t>
      </w:r>
      <w:r w:rsidR="00D34476">
        <w:t>2</w:t>
      </w:r>
      <w:r>
        <w:t xml:space="preserve">. С заданием справился каждый респондент. Удовлетворенность от выполнения задания у респондентов – выше среднего. </w:t>
      </w:r>
    </w:p>
    <w:p w14:paraId="7C39E62C" w14:textId="37999158" w:rsidR="00E07FDE" w:rsidRDefault="00E07FDE" w:rsidP="00E07FDE">
      <w:pPr>
        <w:pStyle w:val="ac"/>
        <w:spacing w:before="280"/>
        <w:jc w:val="right"/>
      </w:pPr>
      <w:r>
        <w:t xml:space="preserve">Таблица </w:t>
      </w:r>
      <w:r w:rsidR="00C161AD">
        <w:t>2</w:t>
      </w:r>
    </w:p>
    <w:p w14:paraId="54402D27" w14:textId="77777777" w:rsidR="00E07FDE" w:rsidRDefault="00E07FDE" w:rsidP="00E07FDE">
      <w:pPr>
        <w:pStyle w:val="ac"/>
        <w:spacing w:after="120"/>
        <w:jc w:val="center"/>
      </w:pPr>
      <w:r>
        <w:t>Результаты выполнения задания 2</w:t>
      </w:r>
    </w:p>
    <w:tbl>
      <w:tblPr>
        <w:tblStyle w:val="ab"/>
        <w:tblW w:w="9627" w:type="dxa"/>
        <w:tblLook w:val="04A0" w:firstRow="1" w:lastRow="0" w:firstColumn="1" w:lastColumn="0" w:noHBand="0" w:noVBand="1"/>
      </w:tblPr>
      <w:tblGrid>
        <w:gridCol w:w="3607"/>
        <w:gridCol w:w="2037"/>
        <w:gridCol w:w="2037"/>
        <w:gridCol w:w="2037"/>
      </w:tblGrid>
      <w:tr w:rsidR="00E07FDE" w14:paraId="6A90DDBD" w14:textId="77777777" w:rsidTr="009E66B1">
        <w:tc>
          <w:tcPr>
            <w:tcW w:w="3607" w:type="dxa"/>
          </w:tcPr>
          <w:p w14:paraId="3D112515" w14:textId="77777777" w:rsidR="00E07FDE" w:rsidRDefault="00E07FDE" w:rsidP="00D7679A">
            <w:pPr>
              <w:pStyle w:val="ac"/>
              <w:jc w:val="left"/>
            </w:pPr>
            <w:r>
              <w:t>Характеристика</w:t>
            </w:r>
          </w:p>
        </w:tc>
        <w:tc>
          <w:tcPr>
            <w:tcW w:w="2025" w:type="dxa"/>
            <w:vAlign w:val="center"/>
          </w:tcPr>
          <w:p w14:paraId="55C87064" w14:textId="77777777" w:rsidR="00E07FDE" w:rsidRDefault="00E07FDE" w:rsidP="00D7679A">
            <w:pPr>
              <w:pStyle w:val="ac"/>
              <w:jc w:val="center"/>
            </w:pPr>
            <w:r>
              <w:t>Респондент 1</w:t>
            </w:r>
          </w:p>
        </w:tc>
        <w:tc>
          <w:tcPr>
            <w:tcW w:w="1969" w:type="dxa"/>
            <w:vAlign w:val="center"/>
          </w:tcPr>
          <w:p w14:paraId="058C9D66" w14:textId="77777777" w:rsidR="00E07FDE" w:rsidRDefault="00E07FDE" w:rsidP="00D7679A">
            <w:pPr>
              <w:pStyle w:val="ac"/>
              <w:jc w:val="center"/>
            </w:pPr>
            <w:r>
              <w:t>Респондент 2</w:t>
            </w:r>
          </w:p>
        </w:tc>
        <w:tc>
          <w:tcPr>
            <w:tcW w:w="2026" w:type="dxa"/>
            <w:vAlign w:val="center"/>
          </w:tcPr>
          <w:p w14:paraId="7E7F0933" w14:textId="77777777" w:rsidR="00E07FDE" w:rsidRDefault="00E07FDE" w:rsidP="00D7679A">
            <w:pPr>
              <w:pStyle w:val="ac"/>
              <w:jc w:val="center"/>
            </w:pPr>
            <w:r>
              <w:t>Респондент 3</w:t>
            </w:r>
          </w:p>
        </w:tc>
      </w:tr>
      <w:tr w:rsidR="009E66B1" w14:paraId="0FFAB178" w14:textId="77777777" w:rsidTr="009E66B1">
        <w:tc>
          <w:tcPr>
            <w:tcW w:w="3607" w:type="dxa"/>
          </w:tcPr>
          <w:p w14:paraId="5297915F" w14:textId="77777777" w:rsidR="009E66B1" w:rsidRDefault="009E66B1" w:rsidP="009E66B1">
            <w:pPr>
              <w:pStyle w:val="ac"/>
              <w:jc w:val="left"/>
            </w:pPr>
            <w:r>
              <w:t>Ход выполнения задания</w:t>
            </w:r>
          </w:p>
        </w:tc>
        <w:tc>
          <w:tcPr>
            <w:tcW w:w="2025" w:type="dxa"/>
          </w:tcPr>
          <w:p w14:paraId="1BB0D111" w14:textId="640593AC" w:rsidR="009E66B1" w:rsidRPr="004E73EF" w:rsidRDefault="009E66B1" w:rsidP="009E66B1">
            <w:pPr>
              <w:pStyle w:val="ac"/>
            </w:pPr>
            <w:r>
              <w:t>Станислав открывает бургер-меню, после чего выбирает пункт «Установка лимита», заполняет форму и кликает на кнопку «Установить», после чего снова открывает бургер-меню и переходит в базу данных. Выбирает таблицу «Отделы», сортирует таблицу и удаляет нужные записи.</w:t>
            </w:r>
          </w:p>
        </w:tc>
        <w:tc>
          <w:tcPr>
            <w:tcW w:w="1969" w:type="dxa"/>
          </w:tcPr>
          <w:p w14:paraId="69512DB3" w14:textId="5756911D" w:rsidR="009E66B1" w:rsidRPr="003D6FBE" w:rsidRDefault="009E66B1" w:rsidP="009E66B1">
            <w:pPr>
              <w:pStyle w:val="ac"/>
            </w:pPr>
            <w:r>
              <w:t>Елизавета</w:t>
            </w:r>
            <w:r>
              <w:t xml:space="preserve"> открывает бургер-меню, после чего выбирает пункт «Установка лимита», заполняет форму и кликает на кнопку «Установить», после чего снова открывает бургер-меню и переходит в базу данных. Выбирает таблицу «Отделы», сортирует таблицу и удаляет нужные записи.</w:t>
            </w:r>
          </w:p>
        </w:tc>
        <w:tc>
          <w:tcPr>
            <w:tcW w:w="2026" w:type="dxa"/>
          </w:tcPr>
          <w:p w14:paraId="6A531287" w14:textId="52E93F9C" w:rsidR="009E66B1" w:rsidRPr="003D6FBE" w:rsidRDefault="009E66B1" w:rsidP="009E66B1">
            <w:pPr>
              <w:pStyle w:val="ac"/>
            </w:pPr>
            <w:r>
              <w:t>Яков</w:t>
            </w:r>
            <w:r>
              <w:t xml:space="preserve"> открывает бургер-меню, после чего выбирает пункт «Установка лимита», заполняет форму и кликает на кнопку «Установить», после чего снова открывает бургер-меню и переходит в базу данных. Выбирает таблицу «Отделы», сортирует таблицу и удаляет нужные записи.</w:t>
            </w:r>
          </w:p>
        </w:tc>
      </w:tr>
      <w:tr w:rsidR="00E07FDE" w14:paraId="37BBD508" w14:textId="77777777" w:rsidTr="009E66B1">
        <w:tc>
          <w:tcPr>
            <w:tcW w:w="3607" w:type="dxa"/>
          </w:tcPr>
          <w:p w14:paraId="1F76F5B4" w14:textId="77777777" w:rsidR="00E07FDE" w:rsidRDefault="00E07FDE" w:rsidP="00D7679A">
            <w:pPr>
              <w:pStyle w:val="ac"/>
              <w:jc w:val="left"/>
            </w:pPr>
            <w:r>
              <w:t>Длительность выполнения</w:t>
            </w:r>
          </w:p>
        </w:tc>
        <w:tc>
          <w:tcPr>
            <w:tcW w:w="2025" w:type="dxa"/>
          </w:tcPr>
          <w:p w14:paraId="31BCBB34" w14:textId="77777777" w:rsidR="00E07FDE" w:rsidRPr="003D6FBE" w:rsidRDefault="00E07FDE" w:rsidP="00D7679A">
            <w:pPr>
              <w:pStyle w:val="ac"/>
              <w:jc w:val="center"/>
            </w:pPr>
            <w:r>
              <w:t>50 с</w:t>
            </w:r>
          </w:p>
        </w:tc>
        <w:tc>
          <w:tcPr>
            <w:tcW w:w="1969" w:type="dxa"/>
          </w:tcPr>
          <w:p w14:paraId="3066984D" w14:textId="77777777" w:rsidR="00E07FDE" w:rsidRPr="003D6FBE" w:rsidRDefault="00E07FDE" w:rsidP="00D7679A">
            <w:pPr>
              <w:pStyle w:val="ac"/>
              <w:jc w:val="center"/>
            </w:pPr>
            <w:r>
              <w:t>43 с</w:t>
            </w:r>
          </w:p>
        </w:tc>
        <w:tc>
          <w:tcPr>
            <w:tcW w:w="2026" w:type="dxa"/>
          </w:tcPr>
          <w:p w14:paraId="6AED96B7" w14:textId="77777777" w:rsidR="00E07FDE" w:rsidRDefault="00E07FDE" w:rsidP="00D7679A">
            <w:pPr>
              <w:pStyle w:val="ac"/>
              <w:jc w:val="center"/>
            </w:pPr>
            <w:r>
              <w:t>74 с</w:t>
            </w:r>
          </w:p>
        </w:tc>
      </w:tr>
      <w:tr w:rsidR="00E07FDE" w14:paraId="0414987E" w14:textId="77777777" w:rsidTr="009E66B1">
        <w:tc>
          <w:tcPr>
            <w:tcW w:w="3607" w:type="dxa"/>
          </w:tcPr>
          <w:p w14:paraId="3BE852C6" w14:textId="77777777" w:rsidR="00E07FDE" w:rsidRDefault="00E07FDE" w:rsidP="00D7679A">
            <w:pPr>
              <w:pStyle w:val="ac"/>
              <w:jc w:val="left"/>
            </w:pPr>
            <w:r>
              <w:t>Операции (клики)</w:t>
            </w:r>
          </w:p>
        </w:tc>
        <w:tc>
          <w:tcPr>
            <w:tcW w:w="2025" w:type="dxa"/>
          </w:tcPr>
          <w:p w14:paraId="7143F962" w14:textId="77777777" w:rsidR="00E07FDE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7EC84EA8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0B454146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Наведение на поля ввода;</w:t>
            </w:r>
          </w:p>
          <w:p w14:paraId="48D067C0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lastRenderedPageBreak/>
              <w:t>Клик на кнопку «Установить»;</w:t>
            </w:r>
          </w:p>
          <w:p w14:paraId="65A9255F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30A889AB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5BAAB423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 с таблицами;</w:t>
            </w:r>
          </w:p>
          <w:p w14:paraId="5CD9C089" w14:textId="77777777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кнопку сортировки;</w:t>
            </w:r>
          </w:p>
          <w:p w14:paraId="4B25D383" w14:textId="108BDA11" w:rsidR="009E66B1" w:rsidRDefault="009E66B1" w:rsidP="00E07FDE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Клики на кнопки удаления.</w:t>
            </w:r>
          </w:p>
        </w:tc>
        <w:tc>
          <w:tcPr>
            <w:tcW w:w="1969" w:type="dxa"/>
          </w:tcPr>
          <w:p w14:paraId="2736390E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lastRenderedPageBreak/>
              <w:t>Клик на бургер-меню;</w:t>
            </w:r>
          </w:p>
          <w:p w14:paraId="6637927E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7CFBE5C1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Наведение на поля ввода;</w:t>
            </w:r>
          </w:p>
          <w:p w14:paraId="66AA1239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lastRenderedPageBreak/>
              <w:t>Клик на кнопку «Установить»;</w:t>
            </w:r>
          </w:p>
          <w:p w14:paraId="258A1151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3CC70686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3A522210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 с таблицами;</w:t>
            </w:r>
          </w:p>
          <w:p w14:paraId="7BF1A26A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кнопку сортировки;</w:t>
            </w:r>
          </w:p>
          <w:p w14:paraId="03050E13" w14:textId="7FF0BE35" w:rsidR="00E07FDE" w:rsidRDefault="009E56E9" w:rsidP="009E56E9">
            <w:pPr>
              <w:pStyle w:val="ac"/>
              <w:numPr>
                <w:ilvl w:val="0"/>
                <w:numId w:val="5"/>
              </w:numPr>
              <w:ind w:left="313"/>
            </w:pPr>
            <w:r>
              <w:t>Клики на кнопки удаления.</w:t>
            </w:r>
          </w:p>
        </w:tc>
        <w:tc>
          <w:tcPr>
            <w:tcW w:w="2026" w:type="dxa"/>
          </w:tcPr>
          <w:p w14:paraId="45C98375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lastRenderedPageBreak/>
              <w:t>Клик на бургер-меню;</w:t>
            </w:r>
          </w:p>
          <w:p w14:paraId="5EC50554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476A61F3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Наведение на поля ввода;</w:t>
            </w:r>
          </w:p>
          <w:p w14:paraId="573C7979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lastRenderedPageBreak/>
              <w:t>Клик на кнопку «Установить»;</w:t>
            </w:r>
          </w:p>
          <w:p w14:paraId="460CFAC3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7AFCE294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528D3C81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 с таблицами;</w:t>
            </w:r>
          </w:p>
          <w:p w14:paraId="0F56FAB5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кнопку сортировки;</w:t>
            </w:r>
          </w:p>
          <w:p w14:paraId="53A1DFD4" w14:textId="16DC9D11" w:rsidR="00E07FDE" w:rsidRDefault="009E56E9" w:rsidP="009E56E9">
            <w:pPr>
              <w:pStyle w:val="ac"/>
              <w:numPr>
                <w:ilvl w:val="0"/>
                <w:numId w:val="5"/>
              </w:numPr>
              <w:ind w:left="318"/>
            </w:pPr>
            <w:r>
              <w:t>Клики на кнопки удаления.</w:t>
            </w:r>
          </w:p>
        </w:tc>
      </w:tr>
      <w:tr w:rsidR="00E07FDE" w14:paraId="0F40D552" w14:textId="77777777" w:rsidTr="009E66B1">
        <w:tc>
          <w:tcPr>
            <w:tcW w:w="3607" w:type="dxa"/>
          </w:tcPr>
          <w:p w14:paraId="252AD066" w14:textId="77777777" w:rsidR="00E07FDE" w:rsidRDefault="00E07FDE" w:rsidP="00D7679A">
            <w:pPr>
              <w:pStyle w:val="ac"/>
              <w:jc w:val="left"/>
            </w:pPr>
            <w:r>
              <w:lastRenderedPageBreak/>
              <w:t>Процент операций, вызвавших ошибки</w:t>
            </w:r>
          </w:p>
        </w:tc>
        <w:tc>
          <w:tcPr>
            <w:tcW w:w="2025" w:type="dxa"/>
          </w:tcPr>
          <w:p w14:paraId="76899C7D" w14:textId="77777777" w:rsidR="00E07FDE" w:rsidRDefault="00E07FDE" w:rsidP="00D7679A">
            <w:pPr>
              <w:pStyle w:val="ac"/>
              <w:jc w:val="center"/>
            </w:pPr>
            <w:r>
              <w:t>0%</w:t>
            </w:r>
          </w:p>
        </w:tc>
        <w:tc>
          <w:tcPr>
            <w:tcW w:w="1969" w:type="dxa"/>
          </w:tcPr>
          <w:p w14:paraId="18455389" w14:textId="77777777" w:rsidR="00E07FDE" w:rsidRDefault="00E07FDE" w:rsidP="00D7679A">
            <w:pPr>
              <w:pStyle w:val="ac"/>
              <w:jc w:val="center"/>
            </w:pPr>
            <w:r>
              <w:t>0%</w:t>
            </w:r>
          </w:p>
        </w:tc>
        <w:tc>
          <w:tcPr>
            <w:tcW w:w="2026" w:type="dxa"/>
          </w:tcPr>
          <w:p w14:paraId="36A26671" w14:textId="77777777" w:rsidR="00E07FDE" w:rsidRDefault="00E07FDE" w:rsidP="00D7679A">
            <w:pPr>
              <w:pStyle w:val="ac"/>
              <w:jc w:val="center"/>
            </w:pPr>
            <w:r>
              <w:t>0%</w:t>
            </w:r>
          </w:p>
        </w:tc>
      </w:tr>
      <w:tr w:rsidR="00E07FDE" w14:paraId="1CC6D90D" w14:textId="77777777" w:rsidTr="009E66B1">
        <w:tc>
          <w:tcPr>
            <w:tcW w:w="3607" w:type="dxa"/>
          </w:tcPr>
          <w:p w14:paraId="45445D37" w14:textId="77777777" w:rsidR="00E07FDE" w:rsidRDefault="00E07FDE" w:rsidP="00D7679A">
            <w:pPr>
              <w:pStyle w:val="ac"/>
              <w:jc w:val="left"/>
            </w:pPr>
            <w:r>
              <w:t>Время на обнаружение ошибки</w:t>
            </w:r>
          </w:p>
        </w:tc>
        <w:tc>
          <w:tcPr>
            <w:tcW w:w="2025" w:type="dxa"/>
          </w:tcPr>
          <w:p w14:paraId="6AB8EA2F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  <w:tc>
          <w:tcPr>
            <w:tcW w:w="1969" w:type="dxa"/>
          </w:tcPr>
          <w:p w14:paraId="52FCF9CB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  <w:tc>
          <w:tcPr>
            <w:tcW w:w="2026" w:type="dxa"/>
          </w:tcPr>
          <w:p w14:paraId="4E07D017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</w:tr>
      <w:tr w:rsidR="00E07FDE" w14:paraId="065F8D3A" w14:textId="77777777" w:rsidTr="009E66B1">
        <w:tc>
          <w:tcPr>
            <w:tcW w:w="3607" w:type="dxa"/>
          </w:tcPr>
          <w:p w14:paraId="13818145" w14:textId="77777777" w:rsidR="00E07FDE" w:rsidRDefault="00E07FDE" w:rsidP="00D7679A">
            <w:pPr>
              <w:pStyle w:val="ac"/>
              <w:jc w:val="left"/>
            </w:pPr>
            <w:r>
              <w:t>Время на устранение ошибки</w:t>
            </w:r>
          </w:p>
        </w:tc>
        <w:tc>
          <w:tcPr>
            <w:tcW w:w="2025" w:type="dxa"/>
          </w:tcPr>
          <w:p w14:paraId="6A48FAB9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  <w:tc>
          <w:tcPr>
            <w:tcW w:w="1969" w:type="dxa"/>
          </w:tcPr>
          <w:p w14:paraId="0CC77010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  <w:tc>
          <w:tcPr>
            <w:tcW w:w="2026" w:type="dxa"/>
          </w:tcPr>
          <w:p w14:paraId="5A22DC05" w14:textId="77777777" w:rsidR="00E07FDE" w:rsidRDefault="00E07FDE" w:rsidP="00D7679A">
            <w:pPr>
              <w:pStyle w:val="ac"/>
              <w:jc w:val="center"/>
            </w:pPr>
            <w:r>
              <w:t>-</w:t>
            </w:r>
          </w:p>
        </w:tc>
      </w:tr>
      <w:tr w:rsidR="00E07FDE" w14:paraId="7A7A7715" w14:textId="77777777" w:rsidTr="009E66B1">
        <w:tc>
          <w:tcPr>
            <w:tcW w:w="3607" w:type="dxa"/>
          </w:tcPr>
          <w:p w14:paraId="1AB9A2A5" w14:textId="77777777" w:rsidR="00E07FDE" w:rsidRDefault="00E07FDE" w:rsidP="00D7679A">
            <w:pPr>
              <w:pStyle w:val="ac"/>
              <w:jc w:val="left"/>
            </w:pPr>
            <w:r>
              <w:t>Эмоциональные реакции (положительные/отрицательные)</w:t>
            </w:r>
          </w:p>
        </w:tc>
        <w:tc>
          <w:tcPr>
            <w:tcW w:w="2025" w:type="dxa"/>
          </w:tcPr>
          <w:p w14:paraId="5EA14CBC" w14:textId="77777777" w:rsidR="00E07FDE" w:rsidRDefault="00E07FDE" w:rsidP="00D7679A">
            <w:pPr>
              <w:pStyle w:val="ac"/>
              <w:jc w:val="center"/>
            </w:pPr>
            <w:r>
              <w:t>2/0</w:t>
            </w:r>
          </w:p>
        </w:tc>
        <w:tc>
          <w:tcPr>
            <w:tcW w:w="1969" w:type="dxa"/>
          </w:tcPr>
          <w:p w14:paraId="6D09BC5C" w14:textId="77777777" w:rsidR="00E07FDE" w:rsidRDefault="00E07FDE" w:rsidP="00D7679A">
            <w:pPr>
              <w:pStyle w:val="ac"/>
              <w:jc w:val="center"/>
            </w:pPr>
            <w:r>
              <w:t>3/0</w:t>
            </w:r>
          </w:p>
        </w:tc>
        <w:tc>
          <w:tcPr>
            <w:tcW w:w="2026" w:type="dxa"/>
          </w:tcPr>
          <w:p w14:paraId="298BFD20" w14:textId="77777777" w:rsidR="00E07FDE" w:rsidRDefault="00E07FDE" w:rsidP="00D7679A">
            <w:pPr>
              <w:pStyle w:val="ac"/>
              <w:jc w:val="center"/>
            </w:pPr>
            <w:r>
              <w:t>0/0</w:t>
            </w:r>
          </w:p>
        </w:tc>
      </w:tr>
    </w:tbl>
    <w:p w14:paraId="33343592" w14:textId="7BB70B34" w:rsidR="00E07FDE" w:rsidRPr="00792E39" w:rsidRDefault="00E07FDE" w:rsidP="00D34476">
      <w:pPr>
        <w:pStyle w:val="a4"/>
        <w:spacing w:before="280"/>
      </w:pPr>
      <w:r w:rsidRPr="00480EC1">
        <w:rPr>
          <w:i/>
          <w:iCs/>
        </w:rPr>
        <w:t>Задание 3.</w:t>
      </w:r>
      <w:r>
        <w:t xml:space="preserve"> </w:t>
      </w:r>
      <w:r w:rsidR="009E56E9" w:rsidRPr="009E56E9">
        <w:t>Необходимо сформировать и распечатать отчет на 12.11.2020.</w:t>
      </w:r>
      <w:r>
        <w:t xml:space="preserve"> Данные о ходе выполнения этого задания респондентами представлены в табл. </w:t>
      </w:r>
      <w:r w:rsidR="009E56E9">
        <w:t>3</w:t>
      </w:r>
      <w:r>
        <w:t xml:space="preserve">. Удовлетворенность от выполнения задания у респондентов – выше среднего. </w:t>
      </w:r>
    </w:p>
    <w:p w14:paraId="74F7FC66" w14:textId="7ED6B7A8" w:rsidR="00E07FDE" w:rsidRDefault="00E07FDE" w:rsidP="00E07FDE">
      <w:pPr>
        <w:pStyle w:val="ac"/>
        <w:spacing w:before="280"/>
        <w:jc w:val="right"/>
      </w:pPr>
      <w:r>
        <w:t xml:space="preserve">Таблица </w:t>
      </w:r>
      <w:r w:rsidR="009E56E9">
        <w:t>3</w:t>
      </w:r>
    </w:p>
    <w:p w14:paraId="689AD781" w14:textId="77777777" w:rsidR="00E07FDE" w:rsidRDefault="00E07FDE" w:rsidP="00E07FDE">
      <w:pPr>
        <w:pStyle w:val="ac"/>
        <w:spacing w:after="120"/>
        <w:jc w:val="center"/>
      </w:pPr>
      <w:r>
        <w:t>Результаты выполнения задания 3</w:t>
      </w:r>
    </w:p>
    <w:tbl>
      <w:tblPr>
        <w:tblStyle w:val="ab"/>
        <w:tblW w:w="9627" w:type="dxa"/>
        <w:tblLook w:val="04A0" w:firstRow="1" w:lastRow="0" w:firstColumn="1" w:lastColumn="0" w:noHBand="0" w:noVBand="1"/>
      </w:tblPr>
      <w:tblGrid>
        <w:gridCol w:w="3607"/>
        <w:gridCol w:w="2006"/>
        <w:gridCol w:w="2007"/>
        <w:gridCol w:w="2007"/>
      </w:tblGrid>
      <w:tr w:rsidR="00E07FDE" w14:paraId="20C889AC" w14:textId="77777777" w:rsidTr="00E07FDE">
        <w:tc>
          <w:tcPr>
            <w:tcW w:w="3607" w:type="dxa"/>
          </w:tcPr>
          <w:p w14:paraId="174A52D9" w14:textId="77777777" w:rsidR="00E07FDE" w:rsidRDefault="00E07FDE" w:rsidP="00D7679A">
            <w:pPr>
              <w:pStyle w:val="ac"/>
              <w:jc w:val="left"/>
            </w:pPr>
            <w:r>
              <w:t>Характеристика</w:t>
            </w:r>
          </w:p>
        </w:tc>
        <w:tc>
          <w:tcPr>
            <w:tcW w:w="2006" w:type="dxa"/>
            <w:vAlign w:val="center"/>
          </w:tcPr>
          <w:p w14:paraId="1959004A" w14:textId="77777777" w:rsidR="00E07FDE" w:rsidRDefault="00E07FDE" w:rsidP="00D7679A">
            <w:pPr>
              <w:pStyle w:val="ac"/>
              <w:jc w:val="center"/>
            </w:pPr>
            <w:r>
              <w:t>Респондент 1</w:t>
            </w:r>
          </w:p>
        </w:tc>
        <w:tc>
          <w:tcPr>
            <w:tcW w:w="2007" w:type="dxa"/>
            <w:vAlign w:val="center"/>
          </w:tcPr>
          <w:p w14:paraId="066CC5DE" w14:textId="77777777" w:rsidR="00E07FDE" w:rsidRDefault="00E07FDE" w:rsidP="00D7679A">
            <w:pPr>
              <w:pStyle w:val="ac"/>
              <w:jc w:val="center"/>
            </w:pPr>
            <w:r>
              <w:t>Респондент 2</w:t>
            </w:r>
          </w:p>
        </w:tc>
        <w:tc>
          <w:tcPr>
            <w:tcW w:w="2007" w:type="dxa"/>
            <w:vAlign w:val="center"/>
          </w:tcPr>
          <w:p w14:paraId="15EF84DB" w14:textId="77777777" w:rsidR="00E07FDE" w:rsidRDefault="00E07FDE" w:rsidP="00D7679A">
            <w:pPr>
              <w:pStyle w:val="ac"/>
              <w:jc w:val="center"/>
            </w:pPr>
            <w:r>
              <w:t>Респондент 3</w:t>
            </w:r>
          </w:p>
        </w:tc>
      </w:tr>
      <w:tr w:rsidR="009E56E9" w14:paraId="45A2A391" w14:textId="77777777" w:rsidTr="00E07FDE">
        <w:tc>
          <w:tcPr>
            <w:tcW w:w="3607" w:type="dxa"/>
          </w:tcPr>
          <w:p w14:paraId="4856433B" w14:textId="77777777" w:rsidR="009E56E9" w:rsidRDefault="009E56E9" w:rsidP="009E56E9">
            <w:pPr>
              <w:pStyle w:val="ac"/>
              <w:jc w:val="left"/>
            </w:pPr>
            <w:r>
              <w:t>Ход выполнения задания</w:t>
            </w:r>
          </w:p>
        </w:tc>
        <w:tc>
          <w:tcPr>
            <w:tcW w:w="2006" w:type="dxa"/>
          </w:tcPr>
          <w:p w14:paraId="305E0DAB" w14:textId="7971AA3D" w:rsidR="009E56E9" w:rsidRPr="001745AB" w:rsidRDefault="009E56E9" w:rsidP="009E56E9">
            <w:pPr>
              <w:pStyle w:val="ac"/>
            </w:pPr>
            <w:r>
              <w:t>Станислав открывает бургер-меню, после чего выбирает пункт</w:t>
            </w:r>
            <w:r>
              <w:t xml:space="preserve"> «Сформировать отчет», заполняет форму и жмет на кнопку «Печать».</w:t>
            </w:r>
          </w:p>
        </w:tc>
        <w:tc>
          <w:tcPr>
            <w:tcW w:w="2007" w:type="dxa"/>
          </w:tcPr>
          <w:p w14:paraId="233F2DCB" w14:textId="12134DAC" w:rsidR="009E56E9" w:rsidRPr="001745AB" w:rsidRDefault="009E56E9" w:rsidP="009E56E9">
            <w:pPr>
              <w:pStyle w:val="ac"/>
            </w:pPr>
            <w:r>
              <w:t>Елизавета</w:t>
            </w:r>
            <w:r>
              <w:t xml:space="preserve"> открывает бургер-меню, после чего выбирает пункт «Сформировать отчет», заполняет форму и жмет на кнопку «Печать».</w:t>
            </w:r>
          </w:p>
        </w:tc>
        <w:tc>
          <w:tcPr>
            <w:tcW w:w="2007" w:type="dxa"/>
          </w:tcPr>
          <w:p w14:paraId="49CC81F6" w14:textId="0842F8E4" w:rsidR="009E56E9" w:rsidRPr="001745AB" w:rsidRDefault="009E56E9" w:rsidP="009E56E9">
            <w:pPr>
              <w:pStyle w:val="ac"/>
            </w:pPr>
            <w:r>
              <w:t>Яков</w:t>
            </w:r>
            <w:r>
              <w:t xml:space="preserve"> открывает бургер-меню, после чего выбирает пункт «Сформировать отчет», заполняет форму и жмет на кнопку «Печать».</w:t>
            </w:r>
          </w:p>
        </w:tc>
      </w:tr>
      <w:tr w:rsidR="009E56E9" w14:paraId="64A289D6" w14:textId="77777777" w:rsidTr="00E07FDE">
        <w:tc>
          <w:tcPr>
            <w:tcW w:w="3607" w:type="dxa"/>
          </w:tcPr>
          <w:p w14:paraId="0B69CC6B" w14:textId="77777777" w:rsidR="009E56E9" w:rsidRDefault="009E56E9" w:rsidP="009E56E9">
            <w:pPr>
              <w:pStyle w:val="ac"/>
              <w:jc w:val="left"/>
            </w:pPr>
            <w:r>
              <w:t>Длительность выполнения</w:t>
            </w:r>
          </w:p>
        </w:tc>
        <w:tc>
          <w:tcPr>
            <w:tcW w:w="2006" w:type="dxa"/>
          </w:tcPr>
          <w:p w14:paraId="74D3D712" w14:textId="77777777" w:rsidR="009E56E9" w:rsidRPr="001745AB" w:rsidRDefault="009E56E9" w:rsidP="009E56E9">
            <w:pPr>
              <w:pStyle w:val="ac"/>
              <w:jc w:val="center"/>
            </w:pPr>
            <w:r>
              <w:t>10 с</w:t>
            </w:r>
          </w:p>
        </w:tc>
        <w:tc>
          <w:tcPr>
            <w:tcW w:w="2007" w:type="dxa"/>
          </w:tcPr>
          <w:p w14:paraId="7DEEC233" w14:textId="77777777" w:rsidR="009E56E9" w:rsidRPr="001745AB" w:rsidRDefault="009E56E9" w:rsidP="009E56E9">
            <w:pPr>
              <w:pStyle w:val="ac"/>
              <w:jc w:val="center"/>
            </w:pPr>
            <w:r>
              <w:t>38 с</w:t>
            </w:r>
          </w:p>
        </w:tc>
        <w:tc>
          <w:tcPr>
            <w:tcW w:w="2007" w:type="dxa"/>
          </w:tcPr>
          <w:p w14:paraId="4B9D17B0" w14:textId="77777777" w:rsidR="009E56E9" w:rsidRPr="001745AB" w:rsidRDefault="009E56E9" w:rsidP="009E56E9">
            <w:pPr>
              <w:pStyle w:val="ac"/>
              <w:jc w:val="center"/>
            </w:pPr>
            <w:r>
              <w:t>20 с</w:t>
            </w:r>
          </w:p>
        </w:tc>
      </w:tr>
      <w:tr w:rsidR="009E56E9" w14:paraId="2F49846F" w14:textId="77777777" w:rsidTr="00E07FDE">
        <w:tc>
          <w:tcPr>
            <w:tcW w:w="3607" w:type="dxa"/>
          </w:tcPr>
          <w:p w14:paraId="4A8EBAD9" w14:textId="77777777" w:rsidR="009E56E9" w:rsidRDefault="009E56E9" w:rsidP="009E56E9">
            <w:pPr>
              <w:pStyle w:val="ac"/>
              <w:jc w:val="left"/>
            </w:pPr>
            <w:r>
              <w:t>Операции (клики)</w:t>
            </w:r>
          </w:p>
        </w:tc>
        <w:tc>
          <w:tcPr>
            <w:tcW w:w="2006" w:type="dxa"/>
          </w:tcPr>
          <w:p w14:paraId="4A52EBCE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6A2D2B14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61DA9806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Наведение на поля ввода;</w:t>
            </w:r>
          </w:p>
          <w:p w14:paraId="6414DDE2" w14:textId="7A9AC0E9" w:rsidR="009E56E9" w:rsidRPr="001745AB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кнопку «</w:t>
            </w:r>
            <w:r>
              <w:t>Печать</w:t>
            </w:r>
            <w:r>
              <w:t>»</w:t>
            </w:r>
            <w:r>
              <w:t>.</w:t>
            </w:r>
          </w:p>
        </w:tc>
        <w:tc>
          <w:tcPr>
            <w:tcW w:w="2007" w:type="dxa"/>
          </w:tcPr>
          <w:p w14:paraId="7A33B045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бургер-меню;</w:t>
            </w:r>
          </w:p>
          <w:p w14:paraId="2BFE4F4A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Клик на пункт меню;</w:t>
            </w:r>
          </w:p>
          <w:p w14:paraId="5634860D" w14:textId="77777777" w:rsidR="009E56E9" w:rsidRDefault="009E56E9" w:rsidP="009E56E9">
            <w:pPr>
              <w:pStyle w:val="ac"/>
              <w:numPr>
                <w:ilvl w:val="0"/>
                <w:numId w:val="5"/>
              </w:numPr>
              <w:ind w:left="321"/>
            </w:pPr>
            <w:r>
              <w:t>Наведение на поля ввода;</w:t>
            </w:r>
          </w:p>
          <w:p w14:paraId="4622A921" w14:textId="38077518" w:rsidR="009E56E9" w:rsidRPr="001745AB" w:rsidRDefault="009E56E9" w:rsidP="009E56E9">
            <w:pPr>
              <w:pStyle w:val="ac"/>
              <w:numPr>
                <w:ilvl w:val="0"/>
                <w:numId w:val="6"/>
              </w:numPr>
              <w:ind w:left="313"/>
            </w:pPr>
            <w:r>
              <w:t>Клик на кнопку «Печать».</w:t>
            </w:r>
          </w:p>
        </w:tc>
        <w:tc>
          <w:tcPr>
            <w:tcW w:w="2007" w:type="dxa"/>
          </w:tcPr>
          <w:p w14:paraId="288BE5EB" w14:textId="77777777" w:rsidR="009E56E9" w:rsidRDefault="009E56E9" w:rsidP="009E56E9">
            <w:pPr>
              <w:pStyle w:val="ac"/>
              <w:numPr>
                <w:ilvl w:val="0"/>
                <w:numId w:val="6"/>
              </w:numPr>
              <w:ind w:left="372"/>
            </w:pPr>
            <w:r>
              <w:t>Клик на бургер-меню;</w:t>
            </w:r>
          </w:p>
          <w:p w14:paraId="1A00419D" w14:textId="77777777" w:rsidR="009E56E9" w:rsidRDefault="009E56E9" w:rsidP="009E56E9">
            <w:pPr>
              <w:pStyle w:val="ac"/>
              <w:numPr>
                <w:ilvl w:val="0"/>
                <w:numId w:val="6"/>
              </w:numPr>
              <w:ind w:left="372"/>
            </w:pPr>
            <w:r>
              <w:t>Клик на пункт меню;</w:t>
            </w:r>
          </w:p>
          <w:p w14:paraId="16E1E454" w14:textId="77777777" w:rsidR="009E56E9" w:rsidRDefault="009E56E9" w:rsidP="009E56E9">
            <w:pPr>
              <w:pStyle w:val="ac"/>
              <w:numPr>
                <w:ilvl w:val="0"/>
                <w:numId w:val="6"/>
              </w:numPr>
              <w:ind w:left="372"/>
            </w:pPr>
            <w:r>
              <w:t>Наведение на поля ввода;</w:t>
            </w:r>
          </w:p>
          <w:p w14:paraId="53062F18" w14:textId="73011825" w:rsidR="009E56E9" w:rsidRPr="001745AB" w:rsidRDefault="009E56E9" w:rsidP="009E56E9">
            <w:pPr>
              <w:pStyle w:val="ac"/>
              <w:numPr>
                <w:ilvl w:val="0"/>
                <w:numId w:val="6"/>
              </w:numPr>
              <w:ind w:left="372"/>
            </w:pPr>
            <w:r>
              <w:t>Клик на кнопку «Печать».</w:t>
            </w:r>
          </w:p>
        </w:tc>
      </w:tr>
      <w:tr w:rsidR="009E56E9" w14:paraId="7AB5B2CB" w14:textId="77777777" w:rsidTr="00E07FDE">
        <w:tc>
          <w:tcPr>
            <w:tcW w:w="3607" w:type="dxa"/>
          </w:tcPr>
          <w:p w14:paraId="326A7290" w14:textId="77777777" w:rsidR="009E56E9" w:rsidRDefault="009E56E9" w:rsidP="009E56E9">
            <w:pPr>
              <w:pStyle w:val="ac"/>
              <w:jc w:val="left"/>
            </w:pPr>
            <w:r>
              <w:lastRenderedPageBreak/>
              <w:t>Процент операций, вызвавших ошибки</w:t>
            </w:r>
          </w:p>
        </w:tc>
        <w:tc>
          <w:tcPr>
            <w:tcW w:w="2006" w:type="dxa"/>
          </w:tcPr>
          <w:p w14:paraId="38B9C8CB" w14:textId="77777777" w:rsidR="009E56E9" w:rsidRPr="001745AB" w:rsidRDefault="009E56E9" w:rsidP="009E56E9">
            <w:pPr>
              <w:pStyle w:val="ac"/>
              <w:jc w:val="center"/>
            </w:pPr>
            <w:r>
              <w:t>0%</w:t>
            </w:r>
          </w:p>
        </w:tc>
        <w:tc>
          <w:tcPr>
            <w:tcW w:w="2007" w:type="dxa"/>
          </w:tcPr>
          <w:p w14:paraId="4A58DC5A" w14:textId="2308DA32" w:rsidR="009E56E9" w:rsidRPr="001745AB" w:rsidRDefault="009E56E9" w:rsidP="009E56E9">
            <w:pPr>
              <w:pStyle w:val="ac"/>
              <w:jc w:val="center"/>
            </w:pPr>
            <w:r>
              <w:t>0%</w:t>
            </w:r>
          </w:p>
        </w:tc>
        <w:tc>
          <w:tcPr>
            <w:tcW w:w="2007" w:type="dxa"/>
          </w:tcPr>
          <w:p w14:paraId="4E0A42E9" w14:textId="77777777" w:rsidR="009E56E9" w:rsidRPr="001745AB" w:rsidRDefault="009E56E9" w:rsidP="009E56E9">
            <w:pPr>
              <w:pStyle w:val="ac"/>
              <w:jc w:val="center"/>
            </w:pPr>
            <w:r>
              <w:t>0%</w:t>
            </w:r>
          </w:p>
        </w:tc>
      </w:tr>
      <w:tr w:rsidR="009E56E9" w14:paraId="4C1038CD" w14:textId="77777777" w:rsidTr="00E07FDE">
        <w:tc>
          <w:tcPr>
            <w:tcW w:w="3607" w:type="dxa"/>
          </w:tcPr>
          <w:p w14:paraId="279900E5" w14:textId="77777777" w:rsidR="009E56E9" w:rsidRDefault="009E56E9" w:rsidP="009E56E9">
            <w:pPr>
              <w:pStyle w:val="ac"/>
              <w:jc w:val="left"/>
            </w:pPr>
            <w:r>
              <w:t>Время на обнаружение ошибки</w:t>
            </w:r>
          </w:p>
        </w:tc>
        <w:tc>
          <w:tcPr>
            <w:tcW w:w="2006" w:type="dxa"/>
          </w:tcPr>
          <w:p w14:paraId="33C42171" w14:textId="77777777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  <w:tc>
          <w:tcPr>
            <w:tcW w:w="2007" w:type="dxa"/>
          </w:tcPr>
          <w:p w14:paraId="0643B423" w14:textId="264C66B6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  <w:tc>
          <w:tcPr>
            <w:tcW w:w="2007" w:type="dxa"/>
          </w:tcPr>
          <w:p w14:paraId="6E624C26" w14:textId="77777777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</w:tr>
      <w:tr w:rsidR="009E56E9" w14:paraId="40108E34" w14:textId="77777777" w:rsidTr="00E07FDE">
        <w:tc>
          <w:tcPr>
            <w:tcW w:w="3607" w:type="dxa"/>
          </w:tcPr>
          <w:p w14:paraId="255FF900" w14:textId="77777777" w:rsidR="009E56E9" w:rsidRDefault="009E56E9" w:rsidP="009E56E9">
            <w:pPr>
              <w:pStyle w:val="ac"/>
              <w:jc w:val="left"/>
            </w:pPr>
            <w:r>
              <w:t>Время на устранение ошибки</w:t>
            </w:r>
          </w:p>
        </w:tc>
        <w:tc>
          <w:tcPr>
            <w:tcW w:w="2006" w:type="dxa"/>
          </w:tcPr>
          <w:p w14:paraId="6DE03762" w14:textId="77777777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  <w:tc>
          <w:tcPr>
            <w:tcW w:w="2007" w:type="dxa"/>
          </w:tcPr>
          <w:p w14:paraId="4DB9A841" w14:textId="7DE001BF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  <w:tc>
          <w:tcPr>
            <w:tcW w:w="2007" w:type="dxa"/>
          </w:tcPr>
          <w:p w14:paraId="6678B6FA" w14:textId="77777777" w:rsidR="009E56E9" w:rsidRPr="001745AB" w:rsidRDefault="009E56E9" w:rsidP="009E56E9">
            <w:pPr>
              <w:pStyle w:val="ac"/>
              <w:jc w:val="center"/>
            </w:pPr>
            <w:r>
              <w:t>-</w:t>
            </w:r>
          </w:p>
        </w:tc>
      </w:tr>
      <w:tr w:rsidR="009E56E9" w14:paraId="6DE36B04" w14:textId="77777777" w:rsidTr="00E07FDE">
        <w:tc>
          <w:tcPr>
            <w:tcW w:w="3607" w:type="dxa"/>
          </w:tcPr>
          <w:p w14:paraId="562C449F" w14:textId="77777777" w:rsidR="009E56E9" w:rsidRDefault="009E56E9" w:rsidP="009E56E9">
            <w:pPr>
              <w:pStyle w:val="ac"/>
              <w:jc w:val="left"/>
            </w:pPr>
            <w:r>
              <w:t>Эмоциональные реакции (положительные/отрицательные)</w:t>
            </w:r>
          </w:p>
        </w:tc>
        <w:tc>
          <w:tcPr>
            <w:tcW w:w="2006" w:type="dxa"/>
          </w:tcPr>
          <w:p w14:paraId="7B515888" w14:textId="77777777" w:rsidR="009E56E9" w:rsidRPr="001745AB" w:rsidRDefault="009E56E9" w:rsidP="009E56E9">
            <w:pPr>
              <w:pStyle w:val="ac"/>
              <w:jc w:val="center"/>
            </w:pPr>
            <w:r>
              <w:t>2/0</w:t>
            </w:r>
          </w:p>
        </w:tc>
        <w:tc>
          <w:tcPr>
            <w:tcW w:w="2007" w:type="dxa"/>
          </w:tcPr>
          <w:p w14:paraId="7ABE5243" w14:textId="77777777" w:rsidR="009E56E9" w:rsidRPr="001745AB" w:rsidRDefault="009E56E9" w:rsidP="009E56E9">
            <w:pPr>
              <w:pStyle w:val="ac"/>
              <w:jc w:val="center"/>
            </w:pPr>
            <w:r>
              <w:t>1/2</w:t>
            </w:r>
          </w:p>
        </w:tc>
        <w:tc>
          <w:tcPr>
            <w:tcW w:w="2007" w:type="dxa"/>
          </w:tcPr>
          <w:p w14:paraId="7266D417" w14:textId="77777777" w:rsidR="009E56E9" w:rsidRPr="001745AB" w:rsidRDefault="009E56E9" w:rsidP="009E56E9">
            <w:pPr>
              <w:pStyle w:val="ac"/>
              <w:jc w:val="center"/>
            </w:pPr>
            <w:r>
              <w:t>1/0</w:t>
            </w:r>
          </w:p>
        </w:tc>
      </w:tr>
    </w:tbl>
    <w:p w14:paraId="4F3BF9A2" w14:textId="25CBCC98" w:rsidR="00E07FDE" w:rsidRDefault="00E07FDE" w:rsidP="00E07FDE">
      <w:pPr>
        <w:pStyle w:val="a4"/>
        <w:spacing w:before="280"/>
      </w:pPr>
      <w:r w:rsidRPr="00480EC1">
        <w:rPr>
          <w:b/>
          <w:bCs/>
        </w:rPr>
        <w:t>Общие выводы по тестированию.</w:t>
      </w:r>
      <w:r>
        <w:t xml:space="preserve"> Все задания были выполнены респондентами. Процент допущенных </w:t>
      </w:r>
      <w:r w:rsidR="009E56E9">
        <w:t>ошибок равен нулю.</w:t>
      </w:r>
    </w:p>
    <w:p w14:paraId="0680A823" w14:textId="03032B1A" w:rsidR="009E56E9" w:rsidRPr="009E56E9" w:rsidRDefault="00E07FDE" w:rsidP="009E56E9">
      <w:pPr>
        <w:pStyle w:val="a4"/>
      </w:pPr>
      <w:r>
        <w:rPr>
          <w:i/>
          <w:iCs/>
        </w:rPr>
        <w:t>Ошиб</w:t>
      </w:r>
      <w:r w:rsidR="009E56E9">
        <w:rPr>
          <w:i/>
          <w:iCs/>
        </w:rPr>
        <w:t>ок выявлено не было.</w:t>
      </w:r>
    </w:p>
    <w:p w14:paraId="6F6F315A" w14:textId="362A0EA5" w:rsidR="00E07FDE" w:rsidRDefault="00E07FDE" w:rsidP="009E56E9">
      <w:pPr>
        <w:pStyle w:val="a4"/>
      </w:pPr>
      <w:r>
        <w:t>После выполнения заданий был проведен расчет эффективности на основе времени и общей относительной эффективности.</w:t>
      </w:r>
    </w:p>
    <w:p w14:paraId="17C52B7B" w14:textId="77777777" w:rsidR="00E07FDE" w:rsidRDefault="00E07FDE" w:rsidP="00E07FDE">
      <w:pPr>
        <w:pStyle w:val="a4"/>
      </w:pPr>
      <w:r w:rsidRPr="004C51F7">
        <w:t>Расчет эффективности на основе времени производили по следующей формуле:</w:t>
      </w:r>
    </w:p>
    <w:p w14:paraId="0221C2D0" w14:textId="77777777" w:rsidR="00E07FDE" w:rsidRDefault="00E07FDE" w:rsidP="00E07FDE">
      <w:pPr>
        <w:pStyle w:val="a4"/>
        <w:spacing w:before="120" w:after="120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Time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Based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Efficiency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hAnsi="Cambria Math"/>
                <w:lang w:val="en-US"/>
              </w:rPr>
              <m:t>NR</m:t>
            </m:r>
          </m:den>
        </m:f>
      </m:oMath>
      <w:r w:rsidRPr="004C51F7">
        <w:rPr>
          <w:rFonts w:eastAsiaTheme="minorEastAsia"/>
        </w:rPr>
        <w:t>,</w:t>
      </w:r>
    </w:p>
    <w:p w14:paraId="643B50B8" w14:textId="77777777" w:rsidR="00E07FDE" w:rsidRDefault="00E07FDE" w:rsidP="00E07FDE">
      <w:pPr>
        <w:pStyle w:val="a4"/>
      </w:pPr>
      <w:r>
        <w:t xml:space="preserve">где </w:t>
      </w:r>
      <w:proofErr w:type="gramStart"/>
      <w:r>
        <w:t>n</w:t>
      </w:r>
      <w:proofErr w:type="spellStart"/>
      <w:r>
        <w:rPr>
          <w:vertAlign w:val="subscript"/>
          <w:lang w:val="en-US"/>
        </w:rPr>
        <w:t>i</w:t>
      </w:r>
      <w:proofErr w:type="spellEnd"/>
      <w:r w:rsidRPr="004C51F7">
        <w:rPr>
          <w:vertAlign w:val="subscript"/>
        </w:rPr>
        <w:t>,</w:t>
      </w:r>
      <w:r>
        <w:rPr>
          <w:vertAlign w:val="subscript"/>
          <w:lang w:val="en-US"/>
        </w:rPr>
        <w:t>j</w:t>
      </w:r>
      <w:proofErr w:type="gramEnd"/>
      <w:r>
        <w:t xml:space="preserve"> – результат задачи i-го пользователя. Если пользователь успешно завершил задачу, то </w:t>
      </w:r>
      <w:proofErr w:type="gramStart"/>
      <w:r>
        <w:t>n</w:t>
      </w:r>
      <w:proofErr w:type="spellStart"/>
      <w:r>
        <w:rPr>
          <w:vertAlign w:val="subscript"/>
          <w:lang w:val="en-US"/>
        </w:rPr>
        <w:t>i</w:t>
      </w:r>
      <w:proofErr w:type="spellEnd"/>
      <w:r w:rsidRPr="004C51F7">
        <w:rPr>
          <w:vertAlign w:val="subscript"/>
        </w:rPr>
        <w:t>,</w:t>
      </w:r>
      <w:r>
        <w:rPr>
          <w:vertAlign w:val="subscript"/>
          <w:lang w:val="en-US"/>
        </w:rPr>
        <w:t>j</w:t>
      </w:r>
      <w:proofErr w:type="gramEnd"/>
      <w:r w:rsidRPr="00F51F8B">
        <w:t xml:space="preserve"> </w:t>
      </w:r>
      <w:r>
        <w:t>= 1, если нет, то n</w:t>
      </w:r>
      <w:proofErr w:type="spellStart"/>
      <w:r>
        <w:rPr>
          <w:vertAlign w:val="subscript"/>
          <w:lang w:val="en-US"/>
        </w:rPr>
        <w:t>i</w:t>
      </w:r>
      <w:proofErr w:type="spellEnd"/>
      <w:r w:rsidRPr="004C51F7">
        <w:rPr>
          <w:vertAlign w:val="subscript"/>
        </w:rPr>
        <w:t>,</w:t>
      </w:r>
      <w:r>
        <w:rPr>
          <w:vertAlign w:val="subscript"/>
          <w:lang w:val="en-US"/>
        </w:rPr>
        <w:t>j</w:t>
      </w:r>
      <w:r>
        <w:t xml:space="preserve"> = 0; t</w:t>
      </w:r>
      <w:proofErr w:type="spellStart"/>
      <w:r>
        <w:rPr>
          <w:vertAlign w:val="subscript"/>
          <w:lang w:val="en-US"/>
        </w:rPr>
        <w:t>i</w:t>
      </w:r>
      <w:proofErr w:type="spellEnd"/>
      <w:r w:rsidRPr="004C51F7">
        <w:rPr>
          <w:vertAlign w:val="subscript"/>
        </w:rPr>
        <w:t>,</w:t>
      </w:r>
      <w:r>
        <w:rPr>
          <w:vertAlign w:val="subscript"/>
          <w:lang w:val="en-US"/>
        </w:rPr>
        <w:t>j</w:t>
      </w:r>
      <w:r>
        <w:t>– время, затраченное пользователем j на выполнение задачи i. Если задача не была успешно выполнена, то время измеряется до момента, когда пользователь покидает задачу; N – общее количество задач; R – количество пользователей.</w:t>
      </w:r>
    </w:p>
    <w:p w14:paraId="529494A9" w14:textId="77777777" w:rsidR="00E07FDE" w:rsidRDefault="00E07FDE" w:rsidP="00E07FDE">
      <w:pPr>
        <w:pStyle w:val="a4"/>
      </w:pPr>
      <w:r>
        <w:t>Таким образом, получили следующие результаты:</w:t>
      </w:r>
    </w:p>
    <w:p w14:paraId="291804DE" w14:textId="00704680" w:rsidR="00E07FDE" w:rsidRPr="00443DE3" w:rsidRDefault="00E07FDE" w:rsidP="00E07FDE">
      <w:pPr>
        <w:pStyle w:val="a4"/>
        <w:spacing w:before="120" w:line="276" w:lineRule="auto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Time Based Efficiency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</m:t>
          </m:r>
          <m:r>
            <w:rPr>
              <w:rFonts w:ascii="Cambria Math" w:eastAsiaTheme="minorEastAsia" w:hAnsi="Cambria Math"/>
              <w:lang w:val="en-US"/>
            </w:rPr>
            <m:t>59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97F7A97" w14:textId="2FBEF94D" w:rsidR="00E07FDE" w:rsidRPr="00443DE3" w:rsidRDefault="00E07FDE" w:rsidP="00E07FDE">
      <w:pPr>
        <w:pStyle w:val="a4"/>
        <w:spacing w:line="276" w:lineRule="auto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Time Based Efficiency 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44</m:t>
          </m:r>
          <m:r>
            <w:rPr>
              <w:rFonts w:ascii="Cambria Math" w:hAnsi="Cambria Math"/>
            </w:rPr>
            <m:t>,</m:t>
          </m:r>
        </m:oMath>
      </m:oMathPara>
    </w:p>
    <w:p w14:paraId="4A8EA056" w14:textId="461163F6" w:rsidR="00E07FDE" w:rsidRPr="00443DE3" w:rsidRDefault="00E07FDE" w:rsidP="00E07FDE">
      <w:pPr>
        <w:pStyle w:val="a4"/>
        <w:spacing w:after="12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 Based Efficiency 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32.</m:t>
          </m:r>
        </m:oMath>
      </m:oMathPara>
    </w:p>
    <w:p w14:paraId="5CA9E6E5" w14:textId="77777777" w:rsidR="00E07FDE" w:rsidRDefault="00E07FDE" w:rsidP="00E07FDE">
      <w:pPr>
        <w:pStyle w:val="a4"/>
        <w:spacing w:line="276" w:lineRule="auto"/>
      </w:pPr>
      <w:r>
        <w:t>Расчет общей относительной эффективности выполняли с помощью формулы</w:t>
      </w:r>
    </w:p>
    <w:p w14:paraId="7D0BCF5B" w14:textId="77777777" w:rsidR="00E07FDE" w:rsidRPr="004D3BBD" w:rsidRDefault="00E07FDE" w:rsidP="00E07FDE">
      <w:pPr>
        <w:pStyle w:val="a4"/>
        <w:spacing w:line="276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Overall Relative 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100%=</m:t>
          </m:r>
        </m:oMath>
      </m:oMathPara>
    </w:p>
    <w:p w14:paraId="2863752F" w14:textId="5126F32E" w:rsidR="00E07FDE" w:rsidRPr="00F56281" w:rsidRDefault="00E07FDE" w:rsidP="006822D7">
      <w:pPr>
        <w:pStyle w:val="a4"/>
        <w:spacing w:line="276" w:lineRule="auto"/>
        <w:ind w:firstLine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" w:name="_Hlk57858230"/>
              <m:r>
                <w:rPr>
                  <w:rFonts w:ascii="Cambria Math" w:hAnsi="Cambria Math"/>
                </w:rPr>
                <m:t>1*</m:t>
              </m:r>
              <w:bookmarkEnd w:id="2"/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+1*50+1*10+1*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+1*43+1*38+1*</m:t>
              </m:r>
              <m:r>
                <w:rPr>
                  <w:rFonts w:ascii="Cambria Math" w:hAnsi="Cambria Math"/>
                </w:rPr>
                <m:t>32+</m:t>
              </m:r>
              <m:r>
                <w:rPr>
                  <w:rFonts w:ascii="Cambria Math" w:hAnsi="Cambria Math"/>
                </w:rPr>
                <m:t>1*74+1*20</m:t>
              </m:r>
            </m:num>
            <m:den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+50+10+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+43+38+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+74+20</m:t>
              </m:r>
            </m:den>
          </m:f>
          <m:r>
            <w:rPr>
              <w:rFonts w:ascii="Cambria Math" w:hAnsi="Cambria Math"/>
            </w:rPr>
            <m:t>=100%</m:t>
          </m:r>
        </m:oMath>
      </m:oMathPara>
    </w:p>
    <w:p w14:paraId="0A934A32" w14:textId="77777777" w:rsidR="00E07FDE" w:rsidRPr="00F56281" w:rsidRDefault="00E07FDE" w:rsidP="00E07FDE">
      <w:pPr>
        <w:pStyle w:val="a4"/>
        <w:spacing w:line="276" w:lineRule="auto"/>
        <w:ind w:firstLine="0"/>
        <w:rPr>
          <w:rFonts w:eastAsiaTheme="minorEastAsia"/>
        </w:rPr>
      </w:pPr>
      <w:r w:rsidRPr="008A4ED1">
        <w:rPr>
          <w:b/>
          <w:bCs/>
        </w:rPr>
        <w:t>Тестирование методом оценки восприятия дизайна.</w:t>
      </w:r>
      <w:r>
        <w:t xml:space="preserve"> Респондентам вместе с макетом интерфейса был выдан список прилагательных, которые должны характеризовать дизайн сайта. Респонденту предлагается выделить слова, которые, на его взгляд,</w:t>
      </w:r>
      <w:r w:rsidRPr="008A4ED1">
        <w:t xml:space="preserve"> </w:t>
      </w:r>
      <w:r>
        <w:t>наиболее точно характеризуют данный интерфейс.</w:t>
      </w:r>
    </w:p>
    <w:p w14:paraId="4F920388" w14:textId="77777777" w:rsidR="00E07FDE" w:rsidRDefault="00E07FDE" w:rsidP="00E07FDE">
      <w:pPr>
        <w:pStyle w:val="a4"/>
      </w:pPr>
      <w:r>
        <w:lastRenderedPageBreak/>
        <w:t>После оценки восприятия дизайна с помощью набора прилагательных был рассчитан процент удовлетворенности от продукта по</w:t>
      </w:r>
      <w:r w:rsidRPr="008A4ED1">
        <w:t xml:space="preserve"> </w:t>
      </w:r>
      <w:r>
        <w:t>следующей формуле:</w:t>
      </w:r>
    </w:p>
    <w:p w14:paraId="2F9E480E" w14:textId="77777777" w:rsidR="00E07FDE" w:rsidRPr="008A4ED1" w:rsidRDefault="00E07FDE" w:rsidP="00E07FDE">
      <w:pPr>
        <w:pStyle w:val="a4"/>
        <w:spacing w:before="120"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100%,</m:t>
          </m:r>
        </m:oMath>
      </m:oMathPara>
    </w:p>
    <w:p w14:paraId="663F1E25" w14:textId="77777777" w:rsidR="00E07FDE" w:rsidRPr="008A4ED1" w:rsidRDefault="00E07FDE" w:rsidP="00E07FDE">
      <w:pPr>
        <w:pStyle w:val="a4"/>
      </w:pPr>
      <w:r w:rsidRPr="008A4ED1">
        <w:t>где S</w:t>
      </w:r>
      <w:r w:rsidRPr="008A4ED1">
        <w:rPr>
          <w:vertAlign w:val="subscript"/>
        </w:rPr>
        <w:t>А</w:t>
      </w:r>
      <w:r w:rsidRPr="008A4ED1">
        <w:t xml:space="preserve"> – процент удовлетворенности от продукта; </w:t>
      </w:r>
      <w:proofErr w:type="spellStart"/>
      <w:r w:rsidRPr="008A4ED1">
        <w:t>A</w:t>
      </w:r>
      <w:r w:rsidRPr="008A4ED1">
        <w:rPr>
          <w:vertAlign w:val="subscript"/>
        </w:rPr>
        <w:t>j</w:t>
      </w:r>
      <w:proofErr w:type="spellEnd"/>
      <w:r w:rsidRPr="008A4ED1">
        <w:rPr>
          <w:vertAlign w:val="superscript"/>
        </w:rPr>
        <w:t>+</w:t>
      </w:r>
      <w:r w:rsidRPr="008A4ED1">
        <w:t xml:space="preserve"> – количество положительных ассоциаций (слов) от j-го респондента; </w:t>
      </w:r>
      <w:proofErr w:type="spellStart"/>
      <w:r w:rsidRPr="008A4ED1">
        <w:t>A</w:t>
      </w:r>
      <w:r w:rsidRPr="008A4ED1">
        <w:rPr>
          <w:vertAlign w:val="subscript"/>
        </w:rPr>
        <w:t>j</w:t>
      </w:r>
      <w:proofErr w:type="spellEnd"/>
      <w:r w:rsidRPr="008A4ED1">
        <w:rPr>
          <w:vertAlign w:val="superscript"/>
        </w:rPr>
        <w:t>–</w:t>
      </w:r>
      <w:r w:rsidRPr="008A4ED1">
        <w:t xml:space="preserve"> – количество отрицательных ассоциаций (слов) от j-го респондента; R – число респондентов (пользователей).</w:t>
      </w:r>
    </w:p>
    <w:p w14:paraId="1E746236" w14:textId="77777777" w:rsidR="00E07FDE" w:rsidRDefault="00E07FDE" w:rsidP="00E07FDE">
      <w:pPr>
        <w:pStyle w:val="a4"/>
      </w:pPr>
      <w:r>
        <w:rPr>
          <w:i/>
          <w:iCs/>
        </w:rPr>
        <w:t xml:space="preserve">Респондент 1. </w:t>
      </w:r>
      <w:r>
        <w:t>Станислав.</w:t>
      </w:r>
    </w:p>
    <w:p w14:paraId="71E87340" w14:textId="77777777" w:rsidR="00E07FDE" w:rsidRDefault="00E07FDE" w:rsidP="00E07FDE">
      <w:pPr>
        <w:pStyle w:val="a4"/>
      </w:pPr>
      <w:r w:rsidRPr="008A4ED1">
        <w:t xml:space="preserve">Устаревший – </w:t>
      </w:r>
      <w:r w:rsidRPr="008A4ED1">
        <w:rPr>
          <w:color w:val="FF0000"/>
        </w:rPr>
        <w:t xml:space="preserve">Эффективный </w:t>
      </w:r>
      <w:r w:rsidRPr="008A4ED1">
        <w:t xml:space="preserve">– Нечеткий – Неудобный – Замусоренный – Тусклый – Яркий – Чистый – Прямой – Ясный – Непоследовательный – Неуправляемый – </w:t>
      </w:r>
      <w:r w:rsidRPr="008A4ED1">
        <w:rPr>
          <w:color w:val="FF0000"/>
        </w:rPr>
        <w:t xml:space="preserve">Привлекательный </w:t>
      </w:r>
      <w:r w:rsidRPr="008A4ED1">
        <w:t xml:space="preserve">– Стандартный – Управляемый – Хороший 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 w:rsidRPr="008A4ED1">
        <w:rPr>
          <w:color w:val="FF0000"/>
        </w:rPr>
        <w:t xml:space="preserve">Комфортабельный </w:t>
      </w:r>
      <w:r w:rsidRPr="008A4ED1">
        <w:t xml:space="preserve">– Холодный – Умный – Бесполезный – Халтурный – Теплый – Светлый – Последовательный – Загадочный – Качественный – Интересный – </w:t>
      </w:r>
      <w:r w:rsidRPr="001C48FB">
        <w:t xml:space="preserve">Ненадежный </w:t>
      </w:r>
      <w:r w:rsidRPr="008A4ED1">
        <w:t xml:space="preserve">– Гибкий – Красивый – Некрасивый – Непривлекательный – </w:t>
      </w:r>
      <w:r w:rsidRPr="001C48FB">
        <w:rPr>
          <w:color w:val="FF0000"/>
        </w:rPr>
        <w:t xml:space="preserve">Полезный </w:t>
      </w:r>
      <w:r w:rsidRPr="008A4ED1">
        <w:t xml:space="preserve">– Глупый – Запутанный – Удобный – </w:t>
      </w:r>
      <w:r w:rsidRPr="001C48FB">
        <w:rPr>
          <w:color w:val="FF0000"/>
        </w:rPr>
        <w:t xml:space="preserve">Понятный </w:t>
      </w:r>
      <w:r w:rsidRPr="008A4ED1">
        <w:t xml:space="preserve">– Непредсказуемый – Четкий – Тяжелый – Современный – Легкий – Дружественный – Нестандартный – Плохой – Надежный – </w:t>
      </w:r>
      <w:r w:rsidRPr="001C48FB">
        <w:rPr>
          <w:color w:val="FF0000"/>
        </w:rPr>
        <w:t xml:space="preserve">Сложный </w:t>
      </w:r>
      <w:r w:rsidRPr="008A4ED1">
        <w:t>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Приятный.</w:t>
      </w:r>
    </w:p>
    <w:p w14:paraId="7D9A62F2" w14:textId="77777777" w:rsidR="00E07FDE" w:rsidRPr="00FF54A4" w:rsidRDefault="00E07FDE" w:rsidP="00E07FDE">
      <w:pPr>
        <w:pStyle w:val="a4"/>
      </w:pPr>
      <w:r>
        <w:rPr>
          <w:lang w:val="en-US"/>
        </w:rPr>
        <w:t>S</w:t>
      </w:r>
      <w:r>
        <w:rPr>
          <w:vertAlign w:val="subscript"/>
        </w:rPr>
        <w:t>1</w:t>
      </w:r>
      <w:r w:rsidRPr="00FF54A4">
        <w:t>=5/6=83%.</w:t>
      </w:r>
    </w:p>
    <w:p w14:paraId="26D2D221" w14:textId="77777777" w:rsidR="00E07FDE" w:rsidRDefault="00E07FDE" w:rsidP="00E07FDE">
      <w:pPr>
        <w:pStyle w:val="a4"/>
      </w:pPr>
      <w:r>
        <w:rPr>
          <w:i/>
          <w:iCs/>
        </w:rPr>
        <w:t xml:space="preserve">Респондент 2. </w:t>
      </w:r>
      <w:r>
        <w:t>Елизавета.</w:t>
      </w:r>
    </w:p>
    <w:p w14:paraId="00D40B57" w14:textId="77777777" w:rsidR="00E07FDE" w:rsidRDefault="00E07FDE" w:rsidP="00E07FDE">
      <w:pPr>
        <w:pStyle w:val="a4"/>
      </w:pPr>
      <w:r>
        <w:t xml:space="preserve">Устаревший – </w:t>
      </w:r>
      <w:r w:rsidRPr="001C48FB">
        <w:rPr>
          <w:color w:val="FF0000"/>
        </w:rPr>
        <w:t xml:space="preserve">Эффективный </w:t>
      </w:r>
      <w:r>
        <w:t xml:space="preserve">– Нечеткий – Неудобный – Замусоренный – Тусклый – Яркий – Чистый – </w:t>
      </w:r>
      <w:r w:rsidRPr="001C48FB">
        <w:rPr>
          <w:color w:val="FF0000"/>
        </w:rPr>
        <w:t xml:space="preserve">Прямой </w:t>
      </w:r>
      <w:r>
        <w:t xml:space="preserve">– Ясный – Непоследовательный – Неуправляемый – Привлекательный – </w:t>
      </w:r>
      <w:r w:rsidRPr="001C48FB">
        <w:rPr>
          <w:color w:val="FF0000"/>
        </w:rPr>
        <w:t xml:space="preserve">Стандартный </w:t>
      </w:r>
      <w:r>
        <w:t xml:space="preserve">– Управляемый – Хороший – Интуитивный – Веселый – </w:t>
      </w:r>
      <w:r w:rsidRPr="001C48FB">
        <w:t xml:space="preserve">Любительский </w:t>
      </w:r>
      <w:r>
        <w:t xml:space="preserve">– Неэффективный – Опасный – Скучный – Радостный – Безопасный – Жесткий – Раздражающий – Треугольный – Неприятный – </w:t>
      </w:r>
      <w:r w:rsidRPr="001C48FB">
        <w:rPr>
          <w:color w:val="FF0000"/>
        </w:rPr>
        <w:t xml:space="preserve">Комфортабельный </w:t>
      </w:r>
      <w:r>
        <w:t xml:space="preserve">– Холодный – Умный – Бесполезный – Халтурный – Теплый – Светлый – Последовательный – Загадочный – </w:t>
      </w:r>
      <w:r w:rsidRPr="001C48FB">
        <w:rPr>
          <w:color w:val="FF0000"/>
        </w:rPr>
        <w:t xml:space="preserve">Качественный </w:t>
      </w:r>
      <w:r>
        <w:t xml:space="preserve">– Интересный – </w:t>
      </w:r>
      <w:r w:rsidRPr="001C48FB">
        <w:t xml:space="preserve">Ненадежный </w:t>
      </w:r>
      <w:r>
        <w:t xml:space="preserve">– </w:t>
      </w:r>
      <w:r w:rsidRPr="001C48FB">
        <w:rPr>
          <w:color w:val="FF0000"/>
        </w:rPr>
        <w:t xml:space="preserve">Гибкий </w:t>
      </w:r>
      <w:r>
        <w:t xml:space="preserve">– Красивый – Некрасивый – Непривлекательный – Полезный – Глупый – Запутанный – Удобный – Понятный – Непредсказуемый – Четкий – Тяжелый – </w:t>
      </w:r>
      <w:r w:rsidRPr="001C48FB">
        <w:rPr>
          <w:color w:val="FF0000"/>
        </w:rPr>
        <w:t xml:space="preserve">Современный </w:t>
      </w:r>
      <w:r>
        <w:t xml:space="preserve">– Легкий – </w:t>
      </w:r>
      <w:r w:rsidRPr="001C48FB">
        <w:rPr>
          <w:color w:val="FF0000"/>
        </w:rPr>
        <w:t xml:space="preserve">Дружественный </w:t>
      </w:r>
      <w:r>
        <w:t xml:space="preserve">– Нестандартный – Плохой – Надежный – Сложный 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 w:rsidRPr="001C48FB">
        <w:rPr>
          <w:color w:val="FF0000"/>
        </w:rPr>
        <w:t>Приятный</w:t>
      </w:r>
      <w:r>
        <w:t>.</w:t>
      </w:r>
    </w:p>
    <w:p w14:paraId="61C3C9CB" w14:textId="77777777" w:rsidR="00E07FDE" w:rsidRPr="00FF54A4" w:rsidRDefault="00E07FDE" w:rsidP="00E07FDE">
      <w:pPr>
        <w:pStyle w:val="a4"/>
      </w:pPr>
      <w:r>
        <w:rPr>
          <w:lang w:val="en-US"/>
        </w:rPr>
        <w:t>S</w:t>
      </w:r>
      <w:r>
        <w:rPr>
          <w:vertAlign w:val="subscript"/>
        </w:rPr>
        <w:t>2</w:t>
      </w:r>
      <w:r w:rsidRPr="00FF54A4">
        <w:t>=8/</w:t>
      </w:r>
      <w:r>
        <w:t>9</w:t>
      </w:r>
      <w:r w:rsidRPr="00FF54A4">
        <w:t>=</w:t>
      </w:r>
      <w:r>
        <w:t>89</w:t>
      </w:r>
      <w:r w:rsidRPr="00FF54A4">
        <w:t>%.</w:t>
      </w:r>
    </w:p>
    <w:p w14:paraId="2F214BA3" w14:textId="77777777" w:rsidR="00E07FDE" w:rsidRDefault="00E07FDE" w:rsidP="00E07FDE">
      <w:pPr>
        <w:pStyle w:val="a4"/>
      </w:pPr>
      <w:r>
        <w:rPr>
          <w:i/>
          <w:iCs/>
        </w:rPr>
        <w:t xml:space="preserve">Респондент 3. </w:t>
      </w:r>
      <w:r>
        <w:t>Яков.</w:t>
      </w:r>
    </w:p>
    <w:p w14:paraId="2B5F77D2" w14:textId="77777777" w:rsidR="00E07FDE" w:rsidRDefault="00E07FDE" w:rsidP="00E07FDE">
      <w:pPr>
        <w:pStyle w:val="a4"/>
      </w:pPr>
      <w:r>
        <w:t xml:space="preserve">Устаревший – Эффективный – Нечеткий – Неудобный – Замусоренный – Тусклый – Яркий – Чистый – Прямой – Ясный – Непоследовательный – </w:t>
      </w:r>
      <w:r>
        <w:lastRenderedPageBreak/>
        <w:t xml:space="preserve">Неуправляемый – Привлекательный – Стандартный – Управляемый – </w:t>
      </w:r>
      <w:r w:rsidRPr="001C48FB">
        <w:rPr>
          <w:color w:val="FF0000"/>
        </w:rPr>
        <w:t xml:space="preserve">Хороший </w:t>
      </w:r>
      <w:r>
        <w:t xml:space="preserve">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 w:rsidRPr="001C48FB">
        <w:rPr>
          <w:color w:val="FF0000"/>
        </w:rPr>
        <w:t xml:space="preserve">Комфортабельный </w:t>
      </w:r>
      <w:r>
        <w:t xml:space="preserve">– Холодный – Умный – Бесполезный – Халтурный – Теплый – Светлый – Последовательный – Загадочный – Качественный – Интересный – Ненадежный – Гибкий – </w:t>
      </w:r>
      <w:r w:rsidRPr="001C48FB">
        <w:rPr>
          <w:color w:val="FF0000"/>
        </w:rPr>
        <w:t xml:space="preserve">Красивый </w:t>
      </w:r>
      <w:r>
        <w:t xml:space="preserve">– Некрасивый – Непривлекательный – Полезный – Глупый – Запутанный – Удобный – </w:t>
      </w:r>
      <w:r w:rsidRPr="001C48FB">
        <w:rPr>
          <w:color w:val="FF0000"/>
        </w:rPr>
        <w:t xml:space="preserve">Понятный </w:t>
      </w:r>
      <w:r>
        <w:t xml:space="preserve">– Непредсказуемый – Четкий – Тяжелый – Современный – Легкий – </w:t>
      </w:r>
      <w:r w:rsidRPr="001C48FB">
        <w:rPr>
          <w:color w:val="FF0000"/>
        </w:rPr>
        <w:t xml:space="preserve">Дружественный </w:t>
      </w:r>
      <w:r>
        <w:t xml:space="preserve">– Нестандартный – Плохой – Надежный – Сложный – Простой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</w:t>
      </w:r>
      <w:r w:rsidRPr="001C48FB">
        <w:rPr>
          <w:color w:val="FF0000"/>
        </w:rPr>
        <w:t>Приятный</w:t>
      </w:r>
      <w:r>
        <w:t>.</w:t>
      </w:r>
    </w:p>
    <w:p w14:paraId="08847155" w14:textId="77777777" w:rsidR="00E07FDE" w:rsidRDefault="00E07FDE" w:rsidP="00E07FDE">
      <w:pPr>
        <w:pStyle w:val="a4"/>
      </w:pPr>
      <w:r>
        <w:rPr>
          <w:lang w:val="en-US"/>
        </w:rPr>
        <w:t>S</w:t>
      </w:r>
      <w:r>
        <w:rPr>
          <w:vertAlign w:val="subscript"/>
        </w:rPr>
        <w:t>3</w:t>
      </w:r>
      <w:r w:rsidRPr="001C48FB">
        <w:t>=6/6=100%.</w:t>
      </w:r>
    </w:p>
    <w:p w14:paraId="5BFC8CA3" w14:textId="18BD9517" w:rsidR="00E07FDE" w:rsidRDefault="00E07FDE" w:rsidP="00E07FDE">
      <w:pPr>
        <w:pStyle w:val="a4"/>
      </w:pPr>
      <w:r>
        <w:t xml:space="preserve">Данные расчета приведены в табл. </w:t>
      </w:r>
      <w:r w:rsidR="006822D7">
        <w:t>4</w:t>
      </w:r>
      <w:r>
        <w:t>.</w:t>
      </w:r>
    </w:p>
    <w:p w14:paraId="02AC435A" w14:textId="3F4E47EC" w:rsidR="00E07FDE" w:rsidRDefault="00E07FDE" w:rsidP="00E07FDE">
      <w:pPr>
        <w:pStyle w:val="ac"/>
        <w:spacing w:before="280"/>
        <w:jc w:val="right"/>
      </w:pPr>
      <w:r>
        <w:t xml:space="preserve">Таблица </w:t>
      </w:r>
      <w:r w:rsidR="006822D7">
        <w:t>4</w:t>
      </w:r>
    </w:p>
    <w:p w14:paraId="25A08A05" w14:textId="77777777" w:rsidR="00E07FDE" w:rsidRDefault="00E07FDE" w:rsidP="00E07FDE">
      <w:pPr>
        <w:pStyle w:val="ac"/>
        <w:spacing w:after="120"/>
        <w:jc w:val="center"/>
      </w:pPr>
      <w:r>
        <w:t>Результаты оценки восприятия дизайна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2"/>
        <w:gridCol w:w="2017"/>
        <w:gridCol w:w="2018"/>
        <w:gridCol w:w="2018"/>
      </w:tblGrid>
      <w:tr w:rsidR="00E07FDE" w14:paraId="55DA6561" w14:textId="77777777" w:rsidTr="00D7679A">
        <w:tc>
          <w:tcPr>
            <w:tcW w:w="3397" w:type="dxa"/>
          </w:tcPr>
          <w:p w14:paraId="1ADBAFBF" w14:textId="77777777" w:rsidR="00E07FDE" w:rsidRDefault="00E07FDE" w:rsidP="00D7679A">
            <w:pPr>
              <w:pStyle w:val="ac"/>
              <w:jc w:val="center"/>
            </w:pPr>
            <w:r>
              <w:t>Данные</w:t>
            </w:r>
          </w:p>
        </w:tc>
        <w:tc>
          <w:tcPr>
            <w:tcW w:w="2076" w:type="dxa"/>
            <w:vAlign w:val="center"/>
          </w:tcPr>
          <w:p w14:paraId="78F1F944" w14:textId="77777777" w:rsidR="00E07FDE" w:rsidRDefault="00E07FDE" w:rsidP="00D7679A">
            <w:pPr>
              <w:pStyle w:val="ac"/>
              <w:jc w:val="center"/>
            </w:pPr>
            <w:r>
              <w:t>Респондент 1</w:t>
            </w:r>
          </w:p>
        </w:tc>
        <w:tc>
          <w:tcPr>
            <w:tcW w:w="2077" w:type="dxa"/>
            <w:vAlign w:val="center"/>
          </w:tcPr>
          <w:p w14:paraId="75F49F75" w14:textId="77777777" w:rsidR="00E07FDE" w:rsidRDefault="00E07FDE" w:rsidP="00D7679A">
            <w:pPr>
              <w:pStyle w:val="ac"/>
              <w:jc w:val="center"/>
            </w:pPr>
            <w:r>
              <w:t>Респондент 2</w:t>
            </w:r>
          </w:p>
        </w:tc>
        <w:tc>
          <w:tcPr>
            <w:tcW w:w="2077" w:type="dxa"/>
            <w:vAlign w:val="center"/>
          </w:tcPr>
          <w:p w14:paraId="44965226" w14:textId="77777777" w:rsidR="00E07FDE" w:rsidRDefault="00E07FDE" w:rsidP="00D7679A">
            <w:pPr>
              <w:pStyle w:val="ac"/>
              <w:jc w:val="center"/>
            </w:pPr>
            <w:r>
              <w:t>Респондент 3</w:t>
            </w:r>
          </w:p>
        </w:tc>
      </w:tr>
      <w:tr w:rsidR="00E07FDE" w14:paraId="2E6B4D1D" w14:textId="77777777" w:rsidTr="00D7679A">
        <w:tc>
          <w:tcPr>
            <w:tcW w:w="3397" w:type="dxa"/>
          </w:tcPr>
          <w:p w14:paraId="36701175" w14:textId="77777777" w:rsidR="00E07FDE" w:rsidRDefault="00E07FDE" w:rsidP="00D7679A">
            <w:pPr>
              <w:pStyle w:val="ac"/>
            </w:pPr>
            <w:r>
              <w:t>Количество положительных ассоциаций</w:t>
            </w:r>
          </w:p>
        </w:tc>
        <w:tc>
          <w:tcPr>
            <w:tcW w:w="2076" w:type="dxa"/>
          </w:tcPr>
          <w:p w14:paraId="045A7978" w14:textId="77777777" w:rsidR="00E07FDE" w:rsidRDefault="00E07FDE" w:rsidP="00D7679A">
            <w:pPr>
              <w:pStyle w:val="ac"/>
              <w:jc w:val="center"/>
            </w:pPr>
            <w:r>
              <w:t>5</w:t>
            </w:r>
          </w:p>
        </w:tc>
        <w:tc>
          <w:tcPr>
            <w:tcW w:w="2077" w:type="dxa"/>
          </w:tcPr>
          <w:p w14:paraId="1DF29A68" w14:textId="77777777" w:rsidR="00E07FDE" w:rsidRDefault="00E07FDE" w:rsidP="00D7679A">
            <w:pPr>
              <w:pStyle w:val="ac"/>
              <w:jc w:val="center"/>
            </w:pPr>
            <w:r>
              <w:t>8</w:t>
            </w:r>
          </w:p>
        </w:tc>
        <w:tc>
          <w:tcPr>
            <w:tcW w:w="2077" w:type="dxa"/>
          </w:tcPr>
          <w:p w14:paraId="7F1A48E4" w14:textId="77777777" w:rsidR="00E07FDE" w:rsidRDefault="00E07FDE" w:rsidP="00D7679A">
            <w:pPr>
              <w:pStyle w:val="ac"/>
              <w:jc w:val="center"/>
            </w:pPr>
            <w:r>
              <w:t>6</w:t>
            </w:r>
          </w:p>
        </w:tc>
      </w:tr>
      <w:tr w:rsidR="00E07FDE" w14:paraId="47930DCD" w14:textId="77777777" w:rsidTr="00D7679A">
        <w:tc>
          <w:tcPr>
            <w:tcW w:w="3397" w:type="dxa"/>
          </w:tcPr>
          <w:p w14:paraId="657A15CB" w14:textId="77777777" w:rsidR="00E07FDE" w:rsidRDefault="00E07FDE" w:rsidP="00D7679A">
            <w:pPr>
              <w:pStyle w:val="ac"/>
            </w:pPr>
            <w:r>
              <w:t>Общее количество ассоциаций</w:t>
            </w:r>
          </w:p>
        </w:tc>
        <w:tc>
          <w:tcPr>
            <w:tcW w:w="2076" w:type="dxa"/>
          </w:tcPr>
          <w:p w14:paraId="17A2F8CC" w14:textId="77777777" w:rsidR="00E07FDE" w:rsidRDefault="00E07FDE" w:rsidP="00D7679A">
            <w:pPr>
              <w:pStyle w:val="ac"/>
              <w:jc w:val="center"/>
            </w:pPr>
            <w:r>
              <w:t>6</w:t>
            </w:r>
          </w:p>
        </w:tc>
        <w:tc>
          <w:tcPr>
            <w:tcW w:w="2077" w:type="dxa"/>
          </w:tcPr>
          <w:p w14:paraId="622F5ABC" w14:textId="77777777" w:rsidR="00E07FDE" w:rsidRDefault="00E07FDE" w:rsidP="00D7679A">
            <w:pPr>
              <w:pStyle w:val="ac"/>
              <w:jc w:val="center"/>
            </w:pPr>
            <w:r>
              <w:t>9</w:t>
            </w:r>
          </w:p>
        </w:tc>
        <w:tc>
          <w:tcPr>
            <w:tcW w:w="2077" w:type="dxa"/>
          </w:tcPr>
          <w:p w14:paraId="4DB8DA14" w14:textId="77777777" w:rsidR="00E07FDE" w:rsidRDefault="00E07FDE" w:rsidP="00D7679A">
            <w:pPr>
              <w:pStyle w:val="ac"/>
              <w:jc w:val="center"/>
            </w:pPr>
            <w:r>
              <w:t>6</w:t>
            </w:r>
          </w:p>
        </w:tc>
      </w:tr>
      <w:tr w:rsidR="00E07FDE" w14:paraId="20A6E387" w14:textId="77777777" w:rsidTr="00D7679A">
        <w:tc>
          <w:tcPr>
            <w:tcW w:w="3397" w:type="dxa"/>
          </w:tcPr>
          <w:p w14:paraId="6F8557D2" w14:textId="77777777" w:rsidR="00E07FDE" w:rsidRDefault="00E07FDE" w:rsidP="00D7679A">
            <w:pPr>
              <w:pStyle w:val="ac"/>
            </w:pPr>
            <w:r>
              <w:t>Процент удовлетворенности продукта, %</w:t>
            </w:r>
          </w:p>
        </w:tc>
        <w:tc>
          <w:tcPr>
            <w:tcW w:w="2076" w:type="dxa"/>
          </w:tcPr>
          <w:p w14:paraId="69871822" w14:textId="77777777" w:rsidR="00E07FDE" w:rsidRDefault="00E07FDE" w:rsidP="00D7679A">
            <w:pPr>
              <w:pStyle w:val="ac"/>
              <w:jc w:val="center"/>
            </w:pPr>
            <w:r>
              <w:t>83</w:t>
            </w:r>
          </w:p>
        </w:tc>
        <w:tc>
          <w:tcPr>
            <w:tcW w:w="2077" w:type="dxa"/>
          </w:tcPr>
          <w:p w14:paraId="7EB5D280" w14:textId="77777777" w:rsidR="00E07FDE" w:rsidRDefault="00E07FDE" w:rsidP="00D7679A">
            <w:pPr>
              <w:pStyle w:val="ac"/>
              <w:jc w:val="center"/>
            </w:pPr>
            <w:r>
              <w:t>89</w:t>
            </w:r>
          </w:p>
        </w:tc>
        <w:tc>
          <w:tcPr>
            <w:tcW w:w="2077" w:type="dxa"/>
          </w:tcPr>
          <w:p w14:paraId="205965E6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</w:tr>
      <w:tr w:rsidR="00E07FDE" w14:paraId="59BD1C08" w14:textId="77777777" w:rsidTr="00D7679A">
        <w:tc>
          <w:tcPr>
            <w:tcW w:w="3397" w:type="dxa"/>
          </w:tcPr>
          <w:p w14:paraId="3D7363A5" w14:textId="77777777" w:rsidR="00E07FDE" w:rsidRDefault="00E07FDE" w:rsidP="00D7679A">
            <w:pPr>
              <w:pStyle w:val="ac"/>
            </w:pPr>
            <w:r>
              <w:t>Среднее значение, %</w:t>
            </w:r>
          </w:p>
        </w:tc>
        <w:tc>
          <w:tcPr>
            <w:tcW w:w="6230" w:type="dxa"/>
            <w:gridSpan w:val="3"/>
          </w:tcPr>
          <w:p w14:paraId="0EC2943A" w14:textId="77777777" w:rsidR="00E07FDE" w:rsidRDefault="00E07FDE" w:rsidP="00D7679A">
            <w:pPr>
              <w:pStyle w:val="ac"/>
              <w:jc w:val="center"/>
            </w:pPr>
            <w:r>
              <w:t>90,67</w:t>
            </w:r>
          </w:p>
        </w:tc>
      </w:tr>
    </w:tbl>
    <w:p w14:paraId="46E94A21" w14:textId="77777777" w:rsidR="00E07FDE" w:rsidRDefault="00E07FDE" w:rsidP="00E07FDE">
      <w:pPr>
        <w:pStyle w:val="a4"/>
        <w:spacing w:before="280"/>
      </w:pPr>
      <w:r w:rsidRPr="00A67319">
        <w:rPr>
          <w:b/>
          <w:bCs/>
        </w:rPr>
        <w:t>Тестирование с помощью формальной анкеты.</w:t>
      </w:r>
      <w:r w:rsidRPr="00A67319">
        <w:t xml:space="preserve"> </w:t>
      </w:r>
      <w:r>
        <w:t>Респондентам было предложено несколько вопросов для каждого из которых нужно было выбрать один из пяти вариантов ответа.</w:t>
      </w:r>
    </w:p>
    <w:p w14:paraId="7ECDAB0D" w14:textId="77777777" w:rsidR="00E07FDE" w:rsidRDefault="00E07FDE" w:rsidP="00E07FDE">
      <w:pPr>
        <w:pStyle w:val="a4"/>
      </w:pPr>
      <w:r>
        <w:t>Результаты нужно подсчитывать по следующему алгоритму: центральное значение дает 0 баллов, крайние значения дают либо –2 балла (левый вариант ответа), либо +2 балла (правый вариант), промежуточные значения дают либо –1 балл, либо +1 балл соответственно.</w:t>
      </w:r>
    </w:p>
    <w:p w14:paraId="33281479" w14:textId="742296C5" w:rsidR="00E07FDE" w:rsidRDefault="00E07FDE" w:rsidP="00E07FDE">
      <w:pPr>
        <w:pStyle w:val="a4"/>
      </w:pPr>
      <w:r>
        <w:t xml:space="preserve">Ответы респондента 1 (Станислава) представлены </w:t>
      </w:r>
      <w:r w:rsidR="006822D7">
        <w:t>в таблице 5.</w:t>
      </w:r>
    </w:p>
    <w:p w14:paraId="6DFEED96" w14:textId="17D303C8" w:rsidR="0018240B" w:rsidRDefault="0018240B" w:rsidP="0018240B">
      <w:pPr>
        <w:pStyle w:val="ac"/>
        <w:spacing w:before="240"/>
        <w:jc w:val="right"/>
      </w:pPr>
      <w:r>
        <w:t>Таблица 5</w:t>
      </w:r>
    </w:p>
    <w:p w14:paraId="1544BBF1" w14:textId="6DB61E51" w:rsidR="0018240B" w:rsidRPr="0018240B" w:rsidRDefault="0018240B" w:rsidP="0018240B">
      <w:pPr>
        <w:pStyle w:val="ac"/>
        <w:spacing w:after="120"/>
        <w:jc w:val="center"/>
      </w:pPr>
      <w:r>
        <w:t>Анкета респондента 1</w:t>
      </w:r>
    </w:p>
    <w:tbl>
      <w:tblPr>
        <w:tblW w:w="0" w:type="auto"/>
        <w:tblCellSpacing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5"/>
        <w:gridCol w:w="602"/>
        <w:gridCol w:w="296"/>
        <w:gridCol w:w="296"/>
        <w:gridCol w:w="296"/>
        <w:gridCol w:w="296"/>
        <w:gridCol w:w="296"/>
        <w:gridCol w:w="588"/>
      </w:tblGrid>
      <w:tr w:rsidR="006822D7" w:rsidRPr="00936F56" w14:paraId="557E5FB0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1630F" w14:textId="77777777" w:rsidR="006822D7" w:rsidRPr="00936F56" w:rsidRDefault="006822D7" w:rsidP="008357F7">
            <w:r>
              <w:t>Навигация по приложению удобная?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1DD7D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D03D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3871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2F393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6FCF0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22EF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FD6BF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44B172D3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9B7FB" w14:textId="77777777" w:rsidR="006822D7" w:rsidRPr="00936F56" w:rsidRDefault="006822D7" w:rsidP="008357F7">
            <w:r>
              <w:t>Нужно ли внести изменения в функционал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3F83F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7374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0164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27A5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BC3A0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CCC89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F5D77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023CBC31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EE543" w14:textId="77777777" w:rsidR="006822D7" w:rsidRPr="00936F56" w:rsidRDefault="006822D7" w:rsidP="008357F7">
            <w:r w:rsidRPr="00936F56">
              <w:t>Система работает достаточно быстро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E28AA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AB5C2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BAF9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B0A38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3D732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34C44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1A1E6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6F52FFD2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C49C9" w14:textId="77777777" w:rsidR="006822D7" w:rsidRPr="00936F56" w:rsidRDefault="006822D7" w:rsidP="008357F7">
            <w:r>
              <w:t>Дизайн приложения привлек внимание?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7A7BF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B2162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C5BA9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5189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C5908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0402D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AE800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51BB6511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D017D" w14:textId="77777777" w:rsidR="006822D7" w:rsidRPr="00936F56" w:rsidRDefault="006822D7" w:rsidP="008357F7">
            <w:r>
              <w:lastRenderedPageBreak/>
              <w:t>Нужно ли увеличить функционал поиска информации?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F0F51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BA0B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27ED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94544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313E8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F595C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41376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5E98AC49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116CB" w14:textId="77777777" w:rsidR="006822D7" w:rsidRPr="00936F56" w:rsidRDefault="006822D7" w:rsidP="008357F7">
            <w:proofErr w:type="gramStart"/>
            <w:r w:rsidRPr="00936F56">
              <w:t xml:space="preserve">Легко </w:t>
            </w:r>
            <w:r>
              <w:t xml:space="preserve"> ли</w:t>
            </w:r>
            <w:proofErr w:type="gramEnd"/>
            <w:r>
              <w:t xml:space="preserve"> </w:t>
            </w:r>
            <w:r w:rsidRPr="00936F56">
              <w:t xml:space="preserve">настроить </w:t>
            </w:r>
            <w:r>
              <w:t xml:space="preserve">приложение </w:t>
            </w:r>
            <w:r w:rsidRPr="00936F56">
              <w:t xml:space="preserve"> под </w:t>
            </w:r>
            <w:r>
              <w:t>ваши</w:t>
            </w:r>
            <w:r w:rsidRPr="00936F56">
              <w:t xml:space="preserve"> нужды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42684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65558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4DE1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82ED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A6AFC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7472D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92461E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4F81A324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65FFC" w14:textId="77777777" w:rsidR="006822D7" w:rsidRPr="00936F56" w:rsidRDefault="006822D7" w:rsidP="008357F7">
            <w:r w:rsidRPr="00936F56">
              <w:t>Легко</w:t>
            </w:r>
            <w:r>
              <w:t xml:space="preserve"> ли </w:t>
            </w:r>
            <w:r w:rsidRPr="00936F56">
              <w:t xml:space="preserve">было начать работу </w:t>
            </w:r>
            <w:r>
              <w:t>в приложении</w:t>
            </w:r>
            <w:r w:rsidRPr="00936F56">
              <w:t>; не столкнул</w:t>
            </w:r>
            <w:r>
              <w:t>ись ли вы</w:t>
            </w:r>
            <w:r w:rsidRPr="00936F56">
              <w:t xml:space="preserve"> с существенными трудностями</w:t>
            </w:r>
            <w: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D1CDD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92DB7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BA0B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27C0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C0A2E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F5C0D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B5AA8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1557C996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C7A30" w14:textId="77777777" w:rsidR="006822D7" w:rsidRPr="00936F56" w:rsidRDefault="006822D7" w:rsidP="008357F7">
            <w:r>
              <w:t>Могли ли вы с легкостью исправить некорректно введенные данные?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862AB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E3527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9FCC0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2149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C993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F4514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9BF2D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6A2C226E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D47B9" w14:textId="77777777" w:rsidR="006822D7" w:rsidRDefault="006822D7" w:rsidP="008357F7">
            <w:pPr>
              <w:tabs>
                <w:tab w:val="left" w:pos="992"/>
              </w:tabs>
            </w:pPr>
            <w:r>
              <w:t>Удовлетворила ли вас скорость работы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561F1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B3D4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BC29C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BC60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8A9A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26D52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8DF52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5F330EAA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1C767" w14:textId="77777777" w:rsidR="006822D7" w:rsidRPr="00936F56" w:rsidRDefault="006822D7" w:rsidP="008357F7">
            <w:r w:rsidRPr="00936F56">
              <w:t>Во время выполнения заданий</w:t>
            </w:r>
            <w:r>
              <w:t xml:space="preserve"> </w:t>
            </w:r>
            <w:r w:rsidRPr="00936F56">
              <w:t>чувствовал</w:t>
            </w:r>
            <w:r>
              <w:t xml:space="preserve">и ли вы </w:t>
            </w:r>
            <w:r w:rsidRPr="00936F56">
              <w:t>себя вполне уверенно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B9469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9396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B8279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9514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0955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D33EB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DA301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25A40BDF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67D87" w14:textId="77777777" w:rsidR="006822D7" w:rsidRDefault="006822D7" w:rsidP="008357F7">
            <w:pPr>
              <w:tabs>
                <w:tab w:val="left" w:pos="992"/>
              </w:tabs>
            </w:pPr>
            <w:r>
              <w:t>Легко ли было понять, каким должен быть следующий шаг при выполнении задания?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A81DB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471EC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32986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DBC3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98C4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C5146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6BB82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4C479C7E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832D8" w14:textId="77777777" w:rsidR="006822D7" w:rsidRDefault="006822D7" w:rsidP="008357F7">
            <w:pPr>
              <w:tabs>
                <w:tab w:val="left" w:pos="992"/>
              </w:tabs>
            </w:pPr>
            <w:r>
              <w:t xml:space="preserve">Скачали </w:t>
            </w:r>
            <w:proofErr w:type="gramStart"/>
            <w:r>
              <w:t>бы  вы</w:t>
            </w:r>
            <w:proofErr w:type="gramEnd"/>
            <w:r>
              <w:t xml:space="preserve"> данное приложение на свой смартфон?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3513A" w14:textId="77777777" w:rsidR="006822D7" w:rsidRPr="00936F56" w:rsidRDefault="006822D7" w:rsidP="008357F7">
            <w:r w:rsidRPr="00936F56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FDFDC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BC0D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170E9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58A11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E6578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7AEBF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5099452B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4B7612" w14:textId="77777777" w:rsidR="006822D7" w:rsidRDefault="006822D7" w:rsidP="008357F7">
            <w:pPr>
              <w:tabs>
                <w:tab w:val="left" w:pos="992"/>
              </w:tabs>
            </w:pPr>
            <w:r>
              <w:t>Смогли бы вы посоветовать приложение своим знакомым?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FD8ABF" w14:textId="77777777" w:rsidR="006822D7" w:rsidRDefault="006822D7" w:rsidP="008357F7">
            <w:r w:rsidRPr="004D13A9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C0A51E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8B40AC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3CD8FB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5CEE7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366BC1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D0C16D" w14:textId="77777777" w:rsidR="006822D7" w:rsidRPr="00936F56" w:rsidRDefault="006822D7" w:rsidP="008357F7">
            <w:r w:rsidRPr="00936F56">
              <w:t>Да</w:t>
            </w:r>
          </w:p>
        </w:tc>
      </w:tr>
      <w:tr w:rsidR="006822D7" w:rsidRPr="00936F56" w14:paraId="04E58D33" w14:textId="77777777" w:rsidTr="006822D7">
        <w:trPr>
          <w:trHeight w:val="57"/>
          <w:tblCellSpacing w:w="60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FF62E8" w14:textId="77777777" w:rsidR="006822D7" w:rsidRDefault="006822D7" w:rsidP="008357F7">
            <w:pPr>
              <w:tabs>
                <w:tab w:val="left" w:pos="992"/>
              </w:tabs>
            </w:pPr>
            <w:r>
              <w:t>Стоит ли взимать плату за скачивание данного приложения?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82216B" w14:textId="77777777" w:rsidR="006822D7" w:rsidRDefault="006822D7" w:rsidP="008357F7">
            <w:r w:rsidRPr="004D13A9"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8D61F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4B2B57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CA9EC5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39B033" w14:textId="77777777" w:rsidR="006822D7" w:rsidRPr="00936F56" w:rsidRDefault="006822D7" w:rsidP="008357F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97D0D" w14:textId="77777777" w:rsidR="006822D7" w:rsidRPr="00936F56" w:rsidRDefault="006822D7" w:rsidP="008357F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AF448C" w14:textId="77777777" w:rsidR="006822D7" w:rsidRPr="00936F56" w:rsidRDefault="006822D7" w:rsidP="008357F7">
            <w:r w:rsidRPr="00936F56">
              <w:t>Да</w:t>
            </w:r>
          </w:p>
        </w:tc>
      </w:tr>
    </w:tbl>
    <w:p w14:paraId="129C276E" w14:textId="77777777" w:rsidR="006822D7" w:rsidRDefault="006822D7" w:rsidP="00E07FDE">
      <w:pPr>
        <w:pStyle w:val="a4"/>
      </w:pPr>
    </w:p>
    <w:p w14:paraId="64B6CE03" w14:textId="0CD23800" w:rsidR="00E07FDE" w:rsidRDefault="00E07FDE" w:rsidP="00E07FDE">
      <w:pPr>
        <w:pStyle w:val="a4"/>
      </w:pPr>
      <w:r>
        <w:t xml:space="preserve">Баллы респондента 1: </w:t>
      </w:r>
      <w:r w:rsidR="006822D7" w:rsidRPr="006822D7">
        <w:t>2</w:t>
      </w:r>
      <w:r w:rsidR="0018240B">
        <w:t>-1</w:t>
      </w:r>
      <w:r w:rsidR="006822D7" w:rsidRPr="006822D7">
        <w:t>+2+2</w:t>
      </w:r>
      <w:r w:rsidR="0018240B">
        <w:t>-1</w:t>
      </w:r>
      <w:r w:rsidR="006822D7" w:rsidRPr="006822D7">
        <w:t>+2+2+2+2+2+2+2+2+0</w:t>
      </w:r>
      <w:r>
        <w:t>=</w:t>
      </w:r>
      <w:r w:rsidR="0018240B">
        <w:t>20</w:t>
      </w:r>
      <w:r>
        <w:t>.</w:t>
      </w:r>
    </w:p>
    <w:p w14:paraId="540A36EF" w14:textId="18BFF807" w:rsidR="00E07FDE" w:rsidRDefault="00E07FDE" w:rsidP="00E07FDE">
      <w:pPr>
        <w:pStyle w:val="a4"/>
      </w:pPr>
      <w:r>
        <w:t xml:space="preserve">Баллы респондента 2: </w:t>
      </w:r>
      <w:r w:rsidR="0018240B" w:rsidRPr="0018240B">
        <w:t>2+</w:t>
      </w:r>
      <w:r w:rsidR="0018240B">
        <w:t>1</w:t>
      </w:r>
      <w:r w:rsidR="0018240B" w:rsidRPr="0018240B">
        <w:t>+2+2+0+2+2+2+2+2+2+2+2+0</w:t>
      </w:r>
      <w:r>
        <w:t>=</w:t>
      </w:r>
      <w:r w:rsidR="0018240B">
        <w:t>23</w:t>
      </w:r>
      <w:r>
        <w:t>.</w:t>
      </w:r>
    </w:p>
    <w:p w14:paraId="26EA539B" w14:textId="6154252A" w:rsidR="00E07FDE" w:rsidRDefault="00E07FDE" w:rsidP="00E07FDE">
      <w:pPr>
        <w:pStyle w:val="a4"/>
      </w:pPr>
      <w:r>
        <w:t xml:space="preserve">Баллы респондента 3: </w:t>
      </w:r>
      <w:r w:rsidR="0018240B" w:rsidRPr="0018240B">
        <w:t>2</w:t>
      </w:r>
      <w:r w:rsidR="0018240B">
        <w:t>-2</w:t>
      </w:r>
      <w:r w:rsidR="0018240B" w:rsidRPr="0018240B">
        <w:t>+2+2</w:t>
      </w:r>
      <w:r w:rsidR="0018240B">
        <w:t>-2</w:t>
      </w:r>
      <w:r w:rsidR="0018240B" w:rsidRPr="0018240B">
        <w:t>+2+2+2+2+2+2+2+2+</w:t>
      </w:r>
      <w:r w:rsidR="0018240B">
        <w:t>1</w:t>
      </w:r>
      <w:r>
        <w:t>=</w:t>
      </w:r>
      <w:r w:rsidR="0018240B">
        <w:t>19</w:t>
      </w:r>
      <w:r>
        <w:t>.</w:t>
      </w:r>
    </w:p>
    <w:p w14:paraId="0696208D" w14:textId="41E4FB94" w:rsidR="00E07FDE" w:rsidRDefault="00E07FDE" w:rsidP="00E07FDE">
      <w:pPr>
        <w:pStyle w:val="a4"/>
      </w:pPr>
      <w:r w:rsidRPr="00612843">
        <w:rPr>
          <w:b/>
          <w:bCs/>
        </w:rPr>
        <w:t>Анализ количественных данных.</w:t>
      </w:r>
      <w:r>
        <w:t xml:space="preserve"> Общие результаты тестирования приведены в табл. </w:t>
      </w:r>
      <w:r w:rsidR="0018240B">
        <w:t>6</w:t>
      </w:r>
      <w:r>
        <w:t>.</w:t>
      </w:r>
    </w:p>
    <w:p w14:paraId="486B8063" w14:textId="3A9AB77D" w:rsidR="00E07FDE" w:rsidRDefault="00E07FDE" w:rsidP="00E07FDE">
      <w:pPr>
        <w:pStyle w:val="ac"/>
        <w:spacing w:before="280"/>
        <w:jc w:val="right"/>
      </w:pPr>
      <w:r>
        <w:t xml:space="preserve">Таблица </w:t>
      </w:r>
      <w:r w:rsidR="0018240B">
        <w:t>6</w:t>
      </w:r>
    </w:p>
    <w:p w14:paraId="5F293486" w14:textId="77777777" w:rsidR="00E07FDE" w:rsidRDefault="00E07FDE" w:rsidP="00E07FDE">
      <w:pPr>
        <w:pStyle w:val="ac"/>
        <w:spacing w:after="120"/>
        <w:jc w:val="center"/>
      </w:pPr>
      <w:r>
        <w:t>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2"/>
        <w:gridCol w:w="1781"/>
        <w:gridCol w:w="1781"/>
        <w:gridCol w:w="1782"/>
        <w:gridCol w:w="1709"/>
      </w:tblGrid>
      <w:tr w:rsidR="00E07FDE" w14:paraId="3BED3976" w14:textId="77777777" w:rsidTr="0018240B">
        <w:tc>
          <w:tcPr>
            <w:tcW w:w="2292" w:type="dxa"/>
          </w:tcPr>
          <w:p w14:paraId="4AD0DB5C" w14:textId="77777777" w:rsidR="00E07FDE" w:rsidRDefault="00E07FDE" w:rsidP="00D7679A">
            <w:pPr>
              <w:pStyle w:val="ac"/>
              <w:jc w:val="center"/>
            </w:pPr>
            <w:r>
              <w:t>Данные</w:t>
            </w:r>
          </w:p>
        </w:tc>
        <w:tc>
          <w:tcPr>
            <w:tcW w:w="1781" w:type="dxa"/>
          </w:tcPr>
          <w:p w14:paraId="497C3ABA" w14:textId="77777777" w:rsidR="00E07FDE" w:rsidRDefault="00E07FDE" w:rsidP="00D7679A">
            <w:pPr>
              <w:pStyle w:val="ac"/>
              <w:jc w:val="center"/>
            </w:pPr>
            <w:r>
              <w:t>Респондент 1</w:t>
            </w:r>
          </w:p>
        </w:tc>
        <w:tc>
          <w:tcPr>
            <w:tcW w:w="1781" w:type="dxa"/>
          </w:tcPr>
          <w:p w14:paraId="3DE5D766" w14:textId="77777777" w:rsidR="00E07FDE" w:rsidRDefault="00E07FDE" w:rsidP="00D7679A">
            <w:pPr>
              <w:pStyle w:val="ac"/>
              <w:jc w:val="center"/>
            </w:pPr>
            <w:r>
              <w:t>Респондент 2</w:t>
            </w:r>
          </w:p>
        </w:tc>
        <w:tc>
          <w:tcPr>
            <w:tcW w:w="1782" w:type="dxa"/>
          </w:tcPr>
          <w:p w14:paraId="35853820" w14:textId="77777777" w:rsidR="00E07FDE" w:rsidRDefault="00E07FDE" w:rsidP="00D7679A">
            <w:pPr>
              <w:pStyle w:val="ac"/>
              <w:jc w:val="center"/>
            </w:pPr>
            <w:r>
              <w:t>Респондент 3</w:t>
            </w:r>
          </w:p>
        </w:tc>
        <w:tc>
          <w:tcPr>
            <w:tcW w:w="1709" w:type="dxa"/>
          </w:tcPr>
          <w:p w14:paraId="52C6F5D2" w14:textId="77777777" w:rsidR="00E07FDE" w:rsidRDefault="00E07FDE" w:rsidP="00D7679A">
            <w:pPr>
              <w:pStyle w:val="ac"/>
              <w:jc w:val="center"/>
            </w:pPr>
            <w:r>
              <w:t xml:space="preserve">Среднее </w:t>
            </w:r>
          </w:p>
          <w:p w14:paraId="35D15D18" w14:textId="77777777" w:rsidR="00E07FDE" w:rsidRDefault="00E07FDE" w:rsidP="00D7679A">
            <w:pPr>
              <w:pStyle w:val="ac"/>
              <w:jc w:val="center"/>
            </w:pPr>
            <w:r>
              <w:t>значение</w:t>
            </w:r>
          </w:p>
        </w:tc>
      </w:tr>
      <w:tr w:rsidR="00E07FDE" w14:paraId="356804E3" w14:textId="77777777" w:rsidTr="0018240B">
        <w:tc>
          <w:tcPr>
            <w:tcW w:w="2292" w:type="dxa"/>
          </w:tcPr>
          <w:p w14:paraId="16C2323F" w14:textId="77777777" w:rsidR="00E07FDE" w:rsidRDefault="00E07FDE" w:rsidP="00D7679A">
            <w:pPr>
              <w:pStyle w:val="ac"/>
              <w:jc w:val="center"/>
            </w:pPr>
            <w:r>
              <w:t>Успешность, %</w:t>
            </w:r>
          </w:p>
        </w:tc>
        <w:tc>
          <w:tcPr>
            <w:tcW w:w="1781" w:type="dxa"/>
          </w:tcPr>
          <w:p w14:paraId="330E4E37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  <w:tc>
          <w:tcPr>
            <w:tcW w:w="1781" w:type="dxa"/>
          </w:tcPr>
          <w:p w14:paraId="46DB57B7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  <w:tc>
          <w:tcPr>
            <w:tcW w:w="1782" w:type="dxa"/>
          </w:tcPr>
          <w:p w14:paraId="67C0E91C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  <w:tc>
          <w:tcPr>
            <w:tcW w:w="1709" w:type="dxa"/>
          </w:tcPr>
          <w:p w14:paraId="6EBBCB02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</w:tr>
      <w:tr w:rsidR="00E07FDE" w14:paraId="5E1B46F3" w14:textId="77777777" w:rsidTr="0018240B">
        <w:tc>
          <w:tcPr>
            <w:tcW w:w="2292" w:type="dxa"/>
            <w:tcBorders>
              <w:bottom w:val="single" w:sz="4" w:space="0" w:color="000000" w:themeColor="text1"/>
            </w:tcBorders>
          </w:tcPr>
          <w:p w14:paraId="7290475D" w14:textId="77777777" w:rsidR="00E07FDE" w:rsidRDefault="00E07FDE" w:rsidP="00D7679A">
            <w:pPr>
              <w:pStyle w:val="ac"/>
              <w:jc w:val="left"/>
            </w:pPr>
            <w:r>
              <w:t>Удовлетворенность, балл</w:t>
            </w:r>
          </w:p>
        </w:tc>
        <w:tc>
          <w:tcPr>
            <w:tcW w:w="1781" w:type="dxa"/>
            <w:tcBorders>
              <w:bottom w:val="single" w:sz="4" w:space="0" w:color="000000" w:themeColor="text1"/>
            </w:tcBorders>
          </w:tcPr>
          <w:p w14:paraId="240E9EE4" w14:textId="112FB881" w:rsidR="00E07FDE" w:rsidRDefault="0018240B" w:rsidP="00D7679A">
            <w:pPr>
              <w:pStyle w:val="ac"/>
              <w:jc w:val="center"/>
            </w:pPr>
            <w:r>
              <w:t>20</w:t>
            </w:r>
          </w:p>
        </w:tc>
        <w:tc>
          <w:tcPr>
            <w:tcW w:w="1781" w:type="dxa"/>
            <w:tcBorders>
              <w:bottom w:val="single" w:sz="4" w:space="0" w:color="000000" w:themeColor="text1"/>
            </w:tcBorders>
          </w:tcPr>
          <w:p w14:paraId="5FF25E14" w14:textId="248087A0" w:rsidR="00E07FDE" w:rsidRDefault="0018240B" w:rsidP="00D7679A">
            <w:pPr>
              <w:pStyle w:val="ac"/>
              <w:jc w:val="center"/>
            </w:pPr>
            <w:r>
              <w:t>23</w:t>
            </w:r>
          </w:p>
        </w:tc>
        <w:tc>
          <w:tcPr>
            <w:tcW w:w="1782" w:type="dxa"/>
            <w:tcBorders>
              <w:bottom w:val="single" w:sz="4" w:space="0" w:color="000000" w:themeColor="text1"/>
            </w:tcBorders>
          </w:tcPr>
          <w:p w14:paraId="70100984" w14:textId="5D7D5857" w:rsidR="00E07FDE" w:rsidRDefault="0018240B" w:rsidP="00D7679A">
            <w:pPr>
              <w:pStyle w:val="ac"/>
              <w:jc w:val="center"/>
            </w:pPr>
            <w:r>
              <w:t>19</w:t>
            </w:r>
          </w:p>
        </w:tc>
        <w:tc>
          <w:tcPr>
            <w:tcW w:w="1709" w:type="dxa"/>
            <w:tcBorders>
              <w:bottom w:val="single" w:sz="4" w:space="0" w:color="000000" w:themeColor="text1"/>
            </w:tcBorders>
          </w:tcPr>
          <w:p w14:paraId="324A0E81" w14:textId="01D56074" w:rsidR="00E07FDE" w:rsidRDefault="0018240B" w:rsidP="00D7679A">
            <w:pPr>
              <w:pStyle w:val="ac"/>
              <w:jc w:val="center"/>
            </w:pPr>
            <w:r>
              <w:t>20</w:t>
            </w:r>
            <w:r w:rsidR="00E07FDE">
              <w:t>.67</w:t>
            </w:r>
          </w:p>
        </w:tc>
      </w:tr>
      <w:tr w:rsidR="00E07FDE" w14:paraId="12446255" w14:textId="77777777" w:rsidTr="0018240B">
        <w:tc>
          <w:tcPr>
            <w:tcW w:w="2292" w:type="dxa"/>
            <w:tcBorders>
              <w:bottom w:val="single" w:sz="4" w:space="0" w:color="auto"/>
            </w:tcBorders>
          </w:tcPr>
          <w:p w14:paraId="577DBB2E" w14:textId="77777777" w:rsidR="00E07FDE" w:rsidRDefault="00E07FDE" w:rsidP="00D7679A">
            <w:pPr>
              <w:pStyle w:val="ac"/>
              <w:jc w:val="left"/>
            </w:pPr>
            <w:r>
              <w:t>Процент удовлетворенности от продукта, %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0D82CAED" w14:textId="77777777" w:rsidR="00E07FDE" w:rsidRDefault="00E07FDE" w:rsidP="00D7679A">
            <w:pPr>
              <w:pStyle w:val="ac"/>
              <w:jc w:val="center"/>
            </w:pPr>
            <w:r>
              <w:t>83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6DAF9932" w14:textId="77777777" w:rsidR="00E07FDE" w:rsidRDefault="00E07FDE" w:rsidP="00D7679A">
            <w:pPr>
              <w:pStyle w:val="ac"/>
              <w:jc w:val="center"/>
            </w:pPr>
            <w:r>
              <w:t>89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04950EBA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14:paraId="656296E9" w14:textId="77777777" w:rsidR="00E07FDE" w:rsidRDefault="00E07FDE" w:rsidP="00D7679A">
            <w:pPr>
              <w:pStyle w:val="ac"/>
              <w:jc w:val="center"/>
            </w:pPr>
            <w:r>
              <w:t>94</w:t>
            </w:r>
          </w:p>
        </w:tc>
      </w:tr>
      <w:tr w:rsidR="00E07FDE" w14:paraId="6545D1DF" w14:textId="77777777" w:rsidTr="0018240B">
        <w:tc>
          <w:tcPr>
            <w:tcW w:w="2292" w:type="dxa"/>
            <w:tcBorders>
              <w:bottom w:val="single" w:sz="4" w:space="0" w:color="auto"/>
            </w:tcBorders>
          </w:tcPr>
          <w:p w14:paraId="170F601F" w14:textId="77777777" w:rsidR="00E07FDE" w:rsidRDefault="00E07FDE" w:rsidP="00D7679A">
            <w:pPr>
              <w:pStyle w:val="ac"/>
              <w:jc w:val="left"/>
            </w:pPr>
            <w:r>
              <w:t>Эффективность на основе времени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43E751B0" w14:textId="0E575FAC" w:rsidR="00E07FDE" w:rsidRDefault="006822D7" w:rsidP="00D7679A">
            <w:pPr>
              <w:pStyle w:val="ac"/>
              <w:jc w:val="center"/>
            </w:pPr>
            <w:r w:rsidRPr="006822D7">
              <w:t>0.059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1C35B145" w14:textId="2C5FFBFB" w:rsidR="00E07FDE" w:rsidRDefault="006822D7" w:rsidP="00D7679A">
            <w:pPr>
              <w:pStyle w:val="ac"/>
              <w:jc w:val="center"/>
            </w:pPr>
            <w:r w:rsidRPr="006822D7">
              <w:t>0.044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52DE5FDC" w14:textId="58E300C2" w:rsidR="00E07FDE" w:rsidRDefault="006822D7" w:rsidP="00D7679A">
            <w:pPr>
              <w:pStyle w:val="ac"/>
              <w:jc w:val="center"/>
            </w:pPr>
            <w:r w:rsidRPr="006822D7">
              <w:t>0.032</w:t>
            </w: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14:paraId="381052D0" w14:textId="12AB8BD0" w:rsidR="00E07FDE" w:rsidRDefault="00E07FDE" w:rsidP="00D7679A">
            <w:pPr>
              <w:pStyle w:val="ac"/>
              <w:jc w:val="center"/>
            </w:pPr>
            <w:r>
              <w:t>0.0</w:t>
            </w:r>
            <w:r w:rsidR="006822D7">
              <w:t>45</w:t>
            </w:r>
          </w:p>
        </w:tc>
      </w:tr>
      <w:tr w:rsidR="00E07FDE" w14:paraId="0D4E174E" w14:textId="77777777" w:rsidTr="0018240B">
        <w:tc>
          <w:tcPr>
            <w:tcW w:w="2292" w:type="dxa"/>
          </w:tcPr>
          <w:p w14:paraId="42914FD2" w14:textId="77777777" w:rsidR="00E07FDE" w:rsidRDefault="00E07FDE" w:rsidP="00D7679A">
            <w:pPr>
              <w:pStyle w:val="ac"/>
              <w:jc w:val="left"/>
            </w:pPr>
            <w:r>
              <w:lastRenderedPageBreak/>
              <w:t>Общая относительная эффективность, %</w:t>
            </w:r>
          </w:p>
        </w:tc>
        <w:tc>
          <w:tcPr>
            <w:tcW w:w="7053" w:type="dxa"/>
            <w:gridSpan w:val="4"/>
          </w:tcPr>
          <w:p w14:paraId="5BB01623" w14:textId="77777777" w:rsidR="00E07FDE" w:rsidRDefault="00E07FDE" w:rsidP="00D7679A">
            <w:pPr>
              <w:pStyle w:val="ac"/>
              <w:jc w:val="center"/>
            </w:pPr>
            <w:r>
              <w:t>100</w:t>
            </w:r>
          </w:p>
        </w:tc>
      </w:tr>
    </w:tbl>
    <w:p w14:paraId="07E0D5F8" w14:textId="77777777" w:rsidR="00E07FDE" w:rsidRPr="00EB3F2D" w:rsidRDefault="00E07FDE" w:rsidP="00E07FDE">
      <w:pPr>
        <w:pStyle w:val="a4"/>
        <w:spacing w:before="280"/>
      </w:pPr>
      <w:r>
        <w:t>Успешность в данной таблице рассчитывалась путем деления выполненных задач на все задачи. Поскольку каждый респондент справился с каждым заданием, то успешность у всех равна 100%.</w:t>
      </w:r>
    </w:p>
    <w:p w14:paraId="577D3B46" w14:textId="5C7E01F0" w:rsidR="00E07FDE" w:rsidRDefault="00E07FDE" w:rsidP="00E07FDE">
      <w:pPr>
        <w:pStyle w:val="a4"/>
      </w:pPr>
      <w:r w:rsidRPr="00EB3F2D">
        <w:t xml:space="preserve">Процент удовлетворенности от продукта составил 94%, общая относительная эффективность равна 100 %, среднее значение удовлетворенности пользователей составило </w:t>
      </w:r>
      <w:r w:rsidR="0018240B">
        <w:t>20</w:t>
      </w:r>
      <w:r w:rsidRPr="00EB3F2D">
        <w:t>.67 балла из 2</w:t>
      </w:r>
      <w:r w:rsidR="0018240B">
        <w:t>8</w:t>
      </w:r>
      <w:r w:rsidRPr="00EB3F2D">
        <w:t xml:space="preserve"> возможных. </w:t>
      </w:r>
    </w:p>
    <w:p w14:paraId="396A48F5" w14:textId="0FE0EB6C" w:rsidR="00E07FDE" w:rsidRDefault="007B1D59" w:rsidP="007B1D59">
      <w:pPr>
        <w:pStyle w:val="a4"/>
      </w:pPr>
      <w:r w:rsidRPr="007B1D59">
        <w:rPr>
          <w:b/>
          <w:bCs/>
        </w:rPr>
        <w:t>Выводы</w:t>
      </w:r>
      <w:r>
        <w:rPr>
          <w:b/>
          <w:bCs/>
        </w:rPr>
        <w:t xml:space="preserve"> по результатам тестирования</w:t>
      </w:r>
      <w:r w:rsidRPr="007B1D59">
        <w:rPr>
          <w:b/>
          <w:bCs/>
        </w:rPr>
        <w:t>.</w:t>
      </w:r>
      <w:r>
        <w:t xml:space="preserve"> Было проведено юзабилити тестирование методом имитации поведения респондентов. Все респонденты были удовлетворены работой интерфейса и в основном испытывали только положительные эмоции. Удовлетворенность очень высока. Критических ошибок выявлено не было, однако затруднения во втором задании испытали все респонденты, так как им нужно было вручную искать необходимые записи.</w:t>
      </w:r>
    </w:p>
    <w:p w14:paraId="396CFA17" w14:textId="5A03B556" w:rsidR="007B1D59" w:rsidRDefault="007B1D59" w:rsidP="007B1D59">
      <w:pPr>
        <w:pStyle w:val="a4"/>
      </w:pPr>
      <w:r>
        <w:rPr>
          <w:b/>
          <w:bCs/>
        </w:rPr>
        <w:t>Модификации макета.</w:t>
      </w:r>
    </w:p>
    <w:p w14:paraId="694FA362" w14:textId="297E09D8" w:rsidR="007B1D59" w:rsidRDefault="007B1D59" w:rsidP="007B1D59">
      <w:pPr>
        <w:pStyle w:val="a4"/>
      </w:pPr>
      <w:r>
        <w:t>1) Для того, чтобы у пользователей не возникало проблем с поиском записей в базе данных, было решено добавить строку поиска по таблице в БД. Модификации представлены на рисунке 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1D59" w14:paraId="5811F35C" w14:textId="77777777" w:rsidTr="00E519E8">
        <w:tc>
          <w:tcPr>
            <w:tcW w:w="4672" w:type="dxa"/>
          </w:tcPr>
          <w:p w14:paraId="2809166D" w14:textId="65670D96" w:rsidR="007B1D59" w:rsidRDefault="007B1D59" w:rsidP="007B1D59">
            <w:pPr>
              <w:pStyle w:val="a4"/>
              <w:spacing w:before="280" w:after="120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812F33" wp14:editId="5C936613">
                  <wp:extent cx="2790264" cy="22569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96" cy="227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FAE2D6F" w14:textId="167F4153" w:rsidR="007B1D59" w:rsidRDefault="007B1D59" w:rsidP="007B1D59">
            <w:pPr>
              <w:pStyle w:val="ae"/>
              <w:rPr>
                <w:lang w:val="en-US"/>
              </w:rPr>
            </w:pPr>
            <w:r>
              <w:drawing>
                <wp:inline distT="0" distB="0" distL="0" distR="0" wp14:anchorId="2AF9D7A2" wp14:editId="74815F66">
                  <wp:extent cx="2736476" cy="223569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542" cy="224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D59" w:rsidRPr="00CA2EB3" w14:paraId="345C4AEB" w14:textId="77777777" w:rsidTr="00E519E8">
        <w:tc>
          <w:tcPr>
            <w:tcW w:w="9345" w:type="dxa"/>
            <w:gridSpan w:val="2"/>
          </w:tcPr>
          <w:p w14:paraId="1B695E88" w14:textId="76E80981" w:rsidR="007B1D59" w:rsidRPr="00E519E8" w:rsidRDefault="00E519E8" w:rsidP="007B1D59">
            <w:pPr>
              <w:pStyle w:val="af0"/>
            </w:pPr>
            <w:r>
              <w:t>Рис. 1</w:t>
            </w:r>
            <w:r w:rsidR="00CA2EB3">
              <w:t xml:space="preserve"> – Таблица базы данных до и после модификации</w:t>
            </w:r>
          </w:p>
        </w:tc>
      </w:tr>
    </w:tbl>
    <w:p w14:paraId="634C75BD" w14:textId="6084A2CC" w:rsidR="007B1D59" w:rsidRPr="00E519E8" w:rsidRDefault="00E519E8" w:rsidP="007B1D59">
      <w:pPr>
        <w:pStyle w:val="a4"/>
      </w:pPr>
      <w:r>
        <w:rPr>
          <w:b/>
          <w:bCs/>
        </w:rPr>
        <w:t xml:space="preserve">Вывод. </w:t>
      </w:r>
      <w:r w:rsidRPr="00171FE3">
        <w:t>По результатам пользовательского тестирования, не было выявлено проблем, связанных с интерфейсом. Пользователь легко находил нужную ему информацию, и с простотой выполнял данные ему задания.</w:t>
      </w:r>
      <w:r>
        <w:t xml:space="preserve"> Был выявлен один недостаток, который впоследствии был исправлен.</w:t>
      </w:r>
    </w:p>
    <w:sectPr w:rsidR="007B1D59" w:rsidRPr="00E519E8" w:rsidSect="00E07FDE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FEDDD" w14:textId="77777777" w:rsidR="00D063AB" w:rsidRDefault="00D063AB" w:rsidP="00E07FDE">
      <w:pPr>
        <w:spacing w:after="0" w:line="240" w:lineRule="auto"/>
      </w:pPr>
      <w:r>
        <w:separator/>
      </w:r>
    </w:p>
  </w:endnote>
  <w:endnote w:type="continuationSeparator" w:id="0">
    <w:p w14:paraId="4E782CC1" w14:textId="77777777" w:rsidR="00D063AB" w:rsidRDefault="00D063AB" w:rsidP="00E0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77585" w14:textId="1A8EDFA3" w:rsidR="00D7679A" w:rsidRDefault="00D7679A" w:rsidP="00E07FDE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9B37A" w14:textId="77777777" w:rsidR="00D063AB" w:rsidRDefault="00D063AB" w:rsidP="00E07FDE">
      <w:pPr>
        <w:spacing w:after="0" w:line="240" w:lineRule="auto"/>
      </w:pPr>
      <w:r>
        <w:separator/>
      </w:r>
    </w:p>
  </w:footnote>
  <w:footnote w:type="continuationSeparator" w:id="0">
    <w:p w14:paraId="77854975" w14:textId="77777777" w:rsidR="00D063AB" w:rsidRDefault="00D063AB" w:rsidP="00E0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6A4"/>
    <w:multiLevelType w:val="hybridMultilevel"/>
    <w:tmpl w:val="FB4A0CD8"/>
    <w:lvl w:ilvl="0" w:tplc="6436EF82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2" w15:restartNumberingAfterBreak="0">
    <w:nsid w:val="3C9A23F0"/>
    <w:multiLevelType w:val="hybridMultilevel"/>
    <w:tmpl w:val="D382DE08"/>
    <w:lvl w:ilvl="0" w:tplc="6436EF82">
      <w:start w:val="3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E8398D"/>
    <w:multiLevelType w:val="hybridMultilevel"/>
    <w:tmpl w:val="26BAFC7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48355B9B"/>
    <w:multiLevelType w:val="hybridMultilevel"/>
    <w:tmpl w:val="0F6624B6"/>
    <w:lvl w:ilvl="0" w:tplc="6436EF82">
      <w:start w:val="3"/>
      <w:numFmt w:val="bullet"/>
      <w:lvlText w:val="—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9395C4B"/>
    <w:multiLevelType w:val="hybridMultilevel"/>
    <w:tmpl w:val="F59C27AA"/>
    <w:lvl w:ilvl="0" w:tplc="6436EF82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333BF"/>
    <w:multiLevelType w:val="hybridMultilevel"/>
    <w:tmpl w:val="C1A2D4E4"/>
    <w:lvl w:ilvl="0" w:tplc="6436EF82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DE"/>
    <w:rsid w:val="00045B5F"/>
    <w:rsid w:val="0018240B"/>
    <w:rsid w:val="00425D7E"/>
    <w:rsid w:val="006822D7"/>
    <w:rsid w:val="006F5536"/>
    <w:rsid w:val="00707F8D"/>
    <w:rsid w:val="007B1D59"/>
    <w:rsid w:val="009E56E9"/>
    <w:rsid w:val="009E66B1"/>
    <w:rsid w:val="00B55A1E"/>
    <w:rsid w:val="00C161AD"/>
    <w:rsid w:val="00CA2EB3"/>
    <w:rsid w:val="00D063AB"/>
    <w:rsid w:val="00D34476"/>
    <w:rsid w:val="00D7679A"/>
    <w:rsid w:val="00E07FDE"/>
    <w:rsid w:val="00E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2A1D"/>
  <w15:chartTrackingRefBased/>
  <w15:docId w15:val="{4B6987FD-AE58-4529-8C25-7B27217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E07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07FDE"/>
  </w:style>
  <w:style w:type="paragraph" w:styleId="a9">
    <w:name w:val="footer"/>
    <w:basedOn w:val="a0"/>
    <w:link w:val="aa"/>
    <w:uiPriority w:val="99"/>
    <w:unhideWhenUsed/>
    <w:rsid w:val="00E07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07FDE"/>
  </w:style>
  <w:style w:type="table" w:styleId="ab">
    <w:name w:val="Table Grid"/>
    <w:basedOn w:val="a2"/>
    <w:uiPriority w:val="59"/>
    <w:rsid w:val="00E07F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Табличный"/>
    <w:basedOn w:val="a4"/>
    <w:link w:val="ad"/>
    <w:qFormat/>
    <w:rsid w:val="00E07FDE"/>
    <w:pPr>
      <w:ind w:firstLine="0"/>
    </w:pPr>
    <w:rPr>
      <w:sz w:val="24"/>
    </w:rPr>
  </w:style>
  <w:style w:type="character" w:customStyle="1" w:styleId="ad">
    <w:name w:val="Табличный Знак"/>
    <w:basedOn w:val="a5"/>
    <w:link w:val="ac"/>
    <w:rsid w:val="00E07FDE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Фото"/>
    <w:basedOn w:val="a4"/>
    <w:link w:val="af"/>
    <w:qFormat/>
    <w:rsid w:val="00E07FDE"/>
    <w:pPr>
      <w:spacing w:before="280" w:after="320"/>
      <w:ind w:firstLine="0"/>
      <w:jc w:val="center"/>
    </w:pPr>
    <w:rPr>
      <w:noProof/>
    </w:rPr>
  </w:style>
  <w:style w:type="paragraph" w:customStyle="1" w:styleId="af0">
    <w:name w:val="Рисуночная подпись"/>
    <w:basedOn w:val="a4"/>
    <w:link w:val="af1"/>
    <w:qFormat/>
    <w:rsid w:val="00E07FDE"/>
    <w:pPr>
      <w:spacing w:after="280"/>
      <w:ind w:firstLine="0"/>
      <w:jc w:val="center"/>
    </w:pPr>
    <w:rPr>
      <w:sz w:val="24"/>
    </w:rPr>
  </w:style>
  <w:style w:type="character" w:customStyle="1" w:styleId="af">
    <w:name w:val="Фото Знак"/>
    <w:basedOn w:val="a5"/>
    <w:link w:val="ae"/>
    <w:rsid w:val="00E07FDE"/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af1">
    <w:name w:val="Рисуночная подпись Знак"/>
    <w:basedOn w:val="a5"/>
    <w:link w:val="af0"/>
    <w:rsid w:val="00E07FDE"/>
    <w:rPr>
      <w:rFonts w:ascii="Times New Roman" w:hAnsi="Times New Roman" w:cs="Times New Roma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5</cp:revision>
  <dcterms:created xsi:type="dcterms:W3CDTF">2020-12-08T20:00:00Z</dcterms:created>
  <dcterms:modified xsi:type="dcterms:W3CDTF">2020-12-08T22:14:00Z</dcterms:modified>
</cp:coreProperties>
</file>