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40E" w:rsidRPr="008103E3" w:rsidRDefault="00CB540E" w:rsidP="00CB540E">
      <w:pPr>
        <w:spacing w:after="0"/>
        <w:ind w:firstLine="709"/>
        <w:jc w:val="center"/>
        <w:rPr>
          <w:b/>
          <w:lang w:val="en-US"/>
        </w:rPr>
      </w:pPr>
      <w:r>
        <w:rPr>
          <w:b/>
        </w:rPr>
        <w:t>Л</w:t>
      </w:r>
      <w:r w:rsidR="006633D5">
        <w:rPr>
          <w:b/>
        </w:rPr>
        <w:t xml:space="preserve">абораторная </w:t>
      </w:r>
      <w:r w:rsidR="00CE7389">
        <w:rPr>
          <w:b/>
        </w:rPr>
        <w:t>работа №</w:t>
      </w:r>
      <w:r w:rsidR="008103E3">
        <w:rPr>
          <w:b/>
          <w:lang w:val="en-US"/>
        </w:rPr>
        <w:t>9</w:t>
      </w:r>
      <w:bookmarkStart w:id="0" w:name="_GoBack"/>
      <w:bookmarkEnd w:id="0"/>
    </w:p>
    <w:p w:rsidR="00CB540E" w:rsidRPr="003E7B73" w:rsidRDefault="00CB540E" w:rsidP="00CB540E">
      <w:pPr>
        <w:spacing w:after="0"/>
        <w:ind w:firstLine="709"/>
        <w:jc w:val="center"/>
        <w:rPr>
          <w:b/>
        </w:rPr>
      </w:pPr>
    </w:p>
    <w:p w:rsidR="00CB540E" w:rsidRDefault="00CB540E" w:rsidP="00CB540E">
      <w:pPr>
        <w:spacing w:after="0"/>
        <w:ind w:firstLine="709"/>
        <w:jc w:val="center"/>
      </w:pPr>
      <w:r>
        <w:rPr>
          <w:b/>
        </w:rPr>
        <w:t>Тема:</w:t>
      </w:r>
      <w:r>
        <w:t xml:space="preserve"> Построение </w:t>
      </w:r>
      <w:r w:rsidRPr="00CB540E">
        <w:t xml:space="preserve"> </w:t>
      </w:r>
      <w:r>
        <w:t>кривых на плоскости</w:t>
      </w:r>
    </w:p>
    <w:p w:rsidR="00CB540E" w:rsidRDefault="00CB540E" w:rsidP="00CB540E">
      <w:pPr>
        <w:spacing w:after="0"/>
        <w:ind w:firstLine="709"/>
      </w:pPr>
    </w:p>
    <w:p w:rsidR="00CB540E" w:rsidRPr="00CB540E" w:rsidRDefault="00CB540E" w:rsidP="00CE7389">
      <w:pPr>
        <w:spacing w:after="0"/>
        <w:ind w:firstLine="709"/>
        <w:jc w:val="center"/>
        <w:rPr>
          <w:b/>
          <w:i/>
        </w:rPr>
      </w:pPr>
      <w:r w:rsidRPr="00CB540E">
        <w:rPr>
          <w:b/>
          <w:i/>
        </w:rPr>
        <w:t>Задание</w:t>
      </w:r>
    </w:p>
    <w:p w:rsidR="007B3171" w:rsidRDefault="00A75B39" w:rsidP="00A75B39">
      <w:pPr>
        <w:spacing w:after="0"/>
        <w:rPr>
          <w:color w:val="auto"/>
        </w:rPr>
      </w:pPr>
      <w:r w:rsidRPr="00A75B39">
        <w:rPr>
          <w:color w:val="auto"/>
        </w:rPr>
        <w:t xml:space="preserve">1. </w:t>
      </w:r>
      <w:r w:rsidR="00140705">
        <w:rPr>
          <w:color w:val="auto"/>
        </w:rPr>
        <w:t>Создать функцию</w:t>
      </w:r>
    </w:p>
    <w:p w:rsidR="00140705" w:rsidRPr="00140705" w:rsidRDefault="00140705" w:rsidP="00A75B39">
      <w:pPr>
        <w:spacing w:after="0"/>
        <w:rPr>
          <w:color w:val="auto"/>
        </w:rPr>
      </w:pPr>
    </w:p>
    <w:p w:rsidR="00580A77" w:rsidRPr="00140705" w:rsidRDefault="00140705" w:rsidP="006633D5">
      <w:pPr>
        <w:spacing w:after="0"/>
        <w:ind w:left="360"/>
        <w:jc w:val="center"/>
        <w:rPr>
          <w:i/>
          <w:color w:val="auto"/>
          <w:lang w:val="en-US"/>
        </w:rPr>
      </w:pPr>
      <w:proofErr w:type="gramStart"/>
      <w:r w:rsidRPr="00140705">
        <w:rPr>
          <w:i/>
          <w:color w:val="auto"/>
          <w:lang w:val="en-US"/>
        </w:rPr>
        <w:t>double</w:t>
      </w:r>
      <w:proofErr w:type="gramEnd"/>
      <w:r w:rsidRPr="00140705">
        <w:rPr>
          <w:i/>
          <w:color w:val="auto"/>
          <w:lang w:val="en-US"/>
        </w:rPr>
        <w:t xml:space="preserve"> </w:t>
      </w:r>
      <w:proofErr w:type="spellStart"/>
      <w:r w:rsidRPr="00140705">
        <w:rPr>
          <w:i/>
          <w:color w:val="auto"/>
          <w:lang w:val="en-US"/>
        </w:rPr>
        <w:t>Lagr</w:t>
      </w:r>
      <w:proofErr w:type="spellEnd"/>
      <w:r w:rsidRPr="00140705">
        <w:rPr>
          <w:i/>
          <w:color w:val="auto"/>
          <w:lang w:val="en-US"/>
        </w:rPr>
        <w:t>(</w:t>
      </w:r>
      <w:proofErr w:type="spellStart"/>
      <w:r w:rsidRPr="00140705">
        <w:rPr>
          <w:i/>
          <w:color w:val="auto"/>
          <w:lang w:val="en-US"/>
        </w:rPr>
        <w:t>CMatrix</w:t>
      </w:r>
      <w:proofErr w:type="spellEnd"/>
      <w:r w:rsidRPr="00140705">
        <w:rPr>
          <w:i/>
          <w:color w:val="auto"/>
          <w:lang w:val="en-US"/>
        </w:rPr>
        <w:t xml:space="preserve">  &amp;X, </w:t>
      </w:r>
      <w:proofErr w:type="spellStart"/>
      <w:r w:rsidRPr="00140705">
        <w:rPr>
          <w:i/>
          <w:color w:val="auto"/>
          <w:lang w:val="en-US"/>
        </w:rPr>
        <w:t>CMatrix</w:t>
      </w:r>
      <w:proofErr w:type="spellEnd"/>
      <w:r w:rsidRPr="00140705">
        <w:rPr>
          <w:i/>
          <w:color w:val="auto"/>
          <w:lang w:val="en-US"/>
        </w:rPr>
        <w:t xml:space="preserve"> &amp;Y, double x)</w:t>
      </w:r>
    </w:p>
    <w:p w:rsidR="00140705" w:rsidRPr="00140705" w:rsidRDefault="00140705" w:rsidP="006633D5">
      <w:pPr>
        <w:spacing w:after="0"/>
        <w:ind w:left="360"/>
        <w:jc w:val="center"/>
        <w:rPr>
          <w:color w:val="auto"/>
          <w:lang w:val="en-US"/>
        </w:rPr>
      </w:pPr>
    </w:p>
    <w:p w:rsidR="00CB540E" w:rsidRPr="006633D5" w:rsidRDefault="00140705" w:rsidP="00566A56">
      <w:pPr>
        <w:spacing w:after="0"/>
        <w:jc w:val="both"/>
        <w:rPr>
          <w:color w:val="auto"/>
        </w:rPr>
      </w:pPr>
      <w:proofErr w:type="gramStart"/>
      <w:r>
        <w:rPr>
          <w:color w:val="auto"/>
        </w:rPr>
        <w:t>которая</w:t>
      </w:r>
      <w:proofErr w:type="gramEnd"/>
      <w:r w:rsidR="00CB540E" w:rsidRPr="006633D5">
        <w:rPr>
          <w:color w:val="auto"/>
        </w:rPr>
        <w:t xml:space="preserve"> по множеству точек на плоскости </w:t>
      </w:r>
      <w:r w:rsidR="00CA7806" w:rsidRPr="00CA7806">
        <w:rPr>
          <w:position w:val="-12"/>
        </w:rPr>
        <w:object w:dxaOrig="7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8pt" o:ole="">
            <v:imagedata r:id="rId6" o:title=""/>
          </v:shape>
          <o:OLEObject Type="Embed" ProgID="Equation.3" ShapeID="_x0000_i1025" DrawAspect="Content" ObjectID="_1525151158" r:id="rId7"/>
        </w:object>
      </w:r>
      <w:r w:rsidR="00CA7806" w:rsidRPr="006633D5">
        <w:rPr>
          <w:color w:val="auto"/>
        </w:rPr>
        <w:t xml:space="preserve"> </w:t>
      </w:r>
    </w:p>
    <w:p w:rsidR="00CA7806" w:rsidRPr="006633D5" w:rsidRDefault="00241AFE" w:rsidP="006633D5">
      <w:pPr>
        <w:spacing w:after="0"/>
        <w:ind w:left="360"/>
        <w:jc w:val="center"/>
        <w:rPr>
          <w:color w:val="auto"/>
        </w:rPr>
      </w:pPr>
      <w:r w:rsidRPr="00241AFE">
        <w:rPr>
          <w:position w:val="-12"/>
        </w:rPr>
        <w:object w:dxaOrig="2640" w:dyaOrig="420">
          <v:shape id="_x0000_i1026" type="#_x0000_t75" style="width:132pt;height:21pt" o:ole="">
            <v:imagedata r:id="rId8" o:title=""/>
          </v:shape>
          <o:OLEObject Type="Embed" ProgID="Equation.3" ShapeID="_x0000_i1026" DrawAspect="Content" ObjectID="_1525151159" r:id="rId9"/>
        </w:object>
      </w:r>
      <w:r w:rsidR="00CA7806" w:rsidRPr="006633D5">
        <w:rPr>
          <w:color w:val="auto"/>
        </w:rPr>
        <w:t xml:space="preserve">, </w:t>
      </w:r>
      <w:r w:rsidRPr="00A75B39">
        <w:rPr>
          <w:color w:val="auto"/>
        </w:rPr>
        <w:t xml:space="preserve">   </w:t>
      </w:r>
      <w:r w:rsidR="00CA7806" w:rsidRPr="006633D5">
        <w:rPr>
          <w:color w:val="auto"/>
        </w:rPr>
        <w:t xml:space="preserve"> </w:t>
      </w:r>
      <w:r w:rsidRPr="00241AFE">
        <w:rPr>
          <w:position w:val="-12"/>
        </w:rPr>
        <w:object w:dxaOrig="2640" w:dyaOrig="420">
          <v:shape id="_x0000_i1027" type="#_x0000_t75" style="width:132pt;height:21pt" o:ole="">
            <v:imagedata r:id="rId10" o:title=""/>
          </v:shape>
          <o:OLEObject Type="Embed" ProgID="Equation.3" ShapeID="_x0000_i1027" DrawAspect="Content" ObjectID="_1525151160" r:id="rId11"/>
        </w:object>
      </w:r>
    </w:p>
    <w:p w:rsidR="00CA7806" w:rsidRPr="006633D5" w:rsidRDefault="00CA7806" w:rsidP="00566A56">
      <w:pPr>
        <w:spacing w:after="0"/>
        <w:rPr>
          <w:color w:val="auto"/>
        </w:rPr>
      </w:pPr>
      <w:r w:rsidRPr="006633D5">
        <w:rPr>
          <w:color w:val="auto"/>
        </w:rPr>
        <w:t xml:space="preserve">вычисляет значение интерполяционного </w:t>
      </w:r>
      <w:r w:rsidRPr="006633D5">
        <w:rPr>
          <w:b/>
          <w:color w:val="auto"/>
        </w:rPr>
        <w:t>полинома Лагранжа</w:t>
      </w:r>
      <w:r w:rsidRPr="006633D5">
        <w:rPr>
          <w:color w:val="auto"/>
        </w:rPr>
        <w:t xml:space="preserve"> в точке </w:t>
      </w:r>
      <w:r w:rsidRPr="00CA7806">
        <w:rPr>
          <w:position w:val="-12"/>
        </w:rPr>
        <w:object w:dxaOrig="1280" w:dyaOrig="360">
          <v:shape id="_x0000_i1028" type="#_x0000_t75" style="width:63.75pt;height:18pt" o:ole="">
            <v:imagedata r:id="rId12" o:title=""/>
          </v:shape>
          <o:OLEObject Type="Embed" ProgID="Equation.3" ShapeID="_x0000_i1028" DrawAspect="Content" ObjectID="_1525151161" r:id="rId13"/>
        </w:object>
      </w:r>
      <w:r w:rsidRPr="006633D5">
        <w:rPr>
          <w:color w:val="auto"/>
        </w:rPr>
        <w:t>.</w:t>
      </w:r>
    </w:p>
    <w:p w:rsidR="00CA7806" w:rsidRDefault="00CA7806" w:rsidP="006633D5">
      <w:pPr>
        <w:spacing w:after="0"/>
        <w:ind w:left="709"/>
        <w:rPr>
          <w:color w:val="auto"/>
        </w:rPr>
      </w:pPr>
    </w:p>
    <w:p w:rsidR="00566A56" w:rsidRDefault="00A75B39" w:rsidP="00A75B39">
      <w:pPr>
        <w:spacing w:after="0"/>
        <w:jc w:val="both"/>
        <w:rPr>
          <w:color w:val="auto"/>
        </w:rPr>
      </w:pPr>
      <w:r w:rsidRPr="00A75B39">
        <w:rPr>
          <w:color w:val="auto"/>
        </w:rPr>
        <w:t xml:space="preserve">2. </w:t>
      </w:r>
      <w:r w:rsidR="00566A56">
        <w:rPr>
          <w:color w:val="auto"/>
        </w:rPr>
        <w:t xml:space="preserve">Пункт меню </w:t>
      </w:r>
      <w:r w:rsidR="00566A56" w:rsidRPr="00566A56">
        <w:rPr>
          <w:b/>
          <w:color w:val="auto"/>
        </w:rPr>
        <w:t>«</w:t>
      </w:r>
      <w:r w:rsidR="00566A56" w:rsidRPr="00566A56">
        <w:rPr>
          <w:b/>
          <w:color w:val="auto"/>
          <w:lang w:val="en-US"/>
        </w:rPr>
        <w:t>Lines</w:t>
      </w:r>
      <w:r w:rsidR="00566A56" w:rsidRPr="00566A56">
        <w:rPr>
          <w:b/>
          <w:color w:val="auto"/>
        </w:rPr>
        <w:t xml:space="preserve"> ► </w:t>
      </w:r>
      <w:proofErr w:type="spellStart"/>
      <w:r w:rsidR="00566A56" w:rsidRPr="00566A56">
        <w:rPr>
          <w:b/>
          <w:color w:val="auto"/>
          <w:lang w:val="en-US"/>
        </w:rPr>
        <w:t>Lagr</w:t>
      </w:r>
      <w:proofErr w:type="spellEnd"/>
      <w:r w:rsidR="00566A56" w:rsidRPr="00566A56">
        <w:rPr>
          <w:b/>
          <w:color w:val="auto"/>
        </w:rPr>
        <w:t>».</w:t>
      </w:r>
    </w:p>
    <w:p w:rsidR="006633D5" w:rsidRPr="006633D5" w:rsidRDefault="00566A56" w:rsidP="00A75B39">
      <w:pPr>
        <w:spacing w:after="0"/>
        <w:jc w:val="both"/>
        <w:rPr>
          <w:color w:val="auto"/>
        </w:rPr>
      </w:pPr>
      <w:r w:rsidRPr="00566A56">
        <w:rPr>
          <w:color w:val="auto"/>
        </w:rPr>
        <w:t xml:space="preserve"> </w:t>
      </w:r>
      <w:r w:rsidR="006633D5" w:rsidRPr="006633D5">
        <w:rPr>
          <w:color w:val="auto"/>
        </w:rPr>
        <w:t xml:space="preserve">Получить множество точек </w:t>
      </w:r>
    </w:p>
    <w:p w:rsidR="006633D5" w:rsidRPr="006633D5" w:rsidRDefault="006633D5" w:rsidP="006633D5">
      <w:pPr>
        <w:spacing w:after="0"/>
        <w:ind w:left="360"/>
        <w:jc w:val="center"/>
        <w:rPr>
          <w:color w:val="auto"/>
        </w:rPr>
      </w:pPr>
      <w:r w:rsidRPr="00CA7806">
        <w:object w:dxaOrig="2640" w:dyaOrig="420">
          <v:shape id="_x0000_i1029" type="#_x0000_t75" style="width:132pt;height:21pt" o:ole="">
            <v:imagedata r:id="rId14" o:title=""/>
          </v:shape>
          <o:OLEObject Type="Embed" ProgID="Equation.3" ShapeID="_x0000_i1029" DrawAspect="Content" ObjectID="_1525151162" r:id="rId15"/>
        </w:object>
      </w:r>
      <w:r w:rsidRPr="006633D5">
        <w:rPr>
          <w:color w:val="auto"/>
        </w:rPr>
        <w:t xml:space="preserve">,  </w:t>
      </w:r>
      <w:r w:rsidRPr="00CA7806">
        <w:object w:dxaOrig="2640" w:dyaOrig="420">
          <v:shape id="_x0000_i1030" type="#_x0000_t75" style="width:132pt;height:21pt" o:ole="">
            <v:imagedata r:id="rId16" o:title=""/>
          </v:shape>
          <o:OLEObject Type="Embed" ProgID="Equation.3" ShapeID="_x0000_i1030" DrawAspect="Content" ObjectID="_1525151163" r:id="rId17"/>
        </w:object>
      </w:r>
    </w:p>
    <w:p w:rsidR="006633D5" w:rsidRPr="006633D5" w:rsidRDefault="006633D5" w:rsidP="006633D5">
      <w:pPr>
        <w:spacing w:after="0"/>
        <w:ind w:left="360"/>
        <w:jc w:val="center"/>
        <w:rPr>
          <w:color w:val="auto"/>
        </w:rPr>
      </w:pPr>
      <w:r w:rsidRPr="006175EF">
        <w:object w:dxaOrig="5420" w:dyaOrig="580">
          <v:shape id="_x0000_i1031" type="#_x0000_t75" style="width:320.25pt;height:34.5pt" o:ole="">
            <v:imagedata r:id="rId18" o:title=""/>
          </v:shape>
          <o:OLEObject Type="Embed" ProgID="Equation.DSMT4" ShapeID="_x0000_i1031" DrawAspect="Content" ObjectID="_1525151164" r:id="rId19"/>
        </w:object>
      </w:r>
    </w:p>
    <w:p w:rsidR="00566A56" w:rsidRDefault="006633D5" w:rsidP="00A75B39">
      <w:pPr>
        <w:spacing w:after="0"/>
        <w:jc w:val="both"/>
        <w:rPr>
          <w:color w:val="auto"/>
        </w:rPr>
      </w:pPr>
      <w:r>
        <w:rPr>
          <w:color w:val="auto"/>
        </w:rPr>
        <w:t>По полученному набору данных</w:t>
      </w:r>
      <w:r w:rsidR="00140705">
        <w:rPr>
          <w:color w:val="auto"/>
        </w:rPr>
        <w:t xml:space="preserve"> рассчитать значения полинома Лагранжа </w:t>
      </w:r>
      <w:r w:rsidR="00566A56" w:rsidRPr="00241AFE">
        <w:rPr>
          <w:color w:val="auto"/>
          <w:position w:val="-10"/>
        </w:rPr>
        <w:object w:dxaOrig="540" w:dyaOrig="340">
          <v:shape id="_x0000_i1032" type="#_x0000_t75" style="width:27pt;height:17.25pt" o:ole="">
            <v:imagedata r:id="rId20" o:title=""/>
          </v:shape>
          <o:OLEObject Type="Embed" ProgID="Equation.3" ShapeID="_x0000_i1032" DrawAspect="Content" ObjectID="_1525151165" r:id="rId21"/>
        </w:object>
      </w:r>
      <w:r w:rsidR="00566A56" w:rsidRPr="00566A56">
        <w:rPr>
          <w:color w:val="auto"/>
        </w:rPr>
        <w:t xml:space="preserve"> </w:t>
      </w:r>
      <w:r w:rsidR="00140705">
        <w:rPr>
          <w:color w:val="auto"/>
        </w:rPr>
        <w:t xml:space="preserve">на отрезке </w:t>
      </w:r>
      <w:r w:rsidR="00140705" w:rsidRPr="00140705">
        <w:rPr>
          <w:color w:val="auto"/>
          <w:position w:val="-12"/>
        </w:rPr>
        <w:object w:dxaOrig="1300" w:dyaOrig="360">
          <v:shape id="_x0000_i1033" type="#_x0000_t75" style="width:65.25pt;height:18pt" o:ole="">
            <v:imagedata r:id="rId22" o:title=""/>
          </v:shape>
          <o:OLEObject Type="Embed" ProgID="Equation.3" ShapeID="_x0000_i1033" DrawAspect="Content" ObjectID="_1525151166" r:id="rId23"/>
        </w:object>
      </w:r>
      <w:r w:rsidR="00140705" w:rsidRPr="00140705">
        <w:rPr>
          <w:color w:val="auto"/>
        </w:rPr>
        <w:t xml:space="preserve"> </w:t>
      </w:r>
      <w:r w:rsidR="00140705">
        <w:rPr>
          <w:color w:val="auto"/>
        </w:rPr>
        <w:t xml:space="preserve">с шагом  </w:t>
      </w:r>
      <w:r w:rsidR="00566A56" w:rsidRPr="00140705">
        <w:rPr>
          <w:color w:val="auto"/>
          <w:position w:val="-10"/>
        </w:rPr>
        <w:object w:dxaOrig="940" w:dyaOrig="320">
          <v:shape id="_x0000_i1034" type="#_x0000_t75" style="width:47.25pt;height:15.75pt" o:ole="">
            <v:imagedata r:id="rId24" o:title=""/>
          </v:shape>
          <o:OLEObject Type="Embed" ProgID="Equation.3" ShapeID="_x0000_i1034" DrawAspect="Content" ObjectID="_1525151167" r:id="rId25"/>
        </w:object>
      </w:r>
      <w:r>
        <w:rPr>
          <w:color w:val="auto"/>
        </w:rPr>
        <w:t xml:space="preserve"> </w:t>
      </w:r>
      <w:r w:rsidR="00140705">
        <w:rPr>
          <w:color w:val="auto"/>
        </w:rPr>
        <w:t xml:space="preserve"> и </w:t>
      </w:r>
      <w:r>
        <w:rPr>
          <w:color w:val="auto"/>
        </w:rPr>
        <w:t>построить</w:t>
      </w:r>
      <w:r w:rsidR="00140705">
        <w:rPr>
          <w:color w:val="auto"/>
        </w:rPr>
        <w:t xml:space="preserve"> его</w:t>
      </w:r>
      <w:r w:rsidR="00A75B39" w:rsidRPr="00A75B39">
        <w:rPr>
          <w:color w:val="auto"/>
        </w:rPr>
        <w:t xml:space="preserve"> </w:t>
      </w:r>
      <w:r w:rsidR="00A75B39">
        <w:rPr>
          <w:color w:val="auto"/>
        </w:rPr>
        <w:t>график</w:t>
      </w:r>
      <w:r w:rsidR="00566A56" w:rsidRPr="00566A56">
        <w:rPr>
          <w:color w:val="auto"/>
        </w:rPr>
        <w:t>.</w:t>
      </w:r>
      <w:r w:rsidR="00A75B39">
        <w:rPr>
          <w:color w:val="auto"/>
        </w:rPr>
        <w:t xml:space="preserve"> </w:t>
      </w:r>
      <w:r>
        <w:rPr>
          <w:color w:val="auto"/>
        </w:rPr>
        <w:t xml:space="preserve"> </w:t>
      </w:r>
      <w:r w:rsidR="00241AFE">
        <w:rPr>
          <w:color w:val="auto"/>
        </w:rPr>
        <w:t xml:space="preserve"> </w:t>
      </w:r>
    </w:p>
    <w:p w:rsidR="00140705" w:rsidRPr="00566A56" w:rsidRDefault="00140705" w:rsidP="00A75B39">
      <w:pPr>
        <w:spacing w:after="0"/>
        <w:jc w:val="both"/>
        <w:rPr>
          <w:color w:val="auto"/>
        </w:rPr>
      </w:pPr>
      <w:r>
        <w:rPr>
          <w:color w:val="auto"/>
        </w:rPr>
        <w:t xml:space="preserve">Для построения графика использовать класс </w:t>
      </w:r>
      <w:r w:rsidRPr="00A75B39">
        <w:rPr>
          <w:color w:val="auto"/>
        </w:rPr>
        <w:t>CPlot2D</w:t>
      </w:r>
      <w:r w:rsidR="00566A56" w:rsidRPr="00566A56">
        <w:rPr>
          <w:color w:val="auto"/>
        </w:rPr>
        <w:t>.</w:t>
      </w:r>
      <w:r>
        <w:rPr>
          <w:color w:val="auto"/>
        </w:rPr>
        <w:t xml:space="preserve"> </w:t>
      </w:r>
    </w:p>
    <w:p w:rsidR="007B3171" w:rsidRPr="00566A56" w:rsidRDefault="007B3171" w:rsidP="00A75B39">
      <w:pPr>
        <w:spacing w:after="0"/>
        <w:jc w:val="both"/>
        <w:rPr>
          <w:color w:val="auto"/>
        </w:rPr>
      </w:pPr>
    </w:p>
    <w:p w:rsidR="008B545A" w:rsidRDefault="00A75B39" w:rsidP="005B6D78">
      <w:pPr>
        <w:spacing w:after="0" w:line="288" w:lineRule="auto"/>
        <w:jc w:val="both"/>
        <w:rPr>
          <w:color w:val="auto"/>
        </w:rPr>
      </w:pPr>
      <w:r w:rsidRPr="00A75B39">
        <w:rPr>
          <w:color w:val="auto"/>
        </w:rPr>
        <w:t xml:space="preserve">3. </w:t>
      </w:r>
      <w:r w:rsidR="00566A56">
        <w:rPr>
          <w:color w:val="auto"/>
        </w:rPr>
        <w:t>Создать функцию</w:t>
      </w:r>
    </w:p>
    <w:p w:rsidR="008B545A" w:rsidRPr="008B545A" w:rsidRDefault="008B545A" w:rsidP="005B6D78">
      <w:pPr>
        <w:spacing w:after="0" w:line="288" w:lineRule="auto"/>
        <w:jc w:val="both"/>
        <w:rPr>
          <w:i/>
          <w:color w:val="auto"/>
        </w:rPr>
      </w:pPr>
      <w:proofErr w:type="gramStart"/>
      <w:r w:rsidRPr="008B545A">
        <w:rPr>
          <w:i/>
          <w:color w:val="auto"/>
          <w:lang w:val="en-US"/>
        </w:rPr>
        <w:t>void</w:t>
      </w:r>
      <w:proofErr w:type="gramEnd"/>
      <w:r w:rsidRPr="008B545A">
        <w:rPr>
          <w:i/>
          <w:color w:val="auto"/>
        </w:rPr>
        <w:t xml:space="preserve"> </w:t>
      </w:r>
      <w:r w:rsidRPr="008B545A">
        <w:rPr>
          <w:i/>
          <w:color w:val="auto"/>
          <w:lang w:val="en-US"/>
        </w:rPr>
        <w:t>Bezier</w:t>
      </w:r>
      <w:r w:rsidRPr="008B545A">
        <w:rPr>
          <w:i/>
          <w:color w:val="auto"/>
        </w:rPr>
        <w:t>(</w:t>
      </w:r>
      <w:proofErr w:type="spellStart"/>
      <w:r w:rsidRPr="008B545A">
        <w:rPr>
          <w:i/>
          <w:color w:val="auto"/>
          <w:lang w:val="en-US"/>
        </w:rPr>
        <w:t>CMatrix</w:t>
      </w:r>
      <w:proofErr w:type="spellEnd"/>
      <w:r w:rsidRPr="008B545A">
        <w:rPr>
          <w:i/>
          <w:color w:val="auto"/>
        </w:rPr>
        <w:t xml:space="preserve">  &amp;</w:t>
      </w:r>
      <w:r w:rsidRPr="008B545A">
        <w:rPr>
          <w:i/>
          <w:color w:val="auto"/>
          <w:lang w:val="en-US"/>
        </w:rPr>
        <w:t>X</w:t>
      </w:r>
      <w:r w:rsidRPr="008B545A">
        <w:rPr>
          <w:i/>
          <w:color w:val="auto"/>
        </w:rPr>
        <w:t xml:space="preserve">, </w:t>
      </w:r>
      <w:proofErr w:type="spellStart"/>
      <w:r w:rsidRPr="008B545A">
        <w:rPr>
          <w:i/>
          <w:color w:val="auto"/>
          <w:lang w:val="en-US"/>
        </w:rPr>
        <w:t>CMatrix</w:t>
      </w:r>
      <w:proofErr w:type="spellEnd"/>
      <w:r w:rsidRPr="008B545A">
        <w:rPr>
          <w:i/>
          <w:color w:val="auto"/>
        </w:rPr>
        <w:t xml:space="preserve">  &amp;</w:t>
      </w:r>
      <w:r w:rsidRPr="008B545A">
        <w:rPr>
          <w:i/>
          <w:color w:val="auto"/>
          <w:lang w:val="en-US"/>
        </w:rPr>
        <w:t>Y</w:t>
      </w:r>
      <w:r w:rsidRPr="008B545A">
        <w:rPr>
          <w:i/>
          <w:color w:val="auto"/>
        </w:rPr>
        <w:t xml:space="preserve">, </w:t>
      </w:r>
      <w:proofErr w:type="spellStart"/>
      <w:r w:rsidRPr="008B545A">
        <w:rPr>
          <w:i/>
          <w:color w:val="auto"/>
          <w:lang w:val="en-US"/>
        </w:rPr>
        <w:t>CMatrix</w:t>
      </w:r>
      <w:proofErr w:type="spellEnd"/>
      <w:r w:rsidRPr="008B545A">
        <w:rPr>
          <w:i/>
          <w:color w:val="auto"/>
        </w:rPr>
        <w:t xml:space="preserve">  &amp;</w:t>
      </w:r>
      <w:r w:rsidRPr="008B545A">
        <w:rPr>
          <w:i/>
          <w:color w:val="auto"/>
          <w:lang w:val="en-US"/>
        </w:rPr>
        <w:t>XB</w:t>
      </w:r>
      <w:r w:rsidRPr="008B545A">
        <w:rPr>
          <w:i/>
          <w:color w:val="auto"/>
        </w:rPr>
        <w:t xml:space="preserve">, </w:t>
      </w:r>
      <w:proofErr w:type="spellStart"/>
      <w:r w:rsidRPr="008B545A">
        <w:rPr>
          <w:i/>
          <w:color w:val="auto"/>
          <w:lang w:val="en-US"/>
        </w:rPr>
        <w:t>CMatrix</w:t>
      </w:r>
      <w:proofErr w:type="spellEnd"/>
      <w:r w:rsidRPr="008B545A">
        <w:rPr>
          <w:i/>
          <w:color w:val="auto"/>
        </w:rPr>
        <w:t xml:space="preserve">  &amp;</w:t>
      </w:r>
      <w:r w:rsidRPr="008B545A">
        <w:rPr>
          <w:i/>
          <w:color w:val="auto"/>
          <w:lang w:val="en-US"/>
        </w:rPr>
        <w:t>YB</w:t>
      </w:r>
      <w:r w:rsidRPr="008B545A">
        <w:rPr>
          <w:i/>
          <w:color w:val="auto"/>
        </w:rPr>
        <w:t>,</w:t>
      </w:r>
      <w:r w:rsidR="005B6D78" w:rsidRPr="005B6D78">
        <w:rPr>
          <w:i/>
          <w:color w:val="auto"/>
        </w:rPr>
        <w:t xml:space="preserve"> </w:t>
      </w:r>
      <w:proofErr w:type="spellStart"/>
      <w:r w:rsidR="005B6D78">
        <w:rPr>
          <w:i/>
          <w:color w:val="auto"/>
          <w:lang w:val="en-US"/>
        </w:rPr>
        <w:t>int</w:t>
      </w:r>
      <w:proofErr w:type="spellEnd"/>
      <w:r w:rsidR="005B6D78" w:rsidRPr="005B6D78">
        <w:rPr>
          <w:i/>
          <w:color w:val="auto"/>
        </w:rPr>
        <w:t xml:space="preserve"> </w:t>
      </w:r>
      <w:r w:rsidR="00A541AE">
        <w:rPr>
          <w:i/>
          <w:color w:val="auto"/>
          <w:lang w:val="en-US"/>
        </w:rPr>
        <w:t>M</w:t>
      </w:r>
      <w:r w:rsidRPr="008B545A">
        <w:rPr>
          <w:i/>
          <w:color w:val="auto"/>
        </w:rPr>
        <w:t>);</w:t>
      </w:r>
    </w:p>
    <w:p w:rsidR="00AD68A1" w:rsidRPr="00A75B39" w:rsidRDefault="00566A56" w:rsidP="005B6D78">
      <w:pPr>
        <w:spacing w:after="0" w:line="288" w:lineRule="auto"/>
        <w:jc w:val="both"/>
        <w:rPr>
          <w:color w:val="auto"/>
        </w:rPr>
      </w:pPr>
      <w:r>
        <w:rPr>
          <w:color w:val="auto"/>
        </w:rPr>
        <w:t>которая</w:t>
      </w:r>
      <w:r w:rsidR="00CB540E" w:rsidRPr="00A75B39">
        <w:rPr>
          <w:color w:val="auto"/>
        </w:rPr>
        <w:t xml:space="preserve"> по множеству точек на плоскости </w:t>
      </w:r>
    </w:p>
    <w:p w:rsidR="00AD68A1" w:rsidRPr="00A75B39" w:rsidRDefault="00AD68A1" w:rsidP="005B6D78">
      <w:pPr>
        <w:spacing w:after="0" w:line="288" w:lineRule="auto"/>
        <w:jc w:val="center"/>
        <w:rPr>
          <w:color w:val="auto"/>
        </w:rPr>
      </w:pPr>
      <w:r w:rsidRPr="00CA7806">
        <w:object w:dxaOrig="2640" w:dyaOrig="420">
          <v:shape id="_x0000_i1035" type="#_x0000_t75" style="width:132pt;height:21pt" o:ole="">
            <v:imagedata r:id="rId14" o:title=""/>
          </v:shape>
          <o:OLEObject Type="Embed" ProgID="Equation.3" ShapeID="_x0000_i1035" DrawAspect="Content" ObjectID="_1525151168" r:id="rId26"/>
        </w:object>
      </w:r>
      <w:r w:rsidRPr="00A75B39">
        <w:rPr>
          <w:color w:val="auto"/>
        </w:rPr>
        <w:t xml:space="preserve">,  </w:t>
      </w:r>
      <w:r w:rsidRPr="00CA7806">
        <w:object w:dxaOrig="2640" w:dyaOrig="420">
          <v:shape id="_x0000_i1036" type="#_x0000_t75" style="width:132pt;height:21pt" o:ole="">
            <v:imagedata r:id="rId16" o:title=""/>
          </v:shape>
          <o:OLEObject Type="Embed" ProgID="Equation.3" ShapeID="_x0000_i1036" DrawAspect="Content" ObjectID="_1525151169" r:id="rId27"/>
        </w:object>
      </w:r>
    </w:p>
    <w:p w:rsidR="00566A56" w:rsidRDefault="00AD68A1" w:rsidP="005B6D78">
      <w:pPr>
        <w:spacing w:after="0" w:line="288" w:lineRule="auto"/>
        <w:jc w:val="both"/>
        <w:rPr>
          <w:color w:val="auto"/>
        </w:rPr>
      </w:pPr>
      <w:r w:rsidRPr="00A75B39">
        <w:rPr>
          <w:color w:val="auto"/>
        </w:rPr>
        <w:t xml:space="preserve">вычисляет координаты </w:t>
      </w:r>
      <w:r w:rsidRPr="00A75B39">
        <w:rPr>
          <w:b/>
          <w:color w:val="auto"/>
        </w:rPr>
        <w:t>кривой</w:t>
      </w:r>
      <w:r w:rsidR="00CB540E" w:rsidRPr="00A75B39">
        <w:rPr>
          <w:b/>
          <w:color w:val="auto"/>
        </w:rPr>
        <w:t xml:space="preserve"> </w:t>
      </w:r>
      <w:r w:rsidR="009336DB" w:rsidRPr="00A75B39">
        <w:rPr>
          <w:b/>
          <w:color w:val="auto"/>
        </w:rPr>
        <w:t>Безье</w:t>
      </w:r>
      <w:r w:rsidR="009336DB" w:rsidRPr="00A75B39">
        <w:rPr>
          <w:color w:val="auto"/>
        </w:rPr>
        <w:t xml:space="preserve"> </w:t>
      </w:r>
    </w:p>
    <w:p w:rsidR="005B6D78" w:rsidRDefault="005B6D78" w:rsidP="005B6D78">
      <w:pPr>
        <w:spacing w:after="0" w:line="288" w:lineRule="auto"/>
        <w:jc w:val="center"/>
      </w:pPr>
      <w:r w:rsidRPr="005B6D78">
        <w:rPr>
          <w:position w:val="-12"/>
        </w:rPr>
        <w:object w:dxaOrig="2860" w:dyaOrig="420">
          <v:shape id="_x0000_i1037" type="#_x0000_t75" style="width:143.25pt;height:21pt" o:ole="">
            <v:imagedata r:id="rId28" o:title=""/>
          </v:shape>
          <o:OLEObject Type="Embed" ProgID="Equation.3" ShapeID="_x0000_i1037" DrawAspect="Content" ObjectID="_1525151170" r:id="rId29"/>
        </w:object>
      </w:r>
      <w:r w:rsidRPr="00A75B39">
        <w:rPr>
          <w:color w:val="auto"/>
        </w:rPr>
        <w:t xml:space="preserve">,  </w:t>
      </w:r>
      <w:r w:rsidRPr="005B6D78">
        <w:rPr>
          <w:position w:val="-12"/>
        </w:rPr>
        <w:object w:dxaOrig="2860" w:dyaOrig="420">
          <v:shape id="_x0000_i1038" type="#_x0000_t75" style="width:143.25pt;height:21pt" o:ole="">
            <v:imagedata r:id="rId30" o:title=""/>
          </v:shape>
          <o:OLEObject Type="Embed" ProgID="Equation.3" ShapeID="_x0000_i1038" DrawAspect="Content" ObjectID="_1525151171" r:id="rId31"/>
        </w:object>
      </w:r>
      <w:r w:rsidR="00A541AE">
        <w:t>,</w:t>
      </w:r>
    </w:p>
    <w:p w:rsidR="00A541AE" w:rsidRPr="00A541AE" w:rsidRDefault="00A541AE" w:rsidP="00A541AE">
      <w:pPr>
        <w:spacing w:after="0" w:line="288" w:lineRule="auto"/>
        <w:rPr>
          <w:color w:val="auto"/>
        </w:rPr>
      </w:pPr>
      <w:r w:rsidRPr="00A541AE">
        <w:rPr>
          <w:i/>
          <w:lang w:val="en-US"/>
        </w:rPr>
        <w:t>M</w:t>
      </w:r>
      <w:r w:rsidRPr="00A541AE">
        <w:t xml:space="preserve"> – </w:t>
      </w:r>
      <w:proofErr w:type="gramStart"/>
      <w:r>
        <w:t>число</w:t>
      </w:r>
      <w:proofErr w:type="gramEnd"/>
      <w:r>
        <w:t xml:space="preserve"> отрезков, на которые разбивается параметр </w:t>
      </w:r>
      <w:r w:rsidRPr="00A541AE">
        <w:rPr>
          <w:i/>
        </w:rPr>
        <w:t>t</w:t>
      </w:r>
      <w:r>
        <w:t xml:space="preserve">,  </w:t>
      </w:r>
      <w:r w:rsidRPr="00A541AE">
        <w:rPr>
          <w:position w:val="-12"/>
        </w:rPr>
        <w:object w:dxaOrig="880" w:dyaOrig="340">
          <v:shape id="_x0000_i1039" type="#_x0000_t75" style="width:44.25pt;height:17.25pt" o:ole="">
            <v:imagedata r:id="rId32" o:title=""/>
          </v:shape>
          <o:OLEObject Type="Embed" ProgID="Equation.3" ShapeID="_x0000_i1039" DrawAspect="Content" ObjectID="_1525151172" r:id="rId33"/>
        </w:object>
      </w:r>
      <w:r>
        <w:t xml:space="preserve"> </w:t>
      </w:r>
    </w:p>
    <w:p w:rsidR="005B6D78" w:rsidRDefault="00A541AE" w:rsidP="00A75B39">
      <w:pPr>
        <w:spacing w:after="0"/>
        <w:jc w:val="both"/>
        <w:rPr>
          <w:color w:val="auto"/>
        </w:rPr>
      </w:pPr>
      <w:r>
        <w:rPr>
          <w:color w:val="auto"/>
        </w:rPr>
        <w:t xml:space="preserve">Для вычисления координат кривой </w:t>
      </w:r>
      <w:r w:rsidRPr="00A75B39">
        <w:rPr>
          <w:color w:val="auto"/>
        </w:rPr>
        <w:t>Безье</w:t>
      </w:r>
      <w:r w:rsidRPr="00A541AE">
        <w:rPr>
          <w:color w:val="auto"/>
        </w:rPr>
        <w:t xml:space="preserve"> </w:t>
      </w:r>
      <w:r w:rsidRPr="00A75B39">
        <w:rPr>
          <w:color w:val="auto"/>
        </w:rPr>
        <w:t>использовать геометрический а</w:t>
      </w:r>
      <w:r w:rsidRPr="00A75B39">
        <w:rPr>
          <w:color w:val="auto"/>
        </w:rPr>
        <w:t>л</w:t>
      </w:r>
      <w:r w:rsidRPr="00A75B39">
        <w:rPr>
          <w:color w:val="auto"/>
        </w:rPr>
        <w:t>горитм</w:t>
      </w:r>
      <w:r>
        <w:rPr>
          <w:color w:val="auto"/>
        </w:rPr>
        <w:t>.</w:t>
      </w:r>
    </w:p>
    <w:p w:rsidR="00A541AE" w:rsidRPr="00A541AE" w:rsidRDefault="00A541AE" w:rsidP="00A75B39">
      <w:pPr>
        <w:spacing w:after="0"/>
        <w:jc w:val="both"/>
        <w:rPr>
          <w:color w:val="auto"/>
        </w:rPr>
      </w:pPr>
    </w:p>
    <w:p w:rsidR="00A541AE" w:rsidRDefault="00A541AE" w:rsidP="00A541AE">
      <w:pPr>
        <w:spacing w:after="0"/>
        <w:jc w:val="both"/>
        <w:rPr>
          <w:b/>
          <w:color w:val="auto"/>
        </w:rPr>
      </w:pPr>
      <w:r>
        <w:rPr>
          <w:color w:val="auto"/>
        </w:rPr>
        <w:t>4</w:t>
      </w:r>
      <w:r w:rsidRPr="00A75B39">
        <w:rPr>
          <w:color w:val="auto"/>
        </w:rPr>
        <w:t xml:space="preserve">. </w:t>
      </w:r>
      <w:r>
        <w:rPr>
          <w:color w:val="auto"/>
        </w:rPr>
        <w:t xml:space="preserve">Пункт меню </w:t>
      </w:r>
      <w:r w:rsidRPr="00566A56">
        <w:rPr>
          <w:b/>
          <w:color w:val="auto"/>
        </w:rPr>
        <w:t>«</w:t>
      </w:r>
      <w:r w:rsidRPr="00566A56">
        <w:rPr>
          <w:b/>
          <w:color w:val="auto"/>
          <w:lang w:val="en-US"/>
        </w:rPr>
        <w:t>Lines</w:t>
      </w:r>
      <w:r w:rsidRPr="00566A56">
        <w:rPr>
          <w:b/>
          <w:color w:val="auto"/>
        </w:rPr>
        <w:t xml:space="preserve"> ► </w:t>
      </w:r>
      <w:r w:rsidRPr="00A541AE">
        <w:rPr>
          <w:b/>
          <w:color w:val="auto"/>
          <w:lang w:val="en-US"/>
        </w:rPr>
        <w:t>Bezier</w:t>
      </w:r>
      <w:r w:rsidRPr="00A541AE">
        <w:rPr>
          <w:b/>
          <w:color w:val="auto"/>
        </w:rPr>
        <w:t>»</w:t>
      </w:r>
      <w:r w:rsidRPr="00566A56">
        <w:rPr>
          <w:b/>
          <w:color w:val="auto"/>
        </w:rPr>
        <w:t>.</w:t>
      </w:r>
    </w:p>
    <w:p w:rsidR="00A541AE" w:rsidRDefault="00A541AE" w:rsidP="00A541AE">
      <w:pPr>
        <w:spacing w:after="0"/>
        <w:jc w:val="both"/>
        <w:rPr>
          <w:color w:val="auto"/>
        </w:rPr>
      </w:pPr>
      <w:r w:rsidRPr="00A75B39">
        <w:rPr>
          <w:color w:val="auto"/>
        </w:rPr>
        <w:lastRenderedPageBreak/>
        <w:t>Построить варианты кривых Безье (из учебника</w:t>
      </w:r>
      <w:r w:rsidR="00BE01D2">
        <w:rPr>
          <w:color w:val="auto"/>
        </w:rPr>
        <w:t>, рис. 14.5</w:t>
      </w:r>
      <w:r w:rsidRPr="00A75B39">
        <w:rPr>
          <w:color w:val="auto"/>
        </w:rPr>
        <w:t>). Набор данных (в мировой системе координат) для каждой кривой задать</w:t>
      </w:r>
      <w:r w:rsidR="00BE01D2">
        <w:rPr>
          <w:color w:val="auto"/>
        </w:rPr>
        <w:t xml:space="preserve"> вручную</w:t>
      </w:r>
      <w:r w:rsidRPr="00A75B39">
        <w:rPr>
          <w:color w:val="auto"/>
        </w:rPr>
        <w:t xml:space="preserve"> в </w:t>
      </w:r>
      <w:r>
        <w:rPr>
          <w:color w:val="auto"/>
        </w:rPr>
        <w:t>обр</w:t>
      </w:r>
      <w:r>
        <w:rPr>
          <w:color w:val="auto"/>
        </w:rPr>
        <w:t>а</w:t>
      </w:r>
      <w:r>
        <w:rPr>
          <w:color w:val="auto"/>
        </w:rPr>
        <w:t>ботчике пункта меню.</w:t>
      </w:r>
    </w:p>
    <w:p w:rsidR="00CE7389" w:rsidRPr="00566A56" w:rsidRDefault="00CE7389" w:rsidP="00CE7389">
      <w:pPr>
        <w:spacing w:after="0"/>
        <w:jc w:val="both"/>
        <w:rPr>
          <w:color w:val="auto"/>
        </w:rPr>
      </w:pPr>
      <w:r>
        <w:rPr>
          <w:color w:val="auto"/>
        </w:rPr>
        <w:t xml:space="preserve">Для построения кривых использовать класс </w:t>
      </w:r>
      <w:r w:rsidRPr="00A75B39">
        <w:rPr>
          <w:color w:val="auto"/>
        </w:rPr>
        <w:t>CPlot2D</w:t>
      </w:r>
      <w:r w:rsidRPr="00566A56">
        <w:rPr>
          <w:color w:val="auto"/>
        </w:rPr>
        <w:t>.</w:t>
      </w:r>
      <w:r>
        <w:rPr>
          <w:color w:val="auto"/>
        </w:rPr>
        <w:t xml:space="preserve"> </w:t>
      </w:r>
    </w:p>
    <w:p w:rsidR="00CE7389" w:rsidRPr="00BE01D2" w:rsidRDefault="00CE7389" w:rsidP="00A541AE">
      <w:pPr>
        <w:spacing w:after="0"/>
        <w:jc w:val="both"/>
        <w:rPr>
          <w:color w:val="auto"/>
        </w:rPr>
      </w:pPr>
    </w:p>
    <w:p w:rsidR="00A541AE" w:rsidRDefault="00A541AE" w:rsidP="00A541AE">
      <w:pPr>
        <w:spacing w:after="0"/>
        <w:jc w:val="both"/>
        <w:rPr>
          <w:color w:val="auto"/>
        </w:rPr>
      </w:pPr>
    </w:p>
    <w:p w:rsidR="00EF66FC" w:rsidRPr="00A541AE" w:rsidRDefault="00EF66FC" w:rsidP="00A75B39">
      <w:pPr>
        <w:spacing w:after="0"/>
        <w:jc w:val="both"/>
        <w:rPr>
          <w:color w:val="auto"/>
        </w:rPr>
      </w:pPr>
    </w:p>
    <w:p w:rsidR="00370746" w:rsidRDefault="00370746" w:rsidP="00CB540E">
      <w:pPr>
        <w:jc w:val="both"/>
      </w:pPr>
    </w:p>
    <w:sectPr w:rsidR="003707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534"/>
    <w:multiLevelType w:val="hybridMultilevel"/>
    <w:tmpl w:val="14AA3DC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43E799F"/>
    <w:multiLevelType w:val="hybridMultilevel"/>
    <w:tmpl w:val="56F8EC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6B8776C"/>
    <w:multiLevelType w:val="hybridMultilevel"/>
    <w:tmpl w:val="B1DE09E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3F1E7F"/>
    <w:multiLevelType w:val="hybridMultilevel"/>
    <w:tmpl w:val="6FD22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597CD8"/>
    <w:multiLevelType w:val="hybridMultilevel"/>
    <w:tmpl w:val="9C502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034"/>
    <w:rsid w:val="000A44C9"/>
    <w:rsid w:val="000F18A7"/>
    <w:rsid w:val="00140705"/>
    <w:rsid w:val="001F59B4"/>
    <w:rsid w:val="002247E8"/>
    <w:rsid w:val="00241AFE"/>
    <w:rsid w:val="002C225C"/>
    <w:rsid w:val="002E4171"/>
    <w:rsid w:val="00370746"/>
    <w:rsid w:val="003778F8"/>
    <w:rsid w:val="003E6BF1"/>
    <w:rsid w:val="004D34C2"/>
    <w:rsid w:val="0054233C"/>
    <w:rsid w:val="00566A56"/>
    <w:rsid w:val="00580A77"/>
    <w:rsid w:val="005B6D78"/>
    <w:rsid w:val="006003EC"/>
    <w:rsid w:val="00612D7C"/>
    <w:rsid w:val="006175EF"/>
    <w:rsid w:val="006633D5"/>
    <w:rsid w:val="00735034"/>
    <w:rsid w:val="007B3171"/>
    <w:rsid w:val="008103E3"/>
    <w:rsid w:val="008B545A"/>
    <w:rsid w:val="009336DB"/>
    <w:rsid w:val="00A541AE"/>
    <w:rsid w:val="00A75B39"/>
    <w:rsid w:val="00A93C16"/>
    <w:rsid w:val="00AD68A1"/>
    <w:rsid w:val="00BE01D2"/>
    <w:rsid w:val="00C03B4A"/>
    <w:rsid w:val="00CA7806"/>
    <w:rsid w:val="00CB540E"/>
    <w:rsid w:val="00CE7389"/>
    <w:rsid w:val="00CF74AA"/>
    <w:rsid w:val="00DA7B4C"/>
    <w:rsid w:val="00E12072"/>
    <w:rsid w:val="00EF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40E"/>
  </w:style>
  <w:style w:type="paragraph" w:styleId="1">
    <w:name w:val="heading 1"/>
    <w:basedOn w:val="a"/>
    <w:next w:val="a"/>
    <w:link w:val="10"/>
    <w:uiPriority w:val="9"/>
    <w:qFormat/>
    <w:rsid w:val="003778F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8F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8F8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78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78F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78F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78F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78F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78F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3778F8"/>
    <w:rPr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778F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4">
    <w:name w:val="Название Знак"/>
    <w:basedOn w:val="a0"/>
    <w:link w:val="a3"/>
    <w:uiPriority w:val="10"/>
    <w:rsid w:val="003778F8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10">
    <w:name w:val="Заголовок 1 Знак"/>
    <w:basedOn w:val="a0"/>
    <w:link w:val="1"/>
    <w:uiPriority w:val="9"/>
    <w:rsid w:val="003778F8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778F8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778F8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778F8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3778F8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3778F8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3778F8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3778F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778F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3778F8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6">
    <w:name w:val="Subtitle"/>
    <w:basedOn w:val="a"/>
    <w:next w:val="a"/>
    <w:link w:val="a7"/>
    <w:uiPriority w:val="11"/>
    <w:qFormat/>
    <w:rsid w:val="003778F8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3778F8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3778F8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3778F8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3778F8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3778F8"/>
  </w:style>
  <w:style w:type="paragraph" w:styleId="ac">
    <w:name w:val="List Paragraph"/>
    <w:basedOn w:val="a"/>
    <w:uiPriority w:val="34"/>
    <w:qFormat/>
    <w:rsid w:val="003778F8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3778F8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3778F8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3778F8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3778F8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3778F8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3778F8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3778F8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3778F8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3778F8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3778F8"/>
    <w:pPr>
      <w:spacing w:before="480" w:line="264" w:lineRule="auto"/>
      <w:outlineLvl w:val="9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40E"/>
  </w:style>
  <w:style w:type="paragraph" w:styleId="1">
    <w:name w:val="heading 1"/>
    <w:basedOn w:val="a"/>
    <w:next w:val="a"/>
    <w:link w:val="10"/>
    <w:uiPriority w:val="9"/>
    <w:qFormat/>
    <w:rsid w:val="003778F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8F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8F8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78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78F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78F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78F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78F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78F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3778F8"/>
    <w:rPr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778F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4">
    <w:name w:val="Название Знак"/>
    <w:basedOn w:val="a0"/>
    <w:link w:val="a3"/>
    <w:uiPriority w:val="10"/>
    <w:rsid w:val="003778F8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10">
    <w:name w:val="Заголовок 1 Знак"/>
    <w:basedOn w:val="a0"/>
    <w:link w:val="1"/>
    <w:uiPriority w:val="9"/>
    <w:rsid w:val="003778F8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778F8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778F8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778F8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3778F8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3778F8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3778F8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3778F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778F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3778F8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6">
    <w:name w:val="Subtitle"/>
    <w:basedOn w:val="a"/>
    <w:next w:val="a"/>
    <w:link w:val="a7"/>
    <w:uiPriority w:val="11"/>
    <w:qFormat/>
    <w:rsid w:val="003778F8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3778F8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3778F8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3778F8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3778F8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3778F8"/>
  </w:style>
  <w:style w:type="paragraph" w:styleId="ac">
    <w:name w:val="List Paragraph"/>
    <w:basedOn w:val="a"/>
    <w:uiPriority w:val="34"/>
    <w:qFormat/>
    <w:rsid w:val="003778F8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3778F8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3778F8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3778F8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3778F8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3778F8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3778F8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3778F8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3778F8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3778F8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3778F8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student</cp:lastModifiedBy>
  <cp:revision>7</cp:revision>
  <dcterms:created xsi:type="dcterms:W3CDTF">2016-05-02T11:37:00Z</dcterms:created>
  <dcterms:modified xsi:type="dcterms:W3CDTF">2016-05-19T05:19:00Z</dcterms:modified>
</cp:coreProperties>
</file>