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206875" w14:textId="45B3D188" w:rsidR="00AF2855" w:rsidRDefault="007F72CF" w:rsidP="00A0578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E1867">
        <w:rPr>
          <w:rFonts w:ascii="Times New Roman" w:hAnsi="Times New Roman" w:cs="Times New Roman"/>
          <w:b/>
          <w:bCs/>
          <w:sz w:val="32"/>
          <w:szCs w:val="32"/>
        </w:rPr>
        <w:t>НА ЧЕТЫРКУ</w:t>
      </w:r>
    </w:p>
    <w:p w14:paraId="1E7A184A" w14:textId="215F5B7D" w:rsidR="00B95F1D" w:rsidRPr="00B95F1D" w:rsidRDefault="00503C5B" w:rsidP="00A0578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b</w:t>
      </w:r>
      <w:r w:rsidR="00B95F1D">
        <w:rPr>
          <w:rFonts w:ascii="Times New Roman" w:hAnsi="Times New Roman" w:cs="Times New Roman"/>
          <w:b/>
          <w:bCs/>
          <w:sz w:val="32"/>
          <w:szCs w:val="32"/>
          <w:lang w:val="en-US"/>
        </w:rPr>
        <w:t>y</w:t>
      </w:r>
      <w:r w:rsidR="00B95F1D" w:rsidRPr="00B95F1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B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===D</w:t>
      </w:r>
      <w:r w:rsidR="00B95F1D" w:rsidRPr="00B95F1D">
        <w:rPr>
          <w:b/>
          <w:bCs/>
        </w:rPr>
        <w:t>(</w:t>
      </w:r>
      <w:r w:rsidR="00B95F1D" w:rsidRPr="00B95F1D">
        <w:rPr>
          <w:rFonts w:ascii="MS Gothic" w:eastAsia="MS Gothic" w:hAnsi="MS Gothic" w:cs="MS Gothic" w:hint="eastAsia"/>
          <w:b/>
          <w:bCs/>
        </w:rPr>
        <w:t>づ｡</w:t>
      </w:r>
      <w:r w:rsidR="00B95F1D" w:rsidRPr="00B95F1D">
        <w:rPr>
          <w:rFonts w:ascii="Cambria Math" w:hAnsi="Cambria Math" w:cs="Cambria Math"/>
          <w:b/>
          <w:bCs/>
        </w:rPr>
        <w:t>◕</w:t>
      </w:r>
      <w:r w:rsidR="00B95F1D" w:rsidRPr="00B95F1D">
        <w:rPr>
          <w:rFonts w:ascii="Tahoma" w:hAnsi="Tahoma" w:cs="Tahoma"/>
          <w:b/>
          <w:bCs/>
        </w:rPr>
        <w:t>‿‿</w:t>
      </w:r>
      <w:r w:rsidR="00B95F1D" w:rsidRPr="00B95F1D">
        <w:rPr>
          <w:rFonts w:ascii="Cambria Math" w:hAnsi="Cambria Math" w:cs="Cambria Math"/>
          <w:b/>
          <w:bCs/>
        </w:rPr>
        <w:t>◕</w:t>
      </w:r>
      <w:proofErr w:type="gramStart"/>
      <w:r w:rsidR="00B95F1D" w:rsidRPr="00B95F1D">
        <w:rPr>
          <w:rFonts w:ascii="MS Gothic" w:eastAsia="MS Gothic" w:hAnsi="MS Gothic" w:cs="MS Gothic" w:hint="eastAsia"/>
          <w:b/>
          <w:bCs/>
        </w:rPr>
        <w:t>｡</w:t>
      </w:r>
      <w:r w:rsidR="00B95F1D" w:rsidRPr="00B95F1D">
        <w:rPr>
          <w:b/>
          <w:bCs/>
        </w:rPr>
        <w:t>)</w:t>
      </w:r>
      <w:r w:rsidR="00B95F1D" w:rsidRPr="00B95F1D">
        <w:rPr>
          <w:rFonts w:ascii="MS Gothic" w:eastAsia="MS Gothic" w:hAnsi="MS Gothic" w:cs="MS Gothic" w:hint="eastAsia"/>
          <w:b/>
          <w:bCs/>
        </w:rPr>
        <w:t>づ</w:t>
      </w:r>
      <w:proofErr w:type="gramEnd"/>
      <w:r w:rsidR="00B95F1D" w:rsidRPr="00B95F1D">
        <w:rPr>
          <w:b/>
          <w:bCs/>
        </w:rPr>
        <w:t xml:space="preserve"> </w:t>
      </w:r>
      <w:r w:rsidR="00B95F1D" w:rsidRPr="00B95F1D">
        <w:rPr>
          <w:rFonts w:ascii="Gadugi" w:hAnsi="Gadugi" w:cs="Gadugi"/>
          <w:b/>
          <w:bCs/>
        </w:rPr>
        <w:t>ᐧᐄᓂᔥᒄ</w:t>
      </w:r>
    </w:p>
    <w:p w14:paraId="4DC72C86" w14:textId="319F81D0" w:rsidR="007F72CF" w:rsidRPr="001E1867" w:rsidRDefault="00A05780" w:rsidP="00A0578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E1867">
        <w:rPr>
          <w:rFonts w:ascii="Times New Roman" w:hAnsi="Times New Roman" w:cs="Times New Roman"/>
          <w:b/>
          <w:bCs/>
          <w:sz w:val="28"/>
          <w:szCs w:val="28"/>
        </w:rPr>
        <w:t>Фукака</w:t>
      </w:r>
      <w:proofErr w:type="spellEnd"/>
    </w:p>
    <w:p w14:paraId="4F43E34D" w14:textId="2CB1ECF1" w:rsidR="00A05780" w:rsidRPr="001E1867" w:rsidRDefault="00A05780" w:rsidP="00A05780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1E1867">
        <w:rPr>
          <w:rFonts w:ascii="Times New Roman" w:hAnsi="Times New Roman" w:cs="Times New Roman"/>
          <w:b/>
          <w:bCs/>
          <w:sz w:val="28"/>
          <w:szCs w:val="28"/>
        </w:rPr>
        <w:t>Действия над комплексными числами. Триг</w:t>
      </w:r>
      <w:r w:rsidR="005460FA" w:rsidRPr="001E1867">
        <w:rPr>
          <w:rFonts w:ascii="Times New Roman" w:hAnsi="Times New Roman" w:cs="Times New Roman"/>
          <w:b/>
          <w:bCs/>
          <w:sz w:val="28"/>
          <w:szCs w:val="28"/>
        </w:rPr>
        <w:t>о</w:t>
      </w:r>
      <w:r w:rsidRPr="001E1867">
        <w:rPr>
          <w:rFonts w:ascii="Times New Roman" w:hAnsi="Times New Roman" w:cs="Times New Roman"/>
          <w:b/>
          <w:bCs/>
          <w:sz w:val="28"/>
          <w:szCs w:val="28"/>
        </w:rPr>
        <w:t>нометрическая и показательная формы</w:t>
      </w:r>
    </w:p>
    <w:p w14:paraId="38EB000F" w14:textId="77777777" w:rsidR="00082CE0" w:rsidRPr="001E1867" w:rsidRDefault="00082CE0" w:rsidP="00082CE0">
      <w:pPr>
        <w:spacing w:after="0" w:line="240" w:lineRule="auto"/>
        <w:ind w:firstLine="709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E1867">
        <w:rPr>
          <w:rFonts w:ascii="Times New Roman" w:eastAsia="Times New Roman" w:hAnsi="Times New Roman" w:cs="Times New Roman"/>
          <w:b/>
          <w:bCs/>
          <w:sz w:val="27"/>
          <w:szCs w:val="27"/>
        </w:rPr>
        <w:t>Сложение комплексных чисел</w:t>
      </w:r>
    </w:p>
    <w:p w14:paraId="5E3FCCDF" w14:textId="0BA34244" w:rsidR="00082CE0" w:rsidRPr="001E1867" w:rsidRDefault="00082CE0" w:rsidP="00082CE0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E1867">
        <w:rPr>
          <w:rFonts w:ascii="Times New Roman" w:eastAsia="Times New Roman" w:hAnsi="Times New Roman" w:cs="Times New Roman"/>
          <w:sz w:val="24"/>
          <w:szCs w:val="24"/>
        </w:rPr>
        <w:t xml:space="preserve">Сложить два комплексных числа </w:t>
      </w:r>
      <w:r w:rsidRPr="001E1867">
        <w:rPr>
          <w:noProof/>
          <w:lang w:eastAsia="ru-RU"/>
        </w:rPr>
        <w:drawing>
          <wp:inline distT="0" distB="0" distL="0" distR="0" wp14:anchorId="68A91766" wp14:editId="4418EF5B">
            <wp:extent cx="622300" cy="222250"/>
            <wp:effectExtent l="0" t="0" r="6350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186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E1867">
        <w:rPr>
          <w:noProof/>
          <w:lang w:eastAsia="ru-RU"/>
        </w:rPr>
        <w:drawing>
          <wp:inline distT="0" distB="0" distL="0" distR="0" wp14:anchorId="39F39E0A" wp14:editId="76CE2F17">
            <wp:extent cx="660400" cy="222250"/>
            <wp:effectExtent l="0" t="0" r="635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365DF" w14:textId="7A3FE63A" w:rsidR="00082CE0" w:rsidRPr="001E1867" w:rsidRDefault="00082CE0" w:rsidP="00082CE0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E1867">
        <w:rPr>
          <w:rFonts w:ascii="Times New Roman" w:eastAsia="Times New Roman" w:hAnsi="Times New Roman" w:cs="Times New Roman"/>
          <w:sz w:val="24"/>
          <w:szCs w:val="24"/>
        </w:rPr>
        <w:t>Для того чтобы сложить два комплексных числа нужно сложить их действительные и мнимые части:</w:t>
      </w:r>
      <w:r w:rsidRPr="001E1867">
        <w:rPr>
          <w:rFonts w:ascii="Times New Roman" w:eastAsia="Times New Roman" w:hAnsi="Times New Roman" w:cs="Times New Roman"/>
          <w:sz w:val="24"/>
          <w:szCs w:val="24"/>
        </w:rPr>
        <w:br/>
      </w:r>
      <w:r w:rsidRPr="001E1867">
        <w:rPr>
          <w:noProof/>
          <w:lang w:eastAsia="ru-RU"/>
        </w:rPr>
        <w:drawing>
          <wp:inline distT="0" distB="0" distL="0" distR="0" wp14:anchorId="5202B462" wp14:editId="24F2309E">
            <wp:extent cx="1866900" cy="222250"/>
            <wp:effectExtent l="0" t="0" r="0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BCB4E" w14:textId="77777777" w:rsidR="002B4009" w:rsidRPr="001E1867" w:rsidRDefault="002B4009" w:rsidP="002B4009">
      <w:pPr>
        <w:pStyle w:val="3"/>
        <w:spacing w:before="0" w:beforeAutospacing="0" w:after="0" w:afterAutospacing="0"/>
        <w:ind w:firstLine="709"/>
      </w:pPr>
      <w:r w:rsidRPr="001E1867">
        <w:rPr>
          <w:rStyle w:val="a4"/>
          <w:b/>
          <w:bCs/>
        </w:rPr>
        <w:t>Вычитание комплексных чисел</w:t>
      </w:r>
    </w:p>
    <w:p w14:paraId="446D0689" w14:textId="46C33856" w:rsidR="002B4009" w:rsidRPr="001E1867" w:rsidRDefault="002B4009" w:rsidP="002B4009">
      <w:pPr>
        <w:pStyle w:val="a5"/>
        <w:spacing w:before="0" w:beforeAutospacing="0" w:after="0" w:afterAutospacing="0"/>
        <w:ind w:firstLine="709"/>
      </w:pPr>
      <w:r w:rsidRPr="001E1867">
        <w:t xml:space="preserve">Найти разности комплексных чисел </w:t>
      </w:r>
      <w:r w:rsidRPr="001E1867">
        <w:rPr>
          <w:noProof/>
          <w:lang w:eastAsia="ru-RU"/>
        </w:rPr>
        <w:drawing>
          <wp:inline distT="0" distB="0" distL="0" distR="0" wp14:anchorId="1166B5CE" wp14:editId="39387A93">
            <wp:extent cx="419100" cy="222250"/>
            <wp:effectExtent l="0" t="0" r="0" b="63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1867">
        <w:t xml:space="preserve"> и </w:t>
      </w:r>
      <w:r w:rsidRPr="001E1867">
        <w:rPr>
          <w:noProof/>
          <w:lang w:eastAsia="ru-RU"/>
        </w:rPr>
        <w:drawing>
          <wp:inline distT="0" distB="0" distL="0" distR="0" wp14:anchorId="2C594FDE" wp14:editId="572B000D">
            <wp:extent cx="419100" cy="222250"/>
            <wp:effectExtent l="0" t="0" r="0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1867">
        <w:t xml:space="preserve">, если </w:t>
      </w:r>
      <w:r w:rsidRPr="001E1867">
        <w:rPr>
          <w:noProof/>
          <w:lang w:eastAsia="ru-RU"/>
        </w:rPr>
        <w:drawing>
          <wp:inline distT="0" distB="0" distL="0" distR="0" wp14:anchorId="7959BBAE" wp14:editId="5A5F8AB4">
            <wp:extent cx="660400" cy="222250"/>
            <wp:effectExtent l="0" t="0" r="6350" b="63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1867">
        <w:t xml:space="preserve">, </w:t>
      </w:r>
      <w:r w:rsidRPr="001E1867">
        <w:rPr>
          <w:noProof/>
          <w:lang w:eastAsia="ru-RU"/>
        </w:rPr>
        <w:drawing>
          <wp:inline distT="0" distB="0" distL="0" distR="0" wp14:anchorId="0281FFB8" wp14:editId="4A1BF1B4">
            <wp:extent cx="768350" cy="241300"/>
            <wp:effectExtent l="0" t="0" r="0" b="63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08DF6" w14:textId="77777777" w:rsidR="002B4009" w:rsidRPr="001E1867" w:rsidRDefault="002B4009" w:rsidP="002B4009">
      <w:pPr>
        <w:pStyle w:val="a5"/>
        <w:spacing w:before="0" w:beforeAutospacing="0" w:after="0" w:afterAutospacing="0"/>
        <w:ind w:firstLine="709"/>
      </w:pPr>
      <w:r w:rsidRPr="001E1867">
        <w:t>Действие аналогично сложению, единственная особенность состоит в том, что вычитаемое нужно взять в скобки, а затем – стандартно раскрыть эти скобки со сменой знака:</w:t>
      </w:r>
    </w:p>
    <w:p w14:paraId="1B72E831" w14:textId="282A4CB0" w:rsidR="002B4009" w:rsidRPr="001E1867" w:rsidRDefault="002B4009" w:rsidP="002B4009">
      <w:pPr>
        <w:pStyle w:val="a5"/>
        <w:spacing w:before="0" w:beforeAutospacing="0" w:after="0" w:afterAutospacing="0"/>
        <w:ind w:firstLine="709"/>
      </w:pPr>
      <w:r w:rsidRPr="001E1867">
        <w:rPr>
          <w:noProof/>
          <w:lang w:eastAsia="ru-RU"/>
        </w:rPr>
        <w:drawing>
          <wp:inline distT="0" distB="0" distL="0" distR="0" wp14:anchorId="503BF2E9" wp14:editId="4C4903F9">
            <wp:extent cx="3619500" cy="241300"/>
            <wp:effectExtent l="0" t="0" r="0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260C4" w14:textId="122E8757" w:rsidR="002B4009" w:rsidRPr="001E1867" w:rsidRDefault="002B4009" w:rsidP="002B4009">
      <w:pPr>
        <w:pStyle w:val="a5"/>
        <w:spacing w:before="0" w:beforeAutospacing="0" w:after="0" w:afterAutospacing="0"/>
        <w:ind w:firstLine="709"/>
      </w:pPr>
      <w:r w:rsidRPr="001E1867">
        <w:t xml:space="preserve">Результат не должен смущать, у полученного числа две, а не три части. Просто действительная часть – составная: </w:t>
      </w:r>
      <w:r w:rsidRPr="001E1867">
        <w:rPr>
          <w:noProof/>
          <w:lang w:eastAsia="ru-RU"/>
        </w:rPr>
        <w:drawing>
          <wp:inline distT="0" distB="0" distL="0" distR="0" wp14:anchorId="26E2AFE9" wp14:editId="7E8A1402">
            <wp:extent cx="546100" cy="228600"/>
            <wp:effectExtent l="0" t="0" r="635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1867">
        <w:t xml:space="preserve">. Для наглядности ответ можно переписать так: </w:t>
      </w:r>
      <w:r w:rsidRPr="001E1867">
        <w:rPr>
          <w:noProof/>
          <w:lang w:eastAsia="ru-RU"/>
        </w:rPr>
        <w:drawing>
          <wp:inline distT="0" distB="0" distL="0" distR="0" wp14:anchorId="61835143" wp14:editId="022E121D">
            <wp:extent cx="1447800" cy="241300"/>
            <wp:effectExtent l="0" t="0" r="0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1867">
        <w:t>.</w:t>
      </w:r>
    </w:p>
    <w:p w14:paraId="6787052F" w14:textId="7798255C" w:rsidR="002B4009" w:rsidRPr="001E1867" w:rsidRDefault="002B4009" w:rsidP="002B4009">
      <w:pPr>
        <w:pStyle w:val="a5"/>
        <w:spacing w:before="0" w:beforeAutospacing="0" w:after="0" w:afterAutospacing="0"/>
        <w:ind w:firstLine="709"/>
      </w:pPr>
      <w:r w:rsidRPr="001E1867">
        <w:t>Рассчитаем вторую разность:</w:t>
      </w:r>
      <w:r w:rsidRPr="001E1867">
        <w:br/>
      </w:r>
      <w:r w:rsidRPr="001E1867">
        <w:rPr>
          <w:noProof/>
          <w:lang w:eastAsia="ru-RU"/>
        </w:rPr>
        <w:drawing>
          <wp:inline distT="0" distB="0" distL="0" distR="0" wp14:anchorId="05D16C75" wp14:editId="5F666E08">
            <wp:extent cx="3454400" cy="241300"/>
            <wp:effectExtent l="0" t="0" r="0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1867">
        <w:br/>
        <w:t xml:space="preserve">Здесь действительная часть тоже составная: </w:t>
      </w:r>
      <w:r w:rsidRPr="001E1867">
        <w:rPr>
          <w:noProof/>
          <w:lang w:eastAsia="ru-RU"/>
        </w:rPr>
        <w:drawing>
          <wp:inline distT="0" distB="0" distL="0" distR="0" wp14:anchorId="4E3A744F" wp14:editId="3732DEB9">
            <wp:extent cx="444500" cy="2286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3841C" w14:textId="77777777" w:rsidR="002B4009" w:rsidRPr="001E1867" w:rsidRDefault="002B4009" w:rsidP="002B4009">
      <w:pPr>
        <w:pStyle w:val="3"/>
        <w:spacing w:before="0" w:beforeAutospacing="0" w:after="0" w:afterAutospacing="0"/>
        <w:ind w:firstLine="709"/>
      </w:pPr>
      <w:r w:rsidRPr="001E1867">
        <w:rPr>
          <w:rStyle w:val="a4"/>
          <w:b/>
          <w:bCs/>
        </w:rPr>
        <w:t>Умножение комплексных чисел</w:t>
      </w:r>
    </w:p>
    <w:p w14:paraId="3CD50922" w14:textId="1B12DF4D" w:rsidR="002B4009" w:rsidRPr="001E1867" w:rsidRDefault="002B4009" w:rsidP="002B4009">
      <w:pPr>
        <w:pStyle w:val="a5"/>
        <w:spacing w:before="0" w:beforeAutospacing="0" w:after="0" w:afterAutospacing="0"/>
        <w:ind w:firstLine="709"/>
      </w:pPr>
      <w:r w:rsidRPr="001E1867">
        <w:t xml:space="preserve">Найти произведение комплексных чисел  </w:t>
      </w:r>
      <w:r w:rsidRPr="001E1867">
        <w:rPr>
          <w:noProof/>
          <w:lang w:eastAsia="ru-RU"/>
        </w:rPr>
        <w:drawing>
          <wp:inline distT="0" distB="0" distL="0" distR="0" wp14:anchorId="15FF0484" wp14:editId="4BCD390F">
            <wp:extent cx="540385" cy="221615"/>
            <wp:effectExtent l="0" t="0" r="0" b="698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1867">
        <w:t xml:space="preserve">, </w:t>
      </w:r>
      <w:r w:rsidRPr="001E1867">
        <w:rPr>
          <w:noProof/>
          <w:lang w:eastAsia="ru-RU"/>
        </w:rPr>
        <w:drawing>
          <wp:inline distT="0" distB="0" distL="0" distR="0" wp14:anchorId="735D0049" wp14:editId="3BBFF541">
            <wp:extent cx="657860" cy="221615"/>
            <wp:effectExtent l="0" t="0" r="8890" b="698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C3D1C" w14:textId="101C6A38" w:rsidR="002B4009" w:rsidRPr="001E1867" w:rsidRDefault="002B4009" w:rsidP="002B4009">
      <w:pPr>
        <w:pStyle w:val="a5"/>
        <w:spacing w:before="0" w:beforeAutospacing="0" w:after="0" w:afterAutospacing="0"/>
        <w:ind w:firstLine="709"/>
      </w:pPr>
      <w:r w:rsidRPr="001E1867">
        <w:t>Очевидно, что произведение следует записать так:</w:t>
      </w:r>
      <w:r w:rsidRPr="001E1867">
        <w:br/>
      </w:r>
      <w:r w:rsidRPr="001E1867">
        <w:rPr>
          <w:noProof/>
          <w:lang w:eastAsia="ru-RU"/>
        </w:rPr>
        <w:drawing>
          <wp:inline distT="0" distB="0" distL="0" distR="0" wp14:anchorId="51E0E389" wp14:editId="6D87DC54">
            <wp:extent cx="1295400" cy="221615"/>
            <wp:effectExtent l="0" t="0" r="0" b="698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85793" w14:textId="7068339F" w:rsidR="002B4009" w:rsidRPr="001E1867" w:rsidRDefault="002B4009" w:rsidP="002B4009">
      <w:pPr>
        <w:pStyle w:val="a5"/>
        <w:spacing w:before="0" w:beforeAutospacing="0" w:after="0" w:afterAutospacing="0"/>
        <w:ind w:firstLine="709"/>
      </w:pPr>
      <w:r w:rsidRPr="001E1867">
        <w:t xml:space="preserve">Что напрашивается? Напрашивается раскрыть скобки по правилу умножения многочленов. Так и нужно сделать! Все алгебраические действия вам знакомы, главное, помнить, что </w:t>
      </w:r>
      <w:r w:rsidRPr="001E1867">
        <w:rPr>
          <w:noProof/>
          <w:lang w:eastAsia="ru-RU"/>
        </w:rPr>
        <w:drawing>
          <wp:inline distT="0" distB="0" distL="0" distR="0" wp14:anchorId="3B85D1B7" wp14:editId="6B47964F">
            <wp:extent cx="457200" cy="200660"/>
            <wp:effectExtent l="0" t="0" r="0" b="889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1867">
        <w:t> </w:t>
      </w:r>
      <w:r w:rsidRPr="001E1867">
        <w:rPr>
          <w:rStyle w:val="a4"/>
          <w:b w:val="0"/>
          <w:bCs w:val="0"/>
        </w:rPr>
        <w:t>и</w:t>
      </w:r>
      <w:r w:rsidRPr="001E1867">
        <w:rPr>
          <w:rStyle w:val="a4"/>
        </w:rPr>
        <w:t xml:space="preserve"> </w:t>
      </w:r>
      <w:r w:rsidRPr="001E1867">
        <w:rPr>
          <w:rStyle w:val="a4"/>
          <w:b w:val="0"/>
          <w:bCs w:val="0"/>
        </w:rPr>
        <w:t>быть внимательным</w:t>
      </w:r>
      <w:r w:rsidRPr="001E1867">
        <w:t>.</w:t>
      </w:r>
      <w:r w:rsidRPr="001E1867">
        <w:br/>
      </w:r>
      <w:r w:rsidRPr="001E1867">
        <w:rPr>
          <w:noProof/>
          <w:lang w:eastAsia="ru-RU"/>
        </w:rPr>
        <w:drawing>
          <wp:inline distT="0" distB="0" distL="0" distR="0" wp14:anchorId="17CB363F" wp14:editId="7487626C">
            <wp:extent cx="4218940" cy="221615"/>
            <wp:effectExtent l="0" t="0" r="0" b="698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940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8883B" w14:textId="6923195C" w:rsidR="002B4009" w:rsidRPr="001E1867" w:rsidRDefault="002B4009" w:rsidP="002B4009">
      <w:pPr>
        <w:pStyle w:val="a5"/>
        <w:spacing w:before="0" w:beforeAutospacing="0" w:after="0" w:afterAutospacing="0"/>
        <w:ind w:firstLine="709"/>
      </w:pPr>
      <w:r w:rsidRPr="001E1867">
        <w:t xml:space="preserve">Как и сумма, произведение комплексных чисел перестановочно, то есть справедливо равенство: </w:t>
      </w:r>
      <w:r w:rsidRPr="001E1867">
        <w:rPr>
          <w:noProof/>
          <w:lang w:eastAsia="ru-RU"/>
        </w:rPr>
        <w:drawing>
          <wp:inline distT="0" distB="0" distL="0" distR="0" wp14:anchorId="3A2B83FE" wp14:editId="126288B4">
            <wp:extent cx="838200" cy="221615"/>
            <wp:effectExtent l="0" t="0" r="0" b="698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1867">
        <w:t>.</w:t>
      </w:r>
    </w:p>
    <w:p w14:paraId="00F48681" w14:textId="77777777" w:rsidR="0061440C" w:rsidRPr="001E1867" w:rsidRDefault="0061440C" w:rsidP="0061440C">
      <w:pPr>
        <w:pStyle w:val="3"/>
        <w:spacing w:before="0" w:beforeAutospacing="0" w:after="0" w:afterAutospacing="0"/>
        <w:ind w:firstLine="709"/>
      </w:pPr>
      <w:r w:rsidRPr="001E1867">
        <w:rPr>
          <w:rStyle w:val="a4"/>
          <w:b/>
          <w:bCs/>
        </w:rPr>
        <w:t>Деление комплексных чисел</w:t>
      </w:r>
    </w:p>
    <w:p w14:paraId="51034376" w14:textId="3F5E758F" w:rsidR="0061440C" w:rsidRPr="001E1867" w:rsidRDefault="0061440C" w:rsidP="0061440C">
      <w:pPr>
        <w:pStyle w:val="a5"/>
        <w:spacing w:before="0" w:beforeAutospacing="0" w:after="0" w:afterAutospacing="0"/>
        <w:ind w:firstLine="709"/>
      </w:pPr>
      <w:r w:rsidRPr="001E1867">
        <w:t xml:space="preserve">Даны комплексные числа </w:t>
      </w:r>
      <w:r w:rsidRPr="001E1867">
        <w:rPr>
          <w:noProof/>
          <w:lang w:eastAsia="ru-RU"/>
        </w:rPr>
        <w:drawing>
          <wp:inline distT="0" distB="0" distL="0" distR="0" wp14:anchorId="4FA870C6" wp14:editId="7D65537C">
            <wp:extent cx="637540" cy="221615"/>
            <wp:effectExtent l="0" t="0" r="0" b="698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1867">
        <w:t xml:space="preserve">, </w:t>
      </w:r>
      <w:r w:rsidRPr="001E1867">
        <w:rPr>
          <w:noProof/>
          <w:lang w:eastAsia="ru-RU"/>
        </w:rPr>
        <w:drawing>
          <wp:inline distT="0" distB="0" distL="0" distR="0" wp14:anchorId="0BFB2A4F" wp14:editId="54070D55">
            <wp:extent cx="678815" cy="221615"/>
            <wp:effectExtent l="0" t="0" r="6985" b="698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15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1867">
        <w:t xml:space="preserve">. Найти частное </w:t>
      </w:r>
      <w:r w:rsidRPr="001E1867">
        <w:rPr>
          <w:noProof/>
          <w:lang w:eastAsia="ru-RU"/>
        </w:rPr>
        <w:drawing>
          <wp:inline distT="0" distB="0" distL="0" distR="0" wp14:anchorId="3D92CC07" wp14:editId="23CD0913">
            <wp:extent cx="200660" cy="429260"/>
            <wp:effectExtent l="0" t="0" r="8890" b="889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1867">
        <w:t>.</w:t>
      </w:r>
      <w:r w:rsidRPr="001E1867">
        <w:br/>
      </w:r>
      <w:r w:rsidRPr="001E1867">
        <w:rPr>
          <w:noProof/>
          <w:lang w:eastAsia="ru-RU"/>
        </w:rPr>
        <w:drawing>
          <wp:inline distT="0" distB="0" distL="0" distR="0" wp14:anchorId="43A9EC47" wp14:editId="2FB65E33">
            <wp:extent cx="727075" cy="429260"/>
            <wp:effectExtent l="0" t="0" r="0" b="889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075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CA47C" w14:textId="3FE7876A" w:rsidR="0061440C" w:rsidRPr="001E1867" w:rsidRDefault="0061440C" w:rsidP="0061440C">
      <w:pPr>
        <w:pStyle w:val="a5"/>
        <w:spacing w:before="0" w:beforeAutospacing="0" w:after="0" w:afterAutospacing="0"/>
        <w:ind w:firstLine="709"/>
      </w:pPr>
      <w:r w:rsidRPr="001E1867">
        <w:t xml:space="preserve">Деление чисел осуществляется </w:t>
      </w:r>
      <w:r w:rsidRPr="001E1867">
        <w:rPr>
          <w:rStyle w:val="a4"/>
          <w:b w:val="0"/>
          <w:bCs w:val="0"/>
        </w:rPr>
        <w:t>методом умножения знаменателя и числителя на сопряженное знаменателю выражение</w:t>
      </w:r>
      <w:r w:rsidRPr="001E1867">
        <w:rPr>
          <w:b/>
          <w:bCs/>
        </w:rPr>
        <w:t xml:space="preserve">. </w:t>
      </w:r>
      <w:r w:rsidRPr="001E1867">
        <w:t xml:space="preserve">Согласно правилу, знаменатель нужно умножить на </w:t>
      </w:r>
      <w:r w:rsidRPr="001E1867">
        <w:rPr>
          <w:noProof/>
          <w:lang w:eastAsia="ru-RU"/>
        </w:rPr>
        <w:drawing>
          <wp:inline distT="0" distB="0" distL="0" distR="0" wp14:anchorId="695D7640" wp14:editId="106BF3AF">
            <wp:extent cx="381000" cy="18034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8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1867">
        <w:t xml:space="preserve">, и, чтобы ничего не изменилось, домножить числитель на то же самое число </w:t>
      </w:r>
      <w:r w:rsidRPr="001E1867">
        <w:rPr>
          <w:noProof/>
          <w:lang w:eastAsia="ru-RU"/>
        </w:rPr>
        <w:lastRenderedPageBreak/>
        <w:drawing>
          <wp:inline distT="0" distB="0" distL="0" distR="0" wp14:anchorId="418E5948" wp14:editId="68979C5B">
            <wp:extent cx="381000" cy="18034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8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1867">
        <w:t>:</w:t>
      </w:r>
      <w:r w:rsidRPr="001E1867">
        <w:br/>
      </w:r>
      <w:r w:rsidRPr="001E1867">
        <w:rPr>
          <w:noProof/>
          <w:lang w:eastAsia="ru-RU"/>
        </w:rPr>
        <w:drawing>
          <wp:inline distT="0" distB="0" distL="0" distR="0" wp14:anchorId="0D03E571" wp14:editId="3E0B5D57">
            <wp:extent cx="1267460" cy="429260"/>
            <wp:effectExtent l="0" t="0" r="8890" b="889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7460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EE1C5" w14:textId="71BFCD25" w:rsidR="0061440C" w:rsidRPr="001E1867" w:rsidRDefault="0061440C" w:rsidP="0061440C">
      <w:pPr>
        <w:pStyle w:val="a5"/>
        <w:spacing w:before="0" w:beforeAutospacing="0" w:after="0" w:afterAutospacing="0"/>
        <w:ind w:firstLine="709"/>
      </w:pPr>
      <w:r w:rsidRPr="001E1867">
        <w:t xml:space="preserve">Далее в числителе нужно раскрыть скобки (перемножить два числа по правилу, рассмотренному в предыдущем пункте). А в знаменателе воспользоваться формулой </w:t>
      </w:r>
      <w:r w:rsidRPr="001E1867">
        <w:rPr>
          <w:noProof/>
          <w:lang w:eastAsia="ru-RU"/>
        </w:rPr>
        <w:drawing>
          <wp:inline distT="0" distB="0" distL="0" distR="0" wp14:anchorId="6985E20F" wp14:editId="09ED5AC4">
            <wp:extent cx="1419860" cy="228600"/>
            <wp:effectExtent l="0" t="0" r="889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8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1867">
        <w:t> (помним, что</w:t>
      </w:r>
      <w:r w:rsidRPr="001E1867">
        <w:rPr>
          <w:noProof/>
          <w:lang w:eastAsia="ru-RU"/>
        </w:rPr>
        <w:drawing>
          <wp:inline distT="0" distB="0" distL="0" distR="0" wp14:anchorId="503E5AA0" wp14:editId="21BB2E13">
            <wp:extent cx="457200" cy="200660"/>
            <wp:effectExtent l="0" t="0" r="0" b="889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1867">
        <w:t> и не путаемся в знаках!!!).</w:t>
      </w:r>
    </w:p>
    <w:p w14:paraId="6A407F95" w14:textId="58D95AE9" w:rsidR="00A05780" w:rsidRPr="001E1867" w:rsidRDefault="0061440C" w:rsidP="0061440C">
      <w:pPr>
        <w:pStyle w:val="a5"/>
        <w:spacing w:before="0" w:beforeAutospacing="0" w:after="0" w:afterAutospacing="0"/>
        <w:ind w:firstLine="709"/>
      </w:pPr>
      <w:r w:rsidRPr="001E1867">
        <w:rPr>
          <w:noProof/>
          <w:lang w:eastAsia="ru-RU"/>
        </w:rPr>
        <w:drawing>
          <wp:inline distT="0" distB="0" distL="0" distR="0" wp14:anchorId="03278BAA" wp14:editId="22B0A156">
            <wp:extent cx="3782060" cy="866140"/>
            <wp:effectExtent l="0" t="0" r="889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6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185D9" w14:textId="74F88A34" w:rsidR="001E1867" w:rsidRPr="001E1867" w:rsidRDefault="001E1867" w:rsidP="0061440C">
      <w:pPr>
        <w:pStyle w:val="a5"/>
        <w:spacing w:before="0" w:beforeAutospacing="0" w:after="0" w:afterAutospacing="0"/>
        <w:ind w:firstLine="709"/>
      </w:pPr>
    </w:p>
    <w:p w14:paraId="00390FF2" w14:textId="2A3AC363" w:rsidR="001E1867" w:rsidRPr="001E1867" w:rsidRDefault="001E1867" w:rsidP="001E1867">
      <w:pPr>
        <w:pStyle w:val="2"/>
        <w:rPr>
          <w:rFonts w:ascii="Times New Roman" w:hAnsi="Times New Roman" w:cs="Times New Roman"/>
          <w:color w:val="000000" w:themeColor="text1"/>
        </w:rPr>
      </w:pPr>
      <w:r w:rsidRPr="001E1867">
        <w:rPr>
          <w:rStyle w:val="a4"/>
          <w:rFonts w:ascii="Times New Roman" w:hAnsi="Times New Roman" w:cs="Times New Roman"/>
          <w:color w:val="000000" w:themeColor="text1"/>
        </w:rPr>
        <w:t>Тригонометрическая форма комплексного числа</w:t>
      </w:r>
    </w:p>
    <w:p w14:paraId="3BA0B055" w14:textId="57A2202B" w:rsidR="001E1867" w:rsidRPr="001E1867" w:rsidRDefault="001E1867" w:rsidP="001E1867">
      <w:pPr>
        <w:pStyle w:val="a5"/>
        <w:spacing w:after="0" w:afterAutospacing="0"/>
        <w:ind w:firstLine="709"/>
        <w:rPr>
          <w:color w:val="000000" w:themeColor="text1"/>
        </w:rPr>
      </w:pPr>
      <w:r w:rsidRPr="001E1867">
        <w:rPr>
          <w:color w:val="000000" w:themeColor="text1"/>
        </w:rPr>
        <w:t xml:space="preserve">Любое комплексное число (кроме нуля) </w:t>
      </w:r>
      <w:r w:rsidRPr="001E1867">
        <w:rPr>
          <w:noProof/>
          <w:color w:val="000000" w:themeColor="text1"/>
          <w:lang w:eastAsia="ru-RU"/>
        </w:rPr>
        <w:drawing>
          <wp:inline distT="0" distB="0" distL="0" distR="0" wp14:anchorId="7FA7083F" wp14:editId="50D1CE28">
            <wp:extent cx="616585" cy="180340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" cy="18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1867">
        <w:rPr>
          <w:color w:val="000000" w:themeColor="text1"/>
        </w:rPr>
        <w:t> можно записать в тригонометрической форме:</w:t>
      </w:r>
      <w:r w:rsidRPr="001E1867">
        <w:rPr>
          <w:color w:val="000000" w:themeColor="text1"/>
        </w:rPr>
        <w:br/>
      </w:r>
      <w:r w:rsidRPr="001E1867">
        <w:rPr>
          <w:noProof/>
          <w:color w:val="000000" w:themeColor="text1"/>
          <w:lang w:eastAsia="ru-RU"/>
        </w:rPr>
        <w:drawing>
          <wp:inline distT="0" distB="0" distL="0" distR="0" wp14:anchorId="45F44A07" wp14:editId="1DA4F0C6">
            <wp:extent cx="1371600" cy="25654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5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1867">
        <w:rPr>
          <w:color w:val="000000" w:themeColor="text1"/>
        </w:rPr>
        <w:t xml:space="preserve">, где </w:t>
      </w:r>
      <w:r w:rsidRPr="001E1867">
        <w:rPr>
          <w:noProof/>
          <w:color w:val="000000" w:themeColor="text1"/>
          <w:lang w:eastAsia="ru-RU"/>
        </w:rPr>
        <w:drawing>
          <wp:inline distT="0" distB="0" distL="0" distR="0" wp14:anchorId="47C8D32C" wp14:editId="5CF53B3A">
            <wp:extent cx="159385" cy="256540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" cy="25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1867">
        <w:rPr>
          <w:color w:val="000000" w:themeColor="text1"/>
        </w:rPr>
        <w:t xml:space="preserve"> – это </w:t>
      </w:r>
      <w:r w:rsidRPr="001E1867">
        <w:rPr>
          <w:rStyle w:val="a4"/>
          <w:color w:val="000000" w:themeColor="text1"/>
        </w:rPr>
        <w:t>модуль комплексного числа</w:t>
      </w:r>
      <w:r w:rsidRPr="001E1867">
        <w:rPr>
          <w:color w:val="000000" w:themeColor="text1"/>
        </w:rPr>
        <w:t xml:space="preserve">, а </w:t>
      </w:r>
      <w:r w:rsidRPr="001E1867">
        <w:rPr>
          <w:noProof/>
          <w:color w:val="000000" w:themeColor="text1"/>
          <w:lang w:eastAsia="ru-RU"/>
        </w:rPr>
        <w:drawing>
          <wp:inline distT="0" distB="0" distL="0" distR="0" wp14:anchorId="7E5A16A6" wp14:editId="42A90321">
            <wp:extent cx="145415" cy="159385"/>
            <wp:effectExtent l="0" t="0" r="698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5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1867">
        <w:rPr>
          <w:color w:val="000000" w:themeColor="text1"/>
        </w:rPr>
        <w:t xml:space="preserve"> – </w:t>
      </w:r>
      <w:r w:rsidRPr="001E1867">
        <w:rPr>
          <w:rStyle w:val="a4"/>
          <w:color w:val="000000" w:themeColor="text1"/>
        </w:rPr>
        <w:t>аргумент комплексного числа</w:t>
      </w:r>
      <w:r w:rsidRPr="001E1867">
        <w:rPr>
          <w:color w:val="000000" w:themeColor="text1"/>
        </w:rPr>
        <w:t xml:space="preserve">. </w:t>
      </w:r>
    </w:p>
    <w:p w14:paraId="1E998F1D" w14:textId="41ADD47F" w:rsidR="001E1867" w:rsidRPr="001E1867" w:rsidRDefault="001E1867" w:rsidP="00FE65C1">
      <w:pPr>
        <w:pStyle w:val="a5"/>
        <w:spacing w:after="0" w:afterAutospacing="0"/>
        <w:ind w:firstLine="709"/>
        <w:rPr>
          <w:color w:val="000000" w:themeColor="text1"/>
        </w:rPr>
      </w:pPr>
      <w:r w:rsidRPr="001E1867">
        <w:rPr>
          <w:color w:val="000000" w:themeColor="text1"/>
        </w:rPr>
        <w:t xml:space="preserve">Изобразим на комплексной плоскости число </w:t>
      </w:r>
      <w:r w:rsidRPr="001E1867">
        <w:rPr>
          <w:noProof/>
          <w:color w:val="000000" w:themeColor="text1"/>
          <w:lang w:eastAsia="ru-RU"/>
        </w:rPr>
        <w:drawing>
          <wp:inline distT="0" distB="0" distL="0" distR="0" wp14:anchorId="6123CC13" wp14:editId="25C996E0">
            <wp:extent cx="616585" cy="180340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" cy="18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1867">
        <w:rPr>
          <w:color w:val="000000" w:themeColor="text1"/>
        </w:rPr>
        <w:t xml:space="preserve">. Для определённости и простоты объяснений расположим его в первой координатной четверти, т.е. считаем, что </w:t>
      </w:r>
      <w:r w:rsidRPr="001E1867">
        <w:rPr>
          <w:noProof/>
          <w:color w:val="000000" w:themeColor="text1"/>
          <w:lang w:eastAsia="ru-RU"/>
        </w:rPr>
        <w:drawing>
          <wp:inline distT="0" distB="0" distL="0" distR="0" wp14:anchorId="3558D2CA" wp14:editId="781DA9ED">
            <wp:extent cx="734060" cy="200660"/>
            <wp:effectExtent l="0" t="0" r="8890" b="88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060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1867">
        <w:rPr>
          <w:color w:val="000000" w:themeColor="text1"/>
        </w:rPr>
        <w:t xml:space="preserve">: </w:t>
      </w:r>
      <w:r w:rsidRPr="001E1867">
        <w:rPr>
          <w:color w:val="000000" w:themeColor="text1"/>
        </w:rPr>
        <w:br/>
      </w:r>
      <w:r w:rsidRPr="001E1867">
        <w:rPr>
          <w:noProof/>
          <w:color w:val="000000" w:themeColor="text1"/>
          <w:lang w:eastAsia="ru-RU"/>
        </w:rPr>
        <w:drawing>
          <wp:inline distT="0" distB="0" distL="0" distR="0" wp14:anchorId="2B9B59B7" wp14:editId="18406D58">
            <wp:extent cx="2764498" cy="2715491"/>
            <wp:effectExtent l="0" t="0" r="0" b="8890"/>
            <wp:docPr id="106" name="Рисунок 106" descr="Модуль и аргумент комплексного чис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 descr="Модуль и аргумент комплексного числа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568" cy="274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40409" w14:textId="56BDE42E" w:rsidR="001E1867" w:rsidRPr="001E1867" w:rsidRDefault="001E1867" w:rsidP="001E1867">
      <w:pPr>
        <w:pStyle w:val="a5"/>
        <w:spacing w:after="0" w:afterAutospacing="0"/>
        <w:ind w:firstLine="709"/>
        <w:rPr>
          <w:color w:val="000000" w:themeColor="text1"/>
        </w:rPr>
      </w:pPr>
      <w:r w:rsidRPr="001E1867">
        <w:rPr>
          <w:rStyle w:val="a4"/>
          <w:color w:val="000000" w:themeColor="text1"/>
        </w:rPr>
        <w:t>Модулем комплексного числа</w:t>
      </w:r>
      <w:r w:rsidRPr="001E1867">
        <w:rPr>
          <w:color w:val="000000" w:themeColor="text1"/>
        </w:rPr>
        <w:t xml:space="preserve"> </w:t>
      </w:r>
      <w:r w:rsidRPr="001E1867">
        <w:rPr>
          <w:noProof/>
          <w:color w:val="000000" w:themeColor="text1"/>
          <w:lang w:eastAsia="ru-RU"/>
        </w:rPr>
        <w:drawing>
          <wp:inline distT="0" distB="0" distL="0" distR="0" wp14:anchorId="01CD7C27" wp14:editId="1755EEFB">
            <wp:extent cx="124460" cy="124460"/>
            <wp:effectExtent l="0" t="0" r="8890" b="889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" cy="12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1867">
        <w:rPr>
          <w:color w:val="000000" w:themeColor="text1"/>
        </w:rPr>
        <w:t xml:space="preserve"> называется расстояние от начала координат до соответствующей точки комплексной плоскости. Попросту говоря, </w:t>
      </w:r>
      <w:r w:rsidRPr="001E1867">
        <w:rPr>
          <w:rStyle w:val="a4"/>
          <w:color w:val="000000" w:themeColor="text1"/>
        </w:rPr>
        <w:t>модуль – это длина</w:t>
      </w:r>
      <w:r w:rsidRPr="001E1867">
        <w:rPr>
          <w:color w:val="000000" w:themeColor="text1"/>
        </w:rPr>
        <w:t xml:space="preserve"> радиус-вектора, который на чертеже обозначен красным цветом. </w:t>
      </w:r>
    </w:p>
    <w:p w14:paraId="0EEB7F1A" w14:textId="598064E7" w:rsidR="001E1867" w:rsidRPr="001E1867" w:rsidRDefault="001E1867" w:rsidP="001E1867">
      <w:pPr>
        <w:pStyle w:val="a5"/>
        <w:spacing w:after="0" w:afterAutospacing="0"/>
        <w:ind w:firstLine="709"/>
        <w:rPr>
          <w:color w:val="000000" w:themeColor="text1"/>
        </w:rPr>
      </w:pPr>
      <w:r w:rsidRPr="001E1867">
        <w:rPr>
          <w:color w:val="000000" w:themeColor="text1"/>
        </w:rPr>
        <w:t xml:space="preserve">Модуль комплексного числа </w:t>
      </w:r>
      <w:r w:rsidRPr="001E1867">
        <w:rPr>
          <w:noProof/>
          <w:color w:val="000000" w:themeColor="text1"/>
          <w:lang w:eastAsia="ru-RU"/>
        </w:rPr>
        <w:drawing>
          <wp:inline distT="0" distB="0" distL="0" distR="0" wp14:anchorId="4320A043" wp14:editId="6F097953">
            <wp:extent cx="124460" cy="124460"/>
            <wp:effectExtent l="0" t="0" r="8890" b="889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" cy="12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1867">
        <w:rPr>
          <w:color w:val="000000" w:themeColor="text1"/>
        </w:rPr>
        <w:t xml:space="preserve"> стандартно обозначают: </w:t>
      </w:r>
      <w:r w:rsidRPr="001E1867">
        <w:rPr>
          <w:noProof/>
          <w:color w:val="000000" w:themeColor="text1"/>
          <w:lang w:eastAsia="ru-RU"/>
        </w:rPr>
        <w:drawing>
          <wp:inline distT="0" distB="0" distL="0" distR="0" wp14:anchorId="55B0F7BE" wp14:editId="25CDC413">
            <wp:extent cx="159385" cy="25654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" cy="25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1867">
        <w:rPr>
          <w:color w:val="000000" w:themeColor="text1"/>
        </w:rPr>
        <w:t xml:space="preserve"> или </w:t>
      </w:r>
      <w:r w:rsidRPr="001E1867">
        <w:rPr>
          <w:noProof/>
          <w:color w:val="000000" w:themeColor="text1"/>
          <w:lang w:eastAsia="ru-RU"/>
        </w:rPr>
        <w:drawing>
          <wp:inline distT="0" distB="0" distL="0" distR="0" wp14:anchorId="011D16DC" wp14:editId="5872C498">
            <wp:extent cx="117475" cy="124460"/>
            <wp:effectExtent l="0" t="0" r="0" b="889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75" cy="12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7B3E7" w14:textId="09FB16D7" w:rsidR="001E1867" w:rsidRPr="001E1867" w:rsidRDefault="001E1867" w:rsidP="001E1867">
      <w:pPr>
        <w:pStyle w:val="a5"/>
        <w:spacing w:after="0" w:afterAutospacing="0"/>
        <w:ind w:firstLine="709"/>
        <w:rPr>
          <w:color w:val="000000" w:themeColor="text1"/>
        </w:rPr>
      </w:pPr>
      <w:r w:rsidRPr="001E1867">
        <w:rPr>
          <w:color w:val="000000" w:themeColor="text1"/>
        </w:rPr>
        <w:t xml:space="preserve">По теореме Пифагора легко вывести формулу для нахождения модуля комплексного числа: </w:t>
      </w:r>
      <w:r w:rsidRPr="001E1867">
        <w:rPr>
          <w:noProof/>
          <w:color w:val="000000" w:themeColor="text1"/>
          <w:lang w:eastAsia="ru-RU"/>
        </w:rPr>
        <w:drawing>
          <wp:inline distT="0" distB="0" distL="0" distR="0" wp14:anchorId="54029970" wp14:editId="616565B1">
            <wp:extent cx="845185" cy="297815"/>
            <wp:effectExtent l="0" t="0" r="0" b="698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185" cy="29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1867">
        <w:rPr>
          <w:color w:val="000000" w:themeColor="text1"/>
        </w:rPr>
        <w:t xml:space="preserve">. Данная формула справедлива </w:t>
      </w:r>
      <w:r w:rsidRPr="001E1867">
        <w:rPr>
          <w:rStyle w:val="a4"/>
          <w:color w:val="000000" w:themeColor="text1"/>
        </w:rPr>
        <w:t>для любых</w:t>
      </w:r>
      <w:r w:rsidRPr="001E1867">
        <w:rPr>
          <w:color w:val="000000" w:themeColor="text1"/>
        </w:rPr>
        <w:t xml:space="preserve"> значений «а» и «бэ».</w:t>
      </w:r>
    </w:p>
    <w:p w14:paraId="663A12F1" w14:textId="441AFCEB" w:rsidR="001E1867" w:rsidRPr="001E1867" w:rsidRDefault="001E1867" w:rsidP="001E1867">
      <w:pPr>
        <w:pStyle w:val="a5"/>
        <w:spacing w:after="0" w:afterAutospacing="0"/>
        <w:ind w:firstLine="709"/>
        <w:rPr>
          <w:color w:val="000000" w:themeColor="text1"/>
        </w:rPr>
      </w:pPr>
      <w:r w:rsidRPr="001E1867">
        <w:rPr>
          <w:rStyle w:val="a4"/>
          <w:color w:val="000000" w:themeColor="text1"/>
        </w:rPr>
        <w:lastRenderedPageBreak/>
        <w:t>Аргументом комплексного числа</w:t>
      </w:r>
      <w:r w:rsidRPr="001E1867">
        <w:rPr>
          <w:color w:val="000000" w:themeColor="text1"/>
        </w:rPr>
        <w:t xml:space="preserve"> </w:t>
      </w:r>
      <w:r w:rsidRPr="001E1867">
        <w:rPr>
          <w:noProof/>
          <w:color w:val="000000" w:themeColor="text1"/>
          <w:lang w:eastAsia="ru-RU"/>
        </w:rPr>
        <w:drawing>
          <wp:inline distT="0" distB="0" distL="0" distR="0" wp14:anchorId="02C53B47" wp14:editId="5C167B66">
            <wp:extent cx="124460" cy="124460"/>
            <wp:effectExtent l="0" t="0" r="8890" b="889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" cy="12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1867">
        <w:rPr>
          <w:color w:val="000000" w:themeColor="text1"/>
        </w:rPr>
        <w:t xml:space="preserve"> называется </w:t>
      </w:r>
      <w:r w:rsidRPr="001E1867">
        <w:rPr>
          <w:rStyle w:val="a4"/>
          <w:color w:val="000000" w:themeColor="text1"/>
        </w:rPr>
        <w:t xml:space="preserve">угол </w:t>
      </w:r>
      <w:r w:rsidRPr="001E1867">
        <w:rPr>
          <w:noProof/>
          <w:color w:val="000000" w:themeColor="text1"/>
          <w:lang w:eastAsia="ru-RU"/>
        </w:rPr>
        <w:drawing>
          <wp:inline distT="0" distB="0" distL="0" distR="0" wp14:anchorId="637FCCB6" wp14:editId="2E452B70">
            <wp:extent cx="145415" cy="159385"/>
            <wp:effectExtent l="0" t="0" r="698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5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1867">
        <w:rPr>
          <w:color w:val="000000" w:themeColor="text1"/>
        </w:rPr>
        <w:t> между положительной полуосью действительной оси</w:t>
      </w:r>
      <w:r w:rsidR="00E94E50">
        <w:rPr>
          <w:noProof/>
          <w:color w:val="000000" w:themeColor="text1"/>
        </w:rPr>
        <w:t xml:space="preserve"> </w:t>
      </w:r>
      <w:r w:rsidR="00E94E50">
        <w:rPr>
          <w:noProof/>
          <w:color w:val="000000" w:themeColor="text1"/>
          <w:lang w:val="en-US"/>
        </w:rPr>
        <w:t>Rez</w:t>
      </w:r>
      <w:r w:rsidRPr="001E1867">
        <w:rPr>
          <w:color w:val="000000" w:themeColor="text1"/>
        </w:rPr>
        <w:t xml:space="preserve"> и радиус-вектором, проведенным из начала координат к соответствующей точке. Аргумент не определён для единственного числа: </w:t>
      </w:r>
      <w:r w:rsidR="00685A86">
        <w:rPr>
          <w:noProof/>
          <w:color w:val="000000" w:themeColor="text1"/>
          <w:lang w:val="en-US"/>
        </w:rPr>
        <w:t>z</w:t>
      </w:r>
      <w:r w:rsidR="00685A86" w:rsidRPr="000B04A3">
        <w:rPr>
          <w:noProof/>
          <w:color w:val="000000" w:themeColor="text1"/>
        </w:rPr>
        <w:t xml:space="preserve"> = 0</w:t>
      </w:r>
      <w:r w:rsidRPr="001E1867">
        <w:rPr>
          <w:color w:val="000000" w:themeColor="text1"/>
        </w:rPr>
        <w:t>.</w:t>
      </w:r>
    </w:p>
    <w:p w14:paraId="5CF5A162" w14:textId="77777777" w:rsidR="001E1867" w:rsidRPr="001E1867" w:rsidRDefault="001E1867" w:rsidP="001E1867">
      <w:pPr>
        <w:pStyle w:val="a5"/>
        <w:spacing w:after="0" w:afterAutospacing="0"/>
        <w:ind w:firstLine="709"/>
        <w:rPr>
          <w:color w:val="000000" w:themeColor="text1"/>
        </w:rPr>
      </w:pPr>
      <w:r w:rsidRPr="001E1867">
        <w:rPr>
          <w:color w:val="000000" w:themeColor="text1"/>
        </w:rPr>
        <w:t xml:space="preserve">Рассматриваемый принцип фактически схож с </w:t>
      </w:r>
      <w:hyperlink r:id="rId40" w:history="1">
        <w:r w:rsidRPr="001E1867">
          <w:rPr>
            <w:rStyle w:val="a7"/>
            <w:b/>
            <w:bCs/>
            <w:color w:val="000000" w:themeColor="text1"/>
            <w:u w:val="none"/>
          </w:rPr>
          <w:t>полярными координатами</w:t>
        </w:r>
      </w:hyperlink>
      <w:r w:rsidRPr="001E1867">
        <w:rPr>
          <w:color w:val="000000" w:themeColor="text1"/>
        </w:rPr>
        <w:t>, где полярный радиус и полярный угол однозначно определяют точку.</w:t>
      </w:r>
    </w:p>
    <w:p w14:paraId="563D13C7" w14:textId="2BF4F36A" w:rsidR="001E1867" w:rsidRPr="001E1867" w:rsidRDefault="001E1867" w:rsidP="001E1867">
      <w:pPr>
        <w:pStyle w:val="a5"/>
        <w:spacing w:after="0" w:afterAutospacing="0"/>
        <w:ind w:firstLine="709"/>
        <w:rPr>
          <w:color w:val="000000" w:themeColor="text1"/>
        </w:rPr>
      </w:pPr>
      <w:r w:rsidRPr="001E1867">
        <w:rPr>
          <w:color w:val="000000" w:themeColor="text1"/>
        </w:rPr>
        <w:t xml:space="preserve">Аргумент комплексного числа </w:t>
      </w:r>
      <w:r w:rsidRPr="001E1867">
        <w:rPr>
          <w:noProof/>
          <w:color w:val="000000" w:themeColor="text1"/>
          <w:lang w:eastAsia="ru-RU"/>
        </w:rPr>
        <w:drawing>
          <wp:inline distT="0" distB="0" distL="0" distR="0" wp14:anchorId="60866CAE" wp14:editId="18FC8E8A">
            <wp:extent cx="124460" cy="124460"/>
            <wp:effectExtent l="0" t="0" r="8890" b="889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" cy="12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1867">
        <w:rPr>
          <w:color w:val="000000" w:themeColor="text1"/>
        </w:rPr>
        <w:t xml:space="preserve"> стандартно обозначают: </w:t>
      </w:r>
      <w:r w:rsidRPr="001E1867">
        <w:rPr>
          <w:noProof/>
          <w:color w:val="000000" w:themeColor="text1"/>
          <w:lang w:eastAsia="ru-RU"/>
        </w:rPr>
        <w:drawing>
          <wp:inline distT="0" distB="0" distL="0" distR="0" wp14:anchorId="20044633" wp14:editId="0FDC6F66">
            <wp:extent cx="145415" cy="159385"/>
            <wp:effectExtent l="0" t="0" r="698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5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1867">
        <w:rPr>
          <w:color w:val="000000" w:themeColor="text1"/>
        </w:rPr>
        <w:t xml:space="preserve"> или </w:t>
      </w:r>
      <w:r w:rsidRPr="001E1867">
        <w:rPr>
          <w:noProof/>
          <w:color w:val="000000" w:themeColor="text1"/>
          <w:lang w:eastAsia="ru-RU"/>
        </w:rPr>
        <w:drawing>
          <wp:inline distT="0" distB="0" distL="0" distR="0" wp14:anchorId="5F05D716" wp14:editId="574F81F9">
            <wp:extent cx="332740" cy="159385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97B5" w14:textId="566B0F7C" w:rsidR="001E1867" w:rsidRPr="001E1867" w:rsidRDefault="001E1867" w:rsidP="001E1867">
      <w:pPr>
        <w:pStyle w:val="a5"/>
        <w:spacing w:after="0" w:afterAutospacing="0"/>
        <w:ind w:firstLine="709"/>
        <w:rPr>
          <w:color w:val="000000" w:themeColor="text1"/>
        </w:rPr>
      </w:pPr>
      <w:r w:rsidRPr="001E1867">
        <w:rPr>
          <w:color w:val="000000" w:themeColor="text1"/>
        </w:rPr>
        <w:t>Из геометрических соображений получается следующая формула для нахождения аргумента:</w:t>
      </w:r>
      <w:r w:rsidRPr="001E1867">
        <w:rPr>
          <w:color w:val="000000" w:themeColor="text1"/>
        </w:rPr>
        <w:br/>
      </w:r>
      <w:r w:rsidRPr="001E1867">
        <w:rPr>
          <w:noProof/>
          <w:color w:val="000000" w:themeColor="text1"/>
          <w:lang w:eastAsia="ru-RU"/>
        </w:rPr>
        <w:drawing>
          <wp:inline distT="0" distB="0" distL="0" distR="0" wp14:anchorId="7E19488C" wp14:editId="770D5B0E">
            <wp:extent cx="942340" cy="387985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340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1867">
        <w:rPr>
          <w:color w:val="000000" w:themeColor="text1"/>
        </w:rPr>
        <w:t xml:space="preserve">. </w:t>
      </w:r>
      <w:r w:rsidRPr="001E1867">
        <w:rPr>
          <w:rStyle w:val="a4"/>
          <w:color w:val="000000" w:themeColor="text1"/>
        </w:rPr>
        <w:t>Внимание!</w:t>
      </w:r>
      <w:r w:rsidRPr="001E1867">
        <w:rPr>
          <w:color w:val="000000" w:themeColor="text1"/>
        </w:rPr>
        <w:t xml:space="preserve"> Данная формула работает только в правой полуплоскости! Если комплексное число располагается не в 1-й и не 4-й координатной четверти, то формула будет немного другой. Эти случаи мы тоже разберем.</w:t>
      </w:r>
    </w:p>
    <w:p w14:paraId="5033D605" w14:textId="7FCAA596" w:rsidR="001E1867" w:rsidRPr="001E1867" w:rsidRDefault="001E1867" w:rsidP="001E1867">
      <w:pPr>
        <w:pStyle w:val="a5"/>
        <w:spacing w:after="0" w:afterAutospacing="0"/>
        <w:ind w:firstLine="709"/>
        <w:rPr>
          <w:color w:val="000000" w:themeColor="text1"/>
        </w:rPr>
      </w:pPr>
      <w:r w:rsidRPr="001E1867">
        <w:rPr>
          <w:color w:val="000000" w:themeColor="text1"/>
        </w:rPr>
        <w:t xml:space="preserve">Представить в тригонометрической форме комплексные числа: </w:t>
      </w:r>
      <w:r w:rsidRPr="001E1867">
        <w:rPr>
          <w:noProof/>
          <w:color w:val="000000" w:themeColor="text1"/>
          <w:lang w:eastAsia="ru-RU"/>
        </w:rPr>
        <w:drawing>
          <wp:inline distT="0" distB="0" distL="0" distR="0" wp14:anchorId="2B010FBB" wp14:editId="082EA05C">
            <wp:extent cx="367030" cy="221615"/>
            <wp:effectExtent l="0" t="0" r="0" b="698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1867">
        <w:rPr>
          <w:color w:val="000000" w:themeColor="text1"/>
        </w:rPr>
        <w:t xml:space="preserve">, </w:t>
      </w:r>
      <w:r w:rsidRPr="001E1867">
        <w:rPr>
          <w:noProof/>
          <w:color w:val="000000" w:themeColor="text1"/>
          <w:lang w:eastAsia="ru-RU"/>
        </w:rPr>
        <w:drawing>
          <wp:inline distT="0" distB="0" distL="0" distR="0" wp14:anchorId="62C54FEC" wp14:editId="77C03B4F">
            <wp:extent cx="457200" cy="221615"/>
            <wp:effectExtent l="0" t="0" r="0" b="698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1867">
        <w:rPr>
          <w:color w:val="000000" w:themeColor="text1"/>
        </w:rPr>
        <w:t xml:space="preserve">, </w:t>
      </w:r>
      <w:r w:rsidRPr="001E1867">
        <w:rPr>
          <w:noProof/>
          <w:color w:val="000000" w:themeColor="text1"/>
          <w:lang w:eastAsia="ru-RU"/>
        </w:rPr>
        <w:drawing>
          <wp:inline distT="0" distB="0" distL="0" distR="0" wp14:anchorId="46980C84" wp14:editId="7062D32E">
            <wp:extent cx="485140" cy="22860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1867">
        <w:rPr>
          <w:color w:val="000000" w:themeColor="text1"/>
        </w:rPr>
        <w:t xml:space="preserve">, </w:t>
      </w:r>
      <w:r w:rsidRPr="001E1867">
        <w:rPr>
          <w:noProof/>
          <w:color w:val="000000" w:themeColor="text1"/>
          <w:lang w:eastAsia="ru-RU"/>
        </w:rPr>
        <w:drawing>
          <wp:inline distT="0" distB="0" distL="0" distR="0" wp14:anchorId="5225007D" wp14:editId="3907AD54">
            <wp:extent cx="533400" cy="221615"/>
            <wp:effectExtent l="0" t="0" r="0" b="698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1867">
        <w:rPr>
          <w:color w:val="000000" w:themeColor="text1"/>
        </w:rPr>
        <w:t>.</w:t>
      </w:r>
      <w:r w:rsidRPr="001E1867">
        <w:rPr>
          <w:color w:val="000000" w:themeColor="text1"/>
        </w:rPr>
        <w:br/>
        <w:t>Выполним чертёж:</w:t>
      </w:r>
      <w:r w:rsidRPr="001E1867">
        <w:rPr>
          <w:color w:val="000000" w:themeColor="text1"/>
        </w:rPr>
        <w:br/>
      </w:r>
      <w:r w:rsidRPr="001E1867">
        <w:rPr>
          <w:noProof/>
          <w:color w:val="000000" w:themeColor="text1"/>
          <w:lang w:eastAsia="ru-RU"/>
        </w:rPr>
        <w:drawing>
          <wp:inline distT="0" distB="0" distL="0" distR="0" wp14:anchorId="7090A1C2" wp14:editId="638DA5D2">
            <wp:extent cx="2915863" cy="2907498"/>
            <wp:effectExtent l="0" t="0" r="0" b="7620"/>
            <wp:docPr id="88" name="Рисунок 88" descr="Комплексные числа на ося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 descr="Комплексные числа на осях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750" cy="29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65422" w14:textId="126687B6" w:rsidR="001E1867" w:rsidRPr="001E1867" w:rsidRDefault="001E1867" w:rsidP="001E1867">
      <w:pPr>
        <w:pStyle w:val="a5"/>
        <w:spacing w:after="0" w:afterAutospacing="0"/>
        <w:ind w:firstLine="709"/>
        <w:rPr>
          <w:color w:val="000000" w:themeColor="text1"/>
        </w:rPr>
      </w:pPr>
      <w:r w:rsidRPr="001E1867">
        <w:rPr>
          <w:color w:val="000000" w:themeColor="text1"/>
        </w:rPr>
        <w:t xml:space="preserve">На самом деле задание устное. Для наглядности перепишу тригонометрическую форму комплексного числа: </w:t>
      </w:r>
      <w:r w:rsidRPr="001E1867">
        <w:rPr>
          <w:noProof/>
          <w:color w:val="000000" w:themeColor="text1"/>
          <w:lang w:eastAsia="ru-RU"/>
        </w:rPr>
        <w:drawing>
          <wp:inline distT="0" distB="0" distL="0" distR="0" wp14:anchorId="779A9452" wp14:editId="57708336">
            <wp:extent cx="1371600" cy="25654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5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67FC8" w14:textId="77777777" w:rsidR="001E1867" w:rsidRPr="001E1867" w:rsidRDefault="001E1867" w:rsidP="001E1867">
      <w:pPr>
        <w:pStyle w:val="a5"/>
        <w:spacing w:after="0" w:afterAutospacing="0"/>
        <w:ind w:firstLine="709"/>
        <w:rPr>
          <w:color w:val="000000" w:themeColor="text1"/>
        </w:rPr>
      </w:pPr>
      <w:r w:rsidRPr="001E1867">
        <w:rPr>
          <w:color w:val="000000" w:themeColor="text1"/>
        </w:rPr>
        <w:t xml:space="preserve">Запомним намертво, модуль – </w:t>
      </w:r>
      <w:r w:rsidRPr="001E1867">
        <w:rPr>
          <w:rStyle w:val="a4"/>
          <w:color w:val="000000" w:themeColor="text1"/>
        </w:rPr>
        <w:t>длина</w:t>
      </w:r>
      <w:r w:rsidRPr="001E1867">
        <w:rPr>
          <w:color w:val="000000" w:themeColor="text1"/>
        </w:rPr>
        <w:t xml:space="preserve"> (которая всегда неотрицательна), аргумент – </w:t>
      </w:r>
      <w:r w:rsidRPr="001E1867">
        <w:rPr>
          <w:rStyle w:val="a4"/>
          <w:color w:val="000000" w:themeColor="text1"/>
        </w:rPr>
        <w:t>угол</w:t>
      </w:r>
      <w:r w:rsidRPr="001E1867">
        <w:rPr>
          <w:color w:val="000000" w:themeColor="text1"/>
        </w:rPr>
        <w:t>.</w:t>
      </w:r>
    </w:p>
    <w:p w14:paraId="522ECFB8" w14:textId="355F11E6" w:rsidR="000D4B48" w:rsidRDefault="000D4B48" w:rsidP="000D4B48">
      <w:pPr>
        <w:pStyle w:val="2"/>
        <w:jc w:val="center"/>
        <w:rPr>
          <w:rStyle w:val="a4"/>
          <w:rFonts w:ascii="Times New Roman" w:hAnsi="Times New Roman" w:cs="Times New Roman"/>
          <w:color w:val="000000" w:themeColor="text1"/>
        </w:rPr>
      </w:pPr>
      <w:r>
        <w:rPr>
          <w:rStyle w:val="a4"/>
          <w:rFonts w:ascii="Times New Roman" w:hAnsi="Times New Roman" w:cs="Times New Roman"/>
          <w:color w:val="000000" w:themeColor="text1"/>
        </w:rPr>
        <w:t>Показательная</w:t>
      </w:r>
      <w:r w:rsidRPr="001E1867">
        <w:rPr>
          <w:rStyle w:val="a4"/>
          <w:rFonts w:ascii="Times New Roman" w:hAnsi="Times New Roman" w:cs="Times New Roman"/>
          <w:color w:val="000000" w:themeColor="text1"/>
        </w:rPr>
        <w:t xml:space="preserve"> форма комплексного числа</w:t>
      </w:r>
    </w:p>
    <w:p w14:paraId="1B3E66CC" w14:textId="10ACA0C9" w:rsidR="007D0183" w:rsidRPr="007D0183" w:rsidRDefault="007D0183" w:rsidP="007D0183">
      <w:r w:rsidRPr="007D0183">
        <w:rPr>
          <w:noProof/>
          <w:lang w:eastAsia="ru-RU"/>
        </w:rPr>
        <w:drawing>
          <wp:inline distT="0" distB="0" distL="0" distR="0" wp14:anchorId="49A1011B" wp14:editId="022F6E57">
            <wp:extent cx="5940425" cy="2247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7298" w14:textId="4363E86D" w:rsidR="006C7B44" w:rsidRDefault="006C7B44" w:rsidP="006C7B44">
      <w:pPr>
        <w:pStyle w:val="a5"/>
      </w:pPr>
      <w:r>
        <w:t xml:space="preserve">Любое комплексное число (кроме нуля) </w:t>
      </w:r>
      <w:r>
        <w:rPr>
          <w:noProof/>
          <w:lang w:eastAsia="ru-RU"/>
        </w:rPr>
        <w:drawing>
          <wp:inline distT="0" distB="0" distL="0" distR="0" wp14:anchorId="37C1F777" wp14:editId="4366374A">
            <wp:extent cx="616585" cy="180340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" cy="18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можно записать в показательной форме:</w:t>
      </w:r>
      <w:r>
        <w:br/>
      </w:r>
      <w:r>
        <w:rPr>
          <w:noProof/>
          <w:lang w:eastAsia="ru-RU"/>
        </w:rPr>
        <w:drawing>
          <wp:inline distT="0" distB="0" distL="0" distR="0" wp14:anchorId="273F6D5E" wp14:editId="4501412D">
            <wp:extent cx="616585" cy="256540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" cy="25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где </w:t>
      </w:r>
      <w:r>
        <w:rPr>
          <w:noProof/>
          <w:lang w:eastAsia="ru-RU"/>
        </w:rPr>
        <w:drawing>
          <wp:inline distT="0" distB="0" distL="0" distR="0" wp14:anchorId="47538085" wp14:editId="40D4A4E4">
            <wp:extent cx="159385" cy="256540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" cy="25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 – это модуль комплексного числа, а </w:t>
      </w:r>
      <w:r>
        <w:rPr>
          <w:noProof/>
          <w:lang w:eastAsia="ru-RU"/>
        </w:rPr>
        <w:drawing>
          <wp:inline distT="0" distB="0" distL="0" distR="0" wp14:anchorId="69765232" wp14:editId="3FF76AAA">
            <wp:extent cx="145415" cy="159385"/>
            <wp:effectExtent l="0" t="0" r="698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5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– аргумент комплексного числа.</w:t>
      </w:r>
    </w:p>
    <w:p w14:paraId="23760477" w14:textId="01C06E72" w:rsidR="006C7B44" w:rsidRDefault="006C7B44" w:rsidP="006C7B44">
      <w:pPr>
        <w:pStyle w:val="a5"/>
      </w:pPr>
      <w:r>
        <w:lastRenderedPageBreak/>
        <w:t xml:space="preserve">Что нужно сделать, чтобы представить комплексное число в показательной форме? Почти то же самое: выполнить чертеж, найти модуль и аргумент. И записать число в виде </w:t>
      </w:r>
      <w:r>
        <w:rPr>
          <w:noProof/>
          <w:lang w:eastAsia="ru-RU"/>
        </w:rPr>
        <w:drawing>
          <wp:inline distT="0" distB="0" distL="0" distR="0" wp14:anchorId="7B3C26DF" wp14:editId="26861AD7">
            <wp:extent cx="616585" cy="256540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" cy="25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01961B82" w14:textId="3E57CDB7" w:rsidR="006C7B44" w:rsidRDefault="006C7B44" w:rsidP="006C7B44">
      <w:pPr>
        <w:pStyle w:val="a5"/>
      </w:pPr>
      <w:r>
        <w:t xml:space="preserve">Например, для числа </w:t>
      </w:r>
      <w:r>
        <w:rPr>
          <w:noProof/>
          <w:lang w:eastAsia="ru-RU"/>
        </w:rPr>
        <w:drawing>
          <wp:inline distT="0" distB="0" distL="0" distR="0" wp14:anchorId="4DAC29A1" wp14:editId="35209744">
            <wp:extent cx="762000" cy="221615"/>
            <wp:effectExtent l="0" t="0" r="0" b="698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 предыдущего примера у нас найден модуль и аргумент: </w:t>
      </w:r>
      <w:r>
        <w:rPr>
          <w:noProof/>
          <w:lang w:eastAsia="ru-RU"/>
        </w:rPr>
        <w:drawing>
          <wp:inline distT="0" distB="0" distL="0" distR="0" wp14:anchorId="60C5DFA0" wp14:editId="20C7BF37">
            <wp:extent cx="637540" cy="263525"/>
            <wp:effectExtent l="0" t="0" r="0" b="317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" cy="26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</w:t>
      </w:r>
      <w:r>
        <w:rPr>
          <w:noProof/>
          <w:lang w:eastAsia="ru-RU"/>
        </w:rPr>
        <w:drawing>
          <wp:inline distT="0" distB="0" distL="0" distR="0" wp14:anchorId="2220EAAC" wp14:editId="16848EE7">
            <wp:extent cx="1191260" cy="221615"/>
            <wp:effectExtent l="0" t="0" r="8890" b="698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260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Тогда данное число в показательной форме запишется следующим образом: </w:t>
      </w:r>
      <w:r>
        <w:rPr>
          <w:noProof/>
          <w:lang w:eastAsia="ru-RU"/>
        </w:rPr>
        <w:drawing>
          <wp:inline distT="0" distB="0" distL="0" distR="0" wp14:anchorId="63D79163" wp14:editId="6494E695">
            <wp:extent cx="1219200" cy="235585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76A9E845" w14:textId="423A17D0" w:rsidR="006C7B44" w:rsidRDefault="006C7B44" w:rsidP="006C7B44">
      <w:pPr>
        <w:pStyle w:val="a5"/>
      </w:pPr>
      <w:r>
        <w:t xml:space="preserve">Число </w:t>
      </w:r>
      <w:r>
        <w:rPr>
          <w:noProof/>
          <w:lang w:eastAsia="ru-RU"/>
        </w:rPr>
        <w:drawing>
          <wp:inline distT="0" distB="0" distL="0" distR="0" wp14:anchorId="5FF1790D" wp14:editId="0E6134FA">
            <wp:extent cx="2466340" cy="45720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34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 в показательной форме будет выглядеть так: </w:t>
      </w:r>
      <w:r>
        <w:rPr>
          <w:noProof/>
          <w:lang w:eastAsia="ru-RU"/>
        </w:rPr>
        <w:drawing>
          <wp:inline distT="0" distB="0" distL="0" distR="0" wp14:anchorId="4DBDCBC0" wp14:editId="47D8B015">
            <wp:extent cx="810260" cy="353060"/>
            <wp:effectExtent l="0" t="0" r="8890" b="889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260" cy="35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8E248" w14:textId="17B05325" w:rsidR="006C7B44" w:rsidRDefault="006C7B44" w:rsidP="006C7B44">
      <w:pPr>
        <w:pStyle w:val="a5"/>
      </w:pPr>
      <w:r>
        <w:t xml:space="preserve">Единственный совет – </w:t>
      </w:r>
      <w:r>
        <w:rPr>
          <w:rStyle w:val="a4"/>
        </w:rPr>
        <w:t>не трогаем показатель</w:t>
      </w:r>
      <w:r>
        <w:t xml:space="preserve"> экспоненты, там не нужно переставлять множители, раскрывать скобки и т.п. Комплексное число в показательной форме записывается </w:t>
      </w:r>
      <w:r>
        <w:rPr>
          <w:rStyle w:val="a4"/>
        </w:rPr>
        <w:t>строго</w:t>
      </w:r>
      <w:r>
        <w:t xml:space="preserve"> по </w:t>
      </w:r>
      <w:proofErr w:type="gramStart"/>
      <w:r>
        <w:t xml:space="preserve">форме </w:t>
      </w:r>
      <w:r>
        <w:rPr>
          <w:noProof/>
          <w:lang w:eastAsia="ru-RU"/>
        </w:rPr>
        <w:drawing>
          <wp:inline distT="0" distB="0" distL="0" distR="0" wp14:anchorId="24551EFE" wp14:editId="71CE701F">
            <wp:extent cx="616585" cy="256540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" cy="25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  <w:proofErr w:type="gramEnd"/>
    </w:p>
    <w:p w14:paraId="7704E1FD" w14:textId="77777777" w:rsidR="00503C5B" w:rsidRDefault="00503C5B" w:rsidP="006C7B44">
      <w:pPr>
        <w:pStyle w:val="a5"/>
      </w:pPr>
    </w:p>
    <w:p w14:paraId="7022F291" w14:textId="48F7B717" w:rsidR="000B04A3" w:rsidRPr="000B04A3" w:rsidRDefault="00B60297" w:rsidP="000B04A3">
      <w:pPr>
        <w:pStyle w:val="a5"/>
        <w:numPr>
          <w:ilvl w:val="0"/>
          <w:numId w:val="1"/>
        </w:numPr>
        <w:spacing w:before="0" w:beforeAutospacing="0" w:after="0" w:afterAutospacing="0"/>
        <w:jc w:val="center"/>
        <w:rPr>
          <w:rFonts w:eastAsiaTheme="minorHAnsi"/>
          <w:b/>
          <w:bCs/>
          <w:sz w:val="28"/>
          <w:szCs w:val="28"/>
        </w:rPr>
      </w:pPr>
      <w:r w:rsidRPr="00B60297">
        <w:rPr>
          <w:rFonts w:eastAsiaTheme="minorHAnsi"/>
          <w:b/>
          <w:bCs/>
          <w:sz w:val="28"/>
          <w:szCs w:val="28"/>
        </w:rPr>
        <w:t>Определение f'(z), геометрический смысл</w:t>
      </w:r>
    </w:p>
    <w:p w14:paraId="03C2D872" w14:textId="11FAE4F4" w:rsidR="00503C5B" w:rsidRPr="00503C5B" w:rsidRDefault="00503C5B" w:rsidP="00503C5B">
      <w:pPr>
        <w:shd w:val="clear" w:color="auto" w:fill="FFFFFF"/>
        <w:spacing w:before="100" w:beforeAutospacing="1" w:after="100" w:afterAutospacing="1" w:line="360" w:lineRule="atLeast"/>
        <w:ind w:firstLine="510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Пусть задана </w:t>
      </w:r>
      <w:proofErr w:type="gramStart"/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функция </w:t>
      </w:r>
      <w:r w:rsidRPr="00503C5B">
        <w:rPr>
          <w:noProof/>
          <w:lang w:eastAsia="ru-RU"/>
        </w:rPr>
        <w:drawing>
          <wp:inline distT="0" distB="0" distL="0" distR="0" wp14:anchorId="5D87C48E" wp14:editId="4D42AD30">
            <wp:extent cx="678180" cy="228600"/>
            <wp:effectExtent l="0" t="0" r="7620" b="0"/>
            <wp:docPr id="41" name="Рисунок 41" descr="http://allmath.ru/highermath/mathanalis/matan/matan/matan5/clip_image17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allmath.ru/highermath/mathanalis/matan/matan/matan5/clip_image177.gif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  <w:proofErr w:type="gramEnd"/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Говорят что </w:t>
      </w:r>
      <w:proofErr w:type="gramStart"/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у </w:t>
      </w:r>
      <w:r w:rsidRPr="00503C5B">
        <w:rPr>
          <w:noProof/>
          <w:lang w:eastAsia="ru-RU"/>
        </w:rPr>
        <w:drawing>
          <wp:inline distT="0" distB="0" distL="0" distR="0" wp14:anchorId="3C8C70D9" wp14:editId="5A9D23BC">
            <wp:extent cx="381000" cy="228600"/>
            <wp:effectExtent l="0" t="0" r="0" b="0"/>
            <wp:docPr id="40" name="Рисунок 40" descr="http://allmath.ru/highermath/mathanalis/matan/matan/matan5/clip_image18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allmath.ru/highermath/mathanalis/matan/matan/matan5/clip_image183.gif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существует</w:t>
      </w:r>
      <w:proofErr w:type="gramEnd"/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производная в точке </w:t>
      </w:r>
      <w:r w:rsidRPr="00503C5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-US" w:eastAsia="ru-RU"/>
        </w:rPr>
        <w:t>z</w:t>
      </w:r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 если существует</w:t>
      </w:r>
    </w:p>
    <w:p w14:paraId="64F64AC7" w14:textId="5CFE662C" w:rsidR="00503C5B" w:rsidRPr="00503C5B" w:rsidRDefault="00503C5B" w:rsidP="00503C5B">
      <w:pPr>
        <w:shd w:val="clear" w:color="auto" w:fill="FFFFFF"/>
        <w:spacing w:before="100" w:beforeAutospacing="1" w:after="100" w:afterAutospacing="1" w:line="360" w:lineRule="atLeast"/>
        <w:ind w:firstLine="510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503C5B">
        <w:rPr>
          <w:noProof/>
          <w:lang w:eastAsia="ru-RU"/>
        </w:rPr>
        <w:drawing>
          <wp:inline distT="0" distB="0" distL="0" distR="0" wp14:anchorId="72D218EF" wp14:editId="30B2F8C5">
            <wp:extent cx="2125980" cy="449580"/>
            <wp:effectExtent l="0" t="0" r="7620" b="7620"/>
            <wp:docPr id="39" name="Рисунок 39" descr="http://allmath.ru/highermath/mathanalis/matan/matan/matan5/clip_image19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allmath.ru/highermath/mathanalis/matan/matan/matan5/clip_image193.gif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  <w:bookmarkStart w:id="0" w:name="_GoBack"/>
      <w:bookmarkEnd w:id="0"/>
    </w:p>
    <w:p w14:paraId="579FAB6E" w14:textId="713FC11D" w:rsidR="00503C5B" w:rsidRPr="00503C5B" w:rsidRDefault="00503C5B" w:rsidP="00503C5B">
      <w:pPr>
        <w:shd w:val="clear" w:color="auto" w:fill="FFFFFF"/>
        <w:spacing w:before="100" w:beforeAutospacing="1" w:after="100" w:afterAutospacing="1" w:line="360" w:lineRule="atLeast"/>
        <w:ind w:firstLine="510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503C5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Определение.</w:t>
      </w:r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</w:t>
      </w:r>
      <w:proofErr w:type="gramStart"/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Если </w:t>
      </w:r>
      <w:r w:rsidRPr="00503C5B">
        <w:rPr>
          <w:noProof/>
          <w:lang w:eastAsia="ru-RU"/>
        </w:rPr>
        <w:drawing>
          <wp:inline distT="0" distB="0" distL="0" distR="0" wp14:anchorId="01137C71" wp14:editId="0E0C93C4">
            <wp:extent cx="381000" cy="228600"/>
            <wp:effectExtent l="0" t="0" r="0" b="0"/>
            <wp:docPr id="38" name="Рисунок 38" descr="http://allmath.ru/highermath/mathanalis/matan/matan/matan5/clip_image18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allmath.ru/highermath/mathanalis/matan/matan/matan5/clip_image183.gif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имеет</w:t>
      </w:r>
      <w:proofErr w:type="gramEnd"/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производную в каждой точке области </w:t>
      </w:r>
      <w:r w:rsidRPr="00503C5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-US" w:eastAsia="ru-RU"/>
        </w:rPr>
        <w:t>G</w:t>
      </w:r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 то она называется </w:t>
      </w:r>
      <w:r w:rsidRPr="00503C5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аналитической </w:t>
      </w:r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в области </w:t>
      </w:r>
      <w:r w:rsidRPr="00503C5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-US" w:eastAsia="ru-RU"/>
        </w:rPr>
        <w:t>G</w:t>
      </w:r>
      <w:r w:rsidRPr="00503C5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.</w:t>
      </w:r>
    </w:p>
    <w:p w14:paraId="23806D76" w14:textId="35E06BA0" w:rsidR="00503C5B" w:rsidRPr="00503C5B" w:rsidRDefault="00503C5B" w:rsidP="00503C5B">
      <w:pPr>
        <w:shd w:val="clear" w:color="auto" w:fill="FFFFFF"/>
        <w:spacing w:before="100" w:beforeAutospacing="1" w:after="100" w:afterAutospacing="1" w:line="360" w:lineRule="atLeast"/>
        <w:ind w:firstLine="510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Выясним геометрический смысл производной. Рассмотрим на плоскости </w:t>
      </w:r>
      <w:r w:rsidRPr="00503C5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-US" w:eastAsia="ru-RU"/>
        </w:rPr>
        <w:t>z</w:t>
      </w:r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бесконечно малый отрезок, соединяющий точки </w:t>
      </w:r>
      <w:r w:rsidRPr="00503C5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-US" w:eastAsia="ru-RU"/>
        </w:rPr>
        <w:t>z</w:t>
      </w:r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и </w:t>
      </w:r>
      <w:r w:rsidRPr="00503C5B">
        <w:rPr>
          <w:rFonts w:ascii="Symbol" w:eastAsia="Times New Roman" w:hAnsi="Symbol" w:cs="Times New Roman"/>
          <w:color w:val="000000"/>
          <w:sz w:val="27"/>
          <w:szCs w:val="27"/>
          <w:lang w:eastAsia="ru-RU"/>
        </w:rPr>
        <w:t></w:t>
      </w:r>
      <w:r w:rsidRPr="00503C5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-US" w:eastAsia="ru-RU"/>
        </w:rPr>
        <w:t>z</w:t>
      </w:r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 Тогда длина этого отрезка есть |</w:t>
      </w:r>
      <w:r w:rsidRPr="00503C5B">
        <w:rPr>
          <w:rFonts w:ascii="Symbol" w:eastAsia="Times New Roman" w:hAnsi="Symbol" w:cs="Times New Roman"/>
          <w:color w:val="000000"/>
          <w:sz w:val="27"/>
          <w:szCs w:val="27"/>
          <w:lang w:val="en-US" w:eastAsia="ru-RU"/>
        </w:rPr>
        <w:t></w:t>
      </w:r>
      <w:r w:rsidRPr="00503C5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-US" w:eastAsia="ru-RU"/>
        </w:rPr>
        <w:t>z</w:t>
      </w:r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|, а </w:t>
      </w:r>
      <w:proofErr w:type="spellStart"/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arg</w:t>
      </w:r>
      <w:proofErr w:type="spellEnd"/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 </w:t>
      </w:r>
      <w:r w:rsidRPr="00503C5B">
        <w:rPr>
          <w:rFonts w:ascii="Symbol" w:eastAsia="Times New Roman" w:hAnsi="Symbol" w:cs="Times New Roman"/>
          <w:color w:val="000000"/>
          <w:sz w:val="27"/>
          <w:szCs w:val="27"/>
          <w:lang w:val="en-US" w:eastAsia="ru-RU"/>
        </w:rPr>
        <w:t></w:t>
      </w:r>
      <w:proofErr w:type="gramStart"/>
      <w:r w:rsidRPr="00503C5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-US" w:eastAsia="ru-RU"/>
        </w:rPr>
        <w:t>z</w:t>
      </w:r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 </w:t>
      </w:r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есть</w:t>
      </w:r>
      <w:proofErr w:type="gramEnd"/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угол, который этот отрезок образует с осью </w:t>
      </w:r>
      <w:r w:rsidRPr="00503C5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-US" w:eastAsia="ru-RU"/>
        </w:rPr>
        <w:t>OX</w:t>
      </w:r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 </w:t>
      </w:r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(см. рис. 10.3).</w:t>
      </w:r>
    </w:p>
    <w:p w14:paraId="10F3FAD2" w14:textId="7D8D96CA" w:rsidR="00503C5B" w:rsidRPr="00503C5B" w:rsidRDefault="00503C5B" w:rsidP="00503C5B">
      <w:pPr>
        <w:shd w:val="clear" w:color="auto" w:fill="FFFFFF"/>
        <w:spacing w:before="100" w:beforeAutospacing="1" w:after="100" w:afterAutospacing="1" w:line="360" w:lineRule="atLeast"/>
        <w:ind w:firstLine="510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Аналогично, на плоскости </w:t>
      </w:r>
      <w:r w:rsidRPr="00503C5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-US" w:eastAsia="ru-RU"/>
        </w:rPr>
        <w:t>w</w:t>
      </w:r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бесконечно малый отрезок, соединяющий точки </w:t>
      </w:r>
      <w:r w:rsidRPr="00503C5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-US" w:eastAsia="ru-RU"/>
        </w:rPr>
        <w:t>w</w:t>
      </w:r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и </w:t>
      </w:r>
      <w:r w:rsidRPr="00503C5B">
        <w:rPr>
          <w:rFonts w:ascii="Symbol" w:eastAsia="Times New Roman" w:hAnsi="Symbol" w:cs="Times New Roman"/>
          <w:color w:val="000000"/>
          <w:sz w:val="27"/>
          <w:szCs w:val="27"/>
          <w:lang w:eastAsia="ru-RU"/>
        </w:rPr>
        <w:t></w:t>
      </w:r>
      <w:r w:rsidRPr="00503C5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-US" w:eastAsia="ru-RU"/>
        </w:rPr>
        <w:t>w</w:t>
      </w:r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 Тогда длина этого отрезка есть |</w:t>
      </w:r>
      <w:r w:rsidRPr="00503C5B">
        <w:rPr>
          <w:rFonts w:ascii="Symbol" w:eastAsia="Times New Roman" w:hAnsi="Symbol" w:cs="Times New Roman"/>
          <w:color w:val="000000"/>
          <w:sz w:val="27"/>
          <w:szCs w:val="27"/>
          <w:lang w:val="en-US" w:eastAsia="ru-RU"/>
        </w:rPr>
        <w:t></w:t>
      </w:r>
      <w:r w:rsidRPr="00503C5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-US" w:eastAsia="ru-RU"/>
        </w:rPr>
        <w:t>w</w:t>
      </w:r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|, а </w:t>
      </w:r>
      <w:proofErr w:type="spellStart"/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arg</w:t>
      </w:r>
      <w:proofErr w:type="spellEnd"/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 </w:t>
      </w:r>
      <w:r w:rsidRPr="00503C5B">
        <w:rPr>
          <w:rFonts w:ascii="Symbol" w:eastAsia="Times New Roman" w:hAnsi="Symbol" w:cs="Times New Roman"/>
          <w:color w:val="000000"/>
          <w:sz w:val="27"/>
          <w:szCs w:val="27"/>
          <w:lang w:val="en-US" w:eastAsia="ru-RU"/>
        </w:rPr>
        <w:t></w:t>
      </w:r>
      <w:proofErr w:type="gramStart"/>
      <w:r w:rsidRPr="00503C5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-US" w:eastAsia="ru-RU"/>
        </w:rPr>
        <w:t>w</w:t>
      </w:r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 </w:t>
      </w:r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есть</w:t>
      </w:r>
      <w:proofErr w:type="gramEnd"/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угол, который этот отрезок образует с осью </w:t>
      </w:r>
      <w:r w:rsidRPr="00503C5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-US" w:eastAsia="ru-RU"/>
        </w:rPr>
        <w:t>OU</w:t>
      </w:r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</w:p>
    <w:p w14:paraId="7AEA118B" w14:textId="098C0F18" w:rsidR="00503C5B" w:rsidRPr="00503C5B" w:rsidRDefault="00503C5B" w:rsidP="00503C5B">
      <w:pPr>
        <w:shd w:val="clear" w:color="auto" w:fill="FFFFFF"/>
        <w:spacing w:before="100" w:beforeAutospacing="1" w:after="100" w:afterAutospacing="1" w:line="360" w:lineRule="atLeast"/>
        <w:ind w:firstLine="510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503C5B">
        <w:rPr>
          <w:noProof/>
          <w:lang w:eastAsia="ru-RU"/>
        </w:rPr>
        <w:lastRenderedPageBreak/>
        <w:drawing>
          <wp:inline distT="0" distB="0" distL="0" distR="0" wp14:anchorId="6399B904" wp14:editId="2E979DC3">
            <wp:extent cx="5402580" cy="2468880"/>
            <wp:effectExtent l="0" t="0" r="0" b="0"/>
            <wp:docPr id="37" name="Рисунок 37" descr="http://allmath.ru/highermath/mathanalis/matan/matan/matan5/clip_image19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allmath.ru/highermath/mathanalis/matan/matan/matan5/clip_image195.gif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FF7BD" w14:textId="77777777" w:rsidR="00503C5B" w:rsidRPr="00503C5B" w:rsidRDefault="00503C5B" w:rsidP="00503C5B">
      <w:pPr>
        <w:shd w:val="clear" w:color="auto" w:fill="FFFFFF"/>
        <w:spacing w:before="100" w:beforeAutospacing="1" w:after="100" w:afterAutospacing="1" w:line="360" w:lineRule="atLeast"/>
        <w:ind w:firstLine="510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503C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 10.3 Геометрический смысл производной от функции комплексной переменной</w:t>
      </w:r>
    </w:p>
    <w:p w14:paraId="79BFB30C" w14:textId="3BDEB008" w:rsidR="00503C5B" w:rsidRPr="00503C5B" w:rsidRDefault="00503C5B" w:rsidP="00503C5B">
      <w:pPr>
        <w:shd w:val="clear" w:color="auto" w:fill="FFFFFF"/>
        <w:spacing w:before="100" w:beforeAutospacing="1" w:after="100" w:afterAutospacing="1" w:line="360" w:lineRule="atLeast"/>
        <w:ind w:firstLine="510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А теперь вспомним, </w:t>
      </w:r>
      <w:proofErr w:type="gramStart"/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что </w:t>
      </w:r>
      <w:r w:rsidRPr="00503C5B">
        <w:rPr>
          <w:noProof/>
          <w:lang w:eastAsia="ru-RU"/>
        </w:rPr>
        <w:drawing>
          <wp:inline distT="0" distB="0" distL="0" distR="0" wp14:anchorId="1B5BB09D" wp14:editId="3D607615">
            <wp:extent cx="678180" cy="228600"/>
            <wp:effectExtent l="0" t="0" r="7620" b="0"/>
            <wp:docPr id="36" name="Рисунок 36" descr="http://allmath.ru/highermath/mathanalis/matan/matan/matan5/clip_image17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allmath.ru/highermath/mathanalis/matan/matan/matan5/clip_image177.gif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</w:t>
      </w:r>
      <w:proofErr w:type="gramEnd"/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</w:t>
      </w:r>
      <w:r w:rsidRPr="00503C5B">
        <w:rPr>
          <w:noProof/>
          <w:lang w:eastAsia="ru-RU"/>
        </w:rPr>
        <w:drawing>
          <wp:inline distT="0" distB="0" distL="0" distR="0" wp14:anchorId="27933407" wp14:editId="3EFC9A69">
            <wp:extent cx="1417320" cy="228600"/>
            <wp:effectExtent l="0" t="0" r="0" b="0"/>
            <wp:docPr id="35" name="Рисунок 35" descr="http://allmath.ru/highermath/mathanalis/matan/matan/matan5/clip_image19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allmath.ru/highermath/mathanalis/matan/matan/matan5/clip_image198.gif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 так что </w:t>
      </w:r>
      <w:r w:rsidRPr="00503C5B">
        <w:rPr>
          <w:noProof/>
          <w:lang w:eastAsia="ru-RU"/>
        </w:rPr>
        <w:drawing>
          <wp:inline distT="0" distB="0" distL="0" distR="0" wp14:anchorId="553FC4D6" wp14:editId="5878FB12">
            <wp:extent cx="1638300" cy="228600"/>
            <wp:effectExtent l="0" t="0" r="0" b="0"/>
            <wp:docPr id="34" name="Рисунок 34" descr="http://allmath.ru/highermath/mathanalis/matan/matan/matan5/clip_image2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allmath.ru/highermath/mathanalis/matan/matan/matan5/clip_image200.gif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 Тогда получим</w:t>
      </w:r>
    </w:p>
    <w:p w14:paraId="4A44C5B3" w14:textId="6ABB862E" w:rsidR="00503C5B" w:rsidRPr="00503C5B" w:rsidRDefault="00503C5B" w:rsidP="00503C5B">
      <w:pPr>
        <w:shd w:val="clear" w:color="auto" w:fill="FFFFFF"/>
        <w:spacing w:before="100" w:beforeAutospacing="1" w:after="100" w:afterAutospacing="1" w:line="360" w:lineRule="atLeast"/>
        <w:ind w:firstLine="510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503C5B">
        <w:rPr>
          <w:noProof/>
          <w:lang w:eastAsia="ru-RU"/>
        </w:rPr>
        <w:drawing>
          <wp:inline distT="0" distB="0" distL="0" distR="0" wp14:anchorId="0A6F2CD9" wp14:editId="1B501828">
            <wp:extent cx="1150620" cy="449580"/>
            <wp:effectExtent l="0" t="0" r="0" b="7620"/>
            <wp:docPr id="33" name="Рисунок 33" descr="http://allmath.ru/highermath/mathanalis/matan/matan/matan5/clip_image2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allmath.ru/highermath/mathanalis/matan/matan/matan5/clip_image202.gif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</w:p>
    <w:p w14:paraId="4B615073" w14:textId="77777777" w:rsidR="00503C5B" w:rsidRPr="00503C5B" w:rsidRDefault="00503C5B" w:rsidP="00503C5B">
      <w:pPr>
        <w:shd w:val="clear" w:color="auto" w:fill="FFFFFF"/>
        <w:spacing w:before="100" w:beforeAutospacing="1" w:after="100" w:afterAutospacing="1" w:line="360" w:lineRule="atLeast"/>
        <w:ind w:firstLine="510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Отсюда</w:t>
      </w:r>
    </w:p>
    <w:p w14:paraId="6F581F3F" w14:textId="481535A9" w:rsidR="00503C5B" w:rsidRPr="00503C5B" w:rsidRDefault="00503C5B" w:rsidP="00503C5B">
      <w:pPr>
        <w:shd w:val="clear" w:color="auto" w:fill="FFFFFF"/>
        <w:spacing w:before="100" w:beforeAutospacing="1" w:after="100" w:afterAutospacing="1" w:line="360" w:lineRule="atLeast"/>
        <w:ind w:firstLine="510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503C5B">
        <w:rPr>
          <w:noProof/>
          <w:lang w:eastAsia="ru-RU"/>
        </w:rPr>
        <w:drawing>
          <wp:inline distT="0" distB="0" distL="0" distR="0" wp14:anchorId="661831E8" wp14:editId="143B7571">
            <wp:extent cx="2087880" cy="495300"/>
            <wp:effectExtent l="0" t="0" r="7620" b="0"/>
            <wp:docPr id="32" name="Рисунок 32" descr="http://allmath.ru/highermath/mathanalis/matan/matan/matan5/clip_image2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allmath.ru/highermath/mathanalis/matan/matan/matan5/clip_image204.gif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</w:p>
    <w:p w14:paraId="22B39B11" w14:textId="4D486077" w:rsidR="00503C5B" w:rsidRPr="00503C5B" w:rsidRDefault="00503C5B" w:rsidP="00503C5B">
      <w:pPr>
        <w:shd w:val="clear" w:color="auto" w:fill="FFFFFF"/>
        <w:spacing w:before="100" w:beforeAutospacing="1" w:after="100" w:afterAutospacing="1" w:line="360" w:lineRule="atLeast"/>
        <w:ind w:firstLine="510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proofErr w:type="gramStart"/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Отношение </w:t>
      </w:r>
      <w:r w:rsidRPr="00503C5B">
        <w:rPr>
          <w:noProof/>
          <w:lang w:eastAsia="ru-RU"/>
        </w:rPr>
        <w:drawing>
          <wp:inline distT="0" distB="0" distL="0" distR="0" wp14:anchorId="493F9082" wp14:editId="77A342D8">
            <wp:extent cx="762000" cy="236220"/>
            <wp:effectExtent l="0" t="0" r="0" b="0"/>
            <wp:docPr id="31" name="Рисунок 31" descr="http://allmath.ru/highermath/mathanalis/matan/matan/matan5/clip_image2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allmath.ru/highermath/mathanalis/matan/matan/matan5/clip_image206.gif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есть</w:t>
      </w:r>
      <w:proofErr w:type="gramEnd"/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отношение длин отрезков </w:t>
      </w:r>
      <w:r w:rsidRPr="00503C5B">
        <w:rPr>
          <w:noProof/>
          <w:lang w:eastAsia="ru-RU"/>
        </w:rPr>
        <w:drawing>
          <wp:inline distT="0" distB="0" distL="0" distR="0" wp14:anchorId="2697B567" wp14:editId="02D2AE69">
            <wp:extent cx="266700" cy="190500"/>
            <wp:effectExtent l="0" t="0" r="0" b="0"/>
            <wp:docPr id="30" name="Рисунок 30" descr="http://allmath.ru/highermath/mathanalis/matan/matan/matan5/clip_image2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allmath.ru/highermath/mathanalis/matan/matan/matan5/clip_image208.gif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и </w:t>
      </w:r>
      <w:r w:rsidRPr="00503C5B">
        <w:rPr>
          <w:noProof/>
          <w:lang w:eastAsia="ru-RU"/>
        </w:rPr>
        <w:drawing>
          <wp:inline distT="0" distB="0" distL="0" distR="0" wp14:anchorId="2516F2A8" wp14:editId="1FD6610D">
            <wp:extent cx="228600" cy="182880"/>
            <wp:effectExtent l="0" t="0" r="0" b="7620"/>
            <wp:docPr id="29" name="Рисунок 29" descr="http://allmath.ru/highermath/mathanalis/matan/matan/matan5/clip_image2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allmath.ru/highermath/mathanalis/matan/matan/matan5/clip_image210.gif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. Таким </w:t>
      </w:r>
      <w:proofErr w:type="gramStart"/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образом, </w:t>
      </w:r>
      <w:r w:rsidRPr="00503C5B">
        <w:rPr>
          <w:noProof/>
          <w:lang w:eastAsia="ru-RU"/>
        </w:rPr>
        <w:drawing>
          <wp:inline distT="0" distB="0" distL="0" distR="0" wp14:anchorId="7C67E062" wp14:editId="745D1DBF">
            <wp:extent cx="464820" cy="266700"/>
            <wp:effectExtent l="0" t="0" r="0" b="0"/>
            <wp:docPr id="28" name="Рисунок 28" descr="http://allmath.ru/highermath/mathanalis/matan/matan/matan5/clip_image2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allmath.ru/highermath/mathanalis/matan/matan/matan5/clip_image212.gif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есть</w:t>
      </w:r>
      <w:proofErr w:type="gramEnd"/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</w:t>
      </w:r>
      <w:r w:rsidRPr="00503C5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коэффициент растяжения </w:t>
      </w:r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бесконечно малого отрезка при его отображении с плоскости </w:t>
      </w:r>
      <w:r w:rsidRPr="00503C5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-US" w:eastAsia="ru-RU"/>
        </w:rPr>
        <w:t>z</w:t>
      </w:r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на плоскость </w:t>
      </w:r>
      <w:r w:rsidRPr="00503C5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-US" w:eastAsia="ru-RU"/>
        </w:rPr>
        <w:t>w</w:t>
      </w:r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</w:p>
    <w:p w14:paraId="5F50934C" w14:textId="6913E511" w:rsidR="00503C5B" w:rsidRPr="00503C5B" w:rsidRDefault="00503C5B" w:rsidP="00503C5B">
      <w:pPr>
        <w:shd w:val="clear" w:color="auto" w:fill="FFFFFF"/>
        <w:spacing w:before="100" w:beforeAutospacing="1" w:after="100" w:afterAutospacing="1" w:line="360" w:lineRule="atLeast"/>
        <w:ind w:firstLine="510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Далее, так как</w:t>
      </w:r>
    </w:p>
    <w:p w14:paraId="312FA653" w14:textId="6F1437F2" w:rsidR="00503C5B" w:rsidRPr="00503C5B" w:rsidRDefault="00503C5B" w:rsidP="00503C5B">
      <w:pPr>
        <w:shd w:val="clear" w:color="auto" w:fill="FFFFFF"/>
        <w:spacing w:before="100" w:beforeAutospacing="1" w:after="100" w:afterAutospacing="1" w:line="360" w:lineRule="atLeast"/>
        <w:ind w:firstLine="510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503C5B">
        <w:rPr>
          <w:noProof/>
          <w:lang w:eastAsia="ru-RU"/>
        </w:rPr>
        <w:drawing>
          <wp:inline distT="0" distB="0" distL="0" distR="0" wp14:anchorId="38180923" wp14:editId="2B657A5E">
            <wp:extent cx="3284220" cy="449580"/>
            <wp:effectExtent l="0" t="0" r="0" b="7620"/>
            <wp:docPr id="27" name="Рисунок 27" descr="http://allmath.ru/highermath/mathanalis/matan/matan/matan5/clip_image2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allmath.ru/highermath/mathanalis/matan/matan/matan5/clip_image214.gif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</w:t>
      </w:r>
    </w:p>
    <w:p w14:paraId="0C0C7E38" w14:textId="6C34C9A8" w:rsidR="00503C5B" w:rsidRPr="00503C5B" w:rsidRDefault="00503C5B" w:rsidP="00503C5B">
      <w:pPr>
        <w:shd w:val="clear" w:color="auto" w:fill="FFFFFF"/>
        <w:spacing w:before="100" w:beforeAutospacing="1" w:after="100" w:afterAutospacing="1" w:line="360" w:lineRule="atLeast"/>
        <w:ind w:firstLine="510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proofErr w:type="gramStart"/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то </w:t>
      </w:r>
      <w:r w:rsidRPr="00503C5B">
        <w:rPr>
          <w:noProof/>
          <w:lang w:eastAsia="ru-RU"/>
        </w:rPr>
        <w:drawing>
          <wp:inline distT="0" distB="0" distL="0" distR="0" wp14:anchorId="0D234F2C" wp14:editId="66CD474A">
            <wp:extent cx="655320" cy="236220"/>
            <wp:effectExtent l="0" t="0" r="0" b="0"/>
            <wp:docPr id="26" name="Рисунок 26" descr="http://allmath.ru/highermath/mathanalis/matan/matan/matan5/clip_image2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allmath.ru/highermath/mathanalis/matan/matan/matan5/clip_image216.gif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есть</w:t>
      </w:r>
      <w:proofErr w:type="gramEnd"/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</w:t>
      </w:r>
      <w:r w:rsidRPr="00503C5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угол поворота </w:t>
      </w:r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бесконечно малого отрезка при его отображении с плоскости </w:t>
      </w:r>
      <w:r w:rsidRPr="00503C5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-US" w:eastAsia="ru-RU"/>
        </w:rPr>
        <w:t>z</w:t>
      </w:r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на плоскость </w:t>
      </w:r>
      <w:r w:rsidRPr="00503C5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val="en-US" w:eastAsia="ru-RU"/>
        </w:rPr>
        <w:t>w</w:t>
      </w:r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 Заметим, что этот угол поворота не зависит от </w:t>
      </w:r>
      <w:r w:rsidRPr="00503C5B">
        <w:rPr>
          <w:noProof/>
          <w:lang w:eastAsia="ru-RU"/>
        </w:rPr>
        <w:drawing>
          <wp:inline distT="0" distB="0" distL="0" distR="0" wp14:anchorId="1EA0FB17" wp14:editId="762B3890">
            <wp:extent cx="487680" cy="228600"/>
            <wp:effectExtent l="0" t="0" r="7620" b="0"/>
            <wp:docPr id="25" name="Рисунок 25" descr="http://allmath.ru/highermath/mathanalis/matan/matan/matan5/clip_image21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allmath.ru/highermath/mathanalis/matan/matan/matan5/clip_image218.gif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 то есть от направления отрезка </w:t>
      </w:r>
      <w:r w:rsidRPr="00503C5B">
        <w:rPr>
          <w:noProof/>
          <w:lang w:eastAsia="ru-RU"/>
        </w:rPr>
        <w:drawing>
          <wp:inline distT="0" distB="0" distL="0" distR="0" wp14:anchorId="20CD6C5C" wp14:editId="6E623021">
            <wp:extent cx="228600" cy="182880"/>
            <wp:effectExtent l="0" t="0" r="0" b="7620"/>
            <wp:docPr id="24" name="Рисунок 24" descr="http://allmath.ru/highermath/mathanalis/matan/matan/matan5/clip_image2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allmath.ru/highermath/mathanalis/matan/matan/matan5/clip_image210.gif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3C5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</w:p>
    <w:p w14:paraId="201625F2" w14:textId="77777777" w:rsidR="00503C5B" w:rsidRPr="00503C5B" w:rsidRDefault="00503C5B" w:rsidP="00503C5B">
      <w:pPr>
        <w:spacing w:after="0" w:line="240" w:lineRule="auto"/>
        <w:ind w:left="51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3C5B">
        <w:rPr>
          <w:rFonts w:ascii="Tahoma" w:eastAsia="Times New Roman" w:hAnsi="Tahoma" w:cs="Tahoma"/>
          <w:color w:val="000000"/>
          <w:sz w:val="23"/>
          <w:szCs w:val="23"/>
          <w:lang w:eastAsia="ru-RU"/>
        </w:rPr>
        <w:br/>
      </w:r>
    </w:p>
    <w:p w14:paraId="0CBA797A" w14:textId="4B181C5C" w:rsidR="00503C5B" w:rsidRPr="00503C5B" w:rsidRDefault="00503C5B" w:rsidP="00503C5B">
      <w:pPr>
        <w:shd w:val="clear" w:color="auto" w:fill="FFFFFF"/>
        <w:spacing w:before="120" w:after="0" w:line="240" w:lineRule="auto"/>
        <w:ind w:left="510"/>
        <w:jc w:val="both"/>
        <w:rPr>
          <w:rFonts w:ascii="Tahoma" w:eastAsia="Times New Roman" w:hAnsi="Tahoma" w:cs="Tahoma"/>
          <w:color w:val="000000"/>
          <w:sz w:val="23"/>
          <w:szCs w:val="23"/>
          <w:lang w:eastAsia="ru-RU"/>
        </w:rPr>
      </w:pPr>
      <w:r>
        <w:rPr>
          <w:rFonts w:ascii="Tahoma" w:eastAsia="Times New Roman" w:hAnsi="Tahoma" w:cs="Tahoma"/>
          <w:b/>
          <w:bCs/>
          <w:color w:val="4699E1"/>
          <w:sz w:val="23"/>
          <w:szCs w:val="23"/>
          <w:lang w:eastAsia="ru-RU"/>
        </w:rPr>
        <w:t xml:space="preserve">Пример </w:t>
      </w:r>
    </w:p>
    <w:p w14:paraId="41AC3AEA" w14:textId="77777777" w:rsidR="00503C5B" w:rsidRDefault="00503C5B" w:rsidP="00503C5B">
      <w:pPr>
        <w:shd w:val="clear" w:color="auto" w:fill="FFFFFF"/>
        <w:spacing w:before="120" w:after="0" w:line="240" w:lineRule="auto"/>
        <w:ind w:left="510"/>
        <w:jc w:val="both"/>
        <w:rPr>
          <w:rFonts w:ascii="Tahoma" w:eastAsia="Times New Roman" w:hAnsi="Tahoma" w:cs="Tahoma"/>
          <w:color w:val="000000"/>
          <w:sz w:val="23"/>
          <w:szCs w:val="23"/>
          <w:lang w:eastAsia="ru-RU"/>
        </w:rPr>
      </w:pPr>
      <w:r w:rsidRPr="00503C5B">
        <w:rPr>
          <w:rFonts w:ascii="Tahoma" w:eastAsia="Times New Roman" w:hAnsi="Tahoma" w:cs="Tahoma"/>
          <w:color w:val="000000"/>
          <w:sz w:val="23"/>
          <w:szCs w:val="23"/>
          <w:lang w:eastAsia="ru-RU"/>
        </w:rPr>
        <w:lastRenderedPageBreak/>
        <w:t>Рассмотрим </w:t>
      </w:r>
      <w:r w:rsidRPr="00503C5B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lang w:eastAsia="ru-RU"/>
        </w:rPr>
        <w:t>f</w:t>
      </w:r>
      <w:r w:rsidRPr="00503C5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</w:t>
      </w:r>
      <w:r w:rsidRPr="00503C5B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lang w:eastAsia="ru-RU"/>
        </w:rPr>
        <w:t>z</w:t>
      </w:r>
      <w:r w:rsidRPr="00503C5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 = 2</w:t>
      </w:r>
      <w:r w:rsidRPr="00503C5B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lang w:eastAsia="ru-RU"/>
        </w:rPr>
        <w:t>iz</w:t>
      </w:r>
      <w:r w:rsidRPr="00503C5B">
        <w:rPr>
          <w:rFonts w:ascii="Tahoma" w:eastAsia="Times New Roman" w:hAnsi="Tahoma" w:cs="Tahoma"/>
          <w:color w:val="000000"/>
          <w:sz w:val="23"/>
          <w:szCs w:val="23"/>
          <w:lang w:eastAsia="ru-RU"/>
        </w:rPr>
        <w:t>. Её действительная и мнимая части функции </w:t>
      </w:r>
      <w:proofErr w:type="gramStart"/>
      <w:r w:rsidRPr="00503C5B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lang w:eastAsia="ru-RU"/>
        </w:rPr>
        <w:t>u</w:t>
      </w:r>
      <w:r w:rsidRPr="00503C5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</w:t>
      </w:r>
      <w:proofErr w:type="gramEnd"/>
      <w:r w:rsidRPr="00503C5B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lang w:eastAsia="ru-RU"/>
        </w:rPr>
        <w:t>x</w:t>
      </w:r>
      <w:r w:rsidRPr="00503C5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 </w:t>
      </w:r>
      <w:r w:rsidRPr="00503C5B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lang w:eastAsia="ru-RU"/>
        </w:rPr>
        <w:t>y</w:t>
      </w:r>
      <w:r w:rsidRPr="00503C5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 = −2</w:t>
      </w:r>
      <w:r w:rsidRPr="00503C5B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lang w:eastAsia="ru-RU"/>
        </w:rPr>
        <w:t>y</w:t>
      </w:r>
      <w:r w:rsidRPr="00503C5B">
        <w:rPr>
          <w:rFonts w:ascii="Tahoma" w:eastAsia="Times New Roman" w:hAnsi="Tahoma" w:cs="Tahoma"/>
          <w:color w:val="000000"/>
          <w:sz w:val="23"/>
          <w:szCs w:val="23"/>
          <w:lang w:eastAsia="ru-RU"/>
        </w:rPr>
        <w:t> и </w:t>
      </w:r>
      <w:r w:rsidRPr="00503C5B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lang w:eastAsia="ru-RU"/>
        </w:rPr>
        <w:t>υ</w:t>
      </w:r>
      <w:r w:rsidRPr="00503C5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</w:t>
      </w:r>
      <w:r w:rsidRPr="00503C5B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lang w:eastAsia="ru-RU"/>
        </w:rPr>
        <w:t>x</w:t>
      </w:r>
      <w:r w:rsidRPr="00503C5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 </w:t>
      </w:r>
      <w:r w:rsidRPr="00503C5B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lang w:eastAsia="ru-RU"/>
        </w:rPr>
        <w:t>y</w:t>
      </w:r>
      <w:r w:rsidRPr="00503C5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 = 2</w:t>
      </w:r>
      <w:r w:rsidRPr="00503C5B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lang w:eastAsia="ru-RU"/>
        </w:rPr>
        <w:t>x</w:t>
      </w:r>
      <w:r w:rsidRPr="00503C5B">
        <w:rPr>
          <w:rFonts w:ascii="Tahoma" w:eastAsia="Times New Roman" w:hAnsi="Tahoma" w:cs="Tahoma"/>
          <w:color w:val="000000"/>
          <w:sz w:val="23"/>
          <w:szCs w:val="23"/>
          <w:lang w:eastAsia="ru-RU"/>
        </w:rPr>
        <w:t>. Легко убедиться, что на всей комплексной плоскости выполнены условия Коши–Римана:</w:t>
      </w:r>
    </w:p>
    <w:p w14:paraId="28DD8B53" w14:textId="77777777" w:rsidR="00503C5B" w:rsidRDefault="00503C5B" w:rsidP="00503C5B">
      <w:pPr>
        <w:shd w:val="clear" w:color="auto" w:fill="FFFFFF"/>
        <w:spacing w:before="120" w:after="0" w:line="240" w:lineRule="auto"/>
        <w:ind w:left="510"/>
        <w:jc w:val="both"/>
        <w:rPr>
          <w:rFonts w:ascii="Tahoma" w:eastAsia="Times New Roman" w:hAnsi="Tahoma" w:cs="Tahoma"/>
          <w:color w:val="000000"/>
          <w:sz w:val="23"/>
          <w:szCs w:val="23"/>
          <w:lang w:eastAsia="ru-RU"/>
        </w:rPr>
      </w:pPr>
      <w:r w:rsidRPr="00503C5B">
        <w:rPr>
          <w:rFonts w:ascii="Tahoma" w:eastAsia="Times New Roman" w:hAnsi="Tahoma" w:cs="Tahoma"/>
          <w:color w:val="000000"/>
          <w:sz w:val="23"/>
          <w:szCs w:val="23"/>
          <w:lang w:eastAsia="ru-RU"/>
        </w:rPr>
        <w:t> </w:t>
      </w:r>
      <w:r w:rsidRPr="00503C5B">
        <w:rPr>
          <w:noProof/>
          <w:lang w:eastAsia="ru-RU"/>
        </w:rPr>
        <w:drawing>
          <wp:inline distT="0" distB="0" distL="0" distR="0" wp14:anchorId="201ADF7E" wp14:editId="7FBE5902">
            <wp:extent cx="1165860" cy="335280"/>
            <wp:effectExtent l="0" t="0" r="0" b="7620"/>
            <wp:docPr id="10" name="Рисунок 10" descr="https://online.mephi.ru/courses/maths/nagornov_4_semestr/external/images/lecture/4/p1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online.mephi.ru/courses/maths/nagornov_4_semestr/external/images/lecture/4/p11-1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3C5B">
        <w:rPr>
          <w:rFonts w:ascii="Tahoma" w:eastAsia="Times New Roman" w:hAnsi="Tahoma" w:cs="Tahoma"/>
          <w:color w:val="000000"/>
          <w:sz w:val="23"/>
          <w:szCs w:val="23"/>
          <w:lang w:eastAsia="ru-RU"/>
        </w:rPr>
        <w:t> и </w:t>
      </w:r>
      <w:r w:rsidRPr="00503C5B">
        <w:rPr>
          <w:noProof/>
          <w:lang w:eastAsia="ru-RU"/>
        </w:rPr>
        <w:drawing>
          <wp:inline distT="0" distB="0" distL="0" distR="0" wp14:anchorId="41FC9DB8" wp14:editId="370D9574">
            <wp:extent cx="1607820" cy="335280"/>
            <wp:effectExtent l="0" t="0" r="0" b="7620"/>
            <wp:docPr id="9" name="Рисунок 9" descr="https://online.mephi.ru/courses/maths/nagornov_4_semestr/external/images/lecture/4/p1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online.mephi.ru/courses/maths/nagornov_4_semestr/external/images/lecture/4/p11-2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2F883" w14:textId="0BD86BD5" w:rsidR="00503C5B" w:rsidRPr="00503C5B" w:rsidRDefault="00503C5B" w:rsidP="00503C5B">
      <w:pPr>
        <w:shd w:val="clear" w:color="auto" w:fill="FFFFFF"/>
        <w:spacing w:before="120" w:after="0" w:line="240" w:lineRule="auto"/>
        <w:ind w:left="510"/>
        <w:jc w:val="both"/>
        <w:rPr>
          <w:rFonts w:ascii="Tahoma" w:eastAsia="Times New Roman" w:hAnsi="Tahoma" w:cs="Tahoma"/>
          <w:color w:val="000000"/>
          <w:sz w:val="23"/>
          <w:szCs w:val="23"/>
          <w:lang w:eastAsia="ru-RU"/>
        </w:rPr>
      </w:pPr>
      <w:r w:rsidRPr="00503C5B">
        <w:rPr>
          <w:rFonts w:ascii="Tahoma" w:eastAsia="Times New Roman" w:hAnsi="Tahoma" w:cs="Tahoma"/>
          <w:color w:val="000000"/>
          <w:sz w:val="23"/>
          <w:szCs w:val="23"/>
          <w:lang w:eastAsia="ru-RU"/>
        </w:rPr>
        <w:t>, поэтому </w:t>
      </w:r>
      <w:r w:rsidRPr="00503C5B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lang w:eastAsia="ru-RU"/>
        </w:rPr>
        <w:t>f</w:t>
      </w:r>
      <w:r w:rsidRPr="00503C5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</w:t>
      </w:r>
      <w:r w:rsidRPr="00503C5B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lang w:eastAsia="ru-RU"/>
        </w:rPr>
        <w:t>z</w:t>
      </w:r>
      <w:r w:rsidRPr="00503C5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</w:t>
      </w:r>
      <w:r w:rsidRPr="00503C5B">
        <w:rPr>
          <w:rFonts w:ascii="Tahoma" w:eastAsia="Times New Roman" w:hAnsi="Tahoma" w:cs="Tahoma"/>
          <w:color w:val="000000"/>
          <w:sz w:val="23"/>
          <w:szCs w:val="23"/>
          <w:lang w:eastAsia="ru-RU"/>
        </w:rPr>
        <w:t> </w:t>
      </w:r>
      <w:proofErr w:type="spellStart"/>
      <w:r w:rsidRPr="00503C5B">
        <w:rPr>
          <w:rFonts w:ascii="Tahoma" w:eastAsia="Times New Roman" w:hAnsi="Tahoma" w:cs="Tahoma"/>
          <w:color w:val="000000"/>
          <w:sz w:val="23"/>
          <w:szCs w:val="23"/>
          <w:lang w:eastAsia="ru-RU"/>
        </w:rPr>
        <w:t>аналитична</w:t>
      </w:r>
      <w:proofErr w:type="spellEnd"/>
      <w:r w:rsidRPr="00503C5B">
        <w:rPr>
          <w:rFonts w:ascii="Tahoma" w:eastAsia="Times New Roman" w:hAnsi="Tahoma" w:cs="Tahoma"/>
          <w:color w:val="000000"/>
          <w:sz w:val="23"/>
          <w:szCs w:val="23"/>
          <w:lang w:eastAsia="ru-RU"/>
        </w:rPr>
        <w:t xml:space="preserve"> всюду </w:t>
      </w:r>
      <w:proofErr w:type="gramStart"/>
      <w:r w:rsidRPr="00503C5B">
        <w:rPr>
          <w:rFonts w:ascii="Tahoma" w:eastAsia="Times New Roman" w:hAnsi="Tahoma" w:cs="Tahoma"/>
          <w:color w:val="000000"/>
          <w:sz w:val="23"/>
          <w:szCs w:val="23"/>
          <w:lang w:eastAsia="ru-RU"/>
        </w:rPr>
        <w:t>на </w:t>
      </w:r>
      <w:r w:rsidRPr="00503C5B">
        <w:rPr>
          <w:noProof/>
          <w:lang w:eastAsia="ru-RU"/>
        </w:rPr>
        <w:drawing>
          <wp:inline distT="0" distB="0" distL="0" distR="0" wp14:anchorId="133B777C" wp14:editId="50B5E1B7">
            <wp:extent cx="129540" cy="174879"/>
            <wp:effectExtent l="0" t="0" r="3810" b="0"/>
            <wp:docPr id="8" name="Рисунок 8" descr="https://online.mephi.ru/courses/maths/nagornov_4_semestr/external/images/lecture/4/p11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online.mephi.ru/courses/maths/nagornov_4_semestr/external/images/lecture/4/p11-3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71" cy="18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3C5B">
        <w:rPr>
          <w:rFonts w:ascii="Tahoma" w:eastAsia="Times New Roman" w:hAnsi="Tahoma" w:cs="Tahoma"/>
          <w:color w:val="000000"/>
          <w:sz w:val="23"/>
          <w:szCs w:val="23"/>
          <w:lang w:eastAsia="ru-RU"/>
        </w:rPr>
        <w:t>.</w:t>
      </w:r>
      <w:proofErr w:type="gramEnd"/>
      <w:r w:rsidRPr="00503C5B">
        <w:rPr>
          <w:rFonts w:ascii="Tahoma" w:eastAsia="Times New Roman" w:hAnsi="Tahoma" w:cs="Tahoma"/>
          <w:color w:val="000000"/>
          <w:sz w:val="23"/>
          <w:szCs w:val="23"/>
          <w:lang w:eastAsia="ru-RU"/>
        </w:rPr>
        <w:t xml:space="preserve"> При этом её производная, в силу следствия </w:t>
      </w:r>
      <w:r w:rsidRPr="00503C5B">
        <w:rPr>
          <w:rFonts w:ascii="Tahoma" w:eastAsia="Times New Roman" w:hAnsi="Tahoma" w:cs="Tahoma"/>
          <w:b/>
          <w:bCs/>
          <w:color w:val="000000"/>
          <w:sz w:val="23"/>
          <w:szCs w:val="23"/>
          <w:lang w:eastAsia="ru-RU"/>
        </w:rPr>
        <w:t>4.1</w:t>
      </w:r>
      <w:r w:rsidRPr="00503C5B">
        <w:rPr>
          <w:rFonts w:ascii="Tahoma" w:eastAsia="Times New Roman" w:hAnsi="Tahoma" w:cs="Tahoma"/>
          <w:color w:val="000000"/>
          <w:sz w:val="23"/>
          <w:szCs w:val="23"/>
          <w:lang w:eastAsia="ru-RU"/>
        </w:rPr>
        <w:t>, равна</w:t>
      </w:r>
    </w:p>
    <w:p w14:paraId="0094A677" w14:textId="24EC34D0" w:rsidR="00503C5B" w:rsidRPr="00503C5B" w:rsidRDefault="00503C5B" w:rsidP="00503C5B">
      <w:pPr>
        <w:shd w:val="clear" w:color="auto" w:fill="FFFFFF"/>
        <w:spacing w:before="120" w:after="0" w:line="240" w:lineRule="auto"/>
        <w:ind w:left="510"/>
        <w:jc w:val="center"/>
        <w:rPr>
          <w:rFonts w:ascii="Tahoma" w:eastAsia="Times New Roman" w:hAnsi="Tahoma" w:cs="Tahoma"/>
          <w:color w:val="000000"/>
          <w:sz w:val="23"/>
          <w:szCs w:val="23"/>
          <w:lang w:eastAsia="ru-RU"/>
        </w:rPr>
      </w:pPr>
      <w:r w:rsidRPr="00503C5B">
        <w:rPr>
          <w:noProof/>
          <w:lang w:eastAsia="ru-RU"/>
        </w:rPr>
        <w:drawing>
          <wp:inline distT="0" distB="0" distL="0" distR="0" wp14:anchorId="6B638924" wp14:editId="14C6AD1F">
            <wp:extent cx="2278380" cy="426720"/>
            <wp:effectExtent l="0" t="0" r="7620" b="0"/>
            <wp:docPr id="7" name="Рисунок 7" descr="https://online.mephi.ru/courses/maths/nagornov_4_semestr/external/images/lecture/4/p11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online.mephi.ru/courses/maths/nagornov_4_semestr/external/images/lecture/4/p11-4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3C5B">
        <w:rPr>
          <w:rFonts w:ascii="Tahoma" w:eastAsia="Times New Roman" w:hAnsi="Tahoma" w:cs="Tahoma"/>
          <w:color w:val="000000"/>
          <w:sz w:val="23"/>
          <w:szCs w:val="23"/>
          <w:lang w:eastAsia="ru-RU"/>
        </w:rPr>
        <w:t>.</w:t>
      </w:r>
    </w:p>
    <w:p w14:paraId="61C2D3C8" w14:textId="49776451" w:rsidR="00503C5B" w:rsidRPr="00503C5B" w:rsidRDefault="00503C5B" w:rsidP="00503C5B">
      <w:pPr>
        <w:shd w:val="clear" w:color="auto" w:fill="FFFFFF"/>
        <w:spacing w:before="120" w:after="0" w:line="240" w:lineRule="auto"/>
        <w:ind w:left="510"/>
        <w:jc w:val="both"/>
        <w:rPr>
          <w:rFonts w:ascii="Tahoma" w:eastAsia="Times New Roman" w:hAnsi="Tahoma" w:cs="Tahoma"/>
          <w:color w:val="000000"/>
          <w:sz w:val="23"/>
          <w:szCs w:val="23"/>
          <w:lang w:eastAsia="ru-RU"/>
        </w:rPr>
      </w:pPr>
      <w:r w:rsidRPr="00503C5B">
        <w:rPr>
          <w:rFonts w:ascii="Tahoma" w:eastAsia="Times New Roman" w:hAnsi="Tahoma" w:cs="Tahoma"/>
          <w:color w:val="000000"/>
          <w:sz w:val="23"/>
          <w:szCs w:val="23"/>
          <w:lang w:eastAsia="ru-RU"/>
        </w:rPr>
        <w:t xml:space="preserve">Таким образом, эта функция поворачивает комплексную плоскость на </w:t>
      </w:r>
      <w:proofErr w:type="gramStart"/>
      <w:r w:rsidRPr="00503C5B">
        <w:rPr>
          <w:rFonts w:ascii="Tahoma" w:eastAsia="Times New Roman" w:hAnsi="Tahoma" w:cs="Tahoma"/>
          <w:color w:val="000000"/>
          <w:sz w:val="23"/>
          <w:szCs w:val="23"/>
          <w:lang w:eastAsia="ru-RU"/>
        </w:rPr>
        <w:t>угол </w:t>
      </w:r>
      <w:r w:rsidRPr="00503C5B">
        <w:rPr>
          <w:noProof/>
          <w:lang w:eastAsia="ru-RU"/>
        </w:rPr>
        <w:drawing>
          <wp:inline distT="0" distB="0" distL="0" distR="0" wp14:anchorId="649113A6" wp14:editId="637CE559">
            <wp:extent cx="152400" cy="335280"/>
            <wp:effectExtent l="0" t="0" r="0" b="7620"/>
            <wp:docPr id="6" name="Рисунок 6" descr="https://online.mephi.ru/courses/maths/nagornov_4_semestr/external/images/lecture/4/p11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online.mephi.ru/courses/maths/nagornov_4_semestr/external/images/lecture/4/p11-5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3C5B">
        <w:rPr>
          <w:rFonts w:ascii="Tahoma" w:eastAsia="Times New Roman" w:hAnsi="Tahoma" w:cs="Tahoma"/>
          <w:color w:val="000000"/>
          <w:sz w:val="23"/>
          <w:szCs w:val="23"/>
          <w:lang w:eastAsia="ru-RU"/>
        </w:rPr>
        <w:t> и</w:t>
      </w:r>
      <w:proofErr w:type="gramEnd"/>
      <w:r w:rsidRPr="00503C5B">
        <w:rPr>
          <w:rFonts w:ascii="Tahoma" w:eastAsia="Times New Roman" w:hAnsi="Tahoma" w:cs="Tahoma"/>
          <w:color w:val="000000"/>
          <w:sz w:val="23"/>
          <w:szCs w:val="23"/>
          <w:lang w:eastAsia="ru-RU"/>
        </w:rPr>
        <w:t xml:space="preserve"> растягивает её в 2 раза.</w:t>
      </w:r>
    </w:p>
    <w:p w14:paraId="45955963" w14:textId="2F41E0F5" w:rsidR="00E84D1E" w:rsidRDefault="00503C5B" w:rsidP="00503C5B">
      <w:pPr>
        <w:pStyle w:val="a5"/>
        <w:spacing w:before="0" w:beforeAutospacing="0" w:after="0" w:afterAutospacing="0"/>
        <w:ind w:firstLine="709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0D5FD293" wp14:editId="301E1464">
            <wp:simplePos x="0" y="0"/>
            <wp:positionH relativeFrom="margin">
              <wp:posOffset>0</wp:posOffset>
            </wp:positionH>
            <wp:positionV relativeFrom="margin">
              <wp:posOffset>2868930</wp:posOffset>
            </wp:positionV>
            <wp:extent cx="7650480" cy="5737225"/>
            <wp:effectExtent l="0" t="0" r="7620" b="0"/>
            <wp:wrapSquare wrapText="bothSides"/>
            <wp:docPr id="2" name="Рисунок 2" descr="https://sun9-12.userapi.com/impg/U7OUqXPkVPRv3XPw0U9czNEbmQWOIUtFXDXcpg/ybl_M5L8nQM.jpg?size=2560x1920&amp;quality=96&amp;proxy=1&amp;sign=c035cf29fac01ec9d0fc89680cb19f7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2.userapi.com/impg/U7OUqXPkVPRv3XPw0U9czNEbmQWOIUtFXDXcpg/ybl_M5L8nQM.jpg?size=2560x1920&amp;quality=96&amp;proxy=1&amp;sign=c035cf29fac01ec9d0fc89680cb19f7b&amp;type=album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0480" cy="573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D1E">
        <w:br w:type="page"/>
      </w:r>
    </w:p>
    <w:p w14:paraId="1F105006" w14:textId="792E29EE" w:rsidR="000B6FAD" w:rsidRDefault="000B04A3" w:rsidP="000B04A3">
      <w:pPr>
        <w:pStyle w:val="a5"/>
        <w:numPr>
          <w:ilvl w:val="0"/>
          <w:numId w:val="1"/>
        </w:numPr>
        <w:spacing w:before="0" w:beforeAutospacing="0" w:after="0" w:afterAutospacing="0"/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58B0F1C8" wp14:editId="41F2893B">
            <wp:simplePos x="0" y="0"/>
            <wp:positionH relativeFrom="margin">
              <wp:posOffset>-1905</wp:posOffset>
            </wp:positionH>
            <wp:positionV relativeFrom="margin">
              <wp:posOffset>463550</wp:posOffset>
            </wp:positionV>
            <wp:extent cx="6248400" cy="4685030"/>
            <wp:effectExtent l="0" t="0" r="0" b="1270"/>
            <wp:wrapSquare wrapText="bothSides"/>
            <wp:docPr id="3" name="Рисунок 3" descr="https://present5.com/presentation/3/69711994_74254629.pdf-img/69711994_74254629.pdf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resent5.com/presentation/3/69711994_74254629.pdf-img/69711994_74254629.pdf-19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6FAD" w:rsidRPr="000B6FAD">
        <w:rPr>
          <w:b/>
          <w:bCs/>
          <w:sz w:val="32"/>
          <w:szCs w:val="32"/>
        </w:rPr>
        <w:t>Ряд Лорана, особые точки</w:t>
      </w:r>
    </w:p>
    <w:p w14:paraId="6442CA77" w14:textId="77777777" w:rsidR="000B04A3" w:rsidRDefault="000B04A3" w:rsidP="00356F04">
      <w:pPr>
        <w:pStyle w:val="a5"/>
        <w:spacing w:before="240" w:beforeAutospacing="0" w:after="240" w:afterAutospacing="0"/>
        <w:jc w:val="center"/>
        <w:rPr>
          <w:b/>
          <w:bCs/>
          <w:sz w:val="32"/>
          <w:szCs w:val="32"/>
        </w:rPr>
      </w:pPr>
    </w:p>
    <w:p w14:paraId="1521B82D" w14:textId="77777777" w:rsidR="000B04A3" w:rsidRDefault="000B04A3" w:rsidP="00356F04">
      <w:pPr>
        <w:pStyle w:val="a5"/>
        <w:spacing w:before="240" w:beforeAutospacing="0" w:after="240" w:afterAutospacing="0"/>
        <w:jc w:val="center"/>
        <w:rPr>
          <w:noProof/>
        </w:rPr>
      </w:pPr>
    </w:p>
    <w:p w14:paraId="08F255BB" w14:textId="5AA662AE" w:rsidR="000B04A3" w:rsidRDefault="000B04A3" w:rsidP="00356F04">
      <w:pPr>
        <w:pStyle w:val="a5"/>
        <w:spacing w:before="240" w:beforeAutospacing="0" w:after="240" w:afterAutospacing="0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60C46DAD" wp14:editId="608BCD53">
            <wp:extent cx="6386460" cy="2145323"/>
            <wp:effectExtent l="0" t="0" r="0" b="7620"/>
            <wp:docPr id="4" name="Рисунок 4" descr="https://present5.com/presentation/-27667476_75077157/image-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resent5.com/presentation/-27667476_75077157/image-6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6" t="14668" r="3486" b="44754"/>
                    <a:stretch/>
                  </pic:blipFill>
                  <pic:spPr bwMode="auto">
                    <a:xfrm>
                      <a:off x="0" y="0"/>
                      <a:ext cx="6436583" cy="216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5E065" w14:textId="570F8289" w:rsidR="000B04A3" w:rsidRDefault="000B04A3" w:rsidP="00356F04">
      <w:pPr>
        <w:pStyle w:val="a5"/>
        <w:spacing w:before="240" w:beforeAutospacing="0" w:after="240" w:afterAutospacing="0"/>
        <w:jc w:val="center"/>
        <w:rPr>
          <w:noProof/>
        </w:rPr>
      </w:pPr>
    </w:p>
    <w:p w14:paraId="6877FC24" w14:textId="0F22DD6E" w:rsidR="000B04A3" w:rsidRDefault="000B04A3" w:rsidP="00356F04">
      <w:pPr>
        <w:pStyle w:val="a5"/>
        <w:spacing w:before="240" w:beforeAutospacing="0" w:after="240" w:afterAutospacing="0"/>
        <w:jc w:val="center"/>
        <w:rPr>
          <w:b/>
          <w:bCs/>
          <w:sz w:val="32"/>
          <w:szCs w:val="32"/>
        </w:rPr>
      </w:pPr>
    </w:p>
    <w:p w14:paraId="2A861C64" w14:textId="3EC5416D" w:rsidR="00854048" w:rsidRDefault="00877656" w:rsidP="00854048">
      <w:pPr>
        <w:pStyle w:val="a5"/>
        <w:spacing w:before="240" w:beforeAutospacing="0" w:after="240" w:afterAutospacing="0"/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45E60BB0" wp14:editId="0A03ADB6">
            <wp:simplePos x="0" y="0"/>
            <wp:positionH relativeFrom="margin">
              <wp:posOffset>-740752</wp:posOffset>
            </wp:positionH>
            <wp:positionV relativeFrom="margin">
              <wp:posOffset>-544830</wp:posOffset>
            </wp:positionV>
            <wp:extent cx="7502525" cy="6846570"/>
            <wp:effectExtent l="0" t="0" r="3175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59" t="20550" r="25199" b="16756"/>
                    <a:stretch/>
                  </pic:blipFill>
                  <pic:spPr bwMode="auto">
                    <a:xfrm>
                      <a:off x="0" y="0"/>
                      <a:ext cx="7502525" cy="6846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4048">
        <w:rPr>
          <w:b/>
          <w:bCs/>
          <w:sz w:val="32"/>
          <w:szCs w:val="32"/>
        </w:rPr>
        <w:t>Ряд Фурье</w:t>
      </w:r>
    </w:p>
    <w:p w14:paraId="47AC45F0" w14:textId="38BC17E9" w:rsidR="00877656" w:rsidRPr="00877656" w:rsidRDefault="00877656" w:rsidP="008776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7656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Рядом Фурье</w:t>
      </w:r>
      <w:r w:rsidRPr="00877656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функции </w:t>
      </w:r>
      <w:r w:rsidRPr="00877656">
        <w:rPr>
          <w:rFonts w:ascii="Courier New" w:eastAsia="Times New Roman" w:hAnsi="Courier New" w:cs="Courier New"/>
          <w:i/>
          <w:iCs/>
          <w:color w:val="008080"/>
          <w:sz w:val="29"/>
          <w:szCs w:val="29"/>
          <w:shd w:val="clear" w:color="auto" w:fill="FFFFFF"/>
          <w:lang w:eastAsia="ru-RU"/>
        </w:rPr>
        <w:t>f(x)</w:t>
      </w:r>
      <w:r w:rsidRPr="00877656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на интервале (-</w:t>
      </w:r>
      <w:proofErr w:type="gramStart"/>
      <w:r w:rsidRPr="00877656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π ;</w:t>
      </w:r>
      <w:proofErr w:type="gramEnd"/>
      <w:r w:rsidRPr="00877656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 π) называется тригонометрический ряд вида:</w:t>
      </w:r>
      <w:r w:rsidRPr="00877656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87765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FF9DC99" wp14:editId="52C3B323">
            <wp:extent cx="1981200" cy="445770"/>
            <wp:effectExtent l="0" t="0" r="0" b="0"/>
            <wp:docPr id="14" name="Рисунок 14" descr="https://math.semestr.ru/tau/images/fourier-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math.semestr.ru/tau/images/fourier-image001.gif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4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7656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, где</w:t>
      </w:r>
    </w:p>
    <w:p w14:paraId="3703E1CE" w14:textId="3113B31A" w:rsidR="00877656" w:rsidRPr="00877656" w:rsidRDefault="00877656" w:rsidP="0087765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77656">
        <w:rPr>
          <w:rFonts w:ascii="Arial" w:eastAsia="Times New Roman" w:hAnsi="Arial" w:cs="Arial"/>
          <w:noProof/>
          <w:color w:val="333333"/>
          <w:sz w:val="21"/>
          <w:szCs w:val="21"/>
          <w:lang w:eastAsia="ru-RU"/>
        </w:rPr>
        <w:drawing>
          <wp:inline distT="0" distB="0" distL="0" distR="0" wp14:anchorId="2F90E27A" wp14:editId="054E8A13">
            <wp:extent cx="3891915" cy="480695"/>
            <wp:effectExtent l="0" t="0" r="0" b="0"/>
            <wp:docPr id="13" name="Рисунок 13" descr="https://math.semestr.ru/tau/images/fourier-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math.semestr.ru/tau/images/fourier-image002.gif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915" cy="48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A6412" w14:textId="6C18E3DF" w:rsidR="00877656" w:rsidRPr="00877656" w:rsidRDefault="00877656" w:rsidP="00877656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77656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Рядом Фурье функции f(x) на интервале (-</w:t>
      </w:r>
      <w:proofErr w:type="spellStart"/>
      <w:proofErr w:type="gramStart"/>
      <w:r w:rsidRPr="00877656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l;l</w:t>
      </w:r>
      <w:proofErr w:type="spellEnd"/>
      <w:proofErr w:type="gramEnd"/>
      <w:r w:rsidRPr="00877656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) называется тригонометрический ряд вида:</w:t>
      </w:r>
      <w:r w:rsidRPr="00877656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877656">
        <w:rPr>
          <w:rFonts w:ascii="Arial" w:eastAsia="Times New Roman" w:hAnsi="Arial" w:cs="Arial"/>
          <w:noProof/>
          <w:color w:val="333333"/>
          <w:sz w:val="21"/>
          <w:szCs w:val="21"/>
          <w:lang w:eastAsia="ru-RU"/>
        </w:rPr>
        <w:drawing>
          <wp:inline distT="0" distB="0" distL="0" distR="0" wp14:anchorId="644D36C3" wp14:editId="0C21146A">
            <wp:extent cx="2215515" cy="445770"/>
            <wp:effectExtent l="0" t="0" r="0" b="0"/>
            <wp:docPr id="12" name="Рисунок 12" descr="https://math.semestr.ru/tau/images/fourier-image0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math.semestr.ru/tau/images/fourier-image003.gif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515" cy="4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7656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, где</w:t>
      </w:r>
    </w:p>
    <w:p w14:paraId="50C6E9C5" w14:textId="306BB775" w:rsidR="00877656" w:rsidRPr="00877656" w:rsidRDefault="00877656" w:rsidP="0087765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77656">
        <w:rPr>
          <w:rFonts w:ascii="Arial" w:eastAsia="Times New Roman" w:hAnsi="Arial" w:cs="Arial"/>
          <w:noProof/>
          <w:color w:val="333333"/>
          <w:sz w:val="21"/>
          <w:szCs w:val="21"/>
          <w:lang w:eastAsia="ru-RU"/>
        </w:rPr>
        <w:drawing>
          <wp:inline distT="0" distB="0" distL="0" distR="0" wp14:anchorId="013ACBE2" wp14:editId="085F671A">
            <wp:extent cx="3915410" cy="480695"/>
            <wp:effectExtent l="0" t="0" r="8890" b="0"/>
            <wp:docPr id="11" name="Рисунок 11" descr="https://math.semestr.ru/tau/images/fourier-image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math.semestr.ru/tau/images/fourier-image004.gif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410" cy="48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84F66" w14:textId="10B9B0ED" w:rsidR="00E84D1E" w:rsidRDefault="00356F04" w:rsidP="00356F04">
      <w:pPr>
        <w:pStyle w:val="a5"/>
        <w:spacing w:before="240" w:beforeAutospacing="0" w:after="240" w:afterAutospacing="0"/>
        <w:jc w:val="center"/>
        <w:rPr>
          <w:b/>
          <w:bCs/>
          <w:sz w:val="32"/>
          <w:szCs w:val="32"/>
        </w:rPr>
      </w:pPr>
      <w:proofErr w:type="spellStart"/>
      <w:r w:rsidRPr="00356F04">
        <w:rPr>
          <w:b/>
          <w:bCs/>
          <w:sz w:val="32"/>
          <w:szCs w:val="32"/>
        </w:rPr>
        <w:lastRenderedPageBreak/>
        <w:t>Тервер</w:t>
      </w:r>
      <w:proofErr w:type="spellEnd"/>
      <w:r w:rsidRPr="00356F04">
        <w:rPr>
          <w:b/>
          <w:bCs/>
          <w:sz w:val="32"/>
          <w:szCs w:val="32"/>
        </w:rPr>
        <w:t xml:space="preserve"> и комбинаторика (</w:t>
      </w:r>
      <w:proofErr w:type="spellStart"/>
      <w:r w:rsidRPr="00356F04">
        <w:rPr>
          <w:b/>
          <w:bCs/>
          <w:sz w:val="32"/>
          <w:szCs w:val="32"/>
        </w:rPr>
        <w:t>нефукака</w:t>
      </w:r>
      <w:proofErr w:type="spellEnd"/>
      <w:r w:rsidRPr="00356F04">
        <w:rPr>
          <w:b/>
          <w:bCs/>
          <w:sz w:val="32"/>
          <w:szCs w:val="32"/>
        </w:rPr>
        <w:t>)</w:t>
      </w:r>
    </w:p>
    <w:p w14:paraId="7EE671F3" w14:textId="678CA998" w:rsidR="00356F04" w:rsidRDefault="00E50703" w:rsidP="00356F04">
      <w:pPr>
        <w:pStyle w:val="a5"/>
        <w:spacing w:before="240" w:beforeAutospacing="0" w:after="240" w:afterAutospacing="0"/>
        <w:ind w:firstLine="709"/>
        <w:rPr>
          <w:b/>
          <w:bCs/>
          <w:sz w:val="28"/>
          <w:szCs w:val="28"/>
        </w:rPr>
      </w:pPr>
      <w:r w:rsidRPr="00E50703">
        <w:rPr>
          <w:b/>
          <w:bCs/>
          <w:sz w:val="28"/>
          <w:szCs w:val="28"/>
        </w:rPr>
        <w:t>1. Классическое определение вероятности</w:t>
      </w:r>
    </w:p>
    <w:p w14:paraId="301D36B8" w14:textId="7363B52F" w:rsidR="0060348F" w:rsidRDefault="0060348F" w:rsidP="0060348F">
      <w:pPr>
        <w:pStyle w:val="a5"/>
        <w:spacing w:after="0" w:afterAutospacing="0"/>
        <w:ind w:firstLine="709"/>
      </w:pPr>
      <w:r>
        <w:t xml:space="preserve">Вероятностью наступления события </w:t>
      </w:r>
      <w:r>
        <w:rPr>
          <w:noProof/>
          <w:lang w:eastAsia="ru-RU"/>
        </w:rPr>
        <w:drawing>
          <wp:inline distT="0" distB="0" distL="0" distR="0" wp14:anchorId="3AA24106" wp14:editId="20ABA19D">
            <wp:extent cx="152400" cy="159385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 в некотором испытании называют отношение </w:t>
      </w:r>
      <w:r>
        <w:rPr>
          <w:noProof/>
          <w:lang w:eastAsia="ru-RU"/>
        </w:rPr>
        <w:drawing>
          <wp:inline distT="0" distB="0" distL="0" distR="0" wp14:anchorId="7DA55C91" wp14:editId="2645A5EF">
            <wp:extent cx="644525" cy="387985"/>
            <wp:effectExtent l="0" t="0" r="317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, где:</w:t>
      </w:r>
    </w:p>
    <w:p w14:paraId="6BC8ECEF" w14:textId="633DFA7D" w:rsidR="0060348F" w:rsidRDefault="0060348F" w:rsidP="0060348F">
      <w:pPr>
        <w:pStyle w:val="a5"/>
        <w:spacing w:after="0" w:afterAutospacing="0"/>
        <w:ind w:firstLine="709"/>
      </w:pPr>
      <w:r>
        <w:rPr>
          <w:noProof/>
          <w:lang w:eastAsia="ru-RU"/>
        </w:rPr>
        <w:drawing>
          <wp:inline distT="0" distB="0" distL="0" distR="0" wp14:anchorId="4BDD1B44" wp14:editId="1BDF5EA1">
            <wp:extent cx="124460" cy="145415"/>
            <wp:effectExtent l="0" t="0" r="8890" b="698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" cy="14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 – общее число всех </w:t>
      </w:r>
      <w:r>
        <w:rPr>
          <w:u w:val="single"/>
        </w:rPr>
        <w:t>равновозможных</w:t>
      </w:r>
      <w:r>
        <w:t xml:space="preserve">, </w:t>
      </w:r>
      <w:r>
        <w:rPr>
          <w:u w:val="single"/>
        </w:rPr>
        <w:t>элементарных</w:t>
      </w:r>
      <w:r>
        <w:t xml:space="preserve"> исходов этого испытания, которые образуют </w:t>
      </w:r>
      <w:r>
        <w:rPr>
          <w:u w:val="single"/>
        </w:rPr>
        <w:t>полную группу событий</w:t>
      </w:r>
      <w:r>
        <w:t>;</w:t>
      </w:r>
    </w:p>
    <w:p w14:paraId="16368097" w14:textId="12044DFA" w:rsidR="0060348F" w:rsidRDefault="00503C5B" w:rsidP="0060348F">
      <w:pPr>
        <w:pStyle w:val="a5"/>
        <w:spacing w:after="0" w:afterAutospacing="0"/>
        <w:ind w:firstLine="709"/>
      </w:pPr>
      <w:r>
        <w:pict w14:anchorId="16353378">
          <v:shape id="Рисунок 136" o:spid="_x0000_i1025" type="#_x0000_t75" style="width:13.2pt;height:11.4pt;visibility:visible;mso-wrap-style:square">
            <v:imagedata r:id="rId87" o:title=""/>
          </v:shape>
        </w:pict>
      </w:r>
      <w:r w:rsidR="0060348F">
        <w:t xml:space="preserve"> – количество </w:t>
      </w:r>
      <w:r w:rsidR="0060348F">
        <w:rPr>
          <w:u w:val="single"/>
        </w:rPr>
        <w:t>элементарных</w:t>
      </w:r>
      <w:r w:rsidR="0060348F">
        <w:t xml:space="preserve"> исходов, </w:t>
      </w:r>
      <w:r w:rsidR="0060348F">
        <w:rPr>
          <w:rStyle w:val="a6"/>
          <w:b/>
          <w:bCs/>
        </w:rPr>
        <w:t>благоприятствующих</w:t>
      </w:r>
      <w:r w:rsidR="0060348F">
        <w:t xml:space="preserve"> </w:t>
      </w:r>
      <w:proofErr w:type="gramStart"/>
      <w:r w:rsidR="0060348F">
        <w:t xml:space="preserve">событию </w:t>
      </w:r>
      <w:r w:rsidR="0060348F">
        <w:rPr>
          <w:noProof/>
          <w:lang w:eastAsia="ru-RU"/>
        </w:rPr>
        <w:drawing>
          <wp:inline distT="0" distB="0" distL="0" distR="0" wp14:anchorId="4E69137B" wp14:editId="38FBEB5D">
            <wp:extent cx="152400" cy="159385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348F">
        <w:t>.</w:t>
      </w:r>
      <w:proofErr w:type="gramEnd"/>
    </w:p>
    <w:p w14:paraId="5F580E84" w14:textId="225E68AB" w:rsidR="0090572E" w:rsidRPr="0090572E" w:rsidRDefault="0090572E" w:rsidP="0060348F">
      <w:pPr>
        <w:pStyle w:val="a5"/>
        <w:spacing w:after="0" w:afterAutospacing="0"/>
        <w:ind w:firstLine="709"/>
      </w:pPr>
      <w:r>
        <w:rPr>
          <w:b/>
          <w:bCs/>
          <w:sz w:val="28"/>
          <w:szCs w:val="28"/>
        </w:rPr>
        <w:t>2. Формула полной вероятности</w:t>
      </w:r>
    </w:p>
    <w:p w14:paraId="61E40DBA" w14:textId="7D4FF9A3" w:rsidR="0090572E" w:rsidRPr="00694E02" w:rsidRDefault="0090572E" w:rsidP="00694E02">
      <w:pPr>
        <w:pStyle w:val="a5"/>
        <w:spacing w:before="0" w:beforeAutospacing="0" w:after="0" w:afterAutospacing="0"/>
        <w:ind w:firstLine="709"/>
        <w:rPr>
          <w:color w:val="000000" w:themeColor="text1"/>
        </w:rPr>
      </w:pPr>
      <w:r w:rsidRPr="00694E02">
        <w:rPr>
          <w:color w:val="000000" w:themeColor="text1"/>
        </w:rPr>
        <w:t xml:space="preserve">Собственно, продолжаем. Рассмотрим </w:t>
      </w:r>
      <w:hyperlink r:id="rId88" w:history="1">
        <w:r w:rsidRPr="00694E02">
          <w:rPr>
            <w:rStyle w:val="a7"/>
            <w:b/>
            <w:bCs/>
            <w:color w:val="000000" w:themeColor="text1"/>
            <w:u w:val="none"/>
          </w:rPr>
          <w:t>зависимое событие</w:t>
        </w:r>
      </w:hyperlink>
      <w:r w:rsidRPr="00694E02">
        <w:rPr>
          <w:color w:val="000000" w:themeColor="text1"/>
        </w:rPr>
        <w:t xml:space="preserve"> </w:t>
      </w:r>
      <w:r w:rsidRPr="00694E02">
        <w:rPr>
          <w:noProof/>
          <w:color w:val="000000" w:themeColor="text1"/>
          <w:lang w:eastAsia="ru-RU"/>
        </w:rPr>
        <w:drawing>
          <wp:inline distT="0" distB="0" distL="0" distR="0" wp14:anchorId="14AA92B0" wp14:editId="7D31DF49">
            <wp:extent cx="152400" cy="159385"/>
            <wp:effectExtent l="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4E02">
        <w:rPr>
          <w:color w:val="000000" w:themeColor="text1"/>
        </w:rPr>
        <w:t xml:space="preserve">, которое может произойти лишь в результате осуществления одной из несовместных </w:t>
      </w:r>
      <w:r w:rsidRPr="00694E02">
        <w:rPr>
          <w:rStyle w:val="a6"/>
          <w:b/>
          <w:bCs/>
          <w:color w:val="000000" w:themeColor="text1"/>
        </w:rPr>
        <w:t>гипотез</w:t>
      </w:r>
      <w:r w:rsidRPr="00694E02">
        <w:rPr>
          <w:color w:val="000000" w:themeColor="text1"/>
        </w:rPr>
        <w:t xml:space="preserve"> </w:t>
      </w:r>
      <w:r w:rsidRPr="00694E02">
        <w:rPr>
          <w:noProof/>
          <w:color w:val="000000" w:themeColor="text1"/>
          <w:lang w:eastAsia="ru-RU"/>
        </w:rPr>
        <w:drawing>
          <wp:inline distT="0" distB="0" distL="0" distR="0" wp14:anchorId="6ECA158B" wp14:editId="73F0940F">
            <wp:extent cx="983615" cy="228600"/>
            <wp:effectExtent l="0" t="0" r="6985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61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4E02">
        <w:rPr>
          <w:color w:val="000000" w:themeColor="text1"/>
        </w:rPr>
        <w:t xml:space="preserve">, которые образуют </w:t>
      </w:r>
      <w:hyperlink r:id="rId90" w:history="1">
        <w:r w:rsidRPr="00694E02">
          <w:rPr>
            <w:rStyle w:val="a7"/>
            <w:b/>
            <w:bCs/>
            <w:color w:val="000000" w:themeColor="text1"/>
            <w:u w:val="none"/>
          </w:rPr>
          <w:t>полную группу</w:t>
        </w:r>
      </w:hyperlink>
      <w:r w:rsidRPr="00694E02">
        <w:rPr>
          <w:color w:val="000000" w:themeColor="text1"/>
        </w:rPr>
        <w:t xml:space="preserve">. Пусть известны их вероятности </w:t>
      </w:r>
      <w:r w:rsidRPr="00694E02">
        <w:rPr>
          <w:noProof/>
          <w:color w:val="000000" w:themeColor="text1"/>
          <w:lang w:eastAsia="ru-RU"/>
        </w:rPr>
        <w:drawing>
          <wp:inline distT="0" distB="0" distL="0" distR="0" wp14:anchorId="59A96AC2" wp14:editId="62835312">
            <wp:extent cx="1856740" cy="228600"/>
            <wp:effectExtent l="0" t="0" r="0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8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7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4E02">
        <w:rPr>
          <w:color w:val="000000" w:themeColor="text1"/>
        </w:rPr>
        <w:t xml:space="preserve"> и соответствующие условные вероятности </w:t>
      </w:r>
      <w:r w:rsidRPr="00694E02">
        <w:rPr>
          <w:noProof/>
          <w:color w:val="000000" w:themeColor="text1"/>
          <w:lang w:eastAsia="ru-RU"/>
        </w:rPr>
        <w:drawing>
          <wp:inline distT="0" distB="0" distL="0" distR="0" wp14:anchorId="537178A8" wp14:editId="5D35BA18">
            <wp:extent cx="1974215" cy="235585"/>
            <wp:effectExtent l="0" t="0" r="698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215" cy="2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4E02">
        <w:rPr>
          <w:color w:val="000000" w:themeColor="text1"/>
        </w:rPr>
        <w:t xml:space="preserve">. Тогда вероятность наступления события </w:t>
      </w:r>
      <w:r w:rsidRPr="00694E02">
        <w:rPr>
          <w:noProof/>
          <w:color w:val="000000" w:themeColor="text1"/>
          <w:lang w:eastAsia="ru-RU"/>
        </w:rPr>
        <w:drawing>
          <wp:inline distT="0" distB="0" distL="0" distR="0" wp14:anchorId="432E9940" wp14:editId="38E184F1">
            <wp:extent cx="152400" cy="159385"/>
            <wp:effectExtent l="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4E02">
        <w:rPr>
          <w:color w:val="000000" w:themeColor="text1"/>
        </w:rPr>
        <w:t> равна:</w:t>
      </w:r>
    </w:p>
    <w:p w14:paraId="04EF70EA" w14:textId="1B1F88BE" w:rsidR="0090572E" w:rsidRPr="00694E02" w:rsidRDefault="0090572E" w:rsidP="00694E02">
      <w:pPr>
        <w:pStyle w:val="a5"/>
        <w:spacing w:before="0" w:beforeAutospacing="0" w:after="0" w:afterAutospacing="0"/>
        <w:ind w:firstLine="709"/>
        <w:rPr>
          <w:color w:val="000000" w:themeColor="text1"/>
        </w:rPr>
      </w:pPr>
      <w:r w:rsidRPr="00694E02">
        <w:rPr>
          <w:noProof/>
          <w:color w:val="000000" w:themeColor="text1"/>
          <w:lang w:eastAsia="ru-RU"/>
        </w:rPr>
        <w:drawing>
          <wp:inline distT="0" distB="0" distL="0" distR="0" wp14:anchorId="6DBA0C61" wp14:editId="622AB2F0">
            <wp:extent cx="4572000" cy="235585"/>
            <wp:effectExtent l="0" t="0" r="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B85DD" w14:textId="56559D43" w:rsidR="0090572E" w:rsidRPr="00694E02" w:rsidRDefault="0090572E" w:rsidP="00694E02">
      <w:pPr>
        <w:pStyle w:val="a5"/>
        <w:spacing w:before="0" w:beforeAutospacing="0" w:after="0" w:afterAutospacing="0"/>
        <w:ind w:firstLine="709"/>
        <w:rPr>
          <w:color w:val="000000" w:themeColor="text1"/>
        </w:rPr>
      </w:pPr>
      <w:r w:rsidRPr="00694E02">
        <w:rPr>
          <w:color w:val="000000" w:themeColor="text1"/>
        </w:rPr>
        <w:t xml:space="preserve">Эта формула получила название </w:t>
      </w:r>
      <w:r w:rsidRPr="00694E02">
        <w:rPr>
          <w:rStyle w:val="a4"/>
          <w:color w:val="000000" w:themeColor="text1"/>
        </w:rPr>
        <w:t>формулы полной вероятности</w:t>
      </w:r>
      <w:r w:rsidRPr="00694E02">
        <w:rPr>
          <w:color w:val="000000" w:themeColor="text1"/>
        </w:rPr>
        <w:t xml:space="preserve">. В учебниках она формулируется теоремой, доказательство которой элементарно: согласно </w:t>
      </w:r>
      <w:hyperlink r:id="rId94" w:history="1">
        <w:r w:rsidRPr="00694E02">
          <w:rPr>
            <w:rStyle w:val="a7"/>
            <w:b/>
            <w:bCs/>
            <w:color w:val="000000" w:themeColor="text1"/>
            <w:u w:val="none"/>
          </w:rPr>
          <w:t>алгебре событий</w:t>
        </w:r>
      </w:hyperlink>
      <w:r w:rsidRPr="00694E02">
        <w:rPr>
          <w:color w:val="000000" w:themeColor="text1"/>
        </w:rPr>
        <w:t xml:space="preserve">, </w:t>
      </w:r>
      <w:r w:rsidRPr="00694E02">
        <w:rPr>
          <w:noProof/>
          <w:color w:val="000000" w:themeColor="text1"/>
          <w:lang w:eastAsia="ru-RU"/>
        </w:rPr>
        <w:drawing>
          <wp:inline distT="0" distB="0" distL="0" distR="0" wp14:anchorId="1579E72B" wp14:editId="3852AA22">
            <wp:extent cx="1939925" cy="228600"/>
            <wp:effectExtent l="0" t="0" r="317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4E02">
        <w:rPr>
          <w:color w:val="000000" w:themeColor="text1"/>
        </w:rPr>
        <w:t> </w:t>
      </w:r>
      <w:r w:rsidRPr="00694E02">
        <w:rPr>
          <w:rStyle w:val="a6"/>
          <w:color w:val="000000" w:themeColor="text1"/>
        </w:rPr>
        <w:t xml:space="preserve">(произошло событие </w:t>
      </w:r>
      <w:r w:rsidRPr="00694E02">
        <w:rPr>
          <w:noProof/>
          <w:color w:val="000000" w:themeColor="text1"/>
          <w:lang w:eastAsia="ru-RU"/>
        </w:rPr>
        <w:drawing>
          <wp:inline distT="0" distB="0" distL="0" distR="0" wp14:anchorId="00A60EE7" wp14:editId="39B7F1A9">
            <wp:extent cx="180340" cy="221615"/>
            <wp:effectExtent l="0" t="0" r="0" b="698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4E02">
        <w:rPr>
          <w:rStyle w:val="a6"/>
          <w:color w:val="000000" w:themeColor="text1"/>
        </w:rPr>
        <w:t> </w:t>
      </w:r>
      <w:r w:rsidRPr="00694E02">
        <w:rPr>
          <w:rStyle w:val="a4"/>
          <w:color w:val="000000" w:themeColor="text1"/>
        </w:rPr>
        <w:t xml:space="preserve">и </w:t>
      </w:r>
      <w:r w:rsidRPr="00694E02">
        <w:rPr>
          <w:rStyle w:val="a6"/>
          <w:color w:val="000000" w:themeColor="text1"/>
        </w:rPr>
        <w:t xml:space="preserve">после него наступило событие </w:t>
      </w:r>
      <w:r w:rsidRPr="00694E02">
        <w:rPr>
          <w:noProof/>
          <w:color w:val="000000" w:themeColor="text1"/>
          <w:lang w:eastAsia="ru-RU"/>
        </w:rPr>
        <w:drawing>
          <wp:inline distT="0" distB="0" distL="0" distR="0" wp14:anchorId="7D9662D2" wp14:editId="2A899F79">
            <wp:extent cx="152400" cy="159385"/>
            <wp:effectExtent l="0" t="0" r="0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4E02">
        <w:rPr>
          <w:rStyle w:val="a6"/>
          <w:color w:val="000000" w:themeColor="text1"/>
        </w:rPr>
        <w:t> </w:t>
      </w:r>
      <w:r w:rsidRPr="00694E02">
        <w:rPr>
          <w:rStyle w:val="a4"/>
          <w:color w:val="000000" w:themeColor="text1"/>
        </w:rPr>
        <w:t>или</w:t>
      </w:r>
      <w:r w:rsidRPr="00694E02">
        <w:rPr>
          <w:rStyle w:val="a6"/>
          <w:color w:val="000000" w:themeColor="text1"/>
        </w:rPr>
        <w:t xml:space="preserve"> произошло событие </w:t>
      </w:r>
      <w:r w:rsidRPr="00694E02">
        <w:rPr>
          <w:noProof/>
          <w:color w:val="000000" w:themeColor="text1"/>
          <w:lang w:eastAsia="ru-RU"/>
        </w:rPr>
        <w:drawing>
          <wp:inline distT="0" distB="0" distL="0" distR="0" wp14:anchorId="0D5A0742" wp14:editId="6841ACD6">
            <wp:extent cx="187325" cy="221615"/>
            <wp:effectExtent l="0" t="0" r="3175" b="698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4E02">
        <w:rPr>
          <w:rStyle w:val="a6"/>
          <w:color w:val="000000" w:themeColor="text1"/>
        </w:rPr>
        <w:t> </w:t>
      </w:r>
      <w:r w:rsidRPr="00694E02">
        <w:rPr>
          <w:rStyle w:val="a4"/>
          <w:color w:val="000000" w:themeColor="text1"/>
        </w:rPr>
        <w:t>и</w:t>
      </w:r>
      <w:r w:rsidRPr="00694E02">
        <w:rPr>
          <w:rStyle w:val="a6"/>
          <w:color w:val="000000" w:themeColor="text1"/>
        </w:rPr>
        <w:t xml:space="preserve"> после него наступило событие </w:t>
      </w:r>
      <w:r w:rsidRPr="00694E02">
        <w:rPr>
          <w:noProof/>
          <w:color w:val="000000" w:themeColor="text1"/>
          <w:lang w:eastAsia="ru-RU"/>
        </w:rPr>
        <w:drawing>
          <wp:inline distT="0" distB="0" distL="0" distR="0" wp14:anchorId="51D51C75" wp14:editId="3FCBAEBE">
            <wp:extent cx="152400" cy="159385"/>
            <wp:effectExtent l="0" t="0" r="0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4E02">
        <w:rPr>
          <w:rStyle w:val="a6"/>
          <w:color w:val="000000" w:themeColor="text1"/>
        </w:rPr>
        <w:t> </w:t>
      </w:r>
      <w:r w:rsidRPr="00694E02">
        <w:rPr>
          <w:rStyle w:val="a4"/>
          <w:color w:val="000000" w:themeColor="text1"/>
        </w:rPr>
        <w:t xml:space="preserve">или </w:t>
      </w:r>
      <w:r w:rsidRPr="00694E02">
        <w:rPr>
          <w:rStyle w:val="a6"/>
          <w:color w:val="000000" w:themeColor="text1"/>
        </w:rPr>
        <w:t xml:space="preserve">произошло событие </w:t>
      </w:r>
      <w:r w:rsidRPr="00694E02">
        <w:rPr>
          <w:noProof/>
          <w:color w:val="000000" w:themeColor="text1"/>
          <w:lang w:eastAsia="ru-RU"/>
        </w:rPr>
        <w:drawing>
          <wp:inline distT="0" distB="0" distL="0" distR="0" wp14:anchorId="77B19828" wp14:editId="19D798CE">
            <wp:extent cx="180340" cy="228600"/>
            <wp:effectExtent l="0" t="0" r="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4E02">
        <w:rPr>
          <w:rStyle w:val="a6"/>
          <w:color w:val="000000" w:themeColor="text1"/>
        </w:rPr>
        <w:t> </w:t>
      </w:r>
      <w:r w:rsidRPr="00694E02">
        <w:rPr>
          <w:rStyle w:val="a4"/>
          <w:color w:val="000000" w:themeColor="text1"/>
        </w:rPr>
        <w:t>и</w:t>
      </w:r>
      <w:r w:rsidRPr="00694E02">
        <w:rPr>
          <w:rStyle w:val="a6"/>
          <w:color w:val="000000" w:themeColor="text1"/>
        </w:rPr>
        <w:t xml:space="preserve"> после него наступило событие </w:t>
      </w:r>
      <w:r w:rsidRPr="00694E02">
        <w:rPr>
          <w:noProof/>
          <w:color w:val="000000" w:themeColor="text1"/>
          <w:lang w:eastAsia="ru-RU"/>
        </w:rPr>
        <w:drawing>
          <wp:inline distT="0" distB="0" distL="0" distR="0" wp14:anchorId="732726B2" wp14:editId="7429FFFA">
            <wp:extent cx="152400" cy="159385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4E02">
        <w:rPr>
          <w:rStyle w:val="a6"/>
          <w:color w:val="000000" w:themeColor="text1"/>
        </w:rPr>
        <w:t> </w:t>
      </w:r>
      <w:r w:rsidRPr="00694E02">
        <w:rPr>
          <w:rStyle w:val="a4"/>
          <w:color w:val="000000" w:themeColor="text1"/>
        </w:rPr>
        <w:t>или</w:t>
      </w:r>
      <w:r w:rsidRPr="00694E02">
        <w:rPr>
          <w:rStyle w:val="a6"/>
          <w:color w:val="000000" w:themeColor="text1"/>
        </w:rPr>
        <w:t xml:space="preserve"> …. </w:t>
      </w:r>
      <w:r w:rsidRPr="00694E02">
        <w:rPr>
          <w:rStyle w:val="a4"/>
          <w:color w:val="000000" w:themeColor="text1"/>
        </w:rPr>
        <w:t>или</w:t>
      </w:r>
      <w:r w:rsidRPr="00694E02">
        <w:rPr>
          <w:rStyle w:val="a6"/>
          <w:color w:val="000000" w:themeColor="text1"/>
        </w:rPr>
        <w:t xml:space="preserve"> произошло событие </w:t>
      </w:r>
      <w:r w:rsidRPr="00694E02">
        <w:rPr>
          <w:noProof/>
          <w:color w:val="000000" w:themeColor="text1"/>
          <w:lang w:eastAsia="ru-RU"/>
        </w:rPr>
        <w:drawing>
          <wp:inline distT="0" distB="0" distL="0" distR="0" wp14:anchorId="400477B8" wp14:editId="1E8609FD">
            <wp:extent cx="187325" cy="228600"/>
            <wp:effectExtent l="0" t="0" r="3175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4E02">
        <w:rPr>
          <w:rStyle w:val="a6"/>
          <w:color w:val="000000" w:themeColor="text1"/>
        </w:rPr>
        <w:t> </w:t>
      </w:r>
      <w:r w:rsidRPr="00694E02">
        <w:rPr>
          <w:rStyle w:val="a4"/>
          <w:color w:val="000000" w:themeColor="text1"/>
        </w:rPr>
        <w:t>и</w:t>
      </w:r>
      <w:r w:rsidRPr="00694E02">
        <w:rPr>
          <w:rStyle w:val="a6"/>
          <w:color w:val="000000" w:themeColor="text1"/>
        </w:rPr>
        <w:t xml:space="preserve"> после него наступило событие </w:t>
      </w:r>
      <w:r w:rsidRPr="00694E02">
        <w:rPr>
          <w:noProof/>
          <w:color w:val="000000" w:themeColor="text1"/>
          <w:lang w:eastAsia="ru-RU"/>
        </w:rPr>
        <w:drawing>
          <wp:inline distT="0" distB="0" distL="0" distR="0" wp14:anchorId="0671ADD5" wp14:editId="10E8DDEF">
            <wp:extent cx="152400" cy="159385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4E02">
        <w:rPr>
          <w:rStyle w:val="a6"/>
          <w:color w:val="000000" w:themeColor="text1"/>
        </w:rPr>
        <w:t>)</w:t>
      </w:r>
      <w:r w:rsidRPr="00694E02">
        <w:rPr>
          <w:color w:val="000000" w:themeColor="text1"/>
        </w:rPr>
        <w:t xml:space="preserve">. Поскольку гипотезы </w:t>
      </w:r>
      <w:r w:rsidRPr="00694E02">
        <w:rPr>
          <w:noProof/>
          <w:color w:val="000000" w:themeColor="text1"/>
          <w:lang w:eastAsia="ru-RU"/>
        </w:rPr>
        <w:drawing>
          <wp:inline distT="0" distB="0" distL="0" distR="0" wp14:anchorId="52266BA4" wp14:editId="358DC1C8">
            <wp:extent cx="983615" cy="228600"/>
            <wp:effectExtent l="0" t="0" r="698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61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4E02">
        <w:rPr>
          <w:color w:val="000000" w:themeColor="text1"/>
        </w:rPr>
        <w:t xml:space="preserve"> несовместны, а событие </w:t>
      </w:r>
      <w:r w:rsidRPr="00694E02">
        <w:rPr>
          <w:noProof/>
          <w:color w:val="000000" w:themeColor="text1"/>
          <w:lang w:eastAsia="ru-RU"/>
        </w:rPr>
        <w:drawing>
          <wp:inline distT="0" distB="0" distL="0" distR="0" wp14:anchorId="26FC5350" wp14:editId="7DBD54D3">
            <wp:extent cx="152400" cy="159385"/>
            <wp:effectExtent l="0" t="0" r="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4E02">
        <w:rPr>
          <w:color w:val="000000" w:themeColor="text1"/>
        </w:rPr>
        <w:t xml:space="preserve"> – зависимо, то по </w:t>
      </w:r>
      <w:hyperlink r:id="rId100" w:history="1">
        <w:r w:rsidRPr="00694E02">
          <w:rPr>
            <w:rStyle w:val="a7"/>
            <w:b/>
            <w:bCs/>
            <w:color w:val="000000" w:themeColor="text1"/>
            <w:u w:val="none"/>
          </w:rPr>
          <w:t>теореме сложения вероятностей несовместных событий</w:t>
        </w:r>
      </w:hyperlink>
      <w:r w:rsidRPr="00694E02">
        <w:rPr>
          <w:color w:val="000000" w:themeColor="text1"/>
        </w:rPr>
        <w:t xml:space="preserve"> </w:t>
      </w:r>
      <w:r w:rsidRPr="00694E02">
        <w:rPr>
          <w:rStyle w:val="a6"/>
          <w:color w:val="000000" w:themeColor="text1"/>
        </w:rPr>
        <w:t>(первый шаг)</w:t>
      </w:r>
      <w:r w:rsidRPr="00694E02">
        <w:rPr>
          <w:color w:val="000000" w:themeColor="text1"/>
        </w:rPr>
        <w:t xml:space="preserve"> и </w:t>
      </w:r>
      <w:hyperlink r:id="rId101" w:history="1">
        <w:r w:rsidRPr="00694E02">
          <w:rPr>
            <w:rStyle w:val="a7"/>
            <w:b/>
            <w:bCs/>
            <w:color w:val="000000" w:themeColor="text1"/>
            <w:u w:val="none"/>
          </w:rPr>
          <w:t>теореме умножения вероятностей зависимых событий</w:t>
        </w:r>
      </w:hyperlink>
      <w:r w:rsidRPr="00694E02">
        <w:rPr>
          <w:color w:val="000000" w:themeColor="text1"/>
        </w:rPr>
        <w:t xml:space="preserve"> </w:t>
      </w:r>
      <w:r w:rsidRPr="00694E02">
        <w:rPr>
          <w:rStyle w:val="a6"/>
          <w:color w:val="000000" w:themeColor="text1"/>
        </w:rPr>
        <w:t>(второй шаг)</w:t>
      </w:r>
      <w:r w:rsidRPr="00694E02">
        <w:rPr>
          <w:color w:val="000000" w:themeColor="text1"/>
        </w:rPr>
        <w:t>:</w:t>
      </w:r>
    </w:p>
    <w:p w14:paraId="5EE68504" w14:textId="7ADABB37" w:rsidR="0090572E" w:rsidRPr="00694E02" w:rsidRDefault="0090572E" w:rsidP="001A7710">
      <w:pPr>
        <w:pStyle w:val="a5"/>
        <w:spacing w:before="0" w:beforeAutospacing="0" w:after="0" w:afterAutospacing="0"/>
        <w:ind w:firstLine="709"/>
        <w:rPr>
          <w:color w:val="000000" w:themeColor="text1"/>
        </w:rPr>
      </w:pPr>
      <w:r w:rsidRPr="00694E02">
        <w:rPr>
          <w:noProof/>
          <w:color w:val="000000" w:themeColor="text1"/>
          <w:lang w:eastAsia="ru-RU"/>
        </w:rPr>
        <w:drawing>
          <wp:inline distT="0" distB="0" distL="0" distR="0" wp14:anchorId="3914EAA5" wp14:editId="706B0D46">
            <wp:extent cx="4232275" cy="713740"/>
            <wp:effectExtent l="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275" cy="71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4D52" w14:textId="77777777" w:rsidR="0090572E" w:rsidRPr="00694E02" w:rsidRDefault="0090572E" w:rsidP="00694E02">
      <w:pPr>
        <w:pStyle w:val="a5"/>
        <w:spacing w:before="0" w:beforeAutospacing="0" w:after="0" w:afterAutospacing="0"/>
        <w:ind w:firstLine="709"/>
        <w:rPr>
          <w:color w:val="000000" w:themeColor="text1"/>
        </w:rPr>
      </w:pPr>
      <w:r w:rsidRPr="00694E02">
        <w:rPr>
          <w:color w:val="000000" w:themeColor="text1"/>
        </w:rPr>
        <w:t>Имеются три одинаковые урны. В первой урне находятся 4 белых и 7 черных шаров, во второй – только белые и в третьей – только черные шары. Наудачу выбирается одна урна и из неё наугад извлекается шар. Какова вероятность того, что этот шар чёрный?</w:t>
      </w:r>
    </w:p>
    <w:p w14:paraId="7ECF1E7F" w14:textId="21E7A449" w:rsidR="0090572E" w:rsidRPr="00694E02" w:rsidRDefault="0090572E" w:rsidP="00694E02">
      <w:pPr>
        <w:pStyle w:val="a5"/>
        <w:spacing w:before="0" w:beforeAutospacing="0" w:after="0" w:afterAutospacing="0"/>
        <w:ind w:firstLine="709"/>
        <w:rPr>
          <w:color w:val="000000" w:themeColor="text1"/>
        </w:rPr>
      </w:pPr>
      <w:r w:rsidRPr="00694E02">
        <w:rPr>
          <w:rStyle w:val="a4"/>
          <w:color w:val="000000" w:themeColor="text1"/>
        </w:rPr>
        <w:t>Решение</w:t>
      </w:r>
      <w:r w:rsidRPr="00694E02">
        <w:rPr>
          <w:color w:val="000000" w:themeColor="text1"/>
        </w:rPr>
        <w:t xml:space="preserve">: рассмотрим событие </w:t>
      </w:r>
      <w:r w:rsidRPr="00694E02">
        <w:rPr>
          <w:noProof/>
          <w:color w:val="000000" w:themeColor="text1"/>
          <w:lang w:eastAsia="ru-RU"/>
        </w:rPr>
        <w:drawing>
          <wp:inline distT="0" distB="0" distL="0" distR="0" wp14:anchorId="727A99D3" wp14:editId="6F79776E">
            <wp:extent cx="152400" cy="159385"/>
            <wp:effectExtent l="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4E02">
        <w:rPr>
          <w:color w:val="000000" w:themeColor="text1"/>
        </w:rPr>
        <w:t> – из наугад выбранной урны будет извлечён чёрный шар.  Данное событие может произойти или не произойти в результате осуществления одной из следующих гипотез:</w:t>
      </w:r>
      <w:r w:rsidRPr="00694E02">
        <w:rPr>
          <w:color w:val="000000" w:themeColor="text1"/>
        </w:rPr>
        <w:br/>
      </w:r>
      <w:r w:rsidRPr="00694E02">
        <w:rPr>
          <w:noProof/>
          <w:color w:val="000000" w:themeColor="text1"/>
          <w:lang w:eastAsia="ru-RU"/>
        </w:rPr>
        <w:drawing>
          <wp:inline distT="0" distB="0" distL="0" distR="0" wp14:anchorId="646C2458" wp14:editId="3F19E5CA">
            <wp:extent cx="180340" cy="221615"/>
            <wp:effectExtent l="0" t="0" r="0" b="698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4E02">
        <w:rPr>
          <w:color w:val="000000" w:themeColor="text1"/>
        </w:rPr>
        <w:t> – будет выбрана 1-я урна;</w:t>
      </w:r>
      <w:r w:rsidRPr="00694E02">
        <w:rPr>
          <w:color w:val="000000" w:themeColor="text1"/>
        </w:rPr>
        <w:br/>
      </w:r>
      <w:r w:rsidRPr="00694E02">
        <w:rPr>
          <w:noProof/>
          <w:color w:val="000000" w:themeColor="text1"/>
          <w:lang w:eastAsia="ru-RU"/>
        </w:rPr>
        <w:drawing>
          <wp:inline distT="0" distB="0" distL="0" distR="0" wp14:anchorId="23BB2501" wp14:editId="613B9242">
            <wp:extent cx="187325" cy="221615"/>
            <wp:effectExtent l="0" t="0" r="3175" b="698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4E02">
        <w:rPr>
          <w:color w:val="000000" w:themeColor="text1"/>
        </w:rPr>
        <w:t> – будет выбрана 2-я урна;</w:t>
      </w:r>
      <w:r w:rsidRPr="00694E02">
        <w:rPr>
          <w:color w:val="000000" w:themeColor="text1"/>
        </w:rPr>
        <w:br/>
      </w:r>
      <w:r w:rsidRPr="00694E02">
        <w:rPr>
          <w:noProof/>
          <w:color w:val="000000" w:themeColor="text1"/>
          <w:lang w:eastAsia="ru-RU"/>
        </w:rPr>
        <w:drawing>
          <wp:inline distT="0" distB="0" distL="0" distR="0" wp14:anchorId="5D875374" wp14:editId="490B906D">
            <wp:extent cx="180340" cy="228600"/>
            <wp:effectExtent l="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4E02">
        <w:rPr>
          <w:color w:val="000000" w:themeColor="text1"/>
        </w:rPr>
        <w:t> – будет выбрана 3-я урна.</w:t>
      </w:r>
    </w:p>
    <w:p w14:paraId="6AD1FAED" w14:textId="29AA70C3" w:rsidR="0090572E" w:rsidRPr="00694E02" w:rsidRDefault="0090572E" w:rsidP="00694E02">
      <w:pPr>
        <w:pStyle w:val="a5"/>
        <w:spacing w:before="0" w:beforeAutospacing="0" w:after="0" w:afterAutospacing="0"/>
        <w:ind w:firstLine="709"/>
        <w:rPr>
          <w:color w:val="000000" w:themeColor="text1"/>
        </w:rPr>
      </w:pPr>
      <w:r w:rsidRPr="00694E02">
        <w:rPr>
          <w:color w:val="000000" w:themeColor="text1"/>
        </w:rPr>
        <w:lastRenderedPageBreak/>
        <w:t xml:space="preserve">Так как урна выбирается наугад, то выбор любой из трёх урн </w:t>
      </w:r>
      <w:hyperlink r:id="rId103" w:history="1">
        <w:r w:rsidRPr="00694E02">
          <w:rPr>
            <w:rStyle w:val="a7"/>
            <w:b/>
            <w:bCs/>
            <w:color w:val="000000" w:themeColor="text1"/>
            <w:u w:val="none"/>
          </w:rPr>
          <w:t>равновозможен</w:t>
        </w:r>
      </w:hyperlink>
      <w:r w:rsidRPr="00694E02">
        <w:rPr>
          <w:color w:val="000000" w:themeColor="text1"/>
        </w:rPr>
        <w:t>, следовательно:</w:t>
      </w:r>
      <w:r w:rsidRPr="00694E02">
        <w:rPr>
          <w:color w:val="000000" w:themeColor="text1"/>
        </w:rPr>
        <w:br/>
      </w:r>
      <w:r w:rsidRPr="00694E02">
        <w:rPr>
          <w:noProof/>
          <w:color w:val="000000" w:themeColor="text1"/>
          <w:lang w:eastAsia="ru-RU"/>
        </w:rPr>
        <w:drawing>
          <wp:inline distT="0" distB="0" distL="0" distR="0" wp14:anchorId="2B997CE8" wp14:editId="57AD2D29">
            <wp:extent cx="1676400" cy="387985"/>
            <wp:effectExtent l="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8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43BA1" w14:textId="55E024D8" w:rsidR="0090572E" w:rsidRPr="00694E02" w:rsidRDefault="0090572E" w:rsidP="00694E02">
      <w:pPr>
        <w:pStyle w:val="a5"/>
        <w:spacing w:before="0" w:beforeAutospacing="0" w:after="0" w:afterAutospacing="0"/>
        <w:ind w:firstLine="709"/>
        <w:rPr>
          <w:color w:val="000000" w:themeColor="text1"/>
        </w:rPr>
      </w:pPr>
      <w:r w:rsidRPr="00694E02">
        <w:rPr>
          <w:color w:val="000000" w:themeColor="text1"/>
        </w:rPr>
        <w:t xml:space="preserve">Обратите внимание, что перечисленные гипотезы образуют </w:t>
      </w:r>
      <w:hyperlink r:id="rId105" w:history="1">
        <w:r w:rsidRPr="00694E02">
          <w:rPr>
            <w:rStyle w:val="a7"/>
            <w:b/>
            <w:bCs/>
            <w:color w:val="000000" w:themeColor="text1"/>
            <w:u w:val="none"/>
          </w:rPr>
          <w:t>полную группу событий</w:t>
        </w:r>
      </w:hyperlink>
      <w:r w:rsidRPr="00694E02">
        <w:rPr>
          <w:color w:val="000000" w:themeColor="text1"/>
        </w:rPr>
        <w:t>, то есть, по условию чёрный шар может появиться только из этих урн, а например, не прилететь с бильярдного стола. Проведём простую промежуточную проверку:</w:t>
      </w:r>
      <w:r w:rsidRPr="00694E02">
        <w:rPr>
          <w:color w:val="000000" w:themeColor="text1"/>
        </w:rPr>
        <w:br/>
      </w:r>
      <w:r w:rsidRPr="00694E02">
        <w:rPr>
          <w:noProof/>
          <w:color w:val="000000" w:themeColor="text1"/>
          <w:lang w:eastAsia="ru-RU"/>
        </w:rPr>
        <w:drawing>
          <wp:inline distT="0" distB="0" distL="0" distR="0" wp14:anchorId="3A599C1C" wp14:editId="2C6C680A">
            <wp:extent cx="2334260" cy="387985"/>
            <wp:effectExtent l="0" t="0" r="889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260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4E02">
        <w:rPr>
          <w:color w:val="000000" w:themeColor="text1"/>
        </w:rPr>
        <w:t>, ОК, едем дальше:</w:t>
      </w:r>
    </w:p>
    <w:p w14:paraId="15C047C3" w14:textId="4BC936D0" w:rsidR="0090572E" w:rsidRPr="00694E02" w:rsidRDefault="0090572E" w:rsidP="00694E02">
      <w:pPr>
        <w:pStyle w:val="a5"/>
        <w:spacing w:before="0" w:beforeAutospacing="0" w:after="0" w:afterAutospacing="0"/>
        <w:ind w:firstLine="709"/>
        <w:rPr>
          <w:color w:val="000000" w:themeColor="text1"/>
        </w:rPr>
      </w:pPr>
      <w:r w:rsidRPr="00694E02">
        <w:rPr>
          <w:color w:val="000000" w:themeColor="text1"/>
        </w:rPr>
        <w:t xml:space="preserve">В первой урне 4 белых + 7 черных = 11 шаров, по </w:t>
      </w:r>
      <w:hyperlink r:id="rId107" w:history="1">
        <w:r w:rsidRPr="00694E02">
          <w:rPr>
            <w:rStyle w:val="a7"/>
            <w:b/>
            <w:bCs/>
            <w:color w:val="000000" w:themeColor="text1"/>
            <w:u w:val="none"/>
          </w:rPr>
          <w:t>классическому определению</w:t>
        </w:r>
      </w:hyperlink>
      <w:r w:rsidRPr="00694E02">
        <w:rPr>
          <w:color w:val="000000" w:themeColor="text1"/>
        </w:rPr>
        <w:t>:</w:t>
      </w:r>
      <w:r w:rsidRPr="00694E02">
        <w:rPr>
          <w:color w:val="000000" w:themeColor="text1"/>
        </w:rPr>
        <w:br/>
      </w:r>
      <w:r w:rsidRPr="00694E02">
        <w:rPr>
          <w:noProof/>
          <w:color w:val="000000" w:themeColor="text1"/>
          <w:lang w:eastAsia="ru-RU"/>
        </w:rPr>
        <w:drawing>
          <wp:inline distT="0" distB="0" distL="0" distR="0" wp14:anchorId="1AC6B11F" wp14:editId="714A55C4">
            <wp:extent cx="755015" cy="387985"/>
            <wp:effectExtent l="0" t="0" r="698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15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4E02">
        <w:rPr>
          <w:color w:val="000000" w:themeColor="text1"/>
        </w:rPr>
        <w:t xml:space="preserve"> – вероятность извлечения чёрного шара </w:t>
      </w:r>
      <w:r w:rsidRPr="00694E02">
        <w:rPr>
          <w:rStyle w:val="a4"/>
          <w:color w:val="000000" w:themeColor="text1"/>
        </w:rPr>
        <w:t>при условии</w:t>
      </w:r>
      <w:r w:rsidRPr="00694E02">
        <w:rPr>
          <w:color w:val="000000" w:themeColor="text1"/>
        </w:rPr>
        <w:t>, что будет выбрана 1-я урна.</w:t>
      </w:r>
    </w:p>
    <w:p w14:paraId="0C8DC721" w14:textId="3AA66953" w:rsidR="0090572E" w:rsidRPr="00694E02" w:rsidRDefault="0090572E" w:rsidP="00694E02">
      <w:pPr>
        <w:pStyle w:val="a5"/>
        <w:spacing w:before="0" w:beforeAutospacing="0" w:after="0" w:afterAutospacing="0"/>
        <w:ind w:firstLine="709"/>
        <w:rPr>
          <w:color w:val="000000" w:themeColor="text1"/>
        </w:rPr>
      </w:pPr>
      <w:r w:rsidRPr="00694E02">
        <w:rPr>
          <w:color w:val="000000" w:themeColor="text1"/>
        </w:rPr>
        <w:t xml:space="preserve">Во второй урне только белые шары, поэтому </w:t>
      </w:r>
      <w:r w:rsidRPr="00694E02">
        <w:rPr>
          <w:rStyle w:val="a4"/>
          <w:color w:val="000000" w:themeColor="text1"/>
        </w:rPr>
        <w:t>в случае её выбора</w:t>
      </w:r>
      <w:r w:rsidRPr="00694E02">
        <w:rPr>
          <w:color w:val="000000" w:themeColor="text1"/>
        </w:rPr>
        <w:t xml:space="preserve"> появление чёрного шара становится </w:t>
      </w:r>
      <w:r w:rsidRPr="00694E02">
        <w:rPr>
          <w:rStyle w:val="a6"/>
          <w:color w:val="000000" w:themeColor="text1"/>
        </w:rPr>
        <w:t>невозможным</w:t>
      </w:r>
      <w:r w:rsidRPr="00694E02">
        <w:rPr>
          <w:color w:val="000000" w:themeColor="text1"/>
        </w:rPr>
        <w:t xml:space="preserve">: </w:t>
      </w:r>
      <w:r w:rsidRPr="00694E02">
        <w:rPr>
          <w:noProof/>
          <w:color w:val="000000" w:themeColor="text1"/>
          <w:lang w:eastAsia="ru-RU"/>
        </w:rPr>
        <w:drawing>
          <wp:inline distT="0" distB="0" distL="0" distR="0" wp14:anchorId="5385A8A9" wp14:editId="64F58970">
            <wp:extent cx="685800" cy="235585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4E02">
        <w:rPr>
          <w:color w:val="000000" w:themeColor="text1"/>
        </w:rPr>
        <w:t>.</w:t>
      </w:r>
    </w:p>
    <w:p w14:paraId="361CF4D0" w14:textId="2892E5D2" w:rsidR="0090572E" w:rsidRPr="00694E02" w:rsidRDefault="0090572E" w:rsidP="00694E02">
      <w:pPr>
        <w:pStyle w:val="a5"/>
        <w:spacing w:before="0" w:beforeAutospacing="0" w:after="0" w:afterAutospacing="0"/>
        <w:ind w:firstLine="709"/>
        <w:rPr>
          <w:color w:val="000000" w:themeColor="text1"/>
        </w:rPr>
      </w:pPr>
      <w:r w:rsidRPr="00694E02">
        <w:rPr>
          <w:color w:val="000000" w:themeColor="text1"/>
        </w:rPr>
        <w:t xml:space="preserve">И, наконец, в третьей урне одни чёрные шары, а значит, соответствующая </w:t>
      </w:r>
      <w:hyperlink r:id="rId110" w:history="1">
        <w:r w:rsidRPr="00694E02">
          <w:rPr>
            <w:rStyle w:val="a7"/>
            <w:b/>
            <w:bCs/>
            <w:color w:val="000000" w:themeColor="text1"/>
            <w:u w:val="none"/>
          </w:rPr>
          <w:t>условная вероятность</w:t>
        </w:r>
      </w:hyperlink>
      <w:r w:rsidRPr="00694E02">
        <w:rPr>
          <w:color w:val="000000" w:themeColor="text1"/>
        </w:rPr>
        <w:t xml:space="preserve"> извлечения чёрного шара составит </w:t>
      </w:r>
      <w:r w:rsidRPr="00694E02">
        <w:rPr>
          <w:noProof/>
          <w:color w:val="000000" w:themeColor="text1"/>
          <w:lang w:eastAsia="ru-RU"/>
        </w:rPr>
        <w:drawing>
          <wp:inline distT="0" distB="0" distL="0" distR="0" wp14:anchorId="49A4304A" wp14:editId="0B75282C">
            <wp:extent cx="644525" cy="235585"/>
            <wp:effectExtent l="0" t="0" r="317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2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" cy="2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4E02">
        <w:rPr>
          <w:color w:val="000000" w:themeColor="text1"/>
        </w:rPr>
        <w:t> </w:t>
      </w:r>
      <w:r w:rsidRPr="00694E02">
        <w:rPr>
          <w:rStyle w:val="a6"/>
          <w:color w:val="000000" w:themeColor="text1"/>
        </w:rPr>
        <w:t>(событие достоверно)</w:t>
      </w:r>
      <w:r w:rsidRPr="00694E02">
        <w:rPr>
          <w:color w:val="000000" w:themeColor="text1"/>
        </w:rPr>
        <w:t>.</w:t>
      </w:r>
    </w:p>
    <w:p w14:paraId="0FE88F68" w14:textId="2C6C4046" w:rsidR="0090572E" w:rsidRPr="00694E02" w:rsidRDefault="0090572E" w:rsidP="00694E02">
      <w:pPr>
        <w:pStyle w:val="a5"/>
        <w:spacing w:before="0" w:beforeAutospacing="0" w:after="0" w:afterAutospacing="0"/>
        <w:ind w:firstLine="709"/>
        <w:rPr>
          <w:color w:val="000000" w:themeColor="text1"/>
        </w:rPr>
      </w:pPr>
      <w:r w:rsidRPr="00694E02">
        <w:rPr>
          <w:color w:val="000000" w:themeColor="text1"/>
        </w:rPr>
        <w:t>По формуле полной вероятности:</w:t>
      </w:r>
      <w:r w:rsidRPr="00694E02">
        <w:rPr>
          <w:color w:val="000000" w:themeColor="text1"/>
        </w:rPr>
        <w:br/>
      </w:r>
      <w:r w:rsidRPr="00694E02">
        <w:rPr>
          <w:noProof/>
          <w:color w:val="000000" w:themeColor="text1"/>
          <w:lang w:eastAsia="ru-RU"/>
        </w:rPr>
        <w:drawing>
          <wp:inline distT="0" distB="0" distL="0" distR="0" wp14:anchorId="3ADD5901" wp14:editId="0E7B54AE">
            <wp:extent cx="3435985" cy="235585"/>
            <wp:effectExtent l="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985" cy="2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4E02">
        <w:rPr>
          <w:color w:val="000000" w:themeColor="text1"/>
        </w:rPr>
        <w:br/>
      </w:r>
      <w:r w:rsidRPr="00694E02">
        <w:rPr>
          <w:noProof/>
          <w:color w:val="000000" w:themeColor="text1"/>
          <w:lang w:eastAsia="ru-RU"/>
        </w:rPr>
        <w:drawing>
          <wp:inline distT="0" distB="0" distL="0" distR="0" wp14:anchorId="58AC5833" wp14:editId="4F6BE5F3">
            <wp:extent cx="2667000" cy="387985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4E02">
        <w:rPr>
          <w:color w:val="000000" w:themeColor="text1"/>
        </w:rPr>
        <w:t> – вероятность того, что из наугад выбранной урны будет извлечен чёрный шар.</w:t>
      </w:r>
    </w:p>
    <w:p w14:paraId="67D232F7" w14:textId="0491CDB6" w:rsidR="0090572E" w:rsidRPr="00694E02" w:rsidRDefault="0090572E" w:rsidP="00694E02">
      <w:pPr>
        <w:pStyle w:val="a5"/>
        <w:spacing w:before="0" w:beforeAutospacing="0" w:after="0" w:afterAutospacing="0"/>
        <w:ind w:firstLine="709"/>
        <w:rPr>
          <w:color w:val="000000" w:themeColor="text1"/>
        </w:rPr>
      </w:pPr>
      <w:r w:rsidRPr="00694E02">
        <w:rPr>
          <w:rStyle w:val="a4"/>
          <w:color w:val="000000" w:themeColor="text1"/>
        </w:rPr>
        <w:t>Ответ</w:t>
      </w:r>
      <w:r w:rsidRPr="00694E02">
        <w:rPr>
          <w:color w:val="000000" w:themeColor="text1"/>
        </w:rPr>
        <w:t xml:space="preserve">: </w:t>
      </w:r>
      <w:r w:rsidRPr="00694E02">
        <w:rPr>
          <w:noProof/>
          <w:color w:val="000000" w:themeColor="text1"/>
          <w:lang w:eastAsia="ru-RU"/>
        </w:rPr>
        <w:drawing>
          <wp:inline distT="0" distB="0" distL="0" distR="0" wp14:anchorId="66C07863" wp14:editId="1C8DBCD4">
            <wp:extent cx="187325" cy="387985"/>
            <wp:effectExtent l="0" t="0" r="3175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31A4B" w14:textId="0C7D28C6" w:rsidR="00744763" w:rsidRDefault="00CB4EE3" w:rsidP="00DD356B">
      <w:pPr>
        <w:pStyle w:val="a5"/>
        <w:spacing w:before="240" w:beforeAutospacing="0" w:after="240" w:afterAutospacing="0"/>
        <w:jc w:val="center"/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t>3</w:t>
      </w:r>
      <w:r w:rsidRPr="00CB4EE3">
        <w:rPr>
          <w:b/>
          <w:bCs/>
          <w:sz w:val="28"/>
          <w:szCs w:val="28"/>
        </w:rPr>
        <w:t>. Формула Бернулли</w:t>
      </w:r>
    </w:p>
    <w:p w14:paraId="3891DF8A" w14:textId="23A6CF35" w:rsidR="001B1A74" w:rsidRPr="007774B3" w:rsidRDefault="001B1A74" w:rsidP="00DD356B">
      <w:pPr>
        <w:pStyle w:val="a5"/>
        <w:spacing w:before="240" w:beforeAutospacing="0" w:after="240" w:afterAutospacing="0"/>
        <w:jc w:val="center"/>
        <w:rPr>
          <w:b/>
          <w:bCs/>
          <w:sz w:val="32"/>
          <w:szCs w:val="32"/>
          <w:lang w:val="en-US"/>
        </w:rPr>
      </w:pPr>
      <w:r w:rsidRPr="007774B3">
        <w:rPr>
          <w:b/>
          <w:bCs/>
          <w:noProof/>
          <w:sz w:val="32"/>
          <w:szCs w:val="32"/>
          <w:lang w:eastAsia="ru-RU"/>
        </w:rPr>
        <w:drawing>
          <wp:inline distT="0" distB="0" distL="0" distR="0" wp14:anchorId="5167F09B" wp14:editId="535EF9DF">
            <wp:extent cx="5940425" cy="777240"/>
            <wp:effectExtent l="0" t="0" r="3175" b="381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2C98" w14:textId="4DAFB175" w:rsidR="00CB4EE3" w:rsidRPr="007774B3" w:rsidRDefault="007473C9" w:rsidP="007473C9">
      <w:pPr>
        <w:pStyle w:val="a5"/>
        <w:spacing w:before="240" w:beforeAutospacing="0" w:after="240" w:afterAutospacing="0"/>
        <w:jc w:val="center"/>
        <w:rPr>
          <w:b/>
          <w:bCs/>
          <w:sz w:val="28"/>
          <w:szCs w:val="28"/>
        </w:rPr>
      </w:pPr>
      <w:r w:rsidRPr="007774B3">
        <w:rPr>
          <w:b/>
          <w:bCs/>
          <w:sz w:val="28"/>
          <w:szCs w:val="28"/>
        </w:rPr>
        <w:t xml:space="preserve">4. </w:t>
      </w:r>
      <w:r w:rsidR="00C102C6">
        <w:rPr>
          <w:b/>
          <w:bCs/>
          <w:sz w:val="28"/>
          <w:szCs w:val="28"/>
        </w:rPr>
        <w:t>Ч</w:t>
      </w:r>
      <w:r w:rsidRPr="007774B3">
        <w:rPr>
          <w:b/>
          <w:bCs/>
          <w:sz w:val="28"/>
          <w:szCs w:val="28"/>
        </w:rPr>
        <w:t>исловые характеристики случайной величины</w:t>
      </w:r>
    </w:p>
    <w:p w14:paraId="766963DA" w14:textId="01A03A00" w:rsidR="008717A8" w:rsidRPr="008717A8" w:rsidRDefault="007774B3" w:rsidP="008717A8">
      <w:pPr>
        <w:pStyle w:val="a5"/>
        <w:spacing w:before="0" w:beforeAutospacing="0" w:after="0" w:afterAutospacing="0"/>
      </w:pPr>
      <w:r w:rsidRPr="008717A8">
        <w:rPr>
          <w:rStyle w:val="a6"/>
          <w:b/>
          <w:bCs/>
          <w:i w:val="0"/>
          <w:iCs w:val="0"/>
        </w:rPr>
        <w:t>Математическое ожидание.</w:t>
      </w:r>
      <w:r w:rsidRPr="008717A8">
        <w:t xml:space="preserve"> </w:t>
      </w:r>
      <w:r w:rsidR="008717A8" w:rsidRPr="008717A8">
        <w:rPr>
          <w:rStyle w:val="a6"/>
          <w:i w:val="0"/>
          <w:iCs w:val="0"/>
        </w:rPr>
        <w:t>Среднеожидаемое значение</w:t>
      </w:r>
      <w:r w:rsidR="008717A8" w:rsidRPr="008717A8">
        <w:t xml:space="preserve"> при многократном повторении испытаний. Пусть случайная величина </w:t>
      </w:r>
      <w:r w:rsidR="008717A8" w:rsidRPr="008717A8">
        <w:rPr>
          <w:noProof/>
          <w:lang w:eastAsia="ru-RU"/>
        </w:rPr>
        <w:drawing>
          <wp:inline distT="0" distB="0" distL="0" distR="0" wp14:anchorId="03F404A3" wp14:editId="0D8C1A2A">
            <wp:extent cx="180340" cy="159385"/>
            <wp:effectExtent l="0" t="0" r="0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8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17A8" w:rsidRPr="008717A8">
        <w:t xml:space="preserve"> принимает значения </w:t>
      </w:r>
      <w:r w:rsidR="008717A8" w:rsidRPr="008717A8">
        <w:rPr>
          <w:noProof/>
          <w:lang w:eastAsia="ru-RU"/>
        </w:rPr>
        <w:drawing>
          <wp:inline distT="0" distB="0" distL="0" distR="0" wp14:anchorId="4362A360" wp14:editId="20A6DDE2">
            <wp:extent cx="942340" cy="228600"/>
            <wp:effectExtent l="0" t="0" r="0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3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17A8" w:rsidRPr="008717A8">
        <w:t xml:space="preserve"> с вероятностями </w:t>
      </w:r>
      <w:r w:rsidR="008717A8" w:rsidRPr="008717A8">
        <w:rPr>
          <w:noProof/>
          <w:lang w:eastAsia="ru-RU"/>
        </w:rPr>
        <w:drawing>
          <wp:inline distT="0" distB="0" distL="0" distR="0" wp14:anchorId="3A2282A0" wp14:editId="567620B4">
            <wp:extent cx="1031875" cy="228600"/>
            <wp:effectExtent l="0" t="0" r="0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8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17A8" w:rsidRPr="008717A8">
        <w:t xml:space="preserve"> соответственно. Тогда математическое ожидание </w:t>
      </w:r>
      <w:r w:rsidR="008717A8" w:rsidRPr="008717A8">
        <w:rPr>
          <w:noProof/>
          <w:lang w:eastAsia="ru-RU"/>
        </w:rPr>
        <w:drawing>
          <wp:inline distT="0" distB="0" distL="0" distR="0" wp14:anchorId="58FA0B6A" wp14:editId="02CA03A6">
            <wp:extent cx="450215" cy="200660"/>
            <wp:effectExtent l="0" t="0" r="0" b="889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1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17A8" w:rsidRPr="008717A8">
        <w:t xml:space="preserve"> данной случайной величины равно </w:t>
      </w:r>
      <w:r w:rsidR="008717A8" w:rsidRPr="008717A8">
        <w:rPr>
          <w:rStyle w:val="a6"/>
          <w:i w:val="0"/>
          <w:iCs w:val="0"/>
        </w:rPr>
        <w:t>сумме произведений</w:t>
      </w:r>
      <w:r w:rsidR="008717A8" w:rsidRPr="008717A8">
        <w:t xml:space="preserve"> всех её значений на соответствующие вероятности:</w:t>
      </w:r>
    </w:p>
    <w:p w14:paraId="632D945B" w14:textId="40CB6BD6" w:rsidR="008717A8" w:rsidRPr="008717A8" w:rsidRDefault="008717A8" w:rsidP="008717A8">
      <w:pPr>
        <w:pStyle w:val="a5"/>
        <w:spacing w:before="0" w:beforeAutospacing="0" w:after="0" w:afterAutospacing="0"/>
      </w:pPr>
      <w:r w:rsidRPr="008717A8">
        <w:rPr>
          <w:noProof/>
          <w:lang w:eastAsia="ru-RU"/>
        </w:rPr>
        <w:drawing>
          <wp:inline distT="0" distB="0" distL="0" distR="0" wp14:anchorId="0B94D2CE" wp14:editId="1F2F8DF7">
            <wp:extent cx="2334260" cy="228600"/>
            <wp:effectExtent l="0" t="0" r="8890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2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17A8">
        <w:t>или в свёрнутом виде:</w:t>
      </w:r>
      <w:r w:rsidRPr="008717A8">
        <w:rPr>
          <w:noProof/>
          <w:lang w:eastAsia="ru-RU"/>
        </w:rPr>
        <w:drawing>
          <wp:inline distT="0" distB="0" distL="0" distR="0" wp14:anchorId="6767CE86" wp14:editId="4496A5A4">
            <wp:extent cx="1018540" cy="429260"/>
            <wp:effectExtent l="0" t="0" r="0" b="889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3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540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14F82" w14:textId="3CA1DD56" w:rsidR="008717A8" w:rsidRPr="00D6139B" w:rsidRDefault="008717A8" w:rsidP="008717A8">
      <w:pPr>
        <w:pStyle w:val="a5"/>
        <w:spacing w:before="0" w:beforeAutospacing="0" w:after="0" w:afterAutospacing="0"/>
      </w:pPr>
      <w:r w:rsidRPr="008717A8">
        <w:t xml:space="preserve">Вычислим, например, математическое ожидание случайной величины </w:t>
      </w:r>
      <w:r w:rsidRPr="008717A8">
        <w:rPr>
          <w:noProof/>
          <w:lang w:eastAsia="ru-RU"/>
        </w:rPr>
        <w:drawing>
          <wp:inline distT="0" distB="0" distL="0" distR="0" wp14:anchorId="146AD289" wp14:editId="1F1D285B">
            <wp:extent cx="180340" cy="159385"/>
            <wp:effectExtent l="0" t="0" r="0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17A8">
        <w:t> – количества выпавших на игральном кубике очков:</w:t>
      </w:r>
    </w:p>
    <w:p w14:paraId="55741002" w14:textId="4D1914F2" w:rsidR="008717A8" w:rsidRPr="008717A8" w:rsidRDefault="008717A8" w:rsidP="008717A8">
      <w:pPr>
        <w:pStyle w:val="a5"/>
        <w:spacing w:before="0" w:beforeAutospacing="0" w:after="0" w:afterAutospacing="0"/>
      </w:pPr>
      <w:r w:rsidRPr="008717A8">
        <w:rPr>
          <w:noProof/>
          <w:lang w:eastAsia="ru-RU"/>
        </w:rPr>
        <w:lastRenderedPageBreak/>
        <w:drawing>
          <wp:inline distT="0" distB="0" distL="0" distR="0" wp14:anchorId="611B7BCD" wp14:editId="15ED566B">
            <wp:extent cx="4793615" cy="387985"/>
            <wp:effectExtent l="0" t="0" r="6985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615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17A8">
        <w:t> очка</w:t>
      </w:r>
    </w:p>
    <w:p w14:paraId="51C4C273" w14:textId="77777777" w:rsidR="00D6139B" w:rsidRDefault="00D6139B" w:rsidP="00D6139B">
      <w:pPr>
        <w:pStyle w:val="a5"/>
      </w:pPr>
      <w:r>
        <w:rPr>
          <w:rStyle w:val="a6"/>
          <w:b/>
          <w:bCs/>
        </w:rPr>
        <w:t>Дисперсия.</w:t>
      </w:r>
      <w:r>
        <w:rPr>
          <w:rStyle w:val="a6"/>
        </w:rPr>
        <w:t xml:space="preserve"> Дисперсией</w:t>
      </w:r>
      <w:r>
        <w:t xml:space="preserve"> случайной величины  </w:t>
      </w:r>
      <w:r>
        <w:rPr>
          <w:rStyle w:val="a6"/>
        </w:rPr>
        <w:t>Х</w:t>
      </w:r>
      <w:r>
        <w:t xml:space="preserve">  называется число: </w:t>
      </w:r>
    </w:p>
    <w:p w14:paraId="046499BC" w14:textId="249968BD" w:rsidR="00D6139B" w:rsidRDefault="00D6139B" w:rsidP="00D6139B">
      <w:pPr>
        <w:pStyle w:val="a5"/>
        <w:jc w:val="center"/>
      </w:pPr>
      <w:r>
        <w:rPr>
          <w:noProof/>
          <w:lang w:eastAsia="ru-RU"/>
        </w:rPr>
        <w:drawing>
          <wp:inline distT="0" distB="0" distL="0" distR="0" wp14:anchorId="2AE5ED13" wp14:editId="466B739A">
            <wp:extent cx="3609340" cy="276860"/>
            <wp:effectExtent l="0" t="0" r="0" b="889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340" cy="27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         </w:t>
      </w:r>
    </w:p>
    <w:p w14:paraId="226A809D" w14:textId="4C54307D" w:rsidR="00D6139B" w:rsidRDefault="00D6139B" w:rsidP="00D6139B">
      <w:pPr>
        <w:pStyle w:val="a5"/>
      </w:pPr>
      <w:r>
        <w:t xml:space="preserve">Дисперсия является </w:t>
      </w:r>
      <w:r>
        <w:rPr>
          <w:rStyle w:val="a6"/>
        </w:rPr>
        <w:t>характеристикой рассеяния</w:t>
      </w:r>
      <w:r>
        <w:t xml:space="preserve"> значений случайной величины </w:t>
      </w:r>
      <w:r>
        <w:rPr>
          <w:rStyle w:val="a6"/>
        </w:rPr>
        <w:t>Х</w:t>
      </w:r>
      <w:r>
        <w:t>  относительно ее среднего значения</w:t>
      </w:r>
      <w:r>
        <w:rPr>
          <w:rStyle w:val="a6"/>
        </w:rPr>
        <w:t xml:space="preserve"> М </w:t>
      </w:r>
      <w:r>
        <w:t xml:space="preserve">( </w:t>
      </w:r>
      <w:r>
        <w:rPr>
          <w:rStyle w:val="a6"/>
        </w:rPr>
        <w:t xml:space="preserve">Х </w:t>
      </w:r>
      <w:r>
        <w:t>). Размерность дисперсии равна размерности случайной величины в квадрате. Исходя из определений дисперсии и математического ожидания для дискретной случайной величины и для непрерывной случайной величины получим аналогичные выражения для дисперсии:</w:t>
      </w:r>
    </w:p>
    <w:p w14:paraId="51F02DB7" w14:textId="77777777" w:rsidR="001B3C01" w:rsidRDefault="001B3C01" w:rsidP="001B3C01">
      <w:pPr>
        <w:pStyle w:val="a5"/>
      </w:pPr>
      <w:r>
        <w:rPr>
          <w:rStyle w:val="a6"/>
          <w:b/>
          <w:bCs/>
        </w:rPr>
        <w:t>Среднее квадратичное отклонение:</w:t>
      </w:r>
    </w:p>
    <w:p w14:paraId="061697AE" w14:textId="40DD63E9" w:rsidR="001B3C01" w:rsidRDefault="001B3C01" w:rsidP="001B3C01">
      <w:pPr>
        <w:pStyle w:val="a5"/>
        <w:jc w:val="center"/>
      </w:pPr>
      <w:r>
        <w:rPr>
          <w:noProof/>
          <w:lang w:eastAsia="ru-RU"/>
        </w:rPr>
        <w:drawing>
          <wp:inline distT="0" distB="0" distL="0" distR="0" wp14:anchorId="71D34AF9" wp14:editId="28C5B7AC">
            <wp:extent cx="990600" cy="304800"/>
            <wp:effectExtent l="0" t="0" r="0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6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             </w:t>
      </w:r>
    </w:p>
    <w:p w14:paraId="2BC5ABA7" w14:textId="1B2B5E79" w:rsidR="001B3C01" w:rsidRDefault="001B3C01" w:rsidP="001B3C01">
      <w:pPr>
        <w:pStyle w:val="a5"/>
      </w:pPr>
      <w:r>
        <w:t xml:space="preserve">Так как размерность среднего квадратичного отклонения та же, что и у случайной величины, оно чаще, чем дисперсия, используется как мера рассеяния. </w:t>
      </w:r>
    </w:p>
    <w:p w14:paraId="408A3A99" w14:textId="5F3D825A" w:rsidR="0004197A" w:rsidRDefault="0004197A" w:rsidP="0004197A">
      <w:pPr>
        <w:pStyle w:val="a5"/>
        <w:spacing w:before="0" w:beforeAutospacing="0" w:after="0" w:afterAutospacing="0"/>
      </w:pPr>
      <w:r>
        <w:rPr>
          <w:u w:val="single"/>
        </w:rPr>
        <w:t xml:space="preserve">Пример </w:t>
      </w:r>
    </w:p>
    <w:p w14:paraId="11F6D262" w14:textId="77777777" w:rsidR="0004197A" w:rsidRDefault="0004197A" w:rsidP="0004197A">
      <w:pPr>
        <w:pStyle w:val="a5"/>
        <w:spacing w:before="0" w:beforeAutospacing="0" w:after="0" w:afterAutospacing="0"/>
      </w:pPr>
      <w:r>
        <w:t>Дискретная случайная величина задана своим законом распределения:</w:t>
      </w:r>
    </w:p>
    <w:p w14:paraId="44F1A210" w14:textId="5C240384" w:rsidR="0004197A" w:rsidRDefault="0004197A" w:rsidP="0004197A">
      <w:pPr>
        <w:pStyle w:val="a5"/>
        <w:spacing w:before="0" w:beforeAutospacing="0" w:after="0" w:afterAutospacing="0"/>
      </w:pPr>
      <w:r>
        <w:rPr>
          <w:noProof/>
          <w:lang w:eastAsia="ru-RU"/>
        </w:rPr>
        <w:drawing>
          <wp:inline distT="0" distB="0" distL="0" distR="0" wp14:anchorId="3671E906" wp14:editId="411BA209">
            <wp:extent cx="2355215" cy="616585"/>
            <wp:effectExtent l="0" t="0" r="6985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8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31CF4" w14:textId="77777777" w:rsidR="0004197A" w:rsidRDefault="0004197A" w:rsidP="0004197A">
      <w:pPr>
        <w:pStyle w:val="a5"/>
        <w:spacing w:before="0" w:beforeAutospacing="0" w:after="0" w:afterAutospacing="0"/>
      </w:pPr>
      <w:r>
        <w:t>Найти её математическое ожидание, дисперсию и среднее квадратическое отклонение.</w:t>
      </w:r>
    </w:p>
    <w:p w14:paraId="30C72F2F" w14:textId="37C07A8A" w:rsidR="0004197A" w:rsidRDefault="0004197A" w:rsidP="0004197A">
      <w:pPr>
        <w:pStyle w:val="a5"/>
        <w:spacing w:before="0" w:beforeAutospacing="0" w:after="0" w:afterAutospacing="0"/>
      </w:pPr>
      <w:r>
        <w:rPr>
          <w:rStyle w:val="a4"/>
        </w:rPr>
        <w:t>Решение</w:t>
      </w:r>
      <w:r>
        <w:t xml:space="preserve">: Основные вычисления удобно свести в таблицу. Сначала в  верхние две строки записываем исходные данные. Затем рассчитываем произведения </w:t>
      </w:r>
      <w:r>
        <w:rPr>
          <w:noProof/>
          <w:lang w:eastAsia="ru-RU"/>
        </w:rPr>
        <w:drawing>
          <wp:inline distT="0" distB="0" distL="0" distR="0" wp14:anchorId="4B056757" wp14:editId="085ECBE3">
            <wp:extent cx="276860" cy="228600"/>
            <wp:effectExtent l="0" t="0" r="8890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9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затем </w:t>
      </w:r>
      <w:r>
        <w:rPr>
          <w:noProof/>
          <w:lang w:eastAsia="ru-RU"/>
        </w:rPr>
        <w:drawing>
          <wp:inline distT="0" distB="0" distL="0" distR="0" wp14:anchorId="295A5E7B" wp14:editId="2E3BC201">
            <wp:extent cx="304800" cy="235585"/>
            <wp:effectExtent l="0" t="0" r="0" b="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0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и, наконец, суммы в правом столбце:</w:t>
      </w:r>
      <w:r>
        <w:br/>
      </w:r>
      <w:r>
        <w:rPr>
          <w:noProof/>
          <w:lang w:eastAsia="ru-RU"/>
        </w:rPr>
        <w:drawing>
          <wp:inline distT="0" distB="0" distL="0" distR="0" wp14:anchorId="0AE7616A" wp14:editId="4D18D472">
            <wp:extent cx="3131185" cy="1149985"/>
            <wp:effectExtent l="0" t="0" r="0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9FCC8" w14:textId="41937E87" w:rsidR="0004197A" w:rsidRDefault="0004197A" w:rsidP="0004197A">
      <w:pPr>
        <w:pStyle w:val="a5"/>
        <w:spacing w:before="0" w:beforeAutospacing="0" w:after="0" w:afterAutospacing="0"/>
      </w:pPr>
      <w:r>
        <w:t xml:space="preserve">Собственно, почти всё готово. В третьей строке нарисовалось готовенькое математическое ожидание: </w:t>
      </w:r>
      <w:r>
        <w:rPr>
          <w:noProof/>
          <w:lang w:eastAsia="ru-RU"/>
        </w:rPr>
        <w:drawing>
          <wp:inline distT="0" distB="0" distL="0" distR="0" wp14:anchorId="6990D2FB" wp14:editId="088A6D65">
            <wp:extent cx="1323340" cy="256540"/>
            <wp:effectExtent l="0" t="0" r="0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2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340" cy="25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51137546" w14:textId="01795629" w:rsidR="0004197A" w:rsidRDefault="0004197A" w:rsidP="0004197A">
      <w:pPr>
        <w:pStyle w:val="a5"/>
        <w:spacing w:before="0" w:beforeAutospacing="0" w:after="0" w:afterAutospacing="0"/>
      </w:pPr>
      <w:r>
        <w:t>Дисперсию вычислим по формуле:</w:t>
      </w:r>
      <w:r>
        <w:br/>
      </w:r>
      <w:r>
        <w:rPr>
          <w:noProof/>
          <w:lang w:eastAsia="ru-RU"/>
        </w:rPr>
        <w:drawing>
          <wp:inline distT="0" distB="0" distL="0" distR="0" wp14:anchorId="73FADF37" wp14:editId="03557BC1">
            <wp:extent cx="4073525" cy="256540"/>
            <wp:effectExtent l="0" t="0" r="3175" b="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3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525" cy="25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6D87E" w14:textId="7B08A5E7" w:rsidR="0004197A" w:rsidRDefault="0004197A" w:rsidP="0004197A">
      <w:pPr>
        <w:pStyle w:val="a5"/>
        <w:spacing w:before="0" w:beforeAutospacing="0" w:after="0" w:afterAutospacing="0"/>
      </w:pPr>
      <w:r>
        <w:t>И, наконец, среднее квадратическое отклонение:</w:t>
      </w:r>
      <w:r>
        <w:br/>
      </w:r>
      <w:r>
        <w:rPr>
          <w:noProof/>
          <w:lang w:eastAsia="ru-RU"/>
        </w:rPr>
        <w:drawing>
          <wp:inline distT="0" distB="0" distL="0" distR="0" wp14:anchorId="7A5240BB" wp14:editId="350424E8">
            <wp:extent cx="2029460" cy="256540"/>
            <wp:effectExtent l="0" t="0" r="8890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4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460" cy="25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– лично я обычно округляю до 2 знаков после запятой.</w:t>
      </w:r>
    </w:p>
    <w:p w14:paraId="69D40F49" w14:textId="05C3E0BF" w:rsidR="0004197A" w:rsidRDefault="0004197A" w:rsidP="001B3C01">
      <w:pPr>
        <w:pStyle w:val="a5"/>
      </w:pPr>
    </w:p>
    <w:p w14:paraId="4691B94E" w14:textId="77777777" w:rsidR="00B26117" w:rsidRDefault="00B26117" w:rsidP="001B3C01">
      <w:pPr>
        <w:pStyle w:val="a5"/>
      </w:pPr>
    </w:p>
    <w:p w14:paraId="3463DF61" w14:textId="13208DD1" w:rsidR="00587C66" w:rsidRDefault="00587C66" w:rsidP="00587C66">
      <w:pPr>
        <w:pStyle w:val="a5"/>
        <w:spacing w:before="240" w:beforeAutospacing="0" w:after="240" w:afterAutospacing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6</w:t>
      </w:r>
      <w:r w:rsidRPr="007774B3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Основные законы распределения</w:t>
      </w:r>
    </w:p>
    <w:p w14:paraId="62ED3C3A" w14:textId="6C85941C" w:rsidR="0028532C" w:rsidRPr="008B68B8" w:rsidRDefault="003E25DA" w:rsidP="003E25DA">
      <w:pPr>
        <w:pStyle w:val="a5"/>
        <w:spacing w:before="240" w:beforeAutospacing="0" w:after="240" w:afterAutospacing="0"/>
        <w:ind w:firstLine="709"/>
        <w:rPr>
          <w:b/>
          <w:bCs/>
          <w:sz w:val="28"/>
          <w:szCs w:val="28"/>
        </w:rPr>
      </w:pPr>
      <w:r w:rsidRPr="008B68B8">
        <w:rPr>
          <w:b/>
          <w:bCs/>
          <w:sz w:val="28"/>
          <w:szCs w:val="28"/>
        </w:rPr>
        <w:t>Биномиальное распределение</w:t>
      </w:r>
    </w:p>
    <w:p w14:paraId="4F4E8349" w14:textId="5F8081D7" w:rsidR="00186416" w:rsidRPr="00186416" w:rsidRDefault="00186416" w:rsidP="00660B53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186416">
        <w:rPr>
          <w:rFonts w:ascii="Times New Roman" w:eastAsia="Times New Roman" w:hAnsi="Times New Roman" w:cs="Times New Roman"/>
          <w:sz w:val="24"/>
          <w:szCs w:val="24"/>
        </w:rPr>
        <w:t>Пусть дискретная случайная величина X - количество "успехов" в последовательности из n независимых случайных экспериментов, таких что вероятность "успеха" в каждом из них равна p ("неуспеха" - q=1−p).</w:t>
      </w:r>
    </w:p>
    <w:p w14:paraId="74222C10" w14:textId="269A8795" w:rsidR="00186416" w:rsidRPr="00186416" w:rsidRDefault="00186416" w:rsidP="001864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6416">
        <w:rPr>
          <w:rFonts w:ascii="Times New Roman" w:eastAsia="Times New Roman" w:hAnsi="Times New Roman" w:cs="Times New Roman"/>
          <w:sz w:val="24"/>
          <w:szCs w:val="24"/>
        </w:rPr>
        <w:t>Закон распределения X имеет вид:</w:t>
      </w:r>
    </w:p>
    <w:p w14:paraId="1442FE63" w14:textId="77777777" w:rsidR="00186416" w:rsidRPr="00186416" w:rsidRDefault="00186416" w:rsidP="00186416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50"/>
      </w:tblGrid>
      <w:tr w:rsidR="00186416" w:rsidRPr="00186416" w14:paraId="6B20CD62" w14:textId="77777777" w:rsidTr="001864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25D31C" w14:textId="7326D2A6" w:rsidR="00186416" w:rsidRPr="00186416" w:rsidRDefault="00186416" w:rsidP="0018641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641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36C1082" wp14:editId="53C21BC6">
                  <wp:extent cx="4031329" cy="830652"/>
                  <wp:effectExtent l="0" t="0" r="7620" b="7620"/>
                  <wp:docPr id="197" name="Рисунок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1329" cy="830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741E3D" w14:textId="77777777" w:rsidR="00186416" w:rsidRPr="00186416" w:rsidRDefault="00186416" w:rsidP="001864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8641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Здесь вероятности находятся по </w:t>
      </w:r>
      <w:hyperlink r:id="rId133" w:anchor="bern" w:history="1">
        <w:r w:rsidRPr="00186416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формуле Бернулли</w:t>
        </w:r>
      </w:hyperlink>
      <w:r w:rsidRPr="0018641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</w:p>
    <w:p w14:paraId="321819C6" w14:textId="712C7F04" w:rsidR="00186416" w:rsidRPr="00186416" w:rsidRDefault="00356721" w:rsidP="001864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56721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53119ED5" wp14:editId="66073E3F">
            <wp:extent cx="5791702" cy="342930"/>
            <wp:effectExtent l="0" t="0" r="0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416" w:rsidRPr="0018641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Числовые характеристики биномиального распределения: </w:t>
      </w:r>
    </w:p>
    <w:p w14:paraId="61A19ED0" w14:textId="313E06D9" w:rsidR="00186416" w:rsidRPr="00186416" w:rsidRDefault="00B0316A" w:rsidP="0018641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0316A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33997A17" wp14:editId="21ED943B">
            <wp:extent cx="3749365" cy="327688"/>
            <wp:effectExtent l="0" t="0" r="3810" b="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E85C" w14:textId="77777777" w:rsidR="00186416" w:rsidRPr="00186416" w:rsidRDefault="00186416" w:rsidP="003E25DA">
      <w:pPr>
        <w:pStyle w:val="a5"/>
        <w:spacing w:before="240" w:beforeAutospacing="0" w:after="240" w:afterAutospacing="0"/>
        <w:ind w:firstLine="709"/>
        <w:rPr>
          <w:b/>
          <w:bCs/>
        </w:rPr>
      </w:pPr>
    </w:p>
    <w:p w14:paraId="6A25A9CA" w14:textId="10F29216" w:rsidR="00CB4EE3" w:rsidRDefault="00626670" w:rsidP="008B68B8">
      <w:pPr>
        <w:pStyle w:val="a5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Распределение Пуассона </w:t>
      </w:r>
    </w:p>
    <w:p w14:paraId="44DB14DB" w14:textId="28C50484" w:rsidR="00626670" w:rsidRDefault="00626670" w:rsidP="00626670">
      <w:pPr>
        <w:pStyle w:val="a5"/>
        <w:ind w:firstLine="851"/>
      </w:pPr>
      <w:r w:rsidRPr="00626670">
        <w:t>Если</w:t>
      </w:r>
      <w:r w:rsidRPr="00626670">
        <w:rPr>
          <w:rStyle w:val="a4"/>
        </w:rPr>
        <w:t xml:space="preserve"> </w:t>
      </w:r>
      <w:r w:rsidRPr="00626670">
        <w:rPr>
          <w:rStyle w:val="a4"/>
          <w:b w:val="0"/>
          <w:bCs w:val="0"/>
        </w:rPr>
        <w:t xml:space="preserve">количество испытаний </w:t>
      </w:r>
      <w:r w:rsidRPr="00626670">
        <w:rPr>
          <w:b/>
          <w:bCs/>
          <w:noProof/>
          <w:lang w:eastAsia="ru-RU"/>
        </w:rPr>
        <w:drawing>
          <wp:inline distT="0" distB="0" distL="0" distR="0" wp14:anchorId="42AA2957" wp14:editId="0FF66483">
            <wp:extent cx="121920" cy="144780"/>
            <wp:effectExtent l="0" t="0" r="0" b="762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6670">
        <w:rPr>
          <w:rStyle w:val="a4"/>
          <w:b w:val="0"/>
          <w:bCs w:val="0"/>
        </w:rPr>
        <w:t xml:space="preserve"> достаточно велико, а вероятность </w:t>
      </w:r>
      <w:r w:rsidRPr="00626670">
        <w:rPr>
          <w:b/>
          <w:bCs/>
          <w:noProof/>
          <w:lang w:eastAsia="ru-RU"/>
        </w:rPr>
        <w:drawing>
          <wp:inline distT="0" distB="0" distL="0" distR="0" wp14:anchorId="1500D3E9" wp14:editId="22220793">
            <wp:extent cx="152400" cy="160020"/>
            <wp:effectExtent l="0" t="0" r="0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3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6670">
        <w:rPr>
          <w:rStyle w:val="a4"/>
          <w:b w:val="0"/>
          <w:bCs w:val="0"/>
        </w:rPr>
        <w:t xml:space="preserve"> появления события </w:t>
      </w:r>
      <w:r w:rsidRPr="00626670">
        <w:rPr>
          <w:b/>
          <w:bCs/>
          <w:noProof/>
          <w:lang w:eastAsia="ru-RU"/>
        </w:rPr>
        <w:drawing>
          <wp:inline distT="0" distB="0" distL="0" distR="0" wp14:anchorId="5BCE5B4C" wp14:editId="794DB6A5">
            <wp:extent cx="152400" cy="160020"/>
            <wp:effectExtent l="0" t="0" r="0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6670">
        <w:rPr>
          <w:rStyle w:val="a4"/>
          <w:b w:val="0"/>
          <w:bCs w:val="0"/>
        </w:rPr>
        <w:t> в отдельно взятом испытании весьма мала</w:t>
      </w:r>
      <w:r w:rsidRPr="00626670">
        <w:t xml:space="preserve"> (0,05-0,1 и меньше), то вероятность того, что в данной серии испытаний событие </w:t>
      </w:r>
      <w:r w:rsidRPr="00626670">
        <w:rPr>
          <w:noProof/>
          <w:lang w:eastAsia="ru-RU"/>
        </w:rPr>
        <w:drawing>
          <wp:inline distT="0" distB="0" distL="0" distR="0" wp14:anchorId="169161A8" wp14:editId="36BFE994">
            <wp:extent cx="152400" cy="160020"/>
            <wp:effectExtent l="0" t="0" r="0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6670">
        <w:rPr>
          <w:rStyle w:val="a4"/>
        </w:rPr>
        <w:t> </w:t>
      </w:r>
      <w:r w:rsidRPr="00626670">
        <w:t xml:space="preserve">появится ровно </w:t>
      </w:r>
      <w:r w:rsidRPr="00626670">
        <w:rPr>
          <w:noProof/>
          <w:lang w:eastAsia="ru-RU"/>
        </w:rPr>
        <w:drawing>
          <wp:inline distT="0" distB="0" distL="0" distR="0" wp14:anchorId="625C24D9" wp14:editId="0DEAB0CA">
            <wp:extent cx="160020" cy="144780"/>
            <wp:effectExtent l="0" t="0" r="0" b="762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6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6670">
        <w:t xml:space="preserve"> раз, можно приближенно вычислить </w:t>
      </w:r>
      <w:r w:rsidRPr="00626670">
        <w:rPr>
          <w:rStyle w:val="a4"/>
          <w:b w:val="0"/>
          <w:bCs w:val="0"/>
        </w:rPr>
        <w:t>по формуле Пуассона</w:t>
      </w:r>
      <w:r w:rsidRPr="00626670">
        <w:t>:</w:t>
      </w:r>
      <w:r w:rsidRPr="00626670">
        <w:br/>
      </w:r>
      <w:r w:rsidRPr="00626670">
        <w:rPr>
          <w:noProof/>
          <w:lang w:eastAsia="ru-RU"/>
        </w:rPr>
        <w:drawing>
          <wp:inline distT="0" distB="0" distL="0" distR="0" wp14:anchorId="03FE893A" wp14:editId="2CE92D69">
            <wp:extent cx="807720" cy="419100"/>
            <wp:effectExtent l="0" t="0" r="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7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6670">
        <w:t xml:space="preserve">, где </w:t>
      </w:r>
      <w:r w:rsidRPr="00626670">
        <w:rPr>
          <w:noProof/>
          <w:lang w:eastAsia="ru-RU"/>
        </w:rPr>
        <w:drawing>
          <wp:inline distT="0" distB="0" distL="0" distR="0" wp14:anchorId="56E33B3A" wp14:editId="1B1B2685">
            <wp:extent cx="457200" cy="198120"/>
            <wp:effectExtent l="0" t="0" r="0" b="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8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AFEF1" w14:textId="7356B64C" w:rsidR="00464B08" w:rsidRDefault="00464B08" w:rsidP="008B68B8">
      <w:pPr>
        <w:pStyle w:val="a5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Равномерное распределение</w:t>
      </w:r>
    </w:p>
    <w:p w14:paraId="689D5351" w14:textId="4457DBA9" w:rsidR="00464B08" w:rsidRPr="00146402" w:rsidRDefault="00464B08" w:rsidP="00464B08">
      <w:pPr>
        <w:pStyle w:val="a5"/>
        <w:rPr>
          <w:color w:val="000000" w:themeColor="text1"/>
        </w:rPr>
      </w:pPr>
      <w:r w:rsidRPr="00146402">
        <w:rPr>
          <w:color w:val="000000" w:themeColor="text1"/>
        </w:rPr>
        <w:t xml:space="preserve">Рассмотрим некоторый </w:t>
      </w:r>
      <w:r w:rsidRPr="00146402">
        <w:rPr>
          <w:rStyle w:val="a6"/>
          <w:i w:val="0"/>
          <w:iCs w:val="0"/>
          <w:color w:val="000000" w:themeColor="text1"/>
        </w:rPr>
        <w:t>конечный</w:t>
      </w:r>
      <w:r w:rsidRPr="00146402">
        <w:rPr>
          <w:color w:val="000000" w:themeColor="text1"/>
        </w:rPr>
        <w:t xml:space="preserve"> промежуток, пусть для определённости это будет  отрезок </w:t>
      </w:r>
      <w:r w:rsidRPr="00146402">
        <w:rPr>
          <w:noProof/>
          <w:color w:val="000000" w:themeColor="text1"/>
          <w:lang w:eastAsia="ru-RU"/>
        </w:rPr>
        <w:drawing>
          <wp:inline distT="0" distB="0" distL="0" distR="0" wp14:anchorId="4D7F2DBE" wp14:editId="385C3486">
            <wp:extent cx="342900" cy="220980"/>
            <wp:effectExtent l="0" t="0" r="0" b="7620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6402">
        <w:rPr>
          <w:color w:val="000000" w:themeColor="text1"/>
        </w:rPr>
        <w:t xml:space="preserve">. Если </w:t>
      </w:r>
      <w:hyperlink r:id="rId141" w:history="1">
        <w:r w:rsidRPr="00146402">
          <w:rPr>
            <w:rStyle w:val="a7"/>
            <w:rFonts w:eastAsiaTheme="majorEastAsia"/>
            <w:b/>
            <w:bCs/>
            <w:color w:val="000000" w:themeColor="text1"/>
            <w:u w:val="none"/>
          </w:rPr>
          <w:t>случайная величина</w:t>
        </w:r>
      </w:hyperlink>
      <w:r w:rsidRPr="00146402">
        <w:rPr>
          <w:color w:val="000000" w:themeColor="text1"/>
        </w:rPr>
        <w:t xml:space="preserve"> </w:t>
      </w:r>
      <w:r w:rsidRPr="00146402">
        <w:rPr>
          <w:noProof/>
          <w:color w:val="000000" w:themeColor="text1"/>
          <w:lang w:eastAsia="ru-RU"/>
        </w:rPr>
        <w:drawing>
          <wp:inline distT="0" distB="0" distL="0" distR="0" wp14:anchorId="230ABC80" wp14:editId="6E548716">
            <wp:extent cx="182880" cy="160020"/>
            <wp:effectExtent l="0" t="0" r="7620" b="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6402">
        <w:rPr>
          <w:color w:val="000000" w:themeColor="text1"/>
        </w:rPr>
        <w:t xml:space="preserve"> обладает постоянной </w:t>
      </w:r>
      <w:hyperlink r:id="rId142" w:history="1">
        <w:r w:rsidRPr="00146402">
          <w:rPr>
            <w:rStyle w:val="a7"/>
            <w:rFonts w:eastAsiaTheme="majorEastAsia"/>
            <w:b/>
            <w:bCs/>
            <w:color w:val="000000" w:themeColor="text1"/>
            <w:u w:val="none"/>
          </w:rPr>
          <w:t>плотностью распределения вероятностей</w:t>
        </w:r>
      </w:hyperlink>
      <w:r w:rsidRPr="00146402">
        <w:rPr>
          <w:color w:val="000000" w:themeColor="text1"/>
        </w:rPr>
        <w:t xml:space="preserve"> на данном отрезке и нулевой плотностью вне него, то говорят, что она распределена </w:t>
      </w:r>
      <w:r w:rsidRPr="00146402">
        <w:rPr>
          <w:rStyle w:val="a6"/>
          <w:i w:val="0"/>
          <w:iCs w:val="0"/>
          <w:color w:val="000000" w:themeColor="text1"/>
        </w:rPr>
        <w:t>равномерно</w:t>
      </w:r>
      <w:r w:rsidRPr="00146402">
        <w:rPr>
          <w:color w:val="000000" w:themeColor="text1"/>
        </w:rPr>
        <w:t>. При этом функция плотности будет строго определённой:</w:t>
      </w:r>
      <w:r w:rsidRPr="00146402">
        <w:rPr>
          <w:color w:val="000000" w:themeColor="text1"/>
        </w:rPr>
        <w:br/>
      </w:r>
      <w:r w:rsidRPr="00146402">
        <w:rPr>
          <w:noProof/>
          <w:color w:val="000000" w:themeColor="text1"/>
          <w:lang w:eastAsia="ru-RU"/>
        </w:rPr>
        <w:drawing>
          <wp:inline distT="0" distB="0" distL="0" distR="0" wp14:anchorId="6DEE323F" wp14:editId="03CE206B">
            <wp:extent cx="1981200" cy="579120"/>
            <wp:effectExtent l="0" t="0" r="0" b="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245D4" w14:textId="791B1486" w:rsidR="00464B08" w:rsidRPr="00146402" w:rsidRDefault="00464B08" w:rsidP="00464B08">
      <w:pPr>
        <w:pStyle w:val="a5"/>
        <w:rPr>
          <w:color w:val="000000" w:themeColor="text1"/>
        </w:rPr>
      </w:pPr>
      <w:r w:rsidRPr="00146402">
        <w:rPr>
          <w:color w:val="000000" w:themeColor="text1"/>
        </w:rPr>
        <w:t xml:space="preserve">И в самом деле, если длина отрезка </w:t>
      </w:r>
      <w:r w:rsidRPr="00146402">
        <w:rPr>
          <w:rStyle w:val="a6"/>
          <w:color w:val="000000" w:themeColor="text1"/>
        </w:rPr>
        <w:t>(см. чертёж)</w:t>
      </w:r>
      <w:r w:rsidRPr="00146402">
        <w:rPr>
          <w:color w:val="000000" w:themeColor="text1"/>
        </w:rPr>
        <w:t xml:space="preserve"> составляет </w:t>
      </w:r>
      <w:r w:rsidRPr="00146402">
        <w:rPr>
          <w:noProof/>
          <w:color w:val="000000" w:themeColor="text1"/>
          <w:lang w:eastAsia="ru-RU"/>
        </w:rPr>
        <w:drawing>
          <wp:inline distT="0" distB="0" distL="0" distR="0" wp14:anchorId="660A7A1E" wp14:editId="4B02730F">
            <wp:extent cx="335280" cy="182880"/>
            <wp:effectExtent l="0" t="0" r="7620" b="762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6402">
        <w:rPr>
          <w:color w:val="000000" w:themeColor="text1"/>
        </w:rPr>
        <w:t xml:space="preserve">, то значение </w:t>
      </w:r>
      <w:r w:rsidRPr="00146402">
        <w:rPr>
          <w:noProof/>
          <w:color w:val="000000" w:themeColor="text1"/>
          <w:lang w:eastAsia="ru-RU"/>
        </w:rPr>
        <w:drawing>
          <wp:inline distT="0" distB="0" distL="0" distR="0" wp14:anchorId="3AFBCC02" wp14:editId="445BE301">
            <wp:extent cx="342900" cy="198120"/>
            <wp:effectExtent l="0" t="0" r="0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6402">
        <w:rPr>
          <w:color w:val="000000" w:themeColor="text1"/>
        </w:rPr>
        <w:t xml:space="preserve"> неизбежно равно </w:t>
      </w:r>
      <w:r w:rsidRPr="00146402">
        <w:rPr>
          <w:noProof/>
          <w:color w:val="000000" w:themeColor="text1"/>
          <w:lang w:eastAsia="ru-RU"/>
        </w:rPr>
        <w:drawing>
          <wp:inline distT="0" distB="0" distL="0" distR="0" wp14:anchorId="68CE2CE9" wp14:editId="61B8EBFB">
            <wp:extent cx="373380" cy="388620"/>
            <wp:effectExtent l="0" t="0" r="7620" b="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1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6402">
        <w:rPr>
          <w:color w:val="000000" w:themeColor="text1"/>
        </w:rPr>
        <w:t xml:space="preserve"> – дабы получилась единичная площадь прямоугольника, и </w:t>
      </w:r>
      <w:r w:rsidRPr="00146402">
        <w:rPr>
          <w:color w:val="000000" w:themeColor="text1"/>
        </w:rPr>
        <w:lastRenderedPageBreak/>
        <w:t xml:space="preserve">было соблюдено </w:t>
      </w:r>
      <w:hyperlink r:id="rId147" w:history="1">
        <w:r w:rsidRPr="00146402">
          <w:rPr>
            <w:rStyle w:val="a7"/>
            <w:rFonts w:eastAsiaTheme="majorEastAsia"/>
            <w:b/>
            <w:bCs/>
            <w:color w:val="000000" w:themeColor="text1"/>
            <w:u w:val="none"/>
          </w:rPr>
          <w:t>известное свойство</w:t>
        </w:r>
      </w:hyperlink>
      <w:r w:rsidRPr="00146402">
        <w:rPr>
          <w:color w:val="000000" w:themeColor="text1"/>
        </w:rPr>
        <w:t>:</w:t>
      </w:r>
      <w:r w:rsidRPr="00146402">
        <w:rPr>
          <w:color w:val="000000" w:themeColor="text1"/>
        </w:rPr>
        <w:br/>
      </w:r>
      <w:r w:rsidRPr="00146402">
        <w:rPr>
          <w:noProof/>
          <w:color w:val="000000" w:themeColor="text1"/>
          <w:lang w:eastAsia="ru-RU"/>
        </w:rPr>
        <w:drawing>
          <wp:inline distT="0" distB="0" distL="0" distR="0" wp14:anchorId="489DCBB9" wp14:editId="7A5D64AB">
            <wp:extent cx="5189220" cy="1706880"/>
            <wp:effectExtent l="0" t="0" r="0" b="762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2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C69C2" w14:textId="0142B2EC" w:rsidR="00464B08" w:rsidRDefault="00F971FC" w:rsidP="004C2C2E">
      <w:pPr>
        <w:pStyle w:val="a5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Показательное (экспоненциальное) распределение</w:t>
      </w:r>
    </w:p>
    <w:p w14:paraId="05BC0D1B" w14:textId="77777777" w:rsidR="004C2C2E" w:rsidRDefault="004C2C2E" w:rsidP="00343D65">
      <w:pPr>
        <w:pStyle w:val="a5"/>
        <w:rPr>
          <w:b/>
          <w:bCs/>
          <w:sz w:val="28"/>
          <w:szCs w:val="28"/>
        </w:rPr>
      </w:pPr>
    </w:p>
    <w:p w14:paraId="76D6BFDA" w14:textId="74E8CF5A" w:rsidR="00A21186" w:rsidRDefault="00A21186" w:rsidP="00343D65">
      <w:pPr>
        <w:pStyle w:val="a5"/>
        <w:rPr>
          <w:b/>
          <w:bCs/>
          <w:sz w:val="28"/>
          <w:szCs w:val="28"/>
        </w:rPr>
      </w:pPr>
      <w:r w:rsidRPr="00A21186">
        <w:rPr>
          <w:b/>
          <w:bCs/>
          <w:noProof/>
          <w:sz w:val="28"/>
          <w:szCs w:val="28"/>
          <w:lang w:eastAsia="ru-RU"/>
        </w:rPr>
        <w:drawing>
          <wp:inline distT="0" distB="0" distL="0" distR="0" wp14:anchorId="049B59AE" wp14:editId="37DD07A6">
            <wp:extent cx="6408420" cy="4025214"/>
            <wp:effectExtent l="0" t="0" r="0" b="0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6416503" cy="403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9DEB" w14:textId="1A1ED577" w:rsidR="004C2C2E" w:rsidRDefault="004C2C2E" w:rsidP="004C2C2E">
      <w:pPr>
        <w:pStyle w:val="a5"/>
        <w:ind w:firstLine="709"/>
        <w:rPr>
          <w:b/>
          <w:bCs/>
          <w:sz w:val="28"/>
          <w:szCs w:val="28"/>
        </w:rPr>
      </w:pPr>
      <w:r w:rsidRPr="004C2C2E">
        <w:rPr>
          <w:b/>
          <w:bCs/>
          <w:sz w:val="28"/>
          <w:szCs w:val="28"/>
        </w:rPr>
        <w:t>Нормальный закон распределения</w:t>
      </w:r>
    </w:p>
    <w:p w14:paraId="2BF00881" w14:textId="466F3173" w:rsidR="005D435D" w:rsidRPr="004C2C2E" w:rsidRDefault="005D435D" w:rsidP="002E7D7D">
      <w:pPr>
        <w:pStyle w:val="a5"/>
        <w:rPr>
          <w:b/>
          <w:bCs/>
          <w:sz w:val="28"/>
          <w:szCs w:val="28"/>
        </w:rPr>
      </w:pPr>
      <w:r w:rsidRPr="005D435D">
        <w:rPr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32C8DA9A" wp14:editId="580666F1">
            <wp:extent cx="6324600" cy="4177414"/>
            <wp:effectExtent l="0" t="0" r="0" b="0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6330087" cy="418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435D" w:rsidRPr="004C2C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13.2pt;height:11.4pt;visibility:visible;mso-wrap-style:square" o:bullet="t">
        <v:imagedata r:id="rId1" o:title=""/>
      </v:shape>
    </w:pict>
  </w:numPicBullet>
  <w:abstractNum w:abstractNumId="0" w15:restartNumberingAfterBreak="0">
    <w:nsid w:val="02790855"/>
    <w:multiLevelType w:val="hybridMultilevel"/>
    <w:tmpl w:val="EAC06728"/>
    <w:lvl w:ilvl="0" w:tplc="7EE498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789" w:hanging="360"/>
      </w:pPr>
    </w:lvl>
    <w:lvl w:ilvl="2" w:tplc="1000001B" w:tentative="1">
      <w:start w:val="1"/>
      <w:numFmt w:val="lowerRoman"/>
      <w:lvlText w:val="%3."/>
      <w:lvlJc w:val="right"/>
      <w:pPr>
        <w:ind w:left="2509" w:hanging="180"/>
      </w:pPr>
    </w:lvl>
    <w:lvl w:ilvl="3" w:tplc="1000000F" w:tentative="1">
      <w:start w:val="1"/>
      <w:numFmt w:val="decimal"/>
      <w:lvlText w:val="%4."/>
      <w:lvlJc w:val="left"/>
      <w:pPr>
        <w:ind w:left="3229" w:hanging="360"/>
      </w:pPr>
    </w:lvl>
    <w:lvl w:ilvl="4" w:tplc="10000019" w:tentative="1">
      <w:start w:val="1"/>
      <w:numFmt w:val="lowerLetter"/>
      <w:lvlText w:val="%5."/>
      <w:lvlJc w:val="left"/>
      <w:pPr>
        <w:ind w:left="3949" w:hanging="360"/>
      </w:pPr>
    </w:lvl>
    <w:lvl w:ilvl="5" w:tplc="1000001B" w:tentative="1">
      <w:start w:val="1"/>
      <w:numFmt w:val="lowerRoman"/>
      <w:lvlText w:val="%6."/>
      <w:lvlJc w:val="right"/>
      <w:pPr>
        <w:ind w:left="4669" w:hanging="180"/>
      </w:pPr>
    </w:lvl>
    <w:lvl w:ilvl="6" w:tplc="1000000F" w:tentative="1">
      <w:start w:val="1"/>
      <w:numFmt w:val="decimal"/>
      <w:lvlText w:val="%7."/>
      <w:lvlJc w:val="left"/>
      <w:pPr>
        <w:ind w:left="5389" w:hanging="360"/>
      </w:pPr>
    </w:lvl>
    <w:lvl w:ilvl="7" w:tplc="10000019" w:tentative="1">
      <w:start w:val="1"/>
      <w:numFmt w:val="lowerLetter"/>
      <w:lvlText w:val="%8."/>
      <w:lvlJc w:val="left"/>
      <w:pPr>
        <w:ind w:left="6109" w:hanging="360"/>
      </w:pPr>
    </w:lvl>
    <w:lvl w:ilvl="8" w:tplc="1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7980136"/>
    <w:multiLevelType w:val="hybridMultilevel"/>
    <w:tmpl w:val="EAC06728"/>
    <w:lvl w:ilvl="0" w:tplc="7EE498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789" w:hanging="360"/>
      </w:pPr>
    </w:lvl>
    <w:lvl w:ilvl="2" w:tplc="1000001B" w:tentative="1">
      <w:start w:val="1"/>
      <w:numFmt w:val="lowerRoman"/>
      <w:lvlText w:val="%3."/>
      <w:lvlJc w:val="right"/>
      <w:pPr>
        <w:ind w:left="2509" w:hanging="180"/>
      </w:pPr>
    </w:lvl>
    <w:lvl w:ilvl="3" w:tplc="1000000F" w:tentative="1">
      <w:start w:val="1"/>
      <w:numFmt w:val="decimal"/>
      <w:lvlText w:val="%4."/>
      <w:lvlJc w:val="left"/>
      <w:pPr>
        <w:ind w:left="3229" w:hanging="360"/>
      </w:pPr>
    </w:lvl>
    <w:lvl w:ilvl="4" w:tplc="10000019" w:tentative="1">
      <w:start w:val="1"/>
      <w:numFmt w:val="lowerLetter"/>
      <w:lvlText w:val="%5."/>
      <w:lvlJc w:val="left"/>
      <w:pPr>
        <w:ind w:left="3949" w:hanging="360"/>
      </w:pPr>
    </w:lvl>
    <w:lvl w:ilvl="5" w:tplc="1000001B" w:tentative="1">
      <w:start w:val="1"/>
      <w:numFmt w:val="lowerRoman"/>
      <w:lvlText w:val="%6."/>
      <w:lvlJc w:val="right"/>
      <w:pPr>
        <w:ind w:left="4669" w:hanging="180"/>
      </w:pPr>
    </w:lvl>
    <w:lvl w:ilvl="6" w:tplc="1000000F" w:tentative="1">
      <w:start w:val="1"/>
      <w:numFmt w:val="decimal"/>
      <w:lvlText w:val="%7."/>
      <w:lvlJc w:val="left"/>
      <w:pPr>
        <w:ind w:left="5389" w:hanging="360"/>
      </w:pPr>
    </w:lvl>
    <w:lvl w:ilvl="7" w:tplc="10000019" w:tentative="1">
      <w:start w:val="1"/>
      <w:numFmt w:val="lowerLetter"/>
      <w:lvlText w:val="%8."/>
      <w:lvlJc w:val="left"/>
      <w:pPr>
        <w:ind w:left="6109" w:hanging="360"/>
      </w:pPr>
    </w:lvl>
    <w:lvl w:ilvl="8" w:tplc="1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74718B6"/>
    <w:multiLevelType w:val="hybridMultilevel"/>
    <w:tmpl w:val="74EE4788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094E"/>
    <w:rsid w:val="0004197A"/>
    <w:rsid w:val="00082CE0"/>
    <w:rsid w:val="000B04A3"/>
    <w:rsid w:val="000B6FAD"/>
    <w:rsid w:val="000D4B48"/>
    <w:rsid w:val="000F0330"/>
    <w:rsid w:val="00122FD0"/>
    <w:rsid w:val="00146402"/>
    <w:rsid w:val="00186416"/>
    <w:rsid w:val="001A2713"/>
    <w:rsid w:val="001A7710"/>
    <w:rsid w:val="001B1A74"/>
    <w:rsid w:val="001B3C01"/>
    <w:rsid w:val="001D78B8"/>
    <w:rsid w:val="001E1867"/>
    <w:rsid w:val="001F7CDD"/>
    <w:rsid w:val="0028532C"/>
    <w:rsid w:val="002B4009"/>
    <w:rsid w:val="002E7D7D"/>
    <w:rsid w:val="002F2FB5"/>
    <w:rsid w:val="00343D65"/>
    <w:rsid w:val="00356721"/>
    <w:rsid w:val="00356F04"/>
    <w:rsid w:val="00363E4D"/>
    <w:rsid w:val="003C221F"/>
    <w:rsid w:val="003E25DA"/>
    <w:rsid w:val="00464B08"/>
    <w:rsid w:val="004C2C2E"/>
    <w:rsid w:val="00503C5B"/>
    <w:rsid w:val="0053094E"/>
    <w:rsid w:val="005460FA"/>
    <w:rsid w:val="00587C66"/>
    <w:rsid w:val="005D435D"/>
    <w:rsid w:val="005E22C2"/>
    <w:rsid w:val="0060348F"/>
    <w:rsid w:val="0061440C"/>
    <w:rsid w:val="00626670"/>
    <w:rsid w:val="00660B53"/>
    <w:rsid w:val="00666899"/>
    <w:rsid w:val="00685A86"/>
    <w:rsid w:val="00694A3D"/>
    <w:rsid w:val="00694E02"/>
    <w:rsid w:val="006C7B44"/>
    <w:rsid w:val="007442E8"/>
    <w:rsid w:val="00744763"/>
    <w:rsid w:val="007473C9"/>
    <w:rsid w:val="007774B3"/>
    <w:rsid w:val="007D0183"/>
    <w:rsid w:val="007F72CF"/>
    <w:rsid w:val="00854048"/>
    <w:rsid w:val="008717A8"/>
    <w:rsid w:val="00877656"/>
    <w:rsid w:val="008B68B8"/>
    <w:rsid w:val="0090572E"/>
    <w:rsid w:val="009662B2"/>
    <w:rsid w:val="009C2AD1"/>
    <w:rsid w:val="00A05780"/>
    <w:rsid w:val="00A21186"/>
    <w:rsid w:val="00A427A4"/>
    <w:rsid w:val="00AB3C5C"/>
    <w:rsid w:val="00AF2855"/>
    <w:rsid w:val="00B0316A"/>
    <w:rsid w:val="00B26117"/>
    <w:rsid w:val="00B60297"/>
    <w:rsid w:val="00B95F1D"/>
    <w:rsid w:val="00C102C6"/>
    <w:rsid w:val="00C73FD4"/>
    <w:rsid w:val="00CB112A"/>
    <w:rsid w:val="00CB4EE3"/>
    <w:rsid w:val="00D6139B"/>
    <w:rsid w:val="00DD356B"/>
    <w:rsid w:val="00DF3E1A"/>
    <w:rsid w:val="00E50703"/>
    <w:rsid w:val="00E84D1E"/>
    <w:rsid w:val="00E94E50"/>
    <w:rsid w:val="00F971FC"/>
    <w:rsid w:val="00FB51A7"/>
    <w:rsid w:val="00FE6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DDD887"/>
  <w15:chartTrackingRefBased/>
  <w15:docId w15:val="{A7066076-247C-474A-BE7F-47ADCB5C8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E18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082CE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5780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082CE0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a4">
    <w:name w:val="Strong"/>
    <w:basedOn w:val="a0"/>
    <w:uiPriority w:val="22"/>
    <w:qFormat/>
    <w:rsid w:val="00082CE0"/>
    <w:rPr>
      <w:b/>
      <w:bCs/>
    </w:rPr>
  </w:style>
  <w:style w:type="paragraph" w:styleId="a5">
    <w:name w:val="Normal (Web)"/>
    <w:basedOn w:val="a"/>
    <w:uiPriority w:val="99"/>
    <w:unhideWhenUsed/>
    <w:rsid w:val="00082C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1E186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Emphasis"/>
    <w:basedOn w:val="a0"/>
    <w:uiPriority w:val="20"/>
    <w:qFormat/>
    <w:rsid w:val="001E1867"/>
    <w:rPr>
      <w:i/>
      <w:iCs/>
    </w:rPr>
  </w:style>
  <w:style w:type="character" w:styleId="a7">
    <w:name w:val="Hyperlink"/>
    <w:basedOn w:val="a0"/>
    <w:uiPriority w:val="99"/>
    <w:semiHidden/>
    <w:unhideWhenUsed/>
    <w:rsid w:val="001E1867"/>
    <w:rPr>
      <w:color w:val="0000FF"/>
      <w:u w:val="single"/>
    </w:rPr>
  </w:style>
  <w:style w:type="character" w:customStyle="1" w:styleId="mi">
    <w:name w:val="mi"/>
    <w:basedOn w:val="a0"/>
    <w:rsid w:val="00186416"/>
  </w:style>
  <w:style w:type="character" w:customStyle="1" w:styleId="mo">
    <w:name w:val="mo"/>
    <w:basedOn w:val="a0"/>
    <w:rsid w:val="00186416"/>
  </w:style>
  <w:style w:type="character" w:customStyle="1" w:styleId="mn">
    <w:name w:val="mn"/>
    <w:basedOn w:val="a0"/>
    <w:rsid w:val="00186416"/>
  </w:style>
  <w:style w:type="character" w:customStyle="1" w:styleId="msqrt">
    <w:name w:val="msqrt"/>
    <w:basedOn w:val="a0"/>
    <w:rsid w:val="00186416"/>
  </w:style>
  <w:style w:type="character" w:styleId="HTML">
    <w:name w:val="HTML Variable"/>
    <w:basedOn w:val="a0"/>
    <w:uiPriority w:val="99"/>
    <w:semiHidden/>
    <w:unhideWhenUsed/>
    <w:rsid w:val="00877656"/>
    <w:rPr>
      <w:i/>
      <w:iCs/>
    </w:rPr>
  </w:style>
  <w:style w:type="character" w:customStyle="1" w:styleId="symbols">
    <w:name w:val="symbols"/>
    <w:basedOn w:val="a0"/>
    <w:rsid w:val="00503C5B"/>
  </w:style>
  <w:style w:type="paragraph" w:customStyle="1" w:styleId="no-indent">
    <w:name w:val="no-indent"/>
    <w:basedOn w:val="a"/>
    <w:rsid w:val="00503C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3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794406">
          <w:marLeft w:val="0"/>
          <w:marRight w:val="0"/>
          <w:marTop w:val="0"/>
          <w:marBottom w:val="0"/>
          <w:divBdr>
            <w:top w:val="dashed" w:sz="6" w:space="0" w:color="99AACC"/>
            <w:left w:val="dashed" w:sz="6" w:space="0" w:color="99AACC"/>
            <w:bottom w:val="dashed" w:sz="6" w:space="0" w:color="99AACC"/>
            <w:right w:val="dashed" w:sz="6" w:space="0" w:color="99AACC"/>
          </w:divBdr>
        </w:div>
        <w:div w:id="779422010">
          <w:marLeft w:val="0"/>
          <w:marRight w:val="0"/>
          <w:marTop w:val="0"/>
          <w:marBottom w:val="0"/>
          <w:divBdr>
            <w:top w:val="dashed" w:sz="6" w:space="0" w:color="99AACC"/>
            <w:left w:val="dashed" w:sz="6" w:space="0" w:color="99AACC"/>
            <w:bottom w:val="dashed" w:sz="6" w:space="0" w:color="99AACC"/>
            <w:right w:val="dashed" w:sz="6" w:space="0" w:color="99AACC"/>
          </w:divBdr>
        </w:div>
      </w:divsChild>
    </w:div>
    <w:div w:id="20725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1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95421">
          <w:marLeft w:val="0"/>
          <w:marRight w:val="0"/>
          <w:marTop w:val="0"/>
          <w:marBottom w:val="0"/>
          <w:divBdr>
            <w:top w:val="dashed" w:sz="6" w:space="0" w:color="99AACC"/>
            <w:left w:val="dashed" w:sz="6" w:space="0" w:color="99AACC"/>
            <w:bottom w:val="dashed" w:sz="6" w:space="0" w:color="99AACC"/>
            <w:right w:val="dashed" w:sz="6" w:space="0" w:color="99AACC"/>
          </w:divBdr>
        </w:div>
        <w:div w:id="1055161871">
          <w:marLeft w:val="0"/>
          <w:marRight w:val="0"/>
          <w:marTop w:val="0"/>
          <w:marBottom w:val="0"/>
          <w:divBdr>
            <w:top w:val="dashed" w:sz="6" w:space="0" w:color="99AACC"/>
            <w:left w:val="dashed" w:sz="6" w:space="0" w:color="99AACC"/>
            <w:bottom w:val="dashed" w:sz="6" w:space="0" w:color="99AACC"/>
            <w:right w:val="dashed" w:sz="6" w:space="0" w:color="99AACC"/>
          </w:divBdr>
        </w:div>
      </w:divsChild>
    </w:div>
    <w:div w:id="136324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3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1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3.gif"/><Relationship Id="rId21" Type="http://schemas.openxmlformats.org/officeDocument/2006/relationships/image" Target="media/image18.gif"/><Relationship Id="rId42" Type="http://schemas.openxmlformats.org/officeDocument/2006/relationships/image" Target="media/image38.gif"/><Relationship Id="rId63" Type="http://schemas.openxmlformats.org/officeDocument/2006/relationships/image" Target="media/image59.gif"/><Relationship Id="rId84" Type="http://schemas.openxmlformats.org/officeDocument/2006/relationships/image" Target="media/image80.gif"/><Relationship Id="rId138" Type="http://schemas.openxmlformats.org/officeDocument/2006/relationships/image" Target="media/image123.gif"/><Relationship Id="rId107" Type="http://schemas.openxmlformats.org/officeDocument/2006/relationships/hyperlink" Target="http://mathprofi.ru/zadachi_na_klassicheskoe_opredelenie_verojatnosti_primery_reshenij.html" TargetMode="External"/><Relationship Id="rId11" Type="http://schemas.openxmlformats.org/officeDocument/2006/relationships/image" Target="media/image8.gif"/><Relationship Id="rId32" Type="http://schemas.openxmlformats.org/officeDocument/2006/relationships/image" Target="media/image29.gif"/><Relationship Id="rId53" Type="http://schemas.openxmlformats.org/officeDocument/2006/relationships/image" Target="media/image49.gif"/><Relationship Id="rId74" Type="http://schemas.openxmlformats.org/officeDocument/2006/relationships/image" Target="media/image70.png"/><Relationship Id="rId128" Type="http://schemas.openxmlformats.org/officeDocument/2006/relationships/image" Target="media/image114.jpeg"/><Relationship Id="rId149" Type="http://schemas.openxmlformats.org/officeDocument/2006/relationships/image" Target="media/image131.png"/><Relationship Id="rId5" Type="http://schemas.openxmlformats.org/officeDocument/2006/relationships/image" Target="media/image2.gif"/><Relationship Id="rId95" Type="http://schemas.openxmlformats.org/officeDocument/2006/relationships/image" Target="media/image87.gif"/><Relationship Id="rId22" Type="http://schemas.openxmlformats.org/officeDocument/2006/relationships/image" Target="media/image19.gif"/><Relationship Id="rId27" Type="http://schemas.openxmlformats.org/officeDocument/2006/relationships/image" Target="media/image24.gif"/><Relationship Id="rId43" Type="http://schemas.openxmlformats.org/officeDocument/2006/relationships/image" Target="media/image39.gif"/><Relationship Id="rId48" Type="http://schemas.openxmlformats.org/officeDocument/2006/relationships/image" Target="media/image44.png"/><Relationship Id="rId64" Type="http://schemas.openxmlformats.org/officeDocument/2006/relationships/image" Target="media/image60.gif"/><Relationship Id="rId69" Type="http://schemas.openxmlformats.org/officeDocument/2006/relationships/image" Target="media/image65.gif"/><Relationship Id="rId113" Type="http://schemas.openxmlformats.org/officeDocument/2006/relationships/image" Target="media/image99.gif"/><Relationship Id="rId118" Type="http://schemas.openxmlformats.org/officeDocument/2006/relationships/image" Target="media/image104.gif"/><Relationship Id="rId134" Type="http://schemas.openxmlformats.org/officeDocument/2006/relationships/image" Target="media/image119.png"/><Relationship Id="rId139" Type="http://schemas.openxmlformats.org/officeDocument/2006/relationships/image" Target="media/image124.gif"/><Relationship Id="rId80" Type="http://schemas.openxmlformats.org/officeDocument/2006/relationships/image" Target="media/image76.gif"/><Relationship Id="rId85" Type="http://schemas.openxmlformats.org/officeDocument/2006/relationships/image" Target="media/image81.gif"/><Relationship Id="rId150" Type="http://schemas.openxmlformats.org/officeDocument/2006/relationships/image" Target="media/image132.png"/><Relationship Id="rId12" Type="http://schemas.openxmlformats.org/officeDocument/2006/relationships/image" Target="media/image9.gif"/><Relationship Id="rId17" Type="http://schemas.openxmlformats.org/officeDocument/2006/relationships/image" Target="media/image14.gif"/><Relationship Id="rId33" Type="http://schemas.openxmlformats.org/officeDocument/2006/relationships/image" Target="media/image30.gif"/><Relationship Id="rId38" Type="http://schemas.openxmlformats.org/officeDocument/2006/relationships/image" Target="media/image35.gif"/><Relationship Id="rId59" Type="http://schemas.openxmlformats.org/officeDocument/2006/relationships/image" Target="media/image55.gif"/><Relationship Id="rId103" Type="http://schemas.openxmlformats.org/officeDocument/2006/relationships/hyperlink" Target="http://mathprofi.ru/teorija_verojatnostei.html" TargetMode="External"/><Relationship Id="rId108" Type="http://schemas.openxmlformats.org/officeDocument/2006/relationships/image" Target="media/image95.gif"/><Relationship Id="rId124" Type="http://schemas.openxmlformats.org/officeDocument/2006/relationships/image" Target="media/image110.png"/><Relationship Id="rId129" Type="http://schemas.openxmlformats.org/officeDocument/2006/relationships/image" Target="media/image115.gif"/><Relationship Id="rId54" Type="http://schemas.openxmlformats.org/officeDocument/2006/relationships/image" Target="media/image50.gif"/><Relationship Id="rId70" Type="http://schemas.openxmlformats.org/officeDocument/2006/relationships/image" Target="media/image66.gif"/><Relationship Id="rId75" Type="http://schemas.openxmlformats.org/officeDocument/2006/relationships/image" Target="media/image71.png"/><Relationship Id="rId91" Type="http://schemas.openxmlformats.org/officeDocument/2006/relationships/image" Target="media/image84.gif"/><Relationship Id="rId96" Type="http://schemas.openxmlformats.org/officeDocument/2006/relationships/image" Target="media/image88.gif"/><Relationship Id="rId140" Type="http://schemas.openxmlformats.org/officeDocument/2006/relationships/image" Target="media/image125.gif"/><Relationship Id="rId145" Type="http://schemas.openxmlformats.org/officeDocument/2006/relationships/image" Target="media/image128.gif"/><Relationship Id="rId1" Type="http://schemas.openxmlformats.org/officeDocument/2006/relationships/numbering" Target="numbering.xml"/><Relationship Id="rId6" Type="http://schemas.openxmlformats.org/officeDocument/2006/relationships/image" Target="media/image3.gif"/><Relationship Id="rId23" Type="http://schemas.openxmlformats.org/officeDocument/2006/relationships/image" Target="media/image20.gif"/><Relationship Id="rId28" Type="http://schemas.openxmlformats.org/officeDocument/2006/relationships/image" Target="media/image25.gif"/><Relationship Id="rId49" Type="http://schemas.openxmlformats.org/officeDocument/2006/relationships/image" Target="media/image45.gif"/><Relationship Id="rId114" Type="http://schemas.openxmlformats.org/officeDocument/2006/relationships/image" Target="media/image100.gif"/><Relationship Id="rId119" Type="http://schemas.openxmlformats.org/officeDocument/2006/relationships/image" Target="media/image105.gif"/><Relationship Id="rId44" Type="http://schemas.openxmlformats.org/officeDocument/2006/relationships/image" Target="media/image40.gif"/><Relationship Id="rId60" Type="http://schemas.openxmlformats.org/officeDocument/2006/relationships/image" Target="media/image56.gif"/><Relationship Id="rId65" Type="http://schemas.openxmlformats.org/officeDocument/2006/relationships/image" Target="media/image61.gif"/><Relationship Id="rId81" Type="http://schemas.openxmlformats.org/officeDocument/2006/relationships/image" Target="media/image77.gif"/><Relationship Id="rId86" Type="http://schemas.openxmlformats.org/officeDocument/2006/relationships/image" Target="media/image82.gif"/><Relationship Id="rId130" Type="http://schemas.openxmlformats.org/officeDocument/2006/relationships/image" Target="media/image116.gif"/><Relationship Id="rId135" Type="http://schemas.openxmlformats.org/officeDocument/2006/relationships/image" Target="media/image120.png"/><Relationship Id="rId151" Type="http://schemas.openxmlformats.org/officeDocument/2006/relationships/fontTable" Target="fontTable.xml"/><Relationship Id="rId13" Type="http://schemas.openxmlformats.org/officeDocument/2006/relationships/image" Target="media/image10.gif"/><Relationship Id="rId18" Type="http://schemas.openxmlformats.org/officeDocument/2006/relationships/image" Target="media/image15.gif"/><Relationship Id="rId39" Type="http://schemas.openxmlformats.org/officeDocument/2006/relationships/image" Target="media/image36.gif"/><Relationship Id="rId109" Type="http://schemas.openxmlformats.org/officeDocument/2006/relationships/image" Target="media/image96.gif"/><Relationship Id="rId34" Type="http://schemas.openxmlformats.org/officeDocument/2006/relationships/image" Target="media/image31.gif"/><Relationship Id="rId50" Type="http://schemas.openxmlformats.org/officeDocument/2006/relationships/image" Target="media/image46.gif"/><Relationship Id="rId55" Type="http://schemas.openxmlformats.org/officeDocument/2006/relationships/image" Target="media/image51.gif"/><Relationship Id="rId76" Type="http://schemas.openxmlformats.org/officeDocument/2006/relationships/image" Target="media/image72.jpeg"/><Relationship Id="rId97" Type="http://schemas.openxmlformats.org/officeDocument/2006/relationships/image" Target="media/image89.gif"/><Relationship Id="rId104" Type="http://schemas.openxmlformats.org/officeDocument/2006/relationships/image" Target="media/image93.gif"/><Relationship Id="rId120" Type="http://schemas.openxmlformats.org/officeDocument/2006/relationships/image" Target="media/image106.gif"/><Relationship Id="rId125" Type="http://schemas.openxmlformats.org/officeDocument/2006/relationships/image" Target="media/image111.jpeg"/><Relationship Id="rId141" Type="http://schemas.openxmlformats.org/officeDocument/2006/relationships/hyperlink" Target="http://mathprofi.ru/sluchainaya_velichina.html" TargetMode="External"/><Relationship Id="rId146" Type="http://schemas.openxmlformats.org/officeDocument/2006/relationships/image" Target="media/image129.gif"/><Relationship Id="rId7" Type="http://schemas.openxmlformats.org/officeDocument/2006/relationships/image" Target="media/image4.gif"/><Relationship Id="rId71" Type="http://schemas.openxmlformats.org/officeDocument/2006/relationships/image" Target="media/image67.png"/><Relationship Id="rId92" Type="http://schemas.openxmlformats.org/officeDocument/2006/relationships/image" Target="media/image85.gif"/><Relationship Id="rId2" Type="http://schemas.openxmlformats.org/officeDocument/2006/relationships/styles" Target="styles.xml"/><Relationship Id="rId29" Type="http://schemas.openxmlformats.org/officeDocument/2006/relationships/image" Target="media/image26.gif"/><Relationship Id="rId24" Type="http://schemas.openxmlformats.org/officeDocument/2006/relationships/image" Target="media/image21.gif"/><Relationship Id="rId40" Type="http://schemas.openxmlformats.org/officeDocument/2006/relationships/hyperlink" Target="http://mathprofi.ru/poljarnye_koordinaty.html" TargetMode="External"/><Relationship Id="rId45" Type="http://schemas.openxmlformats.org/officeDocument/2006/relationships/image" Target="media/image41.gif"/><Relationship Id="rId66" Type="http://schemas.openxmlformats.org/officeDocument/2006/relationships/image" Target="media/image62.gif"/><Relationship Id="rId87" Type="http://schemas.openxmlformats.org/officeDocument/2006/relationships/image" Target="media/image1.gif"/><Relationship Id="rId110" Type="http://schemas.openxmlformats.org/officeDocument/2006/relationships/hyperlink" Target="http://mathprofi.ru/zavisimye_sobytija.html" TargetMode="External"/><Relationship Id="rId115" Type="http://schemas.openxmlformats.org/officeDocument/2006/relationships/image" Target="media/image101.png"/><Relationship Id="rId131" Type="http://schemas.openxmlformats.org/officeDocument/2006/relationships/image" Target="media/image117.gif"/><Relationship Id="rId136" Type="http://schemas.openxmlformats.org/officeDocument/2006/relationships/image" Target="media/image121.gif"/><Relationship Id="rId61" Type="http://schemas.openxmlformats.org/officeDocument/2006/relationships/image" Target="media/image57.gif"/><Relationship Id="rId82" Type="http://schemas.openxmlformats.org/officeDocument/2006/relationships/image" Target="media/image78.gif"/><Relationship Id="rId152" Type="http://schemas.openxmlformats.org/officeDocument/2006/relationships/theme" Target="theme/theme1.xml"/><Relationship Id="rId19" Type="http://schemas.openxmlformats.org/officeDocument/2006/relationships/image" Target="media/image16.gif"/><Relationship Id="rId14" Type="http://schemas.openxmlformats.org/officeDocument/2006/relationships/image" Target="media/image11.gif"/><Relationship Id="rId30" Type="http://schemas.openxmlformats.org/officeDocument/2006/relationships/image" Target="media/image27.gif"/><Relationship Id="rId35" Type="http://schemas.openxmlformats.org/officeDocument/2006/relationships/image" Target="media/image32.gif"/><Relationship Id="rId56" Type="http://schemas.openxmlformats.org/officeDocument/2006/relationships/image" Target="media/image52.gif"/><Relationship Id="rId77" Type="http://schemas.openxmlformats.org/officeDocument/2006/relationships/image" Target="media/image73.jpeg"/><Relationship Id="rId100" Type="http://schemas.openxmlformats.org/officeDocument/2006/relationships/hyperlink" Target="http://mathprofi.ru/teoremy_slozhenija_i_umnozhenija_verojatnostei.html" TargetMode="External"/><Relationship Id="rId105" Type="http://schemas.openxmlformats.org/officeDocument/2006/relationships/hyperlink" Target="http://mathprofi.ru/teorija_verojatnostei.html" TargetMode="External"/><Relationship Id="rId126" Type="http://schemas.openxmlformats.org/officeDocument/2006/relationships/image" Target="media/image112.gif"/><Relationship Id="rId147" Type="http://schemas.openxmlformats.org/officeDocument/2006/relationships/hyperlink" Target="http://mathprofi.ru/nepreryvnaya_sluchaynaya_velichina.html" TargetMode="External"/><Relationship Id="rId8" Type="http://schemas.openxmlformats.org/officeDocument/2006/relationships/image" Target="media/image5.gif"/><Relationship Id="rId51" Type="http://schemas.openxmlformats.org/officeDocument/2006/relationships/image" Target="media/image47.gif"/><Relationship Id="rId72" Type="http://schemas.openxmlformats.org/officeDocument/2006/relationships/image" Target="media/image68.png"/><Relationship Id="rId93" Type="http://schemas.openxmlformats.org/officeDocument/2006/relationships/image" Target="media/image86.gif"/><Relationship Id="rId98" Type="http://schemas.openxmlformats.org/officeDocument/2006/relationships/image" Target="media/image90.gif"/><Relationship Id="rId121" Type="http://schemas.openxmlformats.org/officeDocument/2006/relationships/image" Target="media/image107.gif"/><Relationship Id="rId142" Type="http://schemas.openxmlformats.org/officeDocument/2006/relationships/hyperlink" Target="http://mathprofi.ru/nepreryvnaya_sluchaynaya_velichina.html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22.gif"/><Relationship Id="rId46" Type="http://schemas.openxmlformats.org/officeDocument/2006/relationships/image" Target="media/image42.gif"/><Relationship Id="rId67" Type="http://schemas.openxmlformats.org/officeDocument/2006/relationships/image" Target="media/image63.gif"/><Relationship Id="rId116" Type="http://schemas.openxmlformats.org/officeDocument/2006/relationships/image" Target="media/image102.gif"/><Relationship Id="rId137" Type="http://schemas.openxmlformats.org/officeDocument/2006/relationships/image" Target="media/image122.gif"/><Relationship Id="rId20" Type="http://schemas.openxmlformats.org/officeDocument/2006/relationships/image" Target="media/image17.gif"/><Relationship Id="rId41" Type="http://schemas.openxmlformats.org/officeDocument/2006/relationships/image" Target="media/image37.gif"/><Relationship Id="rId62" Type="http://schemas.openxmlformats.org/officeDocument/2006/relationships/image" Target="media/image58.gif"/><Relationship Id="rId83" Type="http://schemas.openxmlformats.org/officeDocument/2006/relationships/image" Target="media/image79.gif"/><Relationship Id="rId88" Type="http://schemas.openxmlformats.org/officeDocument/2006/relationships/hyperlink" Target="http://mathprofi.ru/zavisimye_sobytija.html" TargetMode="External"/><Relationship Id="rId111" Type="http://schemas.openxmlformats.org/officeDocument/2006/relationships/image" Target="media/image97.gif"/><Relationship Id="rId132" Type="http://schemas.openxmlformats.org/officeDocument/2006/relationships/image" Target="media/image118.png"/><Relationship Id="rId15" Type="http://schemas.openxmlformats.org/officeDocument/2006/relationships/image" Target="media/image12.gif"/><Relationship Id="rId36" Type="http://schemas.openxmlformats.org/officeDocument/2006/relationships/image" Target="media/image33.gif"/><Relationship Id="rId57" Type="http://schemas.openxmlformats.org/officeDocument/2006/relationships/image" Target="media/image53.gif"/><Relationship Id="rId106" Type="http://schemas.openxmlformats.org/officeDocument/2006/relationships/image" Target="media/image94.gif"/><Relationship Id="rId127" Type="http://schemas.openxmlformats.org/officeDocument/2006/relationships/image" Target="media/image113.gif"/><Relationship Id="rId10" Type="http://schemas.openxmlformats.org/officeDocument/2006/relationships/image" Target="media/image7.gif"/><Relationship Id="rId31" Type="http://schemas.openxmlformats.org/officeDocument/2006/relationships/image" Target="media/image28.gif"/><Relationship Id="rId52" Type="http://schemas.openxmlformats.org/officeDocument/2006/relationships/image" Target="media/image48.gif"/><Relationship Id="rId73" Type="http://schemas.openxmlformats.org/officeDocument/2006/relationships/image" Target="media/image69.png"/><Relationship Id="rId78" Type="http://schemas.openxmlformats.org/officeDocument/2006/relationships/image" Target="media/image74.jpeg"/><Relationship Id="rId94" Type="http://schemas.openxmlformats.org/officeDocument/2006/relationships/hyperlink" Target="http://mathprofi.ru/teorija_verojatnostei.html" TargetMode="External"/><Relationship Id="rId99" Type="http://schemas.openxmlformats.org/officeDocument/2006/relationships/image" Target="media/image91.gif"/><Relationship Id="rId101" Type="http://schemas.openxmlformats.org/officeDocument/2006/relationships/hyperlink" Target="http://mathprofi.ru/zavisimye_sobytija.html" TargetMode="External"/><Relationship Id="rId122" Type="http://schemas.openxmlformats.org/officeDocument/2006/relationships/image" Target="media/image108.gif"/><Relationship Id="rId143" Type="http://schemas.openxmlformats.org/officeDocument/2006/relationships/image" Target="media/image126.gif"/><Relationship Id="rId148" Type="http://schemas.openxmlformats.org/officeDocument/2006/relationships/image" Target="media/image130.jpeg"/><Relationship Id="rId4" Type="http://schemas.openxmlformats.org/officeDocument/2006/relationships/webSettings" Target="webSettings.xml"/><Relationship Id="rId9" Type="http://schemas.openxmlformats.org/officeDocument/2006/relationships/image" Target="media/image6.gif"/><Relationship Id="rId26" Type="http://schemas.openxmlformats.org/officeDocument/2006/relationships/image" Target="media/image23.gif"/><Relationship Id="rId47" Type="http://schemas.openxmlformats.org/officeDocument/2006/relationships/image" Target="media/image43.gif"/><Relationship Id="rId68" Type="http://schemas.openxmlformats.org/officeDocument/2006/relationships/image" Target="media/image64.gif"/><Relationship Id="rId89" Type="http://schemas.openxmlformats.org/officeDocument/2006/relationships/image" Target="media/image83.gif"/><Relationship Id="rId112" Type="http://schemas.openxmlformats.org/officeDocument/2006/relationships/image" Target="media/image98.gif"/><Relationship Id="rId133" Type="http://schemas.openxmlformats.org/officeDocument/2006/relationships/hyperlink" Target="https://www.matburo.ru/tv_spr_sub.php?p=1" TargetMode="External"/><Relationship Id="rId16" Type="http://schemas.openxmlformats.org/officeDocument/2006/relationships/image" Target="media/image13.gif"/><Relationship Id="rId37" Type="http://schemas.openxmlformats.org/officeDocument/2006/relationships/image" Target="media/image34.gif"/><Relationship Id="rId58" Type="http://schemas.openxmlformats.org/officeDocument/2006/relationships/image" Target="media/image54.gif"/><Relationship Id="rId79" Type="http://schemas.openxmlformats.org/officeDocument/2006/relationships/image" Target="media/image75.png"/><Relationship Id="rId102" Type="http://schemas.openxmlformats.org/officeDocument/2006/relationships/image" Target="media/image92.gif"/><Relationship Id="rId123" Type="http://schemas.openxmlformats.org/officeDocument/2006/relationships/image" Target="media/image109.png"/><Relationship Id="rId144" Type="http://schemas.openxmlformats.org/officeDocument/2006/relationships/image" Target="media/image127.gif"/><Relationship Id="rId90" Type="http://schemas.openxmlformats.org/officeDocument/2006/relationships/hyperlink" Target="http://mathprofi.ru/teorija_verojatnostei.html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14</Pages>
  <Words>1895</Words>
  <Characters>10808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дымар данила</dc:creator>
  <cp:keywords/>
  <dc:description/>
  <cp:lastModifiedBy>Валик Ермакович</cp:lastModifiedBy>
  <cp:revision>81</cp:revision>
  <dcterms:created xsi:type="dcterms:W3CDTF">2021-01-16T16:31:00Z</dcterms:created>
  <dcterms:modified xsi:type="dcterms:W3CDTF">2021-01-16T20:23:00Z</dcterms:modified>
</cp:coreProperties>
</file>