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0BD67" w14:textId="77777777" w:rsidR="00B2749F" w:rsidRDefault="00B2749F" w:rsidP="00B2749F">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25D93D0A" w14:textId="47D89428" w:rsidR="003F43D7" w:rsidRDefault="00B2749F" w:rsidP="00B2749F">
      <w:pPr>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14:paraId="5AB8A5F6" w14:textId="5491AADF" w:rsidR="00B2749F" w:rsidRPr="00B2749F" w:rsidRDefault="00B2749F" w:rsidP="00B2749F">
      <w:pPr>
        <w:spacing w:before="1800"/>
        <w:jc w:val="center"/>
        <w:rPr>
          <w:rFonts w:ascii="Times New Roman" w:hAnsi="Times New Roman" w:cs="Times New Roman"/>
          <w:b/>
          <w:bCs/>
          <w:sz w:val="28"/>
          <w:szCs w:val="28"/>
        </w:rPr>
      </w:pPr>
      <w:r w:rsidRPr="00B2749F">
        <w:rPr>
          <w:rFonts w:ascii="Times New Roman" w:hAnsi="Times New Roman" w:cs="Times New Roman"/>
          <w:b/>
          <w:bCs/>
          <w:sz w:val="28"/>
          <w:szCs w:val="28"/>
        </w:rPr>
        <w:t>Кафедра Полиграфического оборудования и систем обработки информации</w:t>
      </w:r>
    </w:p>
    <w:p w14:paraId="735520C6" w14:textId="491CB28C" w:rsidR="00B2749F" w:rsidRPr="00C752B8" w:rsidRDefault="00B2749F" w:rsidP="00B2749F">
      <w:pPr>
        <w:spacing w:before="2400"/>
        <w:jc w:val="center"/>
        <w:rPr>
          <w:rFonts w:ascii="Times New Roman" w:hAnsi="Times New Roman" w:cs="Times New Roman"/>
          <w:b/>
          <w:bCs/>
          <w:sz w:val="28"/>
          <w:szCs w:val="28"/>
        </w:rPr>
      </w:pPr>
      <w:r w:rsidRPr="00B2749F">
        <w:rPr>
          <w:rFonts w:ascii="Times New Roman" w:hAnsi="Times New Roman" w:cs="Times New Roman"/>
          <w:b/>
          <w:bCs/>
          <w:sz w:val="28"/>
          <w:szCs w:val="28"/>
        </w:rPr>
        <w:t>Отчет по лабораторной работе №</w:t>
      </w:r>
      <w:r w:rsidR="00C752B8" w:rsidRPr="00C752B8">
        <w:rPr>
          <w:rFonts w:ascii="Times New Roman" w:hAnsi="Times New Roman" w:cs="Times New Roman"/>
          <w:b/>
          <w:bCs/>
          <w:sz w:val="28"/>
          <w:szCs w:val="28"/>
        </w:rPr>
        <w:t>3</w:t>
      </w:r>
    </w:p>
    <w:p w14:paraId="00FCDB6E" w14:textId="31A5070E" w:rsidR="00B2749F" w:rsidRPr="00B2749F" w:rsidRDefault="00B2749F" w:rsidP="00B2749F">
      <w:pPr>
        <w:jc w:val="center"/>
        <w:rPr>
          <w:rFonts w:ascii="Times New Roman" w:hAnsi="Times New Roman" w:cs="Times New Roman"/>
          <w:b/>
          <w:bCs/>
          <w:sz w:val="28"/>
          <w:szCs w:val="28"/>
        </w:rPr>
      </w:pPr>
      <w:r w:rsidRPr="00B2749F">
        <w:rPr>
          <w:rFonts w:ascii="Times New Roman" w:hAnsi="Times New Roman" w:cs="Times New Roman"/>
          <w:b/>
          <w:bCs/>
          <w:sz w:val="28"/>
          <w:szCs w:val="28"/>
        </w:rPr>
        <w:t>«</w:t>
      </w:r>
      <w:r w:rsidR="00C752B8" w:rsidRPr="00C752B8">
        <w:rPr>
          <w:rFonts w:ascii="Times New Roman" w:hAnsi="Times New Roman" w:cs="Times New Roman"/>
          <w:b/>
          <w:bCs/>
          <w:sz w:val="28"/>
          <w:szCs w:val="28"/>
        </w:rPr>
        <w:t>СТРУЙНЫЙ ПРИНТЕР И ЗАПРАВКА КАРТРИДЖЕЙ СТРУЙНЫХ ПРИНТЕРОВ</w:t>
      </w:r>
      <w:r w:rsidRPr="00B2749F">
        <w:rPr>
          <w:rFonts w:ascii="Times New Roman" w:hAnsi="Times New Roman" w:cs="Times New Roman"/>
          <w:b/>
          <w:bCs/>
          <w:sz w:val="28"/>
          <w:szCs w:val="28"/>
        </w:rPr>
        <w:t>»</w:t>
      </w:r>
    </w:p>
    <w:p w14:paraId="1CCEEEAA" w14:textId="623A9B3D" w:rsidR="00E15AC3" w:rsidRDefault="00B2749F" w:rsidP="00B2749F">
      <w:pPr>
        <w:jc w:val="center"/>
        <w:rPr>
          <w:rFonts w:ascii="Times New Roman" w:hAnsi="Times New Roman" w:cs="Times New Roman"/>
          <w:b/>
          <w:bCs/>
          <w:sz w:val="28"/>
          <w:szCs w:val="28"/>
        </w:rPr>
      </w:pPr>
      <w:r w:rsidRPr="00B2749F">
        <w:rPr>
          <w:rFonts w:ascii="Times New Roman" w:hAnsi="Times New Roman" w:cs="Times New Roman"/>
          <w:b/>
          <w:bCs/>
          <w:noProof/>
          <w:sz w:val="28"/>
          <w:szCs w:val="28"/>
        </w:rPr>
        <mc:AlternateContent>
          <mc:Choice Requires="wps">
            <w:drawing>
              <wp:anchor distT="45720" distB="45720" distL="114300" distR="114300" simplePos="0" relativeHeight="251659264" behindDoc="0" locked="0" layoutInCell="1" allowOverlap="1" wp14:anchorId="2476BB4E" wp14:editId="21CE6743">
                <wp:simplePos x="0" y="0"/>
                <wp:positionH relativeFrom="margin">
                  <wp:align>right</wp:align>
                </wp:positionH>
                <wp:positionV relativeFrom="paragraph">
                  <wp:posOffset>1478915</wp:posOffset>
                </wp:positionV>
                <wp:extent cx="2780030" cy="1404620"/>
                <wp:effectExtent l="0" t="0" r="20320" b="2349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1404620"/>
                        </a:xfrm>
                        <a:prstGeom prst="rect">
                          <a:avLst/>
                        </a:prstGeom>
                        <a:solidFill>
                          <a:srgbClr val="FFFFFF"/>
                        </a:solidFill>
                        <a:ln w="9525">
                          <a:solidFill>
                            <a:schemeClr val="bg1"/>
                          </a:solidFill>
                          <a:miter lim="800000"/>
                          <a:headEnd/>
                          <a:tailEnd/>
                        </a:ln>
                      </wps:spPr>
                      <wps:txbx>
                        <w:txbxContent>
                          <w:p w14:paraId="6439F9B5" w14:textId="7642CF31" w:rsidR="00536377" w:rsidRDefault="00536377" w:rsidP="00B2749F">
                            <w:pPr>
                              <w:rPr>
                                <w:rFonts w:ascii="Times New Roman" w:hAnsi="Times New Roman" w:cs="Times New Roman"/>
                                <w:sz w:val="28"/>
                                <w:szCs w:val="28"/>
                              </w:rPr>
                            </w:pPr>
                            <w:r>
                              <w:rPr>
                                <w:rFonts w:ascii="Times New Roman" w:hAnsi="Times New Roman" w:cs="Times New Roman"/>
                                <w:sz w:val="28"/>
                                <w:szCs w:val="28"/>
                              </w:rPr>
                              <w:t>Выполнил:</w:t>
                            </w:r>
                          </w:p>
                          <w:p w14:paraId="1F2D7D48" w14:textId="77777777" w:rsidR="00536377" w:rsidRDefault="00536377" w:rsidP="00B2749F">
                            <w:pPr>
                              <w:rPr>
                                <w:rFonts w:ascii="Times New Roman" w:hAnsi="Times New Roman" w:cs="Times New Roman"/>
                                <w:sz w:val="28"/>
                                <w:szCs w:val="28"/>
                              </w:rPr>
                            </w:pPr>
                            <w:r>
                              <w:rPr>
                                <w:rFonts w:ascii="Times New Roman" w:hAnsi="Times New Roman" w:cs="Times New Roman"/>
                                <w:sz w:val="28"/>
                                <w:szCs w:val="28"/>
                              </w:rPr>
                              <w:t>Студент 2 курса 2 группы ФИТ</w:t>
                            </w:r>
                          </w:p>
                          <w:p w14:paraId="2F2BF58B" w14:textId="349C41F7" w:rsidR="00536377" w:rsidRDefault="00102149" w:rsidP="00B2749F">
                            <w:pPr>
                              <w:rPr>
                                <w:rFonts w:ascii="Times New Roman" w:hAnsi="Times New Roman" w:cs="Times New Roman"/>
                                <w:sz w:val="28"/>
                                <w:szCs w:val="28"/>
                              </w:rPr>
                            </w:pPr>
                            <w:r>
                              <w:rPr>
                                <w:rFonts w:ascii="Times New Roman" w:hAnsi="Times New Roman" w:cs="Times New Roman"/>
                                <w:sz w:val="28"/>
                                <w:szCs w:val="28"/>
                              </w:rPr>
                              <w:t>Аникеенко Егор Вячеславович</w:t>
                            </w:r>
                          </w:p>
                          <w:p w14:paraId="4477ACCA" w14:textId="77777777" w:rsidR="00536377" w:rsidRDefault="00536377" w:rsidP="00B2749F">
                            <w:pPr>
                              <w:rPr>
                                <w:rFonts w:ascii="Times New Roman" w:hAnsi="Times New Roman" w:cs="Times New Roman"/>
                                <w:sz w:val="28"/>
                                <w:szCs w:val="28"/>
                              </w:rPr>
                            </w:pPr>
                            <w:r>
                              <w:rPr>
                                <w:rFonts w:ascii="Times New Roman" w:hAnsi="Times New Roman" w:cs="Times New Roman"/>
                                <w:sz w:val="28"/>
                                <w:szCs w:val="28"/>
                              </w:rPr>
                              <w:t>Проверил:</w:t>
                            </w:r>
                          </w:p>
                          <w:p w14:paraId="3E2C8C50" w14:textId="77777777" w:rsidR="00536377" w:rsidRDefault="00536377" w:rsidP="00B2749F">
                            <w:pPr>
                              <w:rPr>
                                <w:rFonts w:ascii="Times New Roman" w:hAnsi="Times New Roman" w:cs="Times New Roman"/>
                                <w:sz w:val="28"/>
                                <w:szCs w:val="28"/>
                              </w:rPr>
                            </w:pPr>
                            <w:r>
                              <w:rPr>
                                <w:rFonts w:ascii="Times New Roman" w:hAnsi="Times New Roman" w:cs="Times New Roman"/>
                                <w:sz w:val="28"/>
                                <w:szCs w:val="28"/>
                              </w:rPr>
                              <w:t>Старший преподаватель</w:t>
                            </w:r>
                          </w:p>
                          <w:p w14:paraId="4E0FA51D" w14:textId="77777777" w:rsidR="00536377" w:rsidRPr="00B2749F" w:rsidRDefault="00536377" w:rsidP="00B2749F">
                            <w:pPr>
                              <w:rPr>
                                <w:rFonts w:ascii="Times New Roman" w:hAnsi="Times New Roman" w:cs="Times New Roman"/>
                                <w:sz w:val="28"/>
                                <w:szCs w:val="28"/>
                              </w:rPr>
                            </w:pPr>
                            <w:r>
                              <w:rPr>
                                <w:rFonts w:ascii="Times New Roman" w:hAnsi="Times New Roman" w:cs="Times New Roman"/>
                                <w:sz w:val="28"/>
                                <w:szCs w:val="28"/>
                              </w:rPr>
                              <w:t>Сулим Павел Евгеньевич</w:t>
                            </w:r>
                          </w:p>
                          <w:p w14:paraId="4C4D5EDF" w14:textId="14B4C6FF" w:rsidR="00536377" w:rsidRDefault="0053637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76BB4E" id="_x0000_t202" coordsize="21600,21600" o:spt="202" path="m,l,21600r21600,l21600,xe">
                <v:stroke joinstyle="miter"/>
                <v:path gradientshapeok="t" o:connecttype="rect"/>
              </v:shapetype>
              <v:shape id="Надпись 2" o:spid="_x0000_s1026" type="#_x0000_t202" style="position:absolute;left:0;text-align:left;margin-left:167.7pt;margin-top:116.45pt;width:218.9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" strokecolor="white [3212]">
                <v:textbox style="mso-fit-shape-to-text:t">
                  <w:txbxContent>
                    <w:p w14:paraId="6439F9B5" w14:textId="7642CF31" w:rsidR="00536377" w:rsidRDefault="00536377" w:rsidP="00B2749F">
                      <w:pPr>
                        <w:rPr>
                          <w:rFonts w:ascii="Times New Roman" w:hAnsi="Times New Roman" w:cs="Times New Roman"/>
                          <w:sz w:val="28"/>
                          <w:szCs w:val="28"/>
                        </w:rPr>
                      </w:pPr>
                      <w:r>
                        <w:rPr>
                          <w:rFonts w:ascii="Times New Roman" w:hAnsi="Times New Roman" w:cs="Times New Roman"/>
                          <w:sz w:val="28"/>
                          <w:szCs w:val="28"/>
                        </w:rPr>
                        <w:t>Выполнил:</w:t>
                      </w:r>
                    </w:p>
                    <w:p w14:paraId="1F2D7D48" w14:textId="77777777" w:rsidR="00536377" w:rsidRDefault="00536377" w:rsidP="00B2749F">
                      <w:pPr>
                        <w:rPr>
                          <w:rFonts w:ascii="Times New Roman" w:hAnsi="Times New Roman" w:cs="Times New Roman"/>
                          <w:sz w:val="28"/>
                          <w:szCs w:val="28"/>
                        </w:rPr>
                      </w:pPr>
                      <w:r>
                        <w:rPr>
                          <w:rFonts w:ascii="Times New Roman" w:hAnsi="Times New Roman" w:cs="Times New Roman"/>
                          <w:sz w:val="28"/>
                          <w:szCs w:val="28"/>
                        </w:rPr>
                        <w:t>Студент 2 курса 2 группы ФИТ</w:t>
                      </w:r>
                    </w:p>
                    <w:p w14:paraId="2F2BF58B" w14:textId="349C41F7" w:rsidR="00536377" w:rsidRDefault="00102149" w:rsidP="00B2749F">
                      <w:pPr>
                        <w:rPr>
                          <w:rFonts w:ascii="Times New Roman" w:hAnsi="Times New Roman" w:cs="Times New Roman"/>
                          <w:sz w:val="28"/>
                          <w:szCs w:val="28"/>
                        </w:rPr>
                      </w:pPr>
                      <w:r>
                        <w:rPr>
                          <w:rFonts w:ascii="Times New Roman" w:hAnsi="Times New Roman" w:cs="Times New Roman"/>
                          <w:sz w:val="28"/>
                          <w:szCs w:val="28"/>
                        </w:rPr>
                        <w:t>Аникеенко Егор Вячеславович</w:t>
                      </w:r>
                    </w:p>
                    <w:p w14:paraId="4477ACCA" w14:textId="77777777" w:rsidR="00536377" w:rsidRDefault="00536377" w:rsidP="00B2749F">
                      <w:pPr>
                        <w:rPr>
                          <w:rFonts w:ascii="Times New Roman" w:hAnsi="Times New Roman" w:cs="Times New Roman"/>
                          <w:sz w:val="28"/>
                          <w:szCs w:val="28"/>
                        </w:rPr>
                      </w:pPr>
                      <w:r>
                        <w:rPr>
                          <w:rFonts w:ascii="Times New Roman" w:hAnsi="Times New Roman" w:cs="Times New Roman"/>
                          <w:sz w:val="28"/>
                          <w:szCs w:val="28"/>
                        </w:rPr>
                        <w:t>Проверил:</w:t>
                      </w:r>
                    </w:p>
                    <w:p w14:paraId="3E2C8C50" w14:textId="77777777" w:rsidR="00536377" w:rsidRDefault="00536377" w:rsidP="00B2749F">
                      <w:pPr>
                        <w:rPr>
                          <w:rFonts w:ascii="Times New Roman" w:hAnsi="Times New Roman" w:cs="Times New Roman"/>
                          <w:sz w:val="28"/>
                          <w:szCs w:val="28"/>
                        </w:rPr>
                      </w:pPr>
                      <w:r>
                        <w:rPr>
                          <w:rFonts w:ascii="Times New Roman" w:hAnsi="Times New Roman" w:cs="Times New Roman"/>
                          <w:sz w:val="28"/>
                          <w:szCs w:val="28"/>
                        </w:rPr>
                        <w:t>Старший преподаватель</w:t>
                      </w:r>
                    </w:p>
                    <w:p w14:paraId="4E0FA51D" w14:textId="77777777" w:rsidR="00536377" w:rsidRPr="00B2749F" w:rsidRDefault="00536377" w:rsidP="00B2749F">
                      <w:pPr>
                        <w:rPr>
                          <w:rFonts w:ascii="Times New Roman" w:hAnsi="Times New Roman" w:cs="Times New Roman"/>
                          <w:sz w:val="28"/>
                          <w:szCs w:val="28"/>
                        </w:rPr>
                      </w:pPr>
                      <w:r>
                        <w:rPr>
                          <w:rFonts w:ascii="Times New Roman" w:hAnsi="Times New Roman" w:cs="Times New Roman"/>
                          <w:sz w:val="28"/>
                          <w:szCs w:val="28"/>
                        </w:rPr>
                        <w:t>Сулим Павел Евгеньевич</w:t>
                      </w:r>
                    </w:p>
                    <w:p w14:paraId="4C4D5EDF" w14:textId="14B4C6FF" w:rsidR="00536377" w:rsidRDefault="00536377"/>
                  </w:txbxContent>
                </v:textbox>
                <w10:wrap type="square" anchorx="margin"/>
              </v:shape>
            </w:pict>
          </mc:Fallback>
        </mc:AlternateContent>
      </w:r>
      <w:r w:rsidRPr="00B2749F">
        <w:rPr>
          <w:rFonts w:ascii="Times New Roman" w:hAnsi="Times New Roman" w:cs="Times New Roman"/>
          <w:b/>
          <w:bCs/>
          <w:sz w:val="28"/>
          <w:szCs w:val="28"/>
        </w:rPr>
        <w:t>По дисциплине «Оборудование и основы технологии допечатного и печатного процессов»</w:t>
      </w:r>
      <w:r w:rsidR="00E15AC3">
        <w:rPr>
          <w:rFonts w:ascii="Times New Roman" w:hAnsi="Times New Roman" w:cs="Times New Roman"/>
          <w:b/>
          <w:bCs/>
          <w:sz w:val="28"/>
          <w:szCs w:val="28"/>
        </w:rPr>
        <w:br w:type="page"/>
      </w:r>
    </w:p>
    <w:p w14:paraId="4B261085" w14:textId="60499216" w:rsidR="00C752B8" w:rsidRDefault="00C752B8" w:rsidP="00C752B8">
      <w:pPr>
        <w:jc w:val="center"/>
        <w:rPr>
          <w:rFonts w:ascii="Times New Roman" w:hAnsi="Times New Roman" w:cs="Times New Roman"/>
          <w:sz w:val="28"/>
          <w:szCs w:val="28"/>
        </w:rPr>
      </w:pPr>
      <w:r w:rsidRPr="00C752B8">
        <w:rPr>
          <w:rFonts w:ascii="Times New Roman" w:hAnsi="Times New Roman" w:cs="Times New Roman"/>
          <w:sz w:val="28"/>
          <w:szCs w:val="28"/>
        </w:rPr>
        <w:lastRenderedPageBreak/>
        <w:t>СТРУЙНЫЙ ПРИНТЕР И ЗАПРАВКА КАРТРИДЖЕЙ СТРУЙНЫХ ПРИНТЕРОВ</w:t>
      </w:r>
    </w:p>
    <w:p w14:paraId="2E314007" w14:textId="100C2F2B" w:rsidR="00432AD1" w:rsidRDefault="00E15AC3" w:rsidP="00432AD1">
      <w:pPr>
        <w:rPr>
          <w:rFonts w:ascii="Times New Roman" w:hAnsi="Times New Roman" w:cs="Times New Roman"/>
          <w:sz w:val="28"/>
          <w:szCs w:val="28"/>
        </w:rPr>
      </w:pPr>
      <w:r>
        <w:rPr>
          <w:rFonts w:ascii="Times New Roman" w:hAnsi="Times New Roman" w:cs="Times New Roman"/>
          <w:b/>
          <w:bCs/>
          <w:sz w:val="28"/>
          <w:szCs w:val="28"/>
        </w:rPr>
        <w:t xml:space="preserve">Цель работы: </w:t>
      </w:r>
      <w:r w:rsidR="00C752B8" w:rsidRPr="00C752B8">
        <w:rPr>
          <w:rFonts w:ascii="Times New Roman" w:hAnsi="Times New Roman" w:cs="Times New Roman"/>
          <w:sz w:val="28"/>
          <w:szCs w:val="28"/>
        </w:rPr>
        <w:t>изучить струйный принтер, устройство картриджей струйных принтеров и особенности их обслуживания.</w:t>
      </w:r>
    </w:p>
    <w:p w14:paraId="3E7A3A45" w14:textId="1B76EE66" w:rsidR="00C752B8" w:rsidRPr="00C752B8" w:rsidRDefault="00C752B8" w:rsidP="00C752B8">
      <w:pPr>
        <w:jc w:val="center"/>
        <w:rPr>
          <w:rFonts w:ascii="Times New Roman" w:hAnsi="Times New Roman" w:cs="Times New Roman"/>
          <w:b/>
          <w:bCs/>
          <w:sz w:val="28"/>
          <w:szCs w:val="28"/>
        </w:rPr>
      </w:pPr>
      <w:r w:rsidRPr="00C752B8">
        <w:rPr>
          <w:rFonts w:ascii="Times New Roman" w:hAnsi="Times New Roman" w:cs="Times New Roman"/>
          <w:b/>
          <w:bCs/>
          <w:sz w:val="28"/>
          <w:szCs w:val="28"/>
        </w:rPr>
        <w:t>Функциональная схема струйного принтера</w:t>
      </w:r>
    </w:p>
    <w:p w14:paraId="3CA479B9" w14:textId="34329824" w:rsidR="00C752B8" w:rsidRDefault="00C752B8" w:rsidP="00C752B8">
      <w:pPr>
        <w:jc w:val="center"/>
        <w:rPr>
          <w:rFonts w:ascii="Times New Roman" w:hAnsi="Times New Roman" w:cs="Times New Roman"/>
          <w:sz w:val="28"/>
          <w:szCs w:val="28"/>
        </w:rPr>
      </w:pPr>
      <w:r>
        <w:rPr>
          <w:noProof/>
        </w:rPr>
        <w:drawing>
          <wp:inline distT="0" distB="0" distL="0" distR="0" wp14:anchorId="5D71A6B3" wp14:editId="11E25DBB">
            <wp:extent cx="4792980" cy="3185160"/>
            <wp:effectExtent l="0" t="0" r="7620" b="0"/>
            <wp:docPr id="1" name="Рисунок 1" descr="Устройство и принцип работы струйного прин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стройство и принцип работы струйного принтер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980" cy="3185160"/>
                    </a:xfrm>
                    <a:prstGeom prst="rect">
                      <a:avLst/>
                    </a:prstGeom>
                    <a:noFill/>
                    <a:ln>
                      <a:noFill/>
                    </a:ln>
                  </pic:spPr>
                </pic:pic>
              </a:graphicData>
            </a:graphic>
          </wp:inline>
        </w:drawing>
      </w:r>
    </w:p>
    <w:p w14:paraId="2AE2FCBF" w14:textId="14036251" w:rsidR="00C752B8" w:rsidRPr="00C752B8" w:rsidRDefault="00C752B8" w:rsidP="00C752B8">
      <w:pPr>
        <w:jc w:val="center"/>
        <w:rPr>
          <w:rFonts w:ascii="Times New Roman" w:hAnsi="Times New Roman" w:cs="Times New Roman"/>
          <w:b/>
          <w:bCs/>
          <w:sz w:val="28"/>
          <w:szCs w:val="28"/>
        </w:rPr>
      </w:pPr>
      <w:r w:rsidRPr="00C752B8">
        <w:rPr>
          <w:rFonts w:ascii="Times New Roman" w:hAnsi="Times New Roman" w:cs="Times New Roman"/>
          <w:b/>
          <w:bCs/>
          <w:sz w:val="28"/>
          <w:szCs w:val="28"/>
        </w:rPr>
        <w:t>Кинематическая схема струйного принтера</w:t>
      </w:r>
    </w:p>
    <w:p w14:paraId="17CEC143" w14:textId="61610F5B" w:rsidR="00B74A88" w:rsidRDefault="00C752B8" w:rsidP="00495295">
      <w:pPr>
        <w:jc w:val="center"/>
        <w:rPr>
          <w:rFonts w:ascii="Times New Roman" w:hAnsi="Times New Roman" w:cs="Times New Roman"/>
          <w:sz w:val="28"/>
          <w:szCs w:val="28"/>
        </w:rPr>
      </w:pPr>
      <w:r>
        <w:rPr>
          <w:noProof/>
        </w:rPr>
        <w:drawing>
          <wp:inline distT="0" distB="0" distL="0" distR="0" wp14:anchorId="76F6DB51" wp14:editId="1AF5BC6D">
            <wp:extent cx="4876800" cy="3246120"/>
            <wp:effectExtent l="0" t="0" r="0" b="0"/>
            <wp:docPr id="3" name="Рисунок 3" descr="Устройство и принцип работы струйного прин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стройство и принцип работы струйного принте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246120"/>
                    </a:xfrm>
                    <a:prstGeom prst="rect">
                      <a:avLst/>
                    </a:prstGeom>
                    <a:noFill/>
                    <a:ln>
                      <a:noFill/>
                    </a:ln>
                  </pic:spPr>
                </pic:pic>
              </a:graphicData>
            </a:graphic>
          </wp:inline>
        </w:drawing>
      </w:r>
    </w:p>
    <w:p w14:paraId="4919323D" w14:textId="273AD3F9" w:rsidR="00C752B8" w:rsidRPr="00C752B8" w:rsidRDefault="00C752B8" w:rsidP="00C752B8">
      <w:pPr>
        <w:jc w:val="center"/>
        <w:rPr>
          <w:rFonts w:ascii="Times New Roman" w:hAnsi="Times New Roman" w:cs="Times New Roman"/>
          <w:b/>
          <w:bCs/>
          <w:sz w:val="28"/>
          <w:szCs w:val="28"/>
        </w:rPr>
      </w:pPr>
      <w:r w:rsidRPr="00C752B8">
        <w:rPr>
          <w:rFonts w:ascii="Times New Roman" w:hAnsi="Times New Roman" w:cs="Times New Roman"/>
          <w:b/>
          <w:bCs/>
          <w:sz w:val="28"/>
          <w:szCs w:val="28"/>
        </w:rPr>
        <w:t>Описание картриджа струйного принтера</w:t>
      </w:r>
    </w:p>
    <w:p w14:paraId="5D2DA677" w14:textId="77777777" w:rsid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t>Исходя из конструкции картриджей струйных принтеров, условно их можно разделить на три типа:</w:t>
      </w:r>
    </w:p>
    <w:p w14:paraId="65D93FE5" w14:textId="6FDBC551" w:rsidR="00C752B8" w:rsidRP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lastRenderedPageBreak/>
        <w:t>1. Картридж, совмещающий в одном корпусе (сменном блоке) печатающую головку и емкость для чернил.</w:t>
      </w:r>
    </w:p>
    <w:p w14:paraId="5BA4A3AB" w14:textId="4BFF0775" w:rsidR="00C752B8" w:rsidRP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t>2. Картридж, имеющий в виде сменного блока только емкость для чернил. Печатающая головка не съемная, она установлена непосредственно в принтере.</w:t>
      </w:r>
    </w:p>
    <w:p w14:paraId="4F48F62C" w14:textId="6650FCCC" w:rsidR="00C752B8" w:rsidRP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t>3. Картридж в виде съемного блока. Емкости для чернил снимаются с печатающей головки. Печатающая головка также съемная.</w:t>
      </w:r>
    </w:p>
    <w:p w14:paraId="7C28E07A" w14:textId="6A7D5C76" w:rsidR="00C752B8" w:rsidRP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t>Для обеспечения долговечной работы принтера и получения максимальной экономической отдачи от расходных материалов необходимо уделять должное внимание струйным картриджам (СК) при их хранении, использовании и заправке.</w:t>
      </w:r>
    </w:p>
    <w:p w14:paraId="16E2BA12" w14:textId="3B580EC1" w:rsid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t>Следует отметить, что технология струйной печати базируется на использовании специальных чернил, быстро высыхающих при контакте с воздухом. В нормальном состоянии тонкие каналы печатающей головки наполнены чернилами. Если чернила в картридже заканчиваются, то в каналы печатающей головки попадает воздух и происходит их закупорка по причине высыхания оставшихся там чернил. Чаще всего проблемы возникают из-за несвоевременной замены картриджа, а также при их заправке.</w:t>
      </w:r>
    </w:p>
    <w:p w14:paraId="3C3ACEB1" w14:textId="02E519D7" w:rsidR="00C752B8" w:rsidRPr="00C752B8" w:rsidRDefault="00C752B8" w:rsidP="00C752B8">
      <w:pPr>
        <w:jc w:val="center"/>
        <w:rPr>
          <w:rFonts w:ascii="Times New Roman" w:hAnsi="Times New Roman" w:cs="Times New Roman"/>
          <w:b/>
          <w:bCs/>
          <w:sz w:val="28"/>
          <w:szCs w:val="28"/>
        </w:rPr>
      </w:pPr>
      <w:r w:rsidRPr="00C752B8">
        <w:rPr>
          <w:rFonts w:ascii="Times New Roman" w:hAnsi="Times New Roman" w:cs="Times New Roman"/>
          <w:b/>
          <w:bCs/>
          <w:sz w:val="28"/>
          <w:szCs w:val="28"/>
        </w:rPr>
        <w:t>Заправка картриджа струйного принтера</w:t>
      </w:r>
    </w:p>
    <w:p w14:paraId="63954A7B" w14:textId="67314D6B" w:rsidR="00C752B8" w:rsidRP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t>Для заправки картриджей в общем случае необходимы следующие инструменты и материалы: дрель со сверлом диаметром 1</w:t>
      </w:r>
      <w:r>
        <w:rPr>
          <w:rFonts w:ascii="Times New Roman" w:hAnsi="Times New Roman" w:cs="Times New Roman"/>
          <w:sz w:val="28"/>
          <w:szCs w:val="28"/>
        </w:rPr>
        <w:t>-</w:t>
      </w:r>
      <w:r w:rsidRPr="00C752B8">
        <w:rPr>
          <w:rFonts w:ascii="Times New Roman" w:hAnsi="Times New Roman" w:cs="Times New Roman"/>
          <w:sz w:val="28"/>
          <w:szCs w:val="28"/>
        </w:rPr>
        <w:t>2 мм; шприцы с иглой; флаконы с чернилами нужного цвета, рекомендованными для заправки указанных типов картриджей; 3</w:t>
      </w:r>
      <w:r>
        <w:rPr>
          <w:rFonts w:ascii="Times New Roman" w:hAnsi="Times New Roman" w:cs="Times New Roman"/>
          <w:sz w:val="28"/>
          <w:szCs w:val="28"/>
        </w:rPr>
        <w:t>-</w:t>
      </w:r>
      <w:r w:rsidRPr="00C752B8">
        <w:rPr>
          <w:rFonts w:ascii="Times New Roman" w:hAnsi="Times New Roman" w:cs="Times New Roman"/>
          <w:sz w:val="28"/>
          <w:szCs w:val="28"/>
        </w:rPr>
        <w:t>4 салфетки; резиновая трубка; скотч или изолента; шило, отвертка, скальпель или нож.</w:t>
      </w:r>
    </w:p>
    <w:p w14:paraId="3B516276" w14:textId="1F56A25F" w:rsidR="00C752B8" w:rsidRP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t>Порядок выполнения операций:</w:t>
      </w:r>
    </w:p>
    <w:p w14:paraId="40E66B80" w14:textId="1DA0DCB4" w:rsidR="00C752B8" w:rsidRP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t>1</w:t>
      </w:r>
      <w:r>
        <w:rPr>
          <w:rFonts w:ascii="Times New Roman" w:hAnsi="Times New Roman" w:cs="Times New Roman"/>
          <w:sz w:val="28"/>
          <w:szCs w:val="28"/>
        </w:rPr>
        <w:t>.</w:t>
      </w:r>
      <w:r w:rsidRPr="00C752B8">
        <w:rPr>
          <w:rFonts w:ascii="Times New Roman" w:hAnsi="Times New Roman" w:cs="Times New Roman"/>
          <w:sz w:val="28"/>
          <w:szCs w:val="28"/>
        </w:rPr>
        <w:t xml:space="preserve"> Для того</w:t>
      </w:r>
      <w:r>
        <w:rPr>
          <w:rFonts w:ascii="Times New Roman" w:hAnsi="Times New Roman" w:cs="Times New Roman"/>
          <w:sz w:val="28"/>
          <w:szCs w:val="28"/>
        </w:rPr>
        <w:t>,</w:t>
      </w:r>
      <w:r w:rsidRPr="00C752B8">
        <w:rPr>
          <w:rFonts w:ascii="Times New Roman" w:hAnsi="Times New Roman" w:cs="Times New Roman"/>
          <w:sz w:val="28"/>
          <w:szCs w:val="28"/>
        </w:rPr>
        <w:t xml:space="preserve"> чтобы во время заправки не повредить печатающую головку картриджа, на нее устанавливают прокладку из салфетки и фиксируют ее скотчем.</w:t>
      </w:r>
    </w:p>
    <w:p w14:paraId="1BB39EDA" w14:textId="095925F9" w:rsidR="00C752B8" w:rsidRP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t>2</w:t>
      </w:r>
      <w:r>
        <w:rPr>
          <w:rFonts w:ascii="Times New Roman" w:hAnsi="Times New Roman" w:cs="Times New Roman"/>
          <w:sz w:val="28"/>
          <w:szCs w:val="28"/>
        </w:rPr>
        <w:t>.</w:t>
      </w:r>
      <w:r w:rsidRPr="00C752B8">
        <w:rPr>
          <w:rFonts w:ascii="Times New Roman" w:hAnsi="Times New Roman" w:cs="Times New Roman"/>
          <w:sz w:val="28"/>
          <w:szCs w:val="28"/>
        </w:rPr>
        <w:t xml:space="preserve"> Заправляют шприц нужным количеством чернил.</w:t>
      </w:r>
    </w:p>
    <w:p w14:paraId="768D31C5" w14:textId="2DD46733" w:rsidR="00C752B8" w:rsidRP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t>3</w:t>
      </w:r>
      <w:r>
        <w:rPr>
          <w:rFonts w:ascii="Times New Roman" w:hAnsi="Times New Roman" w:cs="Times New Roman"/>
          <w:sz w:val="28"/>
          <w:szCs w:val="28"/>
        </w:rPr>
        <w:t>.</w:t>
      </w:r>
      <w:r w:rsidRPr="00C752B8">
        <w:rPr>
          <w:rFonts w:ascii="Times New Roman" w:hAnsi="Times New Roman" w:cs="Times New Roman"/>
          <w:sz w:val="28"/>
          <w:szCs w:val="28"/>
        </w:rPr>
        <w:t xml:space="preserve"> Если в картридже имеется заправочное отверстие, закрытое шариком, то шилом или отверткой проталкивают шарик внутрь, а в полученное отверстие вставляют иглу шприца. Если в корпусе картриджа есть вентиляционное отверстие, то его расширяют при помощи шила или дрели так, чтобы свободно проходила игла. Если отверстия нет, то его просверливают. Однако после заправки данное отверстие должно быть заклеено скотчем. В некоторых цветных картриджах заправочные или вентиляционные отверстия находятся под крышкой картриджа в соответствующих емкостях.</w:t>
      </w:r>
    </w:p>
    <w:p w14:paraId="2AD05C67" w14:textId="21050D57" w:rsidR="00C752B8" w:rsidRP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lastRenderedPageBreak/>
        <w:t>4</w:t>
      </w:r>
      <w:r>
        <w:rPr>
          <w:rFonts w:ascii="Times New Roman" w:hAnsi="Times New Roman" w:cs="Times New Roman"/>
          <w:sz w:val="28"/>
          <w:szCs w:val="28"/>
        </w:rPr>
        <w:t>.</w:t>
      </w:r>
      <w:r w:rsidRPr="00C752B8">
        <w:rPr>
          <w:rFonts w:ascii="Times New Roman" w:hAnsi="Times New Roman" w:cs="Times New Roman"/>
          <w:sz w:val="28"/>
          <w:szCs w:val="28"/>
        </w:rPr>
        <w:t xml:space="preserve"> Легким нажатием на поршень шприца медленно инжектируют чернила внутрь картриджа до их появления в заправочном отверстии. В случае цветного картриджа повторяют заправку чернил для каждого отсека.</w:t>
      </w:r>
    </w:p>
    <w:p w14:paraId="3779130B" w14:textId="226EF9A1" w:rsidR="00C752B8" w:rsidRP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t>5</w:t>
      </w:r>
      <w:r>
        <w:rPr>
          <w:rFonts w:ascii="Times New Roman" w:hAnsi="Times New Roman" w:cs="Times New Roman"/>
          <w:sz w:val="28"/>
          <w:szCs w:val="28"/>
        </w:rPr>
        <w:t>.</w:t>
      </w:r>
      <w:r w:rsidRPr="00C752B8">
        <w:rPr>
          <w:rFonts w:ascii="Times New Roman" w:hAnsi="Times New Roman" w:cs="Times New Roman"/>
          <w:sz w:val="28"/>
          <w:szCs w:val="28"/>
        </w:rPr>
        <w:t xml:space="preserve"> Снимают липкую ленту с выходных отверстий картриджа и устанавливают его вертикально на впитывающую салфетку выходным отверстием вниз на 5</w:t>
      </w:r>
      <w:r>
        <w:rPr>
          <w:rFonts w:ascii="Times New Roman" w:hAnsi="Times New Roman" w:cs="Times New Roman"/>
          <w:sz w:val="28"/>
          <w:szCs w:val="28"/>
        </w:rPr>
        <w:t>-</w:t>
      </w:r>
      <w:r w:rsidRPr="00C752B8">
        <w:rPr>
          <w:rFonts w:ascii="Times New Roman" w:hAnsi="Times New Roman" w:cs="Times New Roman"/>
          <w:sz w:val="28"/>
          <w:szCs w:val="28"/>
        </w:rPr>
        <w:t>10 мин, пока чернила не перестанут сочиться.</w:t>
      </w:r>
    </w:p>
    <w:p w14:paraId="4EDBA06C" w14:textId="5C2CFE70" w:rsidR="00C752B8" w:rsidRPr="00C752B8" w:rsidRDefault="00C752B8" w:rsidP="00C752B8">
      <w:pPr>
        <w:rPr>
          <w:rFonts w:ascii="Times New Roman" w:hAnsi="Times New Roman" w:cs="Times New Roman"/>
          <w:sz w:val="28"/>
          <w:szCs w:val="28"/>
        </w:rPr>
      </w:pPr>
      <w:r w:rsidRPr="00C752B8">
        <w:rPr>
          <w:rFonts w:ascii="Times New Roman" w:hAnsi="Times New Roman" w:cs="Times New Roman"/>
          <w:sz w:val="28"/>
          <w:szCs w:val="28"/>
        </w:rPr>
        <w:t>6</w:t>
      </w:r>
      <w:r>
        <w:rPr>
          <w:rFonts w:ascii="Times New Roman" w:hAnsi="Times New Roman" w:cs="Times New Roman"/>
          <w:sz w:val="28"/>
          <w:szCs w:val="28"/>
        </w:rPr>
        <w:t>.</w:t>
      </w:r>
      <w:r w:rsidRPr="00C752B8">
        <w:rPr>
          <w:rFonts w:ascii="Times New Roman" w:hAnsi="Times New Roman" w:cs="Times New Roman"/>
          <w:sz w:val="28"/>
          <w:szCs w:val="28"/>
        </w:rPr>
        <w:t xml:space="preserve"> Устанавливают картридж в принтер и включают режим “цикл очистки” согласно инструкции по обслуживанию принтера. Повторяют “цикл очистки” несколько раз до получения приемлемого качества печати.</w:t>
      </w:r>
    </w:p>
    <w:p w14:paraId="456D89A6" w14:textId="4529F3D7" w:rsidR="00551BEF" w:rsidRDefault="00B348CA" w:rsidP="00551BEF">
      <w:pPr>
        <w:rPr>
          <w:rFonts w:ascii="Times New Roman" w:hAnsi="Times New Roman" w:cs="Times New Roman"/>
          <w:b/>
          <w:bCs/>
          <w:sz w:val="28"/>
          <w:szCs w:val="28"/>
        </w:rPr>
      </w:pPr>
      <w:r w:rsidRPr="00B348CA">
        <w:rPr>
          <w:rFonts w:ascii="Times New Roman" w:hAnsi="Times New Roman" w:cs="Times New Roman"/>
          <w:b/>
          <w:bCs/>
          <w:sz w:val="28"/>
          <w:szCs w:val="28"/>
        </w:rPr>
        <w:t xml:space="preserve">Контрольные вопросы: </w:t>
      </w:r>
    </w:p>
    <w:p w14:paraId="06B429CC" w14:textId="2C6D01C1" w:rsidR="001D0F6C" w:rsidRDefault="001D0F6C" w:rsidP="001D0F6C">
      <w:pPr>
        <w:rPr>
          <w:rFonts w:ascii="Times New Roman" w:hAnsi="Times New Roman" w:cs="Times New Roman"/>
          <w:sz w:val="28"/>
          <w:szCs w:val="28"/>
        </w:rPr>
      </w:pPr>
      <w:r w:rsidRPr="001D0F6C">
        <w:rPr>
          <w:rFonts w:ascii="Times New Roman" w:hAnsi="Times New Roman" w:cs="Times New Roman"/>
          <w:sz w:val="28"/>
          <w:szCs w:val="28"/>
        </w:rPr>
        <w:t>1. Каков принцип действия струйных принтеров?</w:t>
      </w:r>
    </w:p>
    <w:p w14:paraId="25D46E7F" w14:textId="38AC5DC0" w:rsidR="001D0F6C" w:rsidRPr="001D0F6C" w:rsidRDefault="001D0F6C" w:rsidP="001D0F6C">
      <w:pPr>
        <w:rPr>
          <w:rFonts w:ascii="Times New Roman" w:hAnsi="Times New Roman" w:cs="Times New Roman"/>
          <w:sz w:val="28"/>
          <w:szCs w:val="28"/>
        </w:rPr>
      </w:pPr>
      <w:r w:rsidRPr="001D0F6C">
        <w:rPr>
          <w:rFonts w:ascii="Times New Roman" w:hAnsi="Times New Roman" w:cs="Times New Roman"/>
          <w:sz w:val="28"/>
          <w:szCs w:val="28"/>
        </w:rPr>
        <w:t>В струйных принтерах для формирования изображения используются специальные сопла, через которые на бумагу подаются чернила. Тонкие, как волос, сопла находятся на головке принтера, где установлен резервуар с жидкими чернилами, которые, как микрочастицы, переносятся через сопла на материал носителя. Число сопел зависит от модели принтера и его изготовителя. Обычно их бывает от 16 до 64.</w:t>
      </w:r>
    </w:p>
    <w:p w14:paraId="6CE91025" w14:textId="03186F97" w:rsidR="001D0F6C" w:rsidRPr="001D0F6C" w:rsidRDefault="001D0F6C" w:rsidP="001D0F6C">
      <w:pPr>
        <w:rPr>
          <w:rFonts w:ascii="Times New Roman" w:hAnsi="Times New Roman" w:cs="Times New Roman"/>
          <w:sz w:val="28"/>
          <w:szCs w:val="28"/>
        </w:rPr>
      </w:pPr>
      <w:r w:rsidRPr="001D0F6C">
        <w:rPr>
          <w:rFonts w:ascii="Times New Roman" w:hAnsi="Times New Roman" w:cs="Times New Roman"/>
          <w:sz w:val="28"/>
          <w:szCs w:val="28"/>
        </w:rPr>
        <w:t>Поскольку образ символа воспроизводится с использованием всех задействованных сопел одновременно, в качестве параметра, определяющего скорость печати, в струйных принтерах также принято считать количество символов в секунду, хотя в рекламных проспектах скоростью печати называют число страниц, печатаемых в минуту. Также очень важен правильный и своевременный уход за печатающим устройством.</w:t>
      </w:r>
    </w:p>
    <w:p w14:paraId="44C99788" w14:textId="37FE7819" w:rsidR="001D0F6C" w:rsidRDefault="001D0F6C" w:rsidP="001D0F6C">
      <w:pPr>
        <w:rPr>
          <w:rFonts w:ascii="Times New Roman" w:hAnsi="Times New Roman" w:cs="Times New Roman"/>
          <w:sz w:val="28"/>
          <w:szCs w:val="28"/>
        </w:rPr>
      </w:pPr>
      <w:r w:rsidRPr="001D0F6C">
        <w:rPr>
          <w:rFonts w:ascii="Times New Roman" w:hAnsi="Times New Roman" w:cs="Times New Roman"/>
          <w:sz w:val="28"/>
          <w:szCs w:val="28"/>
        </w:rPr>
        <w:t>2. Каковы достоинства и недостатки струйных принтеров?</w:t>
      </w:r>
    </w:p>
    <w:p w14:paraId="41DC4260" w14:textId="329A8C9A" w:rsidR="00551116" w:rsidRPr="00551116" w:rsidRDefault="00551116" w:rsidP="00551116">
      <w:pPr>
        <w:rPr>
          <w:rFonts w:ascii="Times New Roman" w:hAnsi="Times New Roman" w:cs="Times New Roman"/>
          <w:sz w:val="28"/>
          <w:szCs w:val="28"/>
        </w:rPr>
      </w:pPr>
      <w:r w:rsidRPr="00551116">
        <w:rPr>
          <w:rFonts w:ascii="Times New Roman" w:hAnsi="Times New Roman" w:cs="Times New Roman"/>
          <w:sz w:val="28"/>
          <w:szCs w:val="28"/>
        </w:rPr>
        <w:t>Начнем с отрицательных сторон струйных принтеров:</w:t>
      </w:r>
    </w:p>
    <w:p w14:paraId="39EB4181" w14:textId="3BF1AC45" w:rsidR="00551116" w:rsidRPr="00551116" w:rsidRDefault="00551116" w:rsidP="00551116">
      <w:pPr>
        <w:pStyle w:val="a7"/>
        <w:numPr>
          <w:ilvl w:val="0"/>
          <w:numId w:val="2"/>
        </w:numPr>
        <w:rPr>
          <w:rFonts w:ascii="Times New Roman" w:hAnsi="Times New Roman" w:cs="Times New Roman"/>
          <w:sz w:val="28"/>
          <w:szCs w:val="28"/>
        </w:rPr>
      </w:pPr>
      <w:r w:rsidRPr="00551116">
        <w:rPr>
          <w:rFonts w:ascii="Times New Roman" w:hAnsi="Times New Roman" w:cs="Times New Roman"/>
          <w:sz w:val="28"/>
          <w:szCs w:val="28"/>
        </w:rPr>
        <w:t>Низкая скорость печати по сравнению с лазерными принтерами</w:t>
      </w:r>
      <w:r>
        <w:rPr>
          <w:rFonts w:ascii="Times New Roman" w:hAnsi="Times New Roman" w:cs="Times New Roman"/>
          <w:sz w:val="28"/>
          <w:szCs w:val="28"/>
        </w:rPr>
        <w:t>.</w:t>
      </w:r>
    </w:p>
    <w:p w14:paraId="113CC988" w14:textId="77777777" w:rsidR="00551116" w:rsidRPr="00551116" w:rsidRDefault="00551116" w:rsidP="00551116">
      <w:pPr>
        <w:pStyle w:val="a7"/>
        <w:numPr>
          <w:ilvl w:val="0"/>
          <w:numId w:val="2"/>
        </w:numPr>
        <w:rPr>
          <w:rFonts w:ascii="Times New Roman" w:hAnsi="Times New Roman" w:cs="Times New Roman"/>
          <w:sz w:val="28"/>
          <w:szCs w:val="28"/>
        </w:rPr>
      </w:pPr>
      <w:r w:rsidRPr="00551116">
        <w:rPr>
          <w:rFonts w:ascii="Times New Roman" w:hAnsi="Times New Roman" w:cs="Times New Roman"/>
          <w:sz w:val="28"/>
          <w:szCs w:val="28"/>
        </w:rPr>
        <w:t>Если долго не пользоваться струйным принтером чернила могут засохнуть. Придется менять картридж.</w:t>
      </w:r>
    </w:p>
    <w:p w14:paraId="640C2DD0" w14:textId="2C2156B1" w:rsidR="00551116" w:rsidRPr="00551116" w:rsidRDefault="00551116" w:rsidP="00551116">
      <w:pPr>
        <w:pStyle w:val="a7"/>
        <w:numPr>
          <w:ilvl w:val="0"/>
          <w:numId w:val="2"/>
        </w:numPr>
        <w:rPr>
          <w:rFonts w:ascii="Times New Roman" w:hAnsi="Times New Roman" w:cs="Times New Roman"/>
          <w:sz w:val="28"/>
          <w:szCs w:val="28"/>
        </w:rPr>
      </w:pPr>
      <w:r w:rsidRPr="00551116">
        <w:rPr>
          <w:rFonts w:ascii="Times New Roman" w:hAnsi="Times New Roman" w:cs="Times New Roman"/>
          <w:sz w:val="28"/>
          <w:szCs w:val="28"/>
        </w:rPr>
        <w:t>Высокая стоимость оригинальных расходных материалов. Конечно, есть и исключения для некоторых принтеров, цена на оригинальные картриджи которых невелика, но скорее это исключение, чем правило.</w:t>
      </w:r>
    </w:p>
    <w:p w14:paraId="2138C03D" w14:textId="47ED6486" w:rsidR="00551116" w:rsidRPr="00551116" w:rsidRDefault="00551116" w:rsidP="00551116">
      <w:pPr>
        <w:rPr>
          <w:rFonts w:ascii="Times New Roman" w:hAnsi="Times New Roman" w:cs="Times New Roman"/>
          <w:sz w:val="28"/>
          <w:szCs w:val="28"/>
        </w:rPr>
      </w:pPr>
      <w:r w:rsidRPr="00551116">
        <w:rPr>
          <w:rFonts w:ascii="Times New Roman" w:hAnsi="Times New Roman" w:cs="Times New Roman"/>
          <w:sz w:val="28"/>
          <w:szCs w:val="28"/>
        </w:rPr>
        <w:t>Теперь о достоинствах струйных принтеров:</w:t>
      </w:r>
    </w:p>
    <w:p w14:paraId="1933A2F4" w14:textId="77777777" w:rsidR="00551116" w:rsidRPr="00551116" w:rsidRDefault="00551116" w:rsidP="00551116">
      <w:pPr>
        <w:pStyle w:val="a7"/>
        <w:numPr>
          <w:ilvl w:val="0"/>
          <w:numId w:val="3"/>
        </w:numPr>
        <w:rPr>
          <w:rFonts w:ascii="Times New Roman" w:hAnsi="Times New Roman" w:cs="Times New Roman"/>
          <w:sz w:val="28"/>
          <w:szCs w:val="28"/>
        </w:rPr>
      </w:pPr>
      <w:r w:rsidRPr="00551116">
        <w:rPr>
          <w:rFonts w:ascii="Times New Roman" w:hAnsi="Times New Roman" w:cs="Times New Roman"/>
          <w:sz w:val="28"/>
          <w:szCs w:val="28"/>
        </w:rPr>
        <w:t>Как уже отмечалось выше, струйный принтер стоит гораздо меньше своих собратьев.</w:t>
      </w:r>
    </w:p>
    <w:p w14:paraId="6CFF265B" w14:textId="602E66F3" w:rsidR="00551116" w:rsidRPr="00551116" w:rsidRDefault="00551116" w:rsidP="00551116">
      <w:pPr>
        <w:pStyle w:val="a7"/>
        <w:numPr>
          <w:ilvl w:val="0"/>
          <w:numId w:val="3"/>
        </w:numPr>
        <w:rPr>
          <w:rFonts w:ascii="Times New Roman" w:hAnsi="Times New Roman" w:cs="Times New Roman"/>
          <w:sz w:val="28"/>
          <w:szCs w:val="28"/>
        </w:rPr>
      </w:pPr>
      <w:r w:rsidRPr="00551116">
        <w:rPr>
          <w:rFonts w:ascii="Times New Roman" w:hAnsi="Times New Roman" w:cs="Times New Roman"/>
          <w:sz w:val="28"/>
          <w:szCs w:val="28"/>
        </w:rPr>
        <w:t>Есть возможность печатать цветные фотографии.</w:t>
      </w:r>
    </w:p>
    <w:p w14:paraId="136F6859" w14:textId="77777777" w:rsidR="00551116" w:rsidRPr="00551116" w:rsidRDefault="00551116" w:rsidP="00551116">
      <w:pPr>
        <w:pStyle w:val="a7"/>
        <w:numPr>
          <w:ilvl w:val="0"/>
          <w:numId w:val="3"/>
        </w:numPr>
        <w:rPr>
          <w:rFonts w:ascii="Times New Roman" w:hAnsi="Times New Roman" w:cs="Times New Roman"/>
          <w:sz w:val="28"/>
          <w:szCs w:val="28"/>
        </w:rPr>
      </w:pPr>
      <w:r w:rsidRPr="00551116">
        <w:rPr>
          <w:rFonts w:ascii="Times New Roman" w:hAnsi="Times New Roman" w:cs="Times New Roman"/>
          <w:sz w:val="28"/>
          <w:szCs w:val="28"/>
        </w:rPr>
        <w:t>Небольшие габариты по сравнению с другими принтерами.</w:t>
      </w:r>
    </w:p>
    <w:p w14:paraId="3402D867" w14:textId="77777777" w:rsidR="00551116" w:rsidRPr="00551116" w:rsidRDefault="00551116" w:rsidP="00551116">
      <w:pPr>
        <w:pStyle w:val="a7"/>
        <w:numPr>
          <w:ilvl w:val="0"/>
          <w:numId w:val="3"/>
        </w:numPr>
        <w:rPr>
          <w:rFonts w:ascii="Times New Roman" w:hAnsi="Times New Roman" w:cs="Times New Roman"/>
          <w:sz w:val="28"/>
          <w:szCs w:val="28"/>
        </w:rPr>
      </w:pPr>
      <w:r w:rsidRPr="00551116">
        <w:rPr>
          <w:rFonts w:ascii="Times New Roman" w:hAnsi="Times New Roman" w:cs="Times New Roman"/>
          <w:sz w:val="28"/>
          <w:szCs w:val="28"/>
        </w:rPr>
        <w:lastRenderedPageBreak/>
        <w:t>Есть возможность заправлять картриджи самостоятельно. Этот процесс зачастую не предусмотрен производителем, так что есть риск испортить принтер, так же возможна потеря гарантии.</w:t>
      </w:r>
    </w:p>
    <w:p w14:paraId="38523305" w14:textId="6C34B87D" w:rsidR="00551116" w:rsidRPr="00551116" w:rsidRDefault="00551116" w:rsidP="00551116">
      <w:pPr>
        <w:pStyle w:val="a7"/>
        <w:numPr>
          <w:ilvl w:val="0"/>
          <w:numId w:val="3"/>
        </w:numPr>
        <w:rPr>
          <w:rFonts w:ascii="Times New Roman" w:hAnsi="Times New Roman" w:cs="Times New Roman"/>
          <w:sz w:val="28"/>
          <w:szCs w:val="28"/>
        </w:rPr>
      </w:pPr>
      <w:r w:rsidRPr="00551116">
        <w:rPr>
          <w:rFonts w:ascii="Times New Roman" w:hAnsi="Times New Roman" w:cs="Times New Roman"/>
          <w:sz w:val="28"/>
          <w:szCs w:val="28"/>
        </w:rPr>
        <w:t>Для некоторых моделей есть возможность установки системы непрерывной подачи чернил.</w:t>
      </w:r>
    </w:p>
    <w:p w14:paraId="65C41403" w14:textId="416AA843" w:rsidR="001D0F6C" w:rsidRDefault="001D0F6C" w:rsidP="001D0F6C">
      <w:pPr>
        <w:rPr>
          <w:rFonts w:ascii="Times New Roman" w:hAnsi="Times New Roman" w:cs="Times New Roman"/>
          <w:sz w:val="28"/>
          <w:szCs w:val="28"/>
        </w:rPr>
      </w:pPr>
      <w:r w:rsidRPr="001D0F6C">
        <w:rPr>
          <w:rFonts w:ascii="Times New Roman" w:hAnsi="Times New Roman" w:cs="Times New Roman"/>
          <w:sz w:val="28"/>
          <w:szCs w:val="28"/>
        </w:rPr>
        <w:t>3. Назовите основные виды картриджей струйных принтеров.</w:t>
      </w:r>
    </w:p>
    <w:p w14:paraId="5A6780FE" w14:textId="1B69CE91" w:rsidR="00551116" w:rsidRPr="00551116" w:rsidRDefault="00551116" w:rsidP="00551116">
      <w:pPr>
        <w:pStyle w:val="a7"/>
        <w:numPr>
          <w:ilvl w:val="0"/>
          <w:numId w:val="4"/>
        </w:numPr>
        <w:rPr>
          <w:rFonts w:ascii="Times New Roman" w:hAnsi="Times New Roman" w:cs="Times New Roman"/>
          <w:sz w:val="28"/>
          <w:szCs w:val="28"/>
        </w:rPr>
      </w:pPr>
      <w:r w:rsidRPr="00551116">
        <w:rPr>
          <w:rFonts w:ascii="Times New Roman" w:hAnsi="Times New Roman" w:cs="Times New Roman"/>
          <w:sz w:val="28"/>
          <w:szCs w:val="28"/>
        </w:rPr>
        <w:t>Картридж, совмещающий в одном корпусе (сменном блоке) печатающую головку и емкость для чернил.</w:t>
      </w:r>
    </w:p>
    <w:p w14:paraId="7020EB6E" w14:textId="48AEAEAA" w:rsidR="00551116" w:rsidRPr="00551116" w:rsidRDefault="00551116" w:rsidP="00551116">
      <w:pPr>
        <w:pStyle w:val="a7"/>
        <w:numPr>
          <w:ilvl w:val="0"/>
          <w:numId w:val="4"/>
        </w:numPr>
        <w:rPr>
          <w:rFonts w:ascii="Times New Roman" w:hAnsi="Times New Roman" w:cs="Times New Roman"/>
          <w:sz w:val="28"/>
          <w:szCs w:val="28"/>
        </w:rPr>
      </w:pPr>
      <w:r w:rsidRPr="00551116">
        <w:rPr>
          <w:rFonts w:ascii="Times New Roman" w:hAnsi="Times New Roman" w:cs="Times New Roman"/>
          <w:sz w:val="28"/>
          <w:szCs w:val="28"/>
        </w:rPr>
        <w:t>Картридж, имеющий в виде сменного блока только емкость для чернил. Печатающая головка не съемная, она установлена непосредственно в принтере.</w:t>
      </w:r>
    </w:p>
    <w:p w14:paraId="33C5D9F9" w14:textId="3405D572" w:rsidR="00551116" w:rsidRPr="00551116" w:rsidRDefault="00551116" w:rsidP="00551116">
      <w:pPr>
        <w:pStyle w:val="a7"/>
        <w:numPr>
          <w:ilvl w:val="0"/>
          <w:numId w:val="4"/>
        </w:numPr>
        <w:rPr>
          <w:rFonts w:ascii="Times New Roman" w:hAnsi="Times New Roman" w:cs="Times New Roman"/>
          <w:sz w:val="28"/>
          <w:szCs w:val="28"/>
        </w:rPr>
      </w:pPr>
      <w:r w:rsidRPr="00551116">
        <w:rPr>
          <w:rFonts w:ascii="Times New Roman" w:hAnsi="Times New Roman" w:cs="Times New Roman"/>
          <w:sz w:val="28"/>
          <w:szCs w:val="28"/>
        </w:rPr>
        <w:t>Картридж в виде съемного блока. Емкости для чернил снимаются с печатающей головки. Печатающая головка также съемная.</w:t>
      </w:r>
    </w:p>
    <w:p w14:paraId="01494681" w14:textId="0EE5B13B" w:rsidR="001D0F6C" w:rsidRDefault="001D0F6C" w:rsidP="001D0F6C">
      <w:pPr>
        <w:rPr>
          <w:rFonts w:ascii="Times New Roman" w:hAnsi="Times New Roman" w:cs="Times New Roman"/>
          <w:sz w:val="28"/>
          <w:szCs w:val="28"/>
        </w:rPr>
      </w:pPr>
      <w:r w:rsidRPr="001D0F6C">
        <w:rPr>
          <w:rFonts w:ascii="Times New Roman" w:hAnsi="Times New Roman" w:cs="Times New Roman"/>
          <w:sz w:val="28"/>
          <w:szCs w:val="28"/>
        </w:rPr>
        <w:t xml:space="preserve">4. Какие основные способы </w:t>
      </w:r>
      <w:r w:rsidR="001B37DB">
        <w:rPr>
          <w:rFonts w:ascii="Times New Roman" w:hAnsi="Times New Roman" w:cs="Times New Roman"/>
          <w:sz w:val="28"/>
          <w:szCs w:val="28"/>
        </w:rPr>
        <w:t>пополнения</w:t>
      </w:r>
      <w:r w:rsidRPr="001D0F6C">
        <w:rPr>
          <w:rFonts w:ascii="Times New Roman" w:hAnsi="Times New Roman" w:cs="Times New Roman"/>
          <w:sz w:val="28"/>
          <w:szCs w:val="28"/>
        </w:rPr>
        <w:t xml:space="preserve"> емкости для краски вы знаете?</w:t>
      </w:r>
    </w:p>
    <w:p w14:paraId="21334DD2" w14:textId="0F3A6376" w:rsidR="00551116" w:rsidRPr="001D0F6C" w:rsidRDefault="00551116" w:rsidP="001D0F6C">
      <w:pPr>
        <w:rPr>
          <w:rFonts w:ascii="Times New Roman" w:hAnsi="Times New Roman" w:cs="Times New Roman"/>
          <w:sz w:val="28"/>
          <w:szCs w:val="28"/>
        </w:rPr>
      </w:pPr>
      <w:r w:rsidRPr="00551116">
        <w:rPr>
          <w:rFonts w:ascii="Times New Roman" w:hAnsi="Times New Roman" w:cs="Times New Roman"/>
          <w:sz w:val="28"/>
          <w:szCs w:val="28"/>
        </w:rPr>
        <w:t xml:space="preserve">Для исключения неконтролируемого вытекание чернил через выходные сопла картриджа используются следующие приемы: 1) в картриджах фирм </w:t>
      </w:r>
      <w:proofErr w:type="spellStart"/>
      <w:r w:rsidRPr="00551116">
        <w:rPr>
          <w:rFonts w:ascii="Times New Roman" w:hAnsi="Times New Roman" w:cs="Times New Roman"/>
          <w:sz w:val="28"/>
          <w:szCs w:val="28"/>
        </w:rPr>
        <w:t>Lexmark</w:t>
      </w:r>
      <w:proofErr w:type="spellEnd"/>
      <w:r w:rsidRPr="00551116">
        <w:rPr>
          <w:rFonts w:ascii="Times New Roman" w:hAnsi="Times New Roman" w:cs="Times New Roman"/>
          <w:sz w:val="28"/>
          <w:szCs w:val="28"/>
        </w:rPr>
        <w:t xml:space="preserve">, CANON, EPSON емкость для краски заполнена специальным пористым материалом наподобие поролона, которым краска и удерживается. В корпусе имеется вентиляционное отверстие, чтобы при расходовании краски не создавалось разрежение, которое препятствовало бы выходу краски к печатной головке при ее работе. 2) в некоторых картриджах фирмы </w:t>
      </w:r>
      <w:proofErr w:type="spellStart"/>
      <w:r w:rsidRPr="00551116">
        <w:rPr>
          <w:rFonts w:ascii="Times New Roman" w:hAnsi="Times New Roman" w:cs="Times New Roman"/>
          <w:sz w:val="28"/>
          <w:szCs w:val="28"/>
        </w:rPr>
        <w:t>Hewlett</w:t>
      </w:r>
      <w:proofErr w:type="spellEnd"/>
      <w:r w:rsidRPr="00551116">
        <w:rPr>
          <w:rFonts w:ascii="Times New Roman" w:hAnsi="Times New Roman" w:cs="Times New Roman"/>
          <w:sz w:val="28"/>
          <w:szCs w:val="28"/>
        </w:rPr>
        <w:t xml:space="preserve"> </w:t>
      </w:r>
      <w:proofErr w:type="spellStart"/>
      <w:r w:rsidRPr="00551116">
        <w:rPr>
          <w:rFonts w:ascii="Times New Roman" w:hAnsi="Times New Roman" w:cs="Times New Roman"/>
          <w:sz w:val="28"/>
          <w:szCs w:val="28"/>
        </w:rPr>
        <w:t>Packard</w:t>
      </w:r>
      <w:proofErr w:type="spellEnd"/>
      <w:r w:rsidRPr="00551116">
        <w:rPr>
          <w:rFonts w:ascii="Times New Roman" w:hAnsi="Times New Roman" w:cs="Times New Roman"/>
          <w:sz w:val="28"/>
          <w:szCs w:val="28"/>
        </w:rPr>
        <w:t xml:space="preserve"> краска удерживается за счет воздушного разрежения, величина которого удерживается при помощи воздушных мешков и редукционного клапана на таком уровне, чтобы обеспечивать работу печатной головки и препятствовать при этом самопроизвольному вытеканию чернил.</w:t>
      </w:r>
    </w:p>
    <w:p w14:paraId="14E19064" w14:textId="4E0658E5" w:rsidR="001D0F6C" w:rsidRDefault="001D0F6C" w:rsidP="001D0F6C">
      <w:pPr>
        <w:rPr>
          <w:rFonts w:ascii="Times New Roman" w:hAnsi="Times New Roman" w:cs="Times New Roman"/>
          <w:sz w:val="28"/>
          <w:szCs w:val="28"/>
        </w:rPr>
      </w:pPr>
      <w:r w:rsidRPr="001D0F6C">
        <w:rPr>
          <w:rFonts w:ascii="Times New Roman" w:hAnsi="Times New Roman" w:cs="Times New Roman"/>
          <w:sz w:val="28"/>
          <w:szCs w:val="28"/>
        </w:rPr>
        <w:t>5. Перечислите основные узлы струйных принтеров.</w:t>
      </w:r>
    </w:p>
    <w:p w14:paraId="648D176A" w14:textId="6B27030E" w:rsidR="00551116" w:rsidRDefault="00551116" w:rsidP="001D0F6C">
      <w:pPr>
        <w:rPr>
          <w:rFonts w:ascii="Times New Roman" w:hAnsi="Times New Roman" w:cs="Times New Roman"/>
          <w:sz w:val="28"/>
          <w:szCs w:val="28"/>
        </w:rPr>
      </w:pPr>
      <w:r>
        <w:rPr>
          <w:rFonts w:ascii="Times New Roman" w:hAnsi="Times New Roman" w:cs="Times New Roman"/>
          <w:sz w:val="28"/>
          <w:szCs w:val="28"/>
        </w:rPr>
        <w:t>П</w:t>
      </w:r>
      <w:r w:rsidRPr="00551116">
        <w:rPr>
          <w:rFonts w:ascii="Times New Roman" w:hAnsi="Times New Roman" w:cs="Times New Roman"/>
          <w:sz w:val="28"/>
          <w:szCs w:val="28"/>
        </w:rPr>
        <w:t>ечатающая головка, картриджи, СНПЧ, механизм подачи бумаги, моторы, датчики, панель управления, интерфейсные разъёмы и корпус.</w:t>
      </w:r>
    </w:p>
    <w:p w14:paraId="65BD2DBD" w14:textId="5D10AFB5" w:rsidR="00432AD1" w:rsidRPr="00432AD1" w:rsidRDefault="00432AD1" w:rsidP="001D0F6C">
      <w:pPr>
        <w:rPr>
          <w:rFonts w:ascii="Times New Roman" w:hAnsi="Times New Roman" w:cs="Times New Roman"/>
          <w:sz w:val="28"/>
          <w:szCs w:val="28"/>
        </w:rPr>
      </w:pPr>
      <w:r w:rsidRPr="00432AD1">
        <w:rPr>
          <w:rFonts w:ascii="Times New Roman" w:hAnsi="Times New Roman" w:cs="Times New Roman"/>
          <w:b/>
          <w:bCs/>
          <w:sz w:val="28"/>
          <w:szCs w:val="28"/>
        </w:rPr>
        <w:t xml:space="preserve">Вывод: </w:t>
      </w:r>
      <w:r w:rsidR="0069705A" w:rsidRPr="0069705A">
        <w:rPr>
          <w:rFonts w:ascii="Times New Roman" w:hAnsi="Times New Roman" w:cs="Times New Roman"/>
          <w:sz w:val="28"/>
          <w:szCs w:val="28"/>
        </w:rPr>
        <w:t>Струйный принтер может напечатать текст, большие фотографии, графические изображения, баннеры и открытки в высоком качестве. По уровню качества отпечатков он сравним с продукцией фотолаборатории.</w:t>
      </w:r>
      <w:r w:rsidR="0069705A">
        <w:rPr>
          <w:rFonts w:ascii="Times New Roman" w:hAnsi="Times New Roman" w:cs="Times New Roman"/>
          <w:sz w:val="28"/>
          <w:szCs w:val="28"/>
        </w:rPr>
        <w:t xml:space="preserve"> Однако для его использования </w:t>
      </w:r>
      <w:r w:rsidR="0069705A" w:rsidRPr="0069705A">
        <w:rPr>
          <w:rFonts w:ascii="Times New Roman" w:hAnsi="Times New Roman" w:cs="Times New Roman"/>
          <w:sz w:val="28"/>
          <w:szCs w:val="28"/>
        </w:rPr>
        <w:t>необходима специальная и идеально ровная</w:t>
      </w:r>
      <w:r w:rsidR="0069705A">
        <w:rPr>
          <w:rFonts w:ascii="Times New Roman" w:hAnsi="Times New Roman" w:cs="Times New Roman"/>
          <w:sz w:val="28"/>
          <w:szCs w:val="28"/>
        </w:rPr>
        <w:t xml:space="preserve"> бумага</w:t>
      </w:r>
      <w:r w:rsidR="0069705A" w:rsidRPr="0069705A">
        <w:rPr>
          <w:rFonts w:ascii="Times New Roman" w:hAnsi="Times New Roman" w:cs="Times New Roman"/>
          <w:sz w:val="28"/>
          <w:szCs w:val="28"/>
        </w:rPr>
        <w:t>.</w:t>
      </w:r>
    </w:p>
    <w:sectPr w:rsidR="00432AD1" w:rsidRPr="00432AD1" w:rsidSect="00B2749F">
      <w:footerReference w:type="default" r:id="rId9"/>
      <w:footerReference w:type="first" r:id="rId10"/>
      <w:pgSz w:w="11906" w:h="16838"/>
      <w:pgMar w:top="851" w:right="851" w:bottom="1418"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85103" w14:textId="77777777" w:rsidR="008E42D7" w:rsidRDefault="008E42D7" w:rsidP="00B2749F">
      <w:pPr>
        <w:spacing w:after="0" w:line="240" w:lineRule="auto"/>
      </w:pPr>
      <w:r>
        <w:separator/>
      </w:r>
    </w:p>
  </w:endnote>
  <w:endnote w:type="continuationSeparator" w:id="0">
    <w:p w14:paraId="5E5EABE7" w14:textId="77777777" w:rsidR="008E42D7" w:rsidRDefault="008E42D7" w:rsidP="00B27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E192A" w14:textId="3A86F6C3" w:rsidR="00536377" w:rsidRPr="00B2749F" w:rsidRDefault="00536377" w:rsidP="00B2749F">
    <w:pPr>
      <w:pStyle w:val="a5"/>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5F87F" w14:textId="4E416A2D" w:rsidR="00536377" w:rsidRPr="00B2749F" w:rsidRDefault="00536377" w:rsidP="00B2749F">
    <w:pPr>
      <w:pStyle w:val="a5"/>
      <w:jc w:val="center"/>
      <w:rPr>
        <w:rFonts w:ascii="Times New Roman" w:hAnsi="Times New Roman" w:cs="Times New Roman"/>
        <w:sz w:val="28"/>
        <w:szCs w:val="28"/>
      </w:rPr>
    </w:pPr>
    <w:r>
      <w:rPr>
        <w:rFonts w:ascii="Times New Roman" w:hAnsi="Times New Roman" w:cs="Times New Roman"/>
        <w:sz w:val="28"/>
        <w:szCs w:val="28"/>
      </w:rPr>
      <w:t>Минск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0BAF4" w14:textId="77777777" w:rsidR="008E42D7" w:rsidRDefault="008E42D7" w:rsidP="00B2749F">
      <w:pPr>
        <w:spacing w:after="0" w:line="240" w:lineRule="auto"/>
      </w:pPr>
      <w:r>
        <w:separator/>
      </w:r>
    </w:p>
  </w:footnote>
  <w:footnote w:type="continuationSeparator" w:id="0">
    <w:p w14:paraId="19AD3C87" w14:textId="77777777" w:rsidR="008E42D7" w:rsidRDefault="008E42D7" w:rsidP="00B27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56A24"/>
    <w:multiLevelType w:val="hybridMultilevel"/>
    <w:tmpl w:val="BDB2EC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B1A66EF"/>
    <w:multiLevelType w:val="hybridMultilevel"/>
    <w:tmpl w:val="BE7ACC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8B47F4"/>
    <w:multiLevelType w:val="hybridMultilevel"/>
    <w:tmpl w:val="3D1CC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9353431"/>
    <w:multiLevelType w:val="hybridMultilevel"/>
    <w:tmpl w:val="43D6D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4D"/>
    <w:rsid w:val="00072C4D"/>
    <w:rsid w:val="00081ABE"/>
    <w:rsid w:val="00102149"/>
    <w:rsid w:val="00127CEE"/>
    <w:rsid w:val="001B37DB"/>
    <w:rsid w:val="001B4514"/>
    <w:rsid w:val="001D0F6C"/>
    <w:rsid w:val="00217E7C"/>
    <w:rsid w:val="003F43D7"/>
    <w:rsid w:val="00432AD1"/>
    <w:rsid w:val="00495295"/>
    <w:rsid w:val="00536377"/>
    <w:rsid w:val="00551116"/>
    <w:rsid w:val="00551BEF"/>
    <w:rsid w:val="0069705A"/>
    <w:rsid w:val="006B177B"/>
    <w:rsid w:val="008E42D7"/>
    <w:rsid w:val="00A400E7"/>
    <w:rsid w:val="00B2749F"/>
    <w:rsid w:val="00B348CA"/>
    <w:rsid w:val="00B74A88"/>
    <w:rsid w:val="00C34569"/>
    <w:rsid w:val="00C4565A"/>
    <w:rsid w:val="00C752B8"/>
    <w:rsid w:val="00D706D5"/>
    <w:rsid w:val="00E15AC3"/>
    <w:rsid w:val="00FB5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53BEB"/>
  <w15:chartTrackingRefBased/>
  <w15:docId w15:val="{6B9DC234-3197-47B4-A039-6532B8D1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49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2749F"/>
  </w:style>
  <w:style w:type="paragraph" w:styleId="a5">
    <w:name w:val="footer"/>
    <w:basedOn w:val="a"/>
    <w:link w:val="a6"/>
    <w:uiPriority w:val="99"/>
    <w:unhideWhenUsed/>
    <w:rsid w:val="00B2749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2749F"/>
  </w:style>
  <w:style w:type="paragraph" w:styleId="a7">
    <w:name w:val="List Paragraph"/>
    <w:basedOn w:val="a"/>
    <w:uiPriority w:val="34"/>
    <w:qFormat/>
    <w:rsid w:val="00B3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522290">
      <w:bodyDiv w:val="1"/>
      <w:marLeft w:val="0"/>
      <w:marRight w:val="0"/>
      <w:marTop w:val="0"/>
      <w:marBottom w:val="0"/>
      <w:divBdr>
        <w:top w:val="none" w:sz="0" w:space="0" w:color="auto"/>
        <w:left w:val="none" w:sz="0" w:space="0" w:color="auto"/>
        <w:bottom w:val="none" w:sz="0" w:space="0" w:color="auto"/>
        <w:right w:val="none" w:sz="0" w:space="0" w:color="auto"/>
      </w:divBdr>
    </w:div>
    <w:div w:id="705177860">
      <w:bodyDiv w:val="1"/>
      <w:marLeft w:val="0"/>
      <w:marRight w:val="0"/>
      <w:marTop w:val="0"/>
      <w:marBottom w:val="0"/>
      <w:divBdr>
        <w:top w:val="none" w:sz="0" w:space="0" w:color="auto"/>
        <w:left w:val="none" w:sz="0" w:space="0" w:color="auto"/>
        <w:bottom w:val="none" w:sz="0" w:space="0" w:color="auto"/>
        <w:right w:val="none" w:sz="0" w:space="0" w:color="auto"/>
      </w:divBdr>
    </w:div>
    <w:div w:id="854272738">
      <w:bodyDiv w:val="1"/>
      <w:marLeft w:val="0"/>
      <w:marRight w:val="0"/>
      <w:marTop w:val="0"/>
      <w:marBottom w:val="0"/>
      <w:divBdr>
        <w:top w:val="none" w:sz="0" w:space="0" w:color="auto"/>
        <w:left w:val="none" w:sz="0" w:space="0" w:color="auto"/>
        <w:bottom w:val="none" w:sz="0" w:space="0" w:color="auto"/>
        <w:right w:val="none" w:sz="0" w:space="0" w:color="auto"/>
      </w:divBdr>
    </w:div>
    <w:div w:id="1424302345">
      <w:bodyDiv w:val="1"/>
      <w:marLeft w:val="0"/>
      <w:marRight w:val="0"/>
      <w:marTop w:val="0"/>
      <w:marBottom w:val="0"/>
      <w:divBdr>
        <w:top w:val="none" w:sz="0" w:space="0" w:color="auto"/>
        <w:left w:val="none" w:sz="0" w:space="0" w:color="auto"/>
        <w:bottom w:val="none" w:sz="0" w:space="0" w:color="auto"/>
        <w:right w:val="none" w:sz="0" w:space="0" w:color="auto"/>
      </w:divBdr>
    </w:div>
    <w:div w:id="197748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1034</Words>
  <Characters>5896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L1ght</dc:creator>
  <cp:keywords/>
  <dc:description/>
  <cp:lastModifiedBy>Егор Аникеенко</cp:lastModifiedBy>
  <cp:revision>12</cp:revision>
  <dcterms:created xsi:type="dcterms:W3CDTF">2020-09-23T11:37:00Z</dcterms:created>
  <dcterms:modified xsi:type="dcterms:W3CDTF">2020-10-21T14:19:00Z</dcterms:modified>
</cp:coreProperties>
</file>