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0BD67" w14:textId="77777777" w:rsidR="00B2749F" w:rsidRDefault="00B2749F" w:rsidP="00B2749F">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25D93D0A" w14:textId="47D89428" w:rsidR="003F43D7" w:rsidRDefault="00B2749F" w:rsidP="00B2749F">
      <w:pPr>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5AB8A5F6" w14:textId="5491AADF" w:rsidR="00B2749F" w:rsidRPr="00B2749F" w:rsidRDefault="00B2749F" w:rsidP="00B2749F">
      <w:pPr>
        <w:spacing w:before="1800"/>
        <w:jc w:val="center"/>
        <w:rPr>
          <w:rFonts w:ascii="Times New Roman" w:hAnsi="Times New Roman" w:cs="Times New Roman"/>
          <w:b/>
          <w:bCs/>
          <w:sz w:val="28"/>
          <w:szCs w:val="28"/>
        </w:rPr>
      </w:pPr>
      <w:r w:rsidRPr="00B2749F">
        <w:rPr>
          <w:rFonts w:ascii="Times New Roman" w:hAnsi="Times New Roman" w:cs="Times New Roman"/>
          <w:b/>
          <w:bCs/>
          <w:sz w:val="28"/>
          <w:szCs w:val="28"/>
        </w:rPr>
        <w:t>Кафедра Полиграфического оборудования и систем обработки информации</w:t>
      </w:r>
    </w:p>
    <w:p w14:paraId="735520C6" w14:textId="00DB5853" w:rsidR="00B2749F" w:rsidRPr="0034429F" w:rsidRDefault="00B2749F" w:rsidP="00B2749F">
      <w:pPr>
        <w:spacing w:before="2400"/>
        <w:jc w:val="center"/>
        <w:rPr>
          <w:rFonts w:ascii="Times New Roman" w:hAnsi="Times New Roman" w:cs="Times New Roman"/>
          <w:b/>
          <w:bCs/>
          <w:sz w:val="28"/>
          <w:szCs w:val="28"/>
        </w:rPr>
      </w:pPr>
      <w:r w:rsidRPr="00B2749F">
        <w:rPr>
          <w:rFonts w:ascii="Times New Roman" w:hAnsi="Times New Roman" w:cs="Times New Roman"/>
          <w:b/>
          <w:bCs/>
          <w:sz w:val="28"/>
          <w:szCs w:val="28"/>
        </w:rPr>
        <w:t>Отчет по лабораторной работе №</w:t>
      </w:r>
      <w:r w:rsidR="0034429F" w:rsidRPr="0034429F">
        <w:rPr>
          <w:rFonts w:ascii="Times New Roman" w:hAnsi="Times New Roman" w:cs="Times New Roman"/>
          <w:b/>
          <w:bCs/>
          <w:sz w:val="28"/>
          <w:szCs w:val="28"/>
        </w:rPr>
        <w:t>5</w:t>
      </w:r>
    </w:p>
    <w:p w14:paraId="00FCDB6E" w14:textId="37F3383E" w:rsidR="00B2749F" w:rsidRPr="00B2749F" w:rsidRDefault="00B2749F" w:rsidP="00B2749F">
      <w:pPr>
        <w:jc w:val="center"/>
        <w:rPr>
          <w:rFonts w:ascii="Times New Roman" w:hAnsi="Times New Roman" w:cs="Times New Roman"/>
          <w:b/>
          <w:bCs/>
          <w:sz w:val="28"/>
          <w:szCs w:val="28"/>
        </w:rPr>
      </w:pPr>
      <w:r w:rsidRPr="00B2749F">
        <w:rPr>
          <w:rFonts w:ascii="Times New Roman" w:hAnsi="Times New Roman" w:cs="Times New Roman"/>
          <w:b/>
          <w:bCs/>
          <w:sz w:val="28"/>
          <w:szCs w:val="28"/>
        </w:rPr>
        <w:t>«</w:t>
      </w:r>
      <w:r w:rsidR="0034429F" w:rsidRPr="0034429F">
        <w:rPr>
          <w:rFonts w:ascii="Times New Roman" w:hAnsi="Times New Roman" w:cs="Times New Roman"/>
          <w:b/>
          <w:bCs/>
          <w:sz w:val="28"/>
          <w:szCs w:val="28"/>
        </w:rPr>
        <w:t>КОНТРОЛИРУЮЩИЕ И ИЗМЕРИТЕЛЬНЫЕ ПРИБОРЫ В СХЕМЕ АВТОМАТИЗАЦИИ ПЕЧАТНОЙ МАШИНЫ E-PRINT 1000</w:t>
      </w:r>
      <w:r w:rsidRPr="00B2749F">
        <w:rPr>
          <w:rFonts w:ascii="Times New Roman" w:hAnsi="Times New Roman" w:cs="Times New Roman"/>
          <w:b/>
          <w:bCs/>
          <w:sz w:val="28"/>
          <w:szCs w:val="28"/>
        </w:rPr>
        <w:t>»</w:t>
      </w:r>
    </w:p>
    <w:p w14:paraId="1CCEEEAA" w14:textId="623A9B3D" w:rsidR="00E15AC3" w:rsidRDefault="00B2749F" w:rsidP="00B2749F">
      <w:pPr>
        <w:jc w:val="center"/>
        <w:rPr>
          <w:rFonts w:ascii="Times New Roman" w:hAnsi="Times New Roman" w:cs="Times New Roman"/>
          <w:b/>
          <w:bCs/>
          <w:sz w:val="28"/>
          <w:szCs w:val="28"/>
        </w:rPr>
      </w:pPr>
      <w:r w:rsidRPr="00B2749F">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2476BB4E" wp14:editId="21CE6743">
                <wp:simplePos x="0" y="0"/>
                <wp:positionH relativeFrom="margin">
                  <wp:align>right</wp:align>
                </wp:positionH>
                <wp:positionV relativeFrom="paragraph">
                  <wp:posOffset>1478915</wp:posOffset>
                </wp:positionV>
                <wp:extent cx="2780030" cy="1404620"/>
                <wp:effectExtent l="0" t="0" r="20320" b="2349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1404620"/>
                        </a:xfrm>
                        <a:prstGeom prst="rect">
                          <a:avLst/>
                        </a:prstGeom>
                        <a:solidFill>
                          <a:srgbClr val="FFFFFF"/>
                        </a:solidFill>
                        <a:ln w="9525">
                          <a:solidFill>
                            <a:schemeClr val="bg1"/>
                          </a:solidFill>
                          <a:miter lim="800000"/>
                          <a:headEnd/>
                          <a:tailEnd/>
                        </a:ln>
                      </wps:spPr>
                      <wps:txbx>
                        <w:txbxContent>
                          <w:p w14:paraId="6439F9B5" w14:textId="7642CF31" w:rsidR="00536377" w:rsidRDefault="00536377" w:rsidP="00B2749F">
                            <w:pPr>
                              <w:rPr>
                                <w:rFonts w:ascii="Times New Roman" w:hAnsi="Times New Roman" w:cs="Times New Roman"/>
                                <w:sz w:val="28"/>
                                <w:szCs w:val="28"/>
                              </w:rPr>
                            </w:pPr>
                            <w:r>
                              <w:rPr>
                                <w:rFonts w:ascii="Times New Roman" w:hAnsi="Times New Roman" w:cs="Times New Roman"/>
                                <w:sz w:val="28"/>
                                <w:szCs w:val="28"/>
                              </w:rPr>
                              <w:t>Выполнил:</w:t>
                            </w:r>
                          </w:p>
                          <w:p w14:paraId="1F2D7D48"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Студент 2 курса 2 группы ФИТ</w:t>
                            </w:r>
                          </w:p>
                          <w:p w14:paraId="2F2BF58B" w14:textId="53B5E314" w:rsidR="00536377" w:rsidRDefault="00703623" w:rsidP="00B2749F">
                            <w:pPr>
                              <w:rPr>
                                <w:rFonts w:ascii="Times New Roman" w:hAnsi="Times New Roman" w:cs="Times New Roman"/>
                                <w:sz w:val="28"/>
                                <w:szCs w:val="28"/>
                              </w:rPr>
                            </w:pPr>
                            <w:r>
                              <w:rPr>
                                <w:rFonts w:ascii="Times New Roman" w:hAnsi="Times New Roman" w:cs="Times New Roman"/>
                                <w:sz w:val="28"/>
                                <w:szCs w:val="28"/>
                              </w:rPr>
                              <w:t>Аникеенко Егор Вячеславович</w:t>
                            </w:r>
                          </w:p>
                          <w:p w14:paraId="4477ACCA"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Проверил:</w:t>
                            </w:r>
                          </w:p>
                          <w:p w14:paraId="3E2C8C50"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Старший преподаватель</w:t>
                            </w:r>
                          </w:p>
                          <w:p w14:paraId="4E0FA51D" w14:textId="77777777" w:rsidR="00536377" w:rsidRPr="00B2749F" w:rsidRDefault="00536377" w:rsidP="00B2749F">
                            <w:pPr>
                              <w:rPr>
                                <w:rFonts w:ascii="Times New Roman" w:hAnsi="Times New Roman" w:cs="Times New Roman"/>
                                <w:sz w:val="28"/>
                                <w:szCs w:val="28"/>
                              </w:rPr>
                            </w:pPr>
                            <w:r>
                              <w:rPr>
                                <w:rFonts w:ascii="Times New Roman" w:hAnsi="Times New Roman" w:cs="Times New Roman"/>
                                <w:sz w:val="28"/>
                                <w:szCs w:val="28"/>
                              </w:rPr>
                              <w:t>Сулим Павел Евгеньевич</w:t>
                            </w:r>
                          </w:p>
                          <w:p w14:paraId="4C4D5EDF" w14:textId="14B4C6FF" w:rsidR="00536377" w:rsidRDefault="005363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76BB4E" id="_x0000_t202" coordsize="21600,21600" o:spt="202" path="m,l,21600r21600,l21600,xe">
                <v:stroke joinstyle="miter"/>
                <v:path gradientshapeok="t" o:connecttype="rect"/>
              </v:shapetype>
              <v:shape id="Надпись 2" o:spid="_x0000_s1026" type="#_x0000_t202" style="position:absolute;left:0;text-align:left;margin-left:167.7pt;margin-top:116.45pt;width:218.9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" strokecolor="white [3212]">
                <v:textbox style="mso-fit-shape-to-text:t">
                  <w:txbxContent>
                    <w:p w14:paraId="6439F9B5" w14:textId="7642CF31" w:rsidR="00536377" w:rsidRDefault="00536377" w:rsidP="00B2749F">
                      <w:pPr>
                        <w:rPr>
                          <w:rFonts w:ascii="Times New Roman" w:hAnsi="Times New Roman" w:cs="Times New Roman"/>
                          <w:sz w:val="28"/>
                          <w:szCs w:val="28"/>
                        </w:rPr>
                      </w:pPr>
                      <w:r>
                        <w:rPr>
                          <w:rFonts w:ascii="Times New Roman" w:hAnsi="Times New Roman" w:cs="Times New Roman"/>
                          <w:sz w:val="28"/>
                          <w:szCs w:val="28"/>
                        </w:rPr>
                        <w:t>Выполнил:</w:t>
                      </w:r>
                    </w:p>
                    <w:p w14:paraId="1F2D7D48"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Студент 2 курса 2 группы ФИТ</w:t>
                      </w:r>
                    </w:p>
                    <w:p w14:paraId="2F2BF58B" w14:textId="53B5E314" w:rsidR="00536377" w:rsidRDefault="00703623" w:rsidP="00B2749F">
                      <w:pPr>
                        <w:rPr>
                          <w:rFonts w:ascii="Times New Roman" w:hAnsi="Times New Roman" w:cs="Times New Roman"/>
                          <w:sz w:val="28"/>
                          <w:szCs w:val="28"/>
                        </w:rPr>
                      </w:pPr>
                      <w:r>
                        <w:rPr>
                          <w:rFonts w:ascii="Times New Roman" w:hAnsi="Times New Roman" w:cs="Times New Roman"/>
                          <w:sz w:val="28"/>
                          <w:szCs w:val="28"/>
                        </w:rPr>
                        <w:t>Аникеенко Егор Вячеславович</w:t>
                      </w:r>
                    </w:p>
                    <w:p w14:paraId="4477ACCA"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Проверил:</w:t>
                      </w:r>
                    </w:p>
                    <w:p w14:paraId="3E2C8C50" w14:textId="77777777" w:rsidR="00536377" w:rsidRDefault="00536377" w:rsidP="00B2749F">
                      <w:pPr>
                        <w:rPr>
                          <w:rFonts w:ascii="Times New Roman" w:hAnsi="Times New Roman" w:cs="Times New Roman"/>
                          <w:sz w:val="28"/>
                          <w:szCs w:val="28"/>
                        </w:rPr>
                      </w:pPr>
                      <w:r>
                        <w:rPr>
                          <w:rFonts w:ascii="Times New Roman" w:hAnsi="Times New Roman" w:cs="Times New Roman"/>
                          <w:sz w:val="28"/>
                          <w:szCs w:val="28"/>
                        </w:rPr>
                        <w:t>Старший преподаватель</w:t>
                      </w:r>
                    </w:p>
                    <w:p w14:paraId="4E0FA51D" w14:textId="77777777" w:rsidR="00536377" w:rsidRPr="00B2749F" w:rsidRDefault="00536377" w:rsidP="00B2749F">
                      <w:pPr>
                        <w:rPr>
                          <w:rFonts w:ascii="Times New Roman" w:hAnsi="Times New Roman" w:cs="Times New Roman"/>
                          <w:sz w:val="28"/>
                          <w:szCs w:val="28"/>
                        </w:rPr>
                      </w:pPr>
                      <w:r>
                        <w:rPr>
                          <w:rFonts w:ascii="Times New Roman" w:hAnsi="Times New Roman" w:cs="Times New Roman"/>
                          <w:sz w:val="28"/>
                          <w:szCs w:val="28"/>
                        </w:rPr>
                        <w:t>Сулим Павел Евгеньевич</w:t>
                      </w:r>
                    </w:p>
                    <w:p w14:paraId="4C4D5EDF" w14:textId="14B4C6FF" w:rsidR="00536377" w:rsidRDefault="00536377"/>
                  </w:txbxContent>
                </v:textbox>
                <w10:wrap type="square" anchorx="margin"/>
              </v:shape>
            </w:pict>
          </mc:Fallback>
        </mc:AlternateContent>
      </w:r>
      <w:r w:rsidRPr="00B2749F">
        <w:rPr>
          <w:rFonts w:ascii="Times New Roman" w:hAnsi="Times New Roman" w:cs="Times New Roman"/>
          <w:b/>
          <w:bCs/>
          <w:sz w:val="28"/>
          <w:szCs w:val="28"/>
        </w:rPr>
        <w:t>По дисциплине «Оборудование и основы технологии допечатного и печатного процессов»</w:t>
      </w:r>
      <w:r w:rsidR="00E15AC3">
        <w:rPr>
          <w:rFonts w:ascii="Times New Roman" w:hAnsi="Times New Roman" w:cs="Times New Roman"/>
          <w:b/>
          <w:bCs/>
          <w:sz w:val="28"/>
          <w:szCs w:val="28"/>
        </w:rPr>
        <w:br w:type="page"/>
      </w:r>
    </w:p>
    <w:p w14:paraId="5383ED3F" w14:textId="77777777" w:rsidR="0034429F" w:rsidRDefault="0034429F" w:rsidP="0034429F">
      <w:pPr>
        <w:jc w:val="center"/>
        <w:rPr>
          <w:rFonts w:ascii="Times New Roman" w:hAnsi="Times New Roman" w:cs="Times New Roman"/>
          <w:sz w:val="28"/>
          <w:szCs w:val="28"/>
        </w:rPr>
      </w:pPr>
      <w:r w:rsidRPr="0034429F">
        <w:rPr>
          <w:rFonts w:ascii="Times New Roman" w:hAnsi="Times New Roman" w:cs="Times New Roman"/>
          <w:sz w:val="28"/>
          <w:szCs w:val="28"/>
        </w:rPr>
        <w:lastRenderedPageBreak/>
        <w:t>КОНТРОЛИРУЮЩИЕ И ИЗМЕРИТЕЛЬНЫЕ ПРИБОРЫ В СХЕМЕ АВТОМАТИЗАЦИИ ПЕЧАТНОЙ МАШИНЫ E-PRINT 1000</w:t>
      </w:r>
    </w:p>
    <w:p w14:paraId="2E314007" w14:textId="752E5F48" w:rsidR="00432AD1" w:rsidRDefault="00E15AC3" w:rsidP="00432AD1">
      <w:pPr>
        <w:rPr>
          <w:rFonts w:ascii="Times New Roman" w:hAnsi="Times New Roman" w:cs="Times New Roman"/>
          <w:sz w:val="28"/>
          <w:szCs w:val="28"/>
        </w:rPr>
      </w:pPr>
      <w:r>
        <w:rPr>
          <w:rFonts w:ascii="Times New Roman" w:hAnsi="Times New Roman" w:cs="Times New Roman"/>
          <w:b/>
          <w:bCs/>
          <w:sz w:val="28"/>
          <w:szCs w:val="28"/>
        </w:rPr>
        <w:t xml:space="preserve">Цель работы: </w:t>
      </w:r>
      <w:r w:rsidR="0034429F" w:rsidRPr="0034429F">
        <w:rPr>
          <w:rFonts w:ascii="Times New Roman" w:hAnsi="Times New Roman" w:cs="Times New Roman"/>
          <w:sz w:val="28"/>
          <w:szCs w:val="28"/>
        </w:rPr>
        <w:t>ознакомление с датчиками, применяемыми в печатной машин</w:t>
      </w:r>
      <w:r w:rsidR="0034429F">
        <w:rPr>
          <w:rFonts w:ascii="Times New Roman" w:hAnsi="Times New Roman" w:cs="Times New Roman"/>
          <w:sz w:val="28"/>
          <w:szCs w:val="28"/>
        </w:rPr>
        <w:t>е</w:t>
      </w:r>
      <w:r w:rsidR="0034429F" w:rsidRPr="0034429F">
        <w:rPr>
          <w:rFonts w:ascii="Times New Roman" w:hAnsi="Times New Roman" w:cs="Times New Roman"/>
          <w:sz w:val="28"/>
          <w:szCs w:val="28"/>
        </w:rPr>
        <w:t xml:space="preserve"> E-</w:t>
      </w:r>
      <w:proofErr w:type="spellStart"/>
      <w:r w:rsidR="0034429F" w:rsidRPr="0034429F">
        <w:rPr>
          <w:rFonts w:ascii="Times New Roman" w:hAnsi="Times New Roman" w:cs="Times New Roman"/>
          <w:sz w:val="28"/>
          <w:szCs w:val="28"/>
        </w:rPr>
        <w:t>Print</w:t>
      </w:r>
      <w:proofErr w:type="spellEnd"/>
      <w:r w:rsidR="0034429F" w:rsidRPr="0034429F">
        <w:rPr>
          <w:rFonts w:ascii="Times New Roman" w:hAnsi="Times New Roman" w:cs="Times New Roman"/>
          <w:sz w:val="28"/>
          <w:szCs w:val="28"/>
        </w:rPr>
        <w:t xml:space="preserve"> 1000. Составление функциональной схемы системы автоматизации технологического процесса печати на цифровой офсетной печатной машине E-</w:t>
      </w:r>
      <w:proofErr w:type="spellStart"/>
      <w:r w:rsidR="0034429F" w:rsidRPr="0034429F">
        <w:rPr>
          <w:rFonts w:ascii="Times New Roman" w:hAnsi="Times New Roman" w:cs="Times New Roman"/>
          <w:sz w:val="28"/>
          <w:szCs w:val="28"/>
        </w:rPr>
        <w:t>Print</w:t>
      </w:r>
      <w:proofErr w:type="spellEnd"/>
      <w:r w:rsidR="0034429F" w:rsidRPr="0034429F">
        <w:rPr>
          <w:rFonts w:ascii="Times New Roman" w:hAnsi="Times New Roman" w:cs="Times New Roman"/>
          <w:sz w:val="28"/>
          <w:szCs w:val="28"/>
        </w:rPr>
        <w:t xml:space="preserve"> 1000.</w:t>
      </w:r>
    </w:p>
    <w:p w14:paraId="0F0A4DBD" w14:textId="02129AB0" w:rsidR="004E1A27" w:rsidRDefault="00D41F61" w:rsidP="00D41F61">
      <w:pPr>
        <w:jc w:val="center"/>
        <w:rPr>
          <w:rFonts w:ascii="Times New Roman" w:hAnsi="Times New Roman" w:cs="Times New Roman"/>
          <w:b/>
          <w:bCs/>
          <w:sz w:val="28"/>
          <w:szCs w:val="28"/>
        </w:rPr>
      </w:pPr>
      <w:r>
        <w:rPr>
          <w:rFonts w:ascii="Times New Roman" w:hAnsi="Times New Roman" w:cs="Times New Roman"/>
          <w:b/>
          <w:bCs/>
          <w:sz w:val="28"/>
          <w:szCs w:val="28"/>
        </w:rPr>
        <w:t>Ф</w:t>
      </w:r>
      <w:r w:rsidR="004E1A27" w:rsidRPr="004E1A27">
        <w:rPr>
          <w:rFonts w:ascii="Times New Roman" w:hAnsi="Times New Roman" w:cs="Times New Roman"/>
          <w:b/>
          <w:bCs/>
          <w:sz w:val="28"/>
          <w:szCs w:val="28"/>
        </w:rPr>
        <w:t>ункциональн</w:t>
      </w:r>
      <w:r>
        <w:rPr>
          <w:rFonts w:ascii="Times New Roman" w:hAnsi="Times New Roman" w:cs="Times New Roman"/>
          <w:b/>
          <w:bCs/>
          <w:sz w:val="28"/>
          <w:szCs w:val="28"/>
        </w:rPr>
        <w:t>ая</w:t>
      </w:r>
      <w:r w:rsidR="004E1A27" w:rsidRPr="004E1A27">
        <w:rPr>
          <w:rFonts w:ascii="Times New Roman" w:hAnsi="Times New Roman" w:cs="Times New Roman"/>
          <w:b/>
          <w:bCs/>
          <w:sz w:val="28"/>
          <w:szCs w:val="28"/>
        </w:rPr>
        <w:t xml:space="preserve"> схем</w:t>
      </w:r>
      <w:r>
        <w:rPr>
          <w:rFonts w:ascii="Times New Roman" w:hAnsi="Times New Roman" w:cs="Times New Roman"/>
          <w:b/>
          <w:bCs/>
          <w:sz w:val="28"/>
          <w:szCs w:val="28"/>
        </w:rPr>
        <w:t>а</w:t>
      </w:r>
      <w:r w:rsidR="004E1A27" w:rsidRPr="004E1A27">
        <w:rPr>
          <w:rFonts w:ascii="Times New Roman" w:hAnsi="Times New Roman" w:cs="Times New Roman"/>
          <w:b/>
          <w:bCs/>
          <w:sz w:val="28"/>
          <w:szCs w:val="28"/>
        </w:rPr>
        <w:t xml:space="preserve"> системы автоматизации технологического процесса печати на цифровой офсетной печатной машине E-</w:t>
      </w:r>
      <w:proofErr w:type="spellStart"/>
      <w:r w:rsidR="004E1A27" w:rsidRPr="004E1A27">
        <w:rPr>
          <w:rFonts w:ascii="Times New Roman" w:hAnsi="Times New Roman" w:cs="Times New Roman"/>
          <w:b/>
          <w:bCs/>
          <w:sz w:val="28"/>
          <w:szCs w:val="28"/>
        </w:rPr>
        <w:t>Print</w:t>
      </w:r>
      <w:proofErr w:type="spellEnd"/>
      <w:r w:rsidR="004E1A27" w:rsidRPr="004E1A27">
        <w:rPr>
          <w:rFonts w:ascii="Times New Roman" w:hAnsi="Times New Roman" w:cs="Times New Roman"/>
          <w:b/>
          <w:bCs/>
          <w:sz w:val="28"/>
          <w:szCs w:val="28"/>
        </w:rPr>
        <w:t xml:space="preserve"> 1000</w:t>
      </w:r>
    </w:p>
    <w:p w14:paraId="1EC50A70" w14:textId="25F6B8ED" w:rsidR="00D41F61" w:rsidRDefault="00D41F61" w:rsidP="00434F02">
      <w:pPr>
        <w:jc w:val="center"/>
        <w:rPr>
          <w:rFonts w:ascii="Times New Roman" w:hAnsi="Times New Roman" w:cs="Times New Roman"/>
          <w:b/>
          <w:bCs/>
          <w:sz w:val="28"/>
          <w:szCs w:val="28"/>
        </w:rPr>
      </w:pPr>
      <w:r>
        <w:rPr>
          <w:noProof/>
        </w:rPr>
        <w:drawing>
          <wp:inline distT="0" distB="0" distL="0" distR="0" wp14:anchorId="43D2DEB3" wp14:editId="0BB6527F">
            <wp:extent cx="4831080" cy="4541520"/>
            <wp:effectExtent l="0" t="0" r="762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4541520"/>
                    </a:xfrm>
                    <a:prstGeom prst="rect">
                      <a:avLst/>
                    </a:prstGeom>
                    <a:noFill/>
                    <a:ln>
                      <a:noFill/>
                    </a:ln>
                  </pic:spPr>
                </pic:pic>
              </a:graphicData>
            </a:graphic>
          </wp:inline>
        </w:drawing>
      </w:r>
    </w:p>
    <w:p w14:paraId="4CD06035"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 – датчик блокировки дверей;</w:t>
      </w:r>
    </w:p>
    <w:p w14:paraId="7107A339"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2 – датчик температуры;</w:t>
      </w:r>
    </w:p>
    <w:p w14:paraId="4D0DB6F8"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3 – датчик пишущей головки;</w:t>
      </w:r>
    </w:p>
    <w:p w14:paraId="22312C46"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4 – датчик, контролирующий установку инжекторов;</w:t>
      </w:r>
    </w:p>
    <w:p w14:paraId="537C4DA6"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5 – датчик, контролирующий установку проявочного валика;</w:t>
      </w:r>
    </w:p>
    <w:p w14:paraId="62BBB970"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6 – электрометр;</w:t>
      </w:r>
    </w:p>
    <w:p w14:paraId="56C5D940"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7 – датчик, контролирующий установку станции очистки;</w:t>
      </w:r>
    </w:p>
    <w:p w14:paraId="7F2C44BD"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8 – датчик уровня на столе самонаклада;</w:t>
      </w:r>
    </w:p>
    <w:p w14:paraId="6055F45B"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lastRenderedPageBreak/>
        <w:t>9 – датчик контроля верхнего предела стола самонаклада;</w:t>
      </w:r>
    </w:p>
    <w:p w14:paraId="5C8C1DE6"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10 – датчик установки 7 ракельного ножа;</w:t>
      </w:r>
    </w:p>
    <w:p w14:paraId="0663EE67"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11 – датчик установки лампы стирания электрического заряда;</w:t>
      </w:r>
    </w:p>
    <w:p w14:paraId="42BDA3D5"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12 – датчик установки реверсивного валика;</w:t>
      </w:r>
    </w:p>
    <w:p w14:paraId="004307FC"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13 – датчик установки ракельных ножей 6-ти красок;</w:t>
      </w:r>
    </w:p>
    <w:p w14:paraId="26960DB7"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14 – датчик установки дуплексного лотка;</w:t>
      </w:r>
    </w:p>
    <w:p w14:paraId="6598DDAD"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15 – датчик переполнения выводного лотка;</w:t>
      </w:r>
    </w:p>
    <w:p w14:paraId="347D26EA"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16 – датчик нарушения подачи листа;</w:t>
      </w:r>
    </w:p>
    <w:p w14:paraId="404ABC85"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17 – датчик нижнего предела подъёма стола самонаклада;</w:t>
      </w:r>
    </w:p>
    <w:p w14:paraId="0E2F082C"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18 – датчик нарушения подачи листа;</w:t>
      </w:r>
    </w:p>
    <w:p w14:paraId="3D5928E5"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19 – датчик установки баллона с краской;</w:t>
      </w:r>
    </w:p>
    <w:p w14:paraId="2082B9C7"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20 – датчик, контролирующий плотность тонера;</w:t>
      </w:r>
    </w:p>
    <w:p w14:paraId="521DBFF0"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21 – датчик уровня тонера;</w:t>
      </w:r>
    </w:p>
    <w:p w14:paraId="5A594050" w14:textId="1A7EA1A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22 – датчик – «лоток самонаклада пуст</w:t>
      </w:r>
      <w:r w:rsidR="008037C2">
        <w:rPr>
          <w:rFonts w:ascii="Times New Roman" w:hAnsi="Times New Roman" w:cs="Times New Roman"/>
          <w:sz w:val="28"/>
          <w:szCs w:val="28"/>
        </w:rPr>
        <w:t>»</w:t>
      </w:r>
      <w:r w:rsidRPr="00D41F61">
        <w:rPr>
          <w:rFonts w:ascii="Times New Roman" w:hAnsi="Times New Roman" w:cs="Times New Roman"/>
          <w:sz w:val="28"/>
          <w:szCs w:val="28"/>
        </w:rPr>
        <w:t>;</w:t>
      </w:r>
    </w:p>
    <w:p w14:paraId="2D052D02"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23 – датчик контроля плотности бумаги.</w:t>
      </w:r>
    </w:p>
    <w:p w14:paraId="05211319" w14:textId="5D28ABFD" w:rsidR="00D41F61" w:rsidRDefault="00D41F61" w:rsidP="00432AD1">
      <w:pPr>
        <w:rPr>
          <w:rFonts w:ascii="Times New Roman" w:hAnsi="Times New Roman" w:cs="Times New Roman"/>
          <w:b/>
          <w:bCs/>
          <w:sz w:val="28"/>
          <w:szCs w:val="28"/>
        </w:rPr>
      </w:pPr>
    </w:p>
    <w:p w14:paraId="337D5C7F" w14:textId="3EDDD3E1"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xml:space="preserve">Все датчики, применяемые в печатной машине </w:t>
      </w:r>
      <w:proofErr w:type="spellStart"/>
      <w:r w:rsidRPr="00D41F61">
        <w:rPr>
          <w:rFonts w:ascii="Times New Roman" w:hAnsi="Times New Roman" w:cs="Times New Roman"/>
          <w:sz w:val="28"/>
          <w:szCs w:val="28"/>
        </w:rPr>
        <w:t>Indigo</w:t>
      </w:r>
      <w:proofErr w:type="spellEnd"/>
      <w:r w:rsidRPr="00D41F61">
        <w:rPr>
          <w:rFonts w:ascii="Times New Roman" w:hAnsi="Times New Roman" w:cs="Times New Roman"/>
          <w:sz w:val="28"/>
          <w:szCs w:val="28"/>
        </w:rPr>
        <w:t xml:space="preserve"> E-</w:t>
      </w:r>
      <w:proofErr w:type="spellStart"/>
      <w:r w:rsidRPr="00D41F61">
        <w:rPr>
          <w:rFonts w:ascii="Times New Roman" w:hAnsi="Times New Roman" w:cs="Times New Roman"/>
          <w:sz w:val="28"/>
          <w:szCs w:val="28"/>
        </w:rPr>
        <w:t>Print</w:t>
      </w:r>
      <w:proofErr w:type="spellEnd"/>
      <w:r w:rsidRPr="00D41F61">
        <w:rPr>
          <w:rFonts w:ascii="Times New Roman" w:hAnsi="Times New Roman" w:cs="Times New Roman"/>
          <w:sz w:val="28"/>
          <w:szCs w:val="28"/>
        </w:rPr>
        <w:t xml:space="preserve"> 1000, можно разделить на следующие большие группы:</w:t>
      </w:r>
    </w:p>
    <w:p w14:paraId="4F8EE11B" w14:textId="5F16308F"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1) датчики, контролирующие правильность установки съемных узлов машины;</w:t>
      </w:r>
    </w:p>
    <w:p w14:paraId="42A9E1F6" w14:textId="7151C546"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xml:space="preserve">2) датчики, контролирующие параметры технологического процесса </w:t>
      </w:r>
      <w:proofErr w:type="spellStart"/>
      <w:r w:rsidRPr="00D41F61">
        <w:rPr>
          <w:rFonts w:ascii="Times New Roman" w:hAnsi="Times New Roman" w:cs="Times New Roman"/>
          <w:sz w:val="28"/>
          <w:szCs w:val="28"/>
        </w:rPr>
        <w:t>ElectroInk</w:t>
      </w:r>
      <w:proofErr w:type="spellEnd"/>
      <w:r w:rsidRPr="00D41F61">
        <w:rPr>
          <w:rFonts w:ascii="Times New Roman" w:hAnsi="Times New Roman" w:cs="Times New Roman"/>
          <w:sz w:val="28"/>
          <w:szCs w:val="28"/>
        </w:rPr>
        <w:t>;</w:t>
      </w:r>
    </w:p>
    <w:p w14:paraId="003CD660" w14:textId="6909FAC6"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3) датчики бумагопроводящей системы, определяющие необходимость вмешательства оператора для выполнения ручных операций;</w:t>
      </w:r>
    </w:p>
    <w:p w14:paraId="38F8DD7E"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4) датчики, отвечающие за безопасность обслуживающего персонала.</w:t>
      </w:r>
    </w:p>
    <w:p w14:paraId="3E560297" w14:textId="77777777" w:rsidR="00D41F61" w:rsidRPr="00D41F61" w:rsidRDefault="00D41F61" w:rsidP="00D41F61">
      <w:pPr>
        <w:rPr>
          <w:rFonts w:ascii="Times New Roman" w:hAnsi="Times New Roman" w:cs="Times New Roman"/>
          <w:sz w:val="28"/>
          <w:szCs w:val="28"/>
        </w:rPr>
      </w:pPr>
    </w:p>
    <w:p w14:paraId="5ECC5A37" w14:textId="77777777" w:rsid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Датчики первой группы</w:t>
      </w:r>
      <w:r>
        <w:rPr>
          <w:rFonts w:ascii="Times New Roman" w:hAnsi="Times New Roman" w:cs="Times New Roman"/>
          <w:sz w:val="28"/>
          <w:szCs w:val="28"/>
        </w:rPr>
        <w:t xml:space="preserve"> </w:t>
      </w:r>
      <w:r w:rsidRPr="00D41F61">
        <w:rPr>
          <w:rFonts w:ascii="Times New Roman" w:hAnsi="Times New Roman" w:cs="Times New Roman"/>
          <w:sz w:val="28"/>
          <w:szCs w:val="28"/>
        </w:rPr>
        <w:t>представляют собой контактные концевые выключатели, замыкающие цепь при правильной установке съемных либо подвижных узлов машины. Это датчики, осуществляющие контроль установки:</w:t>
      </w:r>
      <w:r>
        <w:rPr>
          <w:rFonts w:ascii="Times New Roman" w:hAnsi="Times New Roman" w:cs="Times New Roman"/>
          <w:sz w:val="28"/>
          <w:szCs w:val="28"/>
        </w:rPr>
        <w:t xml:space="preserve"> </w:t>
      </w:r>
      <w:r w:rsidRPr="00D41F61">
        <w:rPr>
          <w:rFonts w:ascii="Times New Roman" w:hAnsi="Times New Roman" w:cs="Times New Roman"/>
          <w:sz w:val="28"/>
          <w:szCs w:val="28"/>
        </w:rPr>
        <w:t>инжекторов;</w:t>
      </w:r>
      <w:r>
        <w:rPr>
          <w:rFonts w:ascii="Times New Roman" w:hAnsi="Times New Roman" w:cs="Times New Roman"/>
          <w:sz w:val="28"/>
          <w:szCs w:val="28"/>
        </w:rPr>
        <w:t xml:space="preserve"> </w:t>
      </w:r>
      <w:r w:rsidRPr="00D41F61">
        <w:rPr>
          <w:rFonts w:ascii="Times New Roman" w:hAnsi="Times New Roman" w:cs="Times New Roman"/>
          <w:sz w:val="28"/>
          <w:szCs w:val="28"/>
        </w:rPr>
        <w:t>проявочного валика;</w:t>
      </w:r>
      <w:r>
        <w:rPr>
          <w:rFonts w:ascii="Times New Roman" w:hAnsi="Times New Roman" w:cs="Times New Roman"/>
          <w:sz w:val="28"/>
          <w:szCs w:val="28"/>
        </w:rPr>
        <w:t xml:space="preserve"> </w:t>
      </w:r>
      <w:r w:rsidRPr="00D41F61">
        <w:rPr>
          <w:rFonts w:ascii="Times New Roman" w:hAnsi="Times New Roman" w:cs="Times New Roman"/>
          <w:sz w:val="28"/>
          <w:szCs w:val="28"/>
        </w:rPr>
        <w:t>станции очистки; ракельных ножей станции проявочного цилиндра; реверсивного валика;</w:t>
      </w:r>
      <w:r>
        <w:rPr>
          <w:rFonts w:ascii="Times New Roman" w:hAnsi="Times New Roman" w:cs="Times New Roman"/>
          <w:sz w:val="28"/>
          <w:szCs w:val="28"/>
        </w:rPr>
        <w:t xml:space="preserve"> </w:t>
      </w:r>
      <w:r w:rsidRPr="00D41F61">
        <w:rPr>
          <w:rFonts w:ascii="Times New Roman" w:hAnsi="Times New Roman" w:cs="Times New Roman"/>
          <w:sz w:val="28"/>
          <w:szCs w:val="28"/>
        </w:rPr>
        <w:t>дуплексного лотка;</w:t>
      </w:r>
      <w:r>
        <w:rPr>
          <w:rFonts w:ascii="Times New Roman" w:hAnsi="Times New Roman" w:cs="Times New Roman"/>
          <w:sz w:val="28"/>
          <w:szCs w:val="28"/>
        </w:rPr>
        <w:t xml:space="preserve"> </w:t>
      </w:r>
      <w:r w:rsidRPr="00D41F61">
        <w:rPr>
          <w:rFonts w:ascii="Times New Roman" w:hAnsi="Times New Roman" w:cs="Times New Roman"/>
          <w:sz w:val="28"/>
          <w:szCs w:val="28"/>
        </w:rPr>
        <w:t>баллона с краской.</w:t>
      </w:r>
    </w:p>
    <w:p w14:paraId="64C68F04" w14:textId="77777777" w:rsid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Ко второй группе датчиков относятся:</w:t>
      </w:r>
    </w:p>
    <w:p w14:paraId="1764CA2D" w14:textId="48EC87C4"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lastRenderedPageBreak/>
        <w:t xml:space="preserve">- Датчики температуры, контролирующие температуру необходимых элементов машины. Эти датчики устанавливаются на цилиндр с </w:t>
      </w:r>
      <w:proofErr w:type="spellStart"/>
      <w:r w:rsidRPr="00D41F61">
        <w:rPr>
          <w:rFonts w:ascii="Times New Roman" w:hAnsi="Times New Roman" w:cs="Times New Roman"/>
          <w:sz w:val="28"/>
          <w:szCs w:val="28"/>
        </w:rPr>
        <w:t>декельным</w:t>
      </w:r>
      <w:proofErr w:type="spellEnd"/>
      <w:r w:rsidRPr="00D41F61">
        <w:rPr>
          <w:rFonts w:ascii="Times New Roman" w:hAnsi="Times New Roman" w:cs="Times New Roman"/>
          <w:sz w:val="28"/>
          <w:szCs w:val="28"/>
        </w:rPr>
        <w:t xml:space="preserve"> полотном для контроля температуры его поверхности, в красочный аппарат для контроля температуры краски и на другие элементы машины. Применяемые в машине </w:t>
      </w:r>
      <w:proofErr w:type="spellStart"/>
      <w:r w:rsidRPr="00D41F61">
        <w:rPr>
          <w:rFonts w:ascii="Times New Roman" w:hAnsi="Times New Roman" w:cs="Times New Roman"/>
          <w:sz w:val="28"/>
          <w:szCs w:val="28"/>
        </w:rPr>
        <w:t>Indigo</w:t>
      </w:r>
      <w:proofErr w:type="spellEnd"/>
      <w:r w:rsidRPr="00D41F61">
        <w:rPr>
          <w:rFonts w:ascii="Times New Roman" w:hAnsi="Times New Roman" w:cs="Times New Roman"/>
          <w:sz w:val="28"/>
          <w:szCs w:val="28"/>
        </w:rPr>
        <w:t xml:space="preserve"> температурные датчики строятся по принципу мостовой электрической схемы с включенным в одно плечо моста терморезистором (резистор</w:t>
      </w:r>
      <w:r>
        <w:rPr>
          <w:rFonts w:ascii="Times New Roman" w:hAnsi="Times New Roman" w:cs="Times New Roman"/>
          <w:sz w:val="28"/>
          <w:szCs w:val="28"/>
        </w:rPr>
        <w:t>,</w:t>
      </w:r>
      <w:r w:rsidRPr="00D41F61">
        <w:rPr>
          <w:rFonts w:ascii="Times New Roman" w:hAnsi="Times New Roman" w:cs="Times New Roman"/>
          <w:sz w:val="28"/>
          <w:szCs w:val="28"/>
        </w:rPr>
        <w:t xml:space="preserve"> у которого сопротивление меняется с изменением температуры).</w:t>
      </w:r>
    </w:p>
    <w:p w14:paraId="51B1728A" w14:textId="0F8C0F36"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Датчик пишущей головки, установленный в пишущей головке для контроля наличия и интенсивности лазерного луча. По лини</w:t>
      </w:r>
      <w:r w:rsidR="00A031B1">
        <w:rPr>
          <w:rFonts w:ascii="Times New Roman" w:hAnsi="Times New Roman" w:cs="Times New Roman"/>
          <w:sz w:val="28"/>
          <w:szCs w:val="28"/>
        </w:rPr>
        <w:t>и</w:t>
      </w:r>
      <w:r w:rsidRPr="00D41F61">
        <w:rPr>
          <w:rFonts w:ascii="Times New Roman" w:hAnsi="Times New Roman" w:cs="Times New Roman"/>
          <w:sz w:val="28"/>
          <w:szCs w:val="28"/>
        </w:rPr>
        <w:t xml:space="preserve"> падения лазерного луча под определённым углом установлено полупрозрачное зеркало, которое часть потока лазерного излучения направляет на фоторезистор. Фоторезистор преобразует световой поток в электрический сигнал, по наличию и уровню которого можно судить о работе лазерной головки.</w:t>
      </w:r>
    </w:p>
    <w:p w14:paraId="23FACE3A" w14:textId="58560A81"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Электрометр, установленный на формном цилиндре, контролирует заряд поверхности фотополупроводникового слоя.</w:t>
      </w:r>
    </w:p>
    <w:p w14:paraId="3C1CAEE2" w14:textId="77DDD186"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Датчик готовности к работе лампы стирания электрического заряда (РТЕ).</w:t>
      </w:r>
    </w:p>
    <w:p w14:paraId="1B3FA8DF" w14:textId="2D64DB13"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xml:space="preserve">- Датчик плотности краски. Построен по принципу </w:t>
      </w:r>
      <w:proofErr w:type="spellStart"/>
      <w:r w:rsidRPr="00D41F61">
        <w:rPr>
          <w:rFonts w:ascii="Times New Roman" w:hAnsi="Times New Roman" w:cs="Times New Roman"/>
          <w:sz w:val="28"/>
          <w:szCs w:val="28"/>
        </w:rPr>
        <w:t>оптопары</w:t>
      </w:r>
      <w:proofErr w:type="spellEnd"/>
      <w:r w:rsidRPr="00D41F61">
        <w:rPr>
          <w:rFonts w:ascii="Times New Roman" w:hAnsi="Times New Roman" w:cs="Times New Roman"/>
          <w:sz w:val="28"/>
          <w:szCs w:val="28"/>
        </w:rPr>
        <w:t>: светодиод испускает световое излучение через поток краски, а фотодиод принимает остаточное световое излучение. По количеству световой энергии поглощенной краской можно судить о её плотности.</w:t>
      </w:r>
    </w:p>
    <w:p w14:paraId="743E3AA4" w14:textId="77777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Датчики уровня краски — поплавки с герконами, срабатывающими при достижении краской минимального и максимального уровней в емкости для приготовления краски.</w:t>
      </w:r>
    </w:p>
    <w:p w14:paraId="125C984C" w14:textId="77777777" w:rsidR="00D41F61" w:rsidRPr="00D41F61" w:rsidRDefault="00D41F61" w:rsidP="00D41F61">
      <w:pPr>
        <w:rPr>
          <w:rFonts w:ascii="Times New Roman" w:hAnsi="Times New Roman" w:cs="Times New Roman"/>
          <w:sz w:val="28"/>
          <w:szCs w:val="28"/>
        </w:rPr>
      </w:pPr>
    </w:p>
    <w:p w14:paraId="35AFCA75" w14:textId="11354138"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Датчики бумагопроводящей системы контролируют</w:t>
      </w:r>
    </w:p>
    <w:p w14:paraId="1BE000C4" w14:textId="4313C89A"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крайние верхнее и нижнее положения стапельного стола самонаклада;</w:t>
      </w:r>
    </w:p>
    <w:p w14:paraId="7C48DFE1" w14:textId="41CB7A6F"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высоту стопы бумаги на стапельном столе и выводном ло</w:t>
      </w:r>
      <w:r w:rsidR="00A23373">
        <w:rPr>
          <w:rFonts w:ascii="Times New Roman" w:hAnsi="Times New Roman" w:cs="Times New Roman"/>
          <w:sz w:val="28"/>
          <w:szCs w:val="28"/>
        </w:rPr>
        <w:t>т</w:t>
      </w:r>
      <w:r w:rsidRPr="00D41F61">
        <w:rPr>
          <w:rFonts w:ascii="Times New Roman" w:hAnsi="Times New Roman" w:cs="Times New Roman"/>
          <w:sz w:val="28"/>
          <w:szCs w:val="28"/>
        </w:rPr>
        <w:t>ке;</w:t>
      </w:r>
    </w:p>
    <w:p w14:paraId="45606389" w14:textId="2378918C"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подачу в машину сдвоенных листов; и сигнализируют о</w:t>
      </w:r>
      <w:r w:rsidR="00976E6D">
        <w:rPr>
          <w:rFonts w:ascii="Times New Roman" w:hAnsi="Times New Roman" w:cs="Times New Roman"/>
          <w:sz w:val="28"/>
          <w:szCs w:val="28"/>
        </w:rPr>
        <w:t xml:space="preserve"> </w:t>
      </w:r>
      <w:r w:rsidRPr="00D41F61">
        <w:rPr>
          <w:rFonts w:ascii="Times New Roman" w:hAnsi="Times New Roman" w:cs="Times New Roman"/>
          <w:sz w:val="28"/>
          <w:szCs w:val="28"/>
        </w:rPr>
        <w:t>неправильной подаче листа в печатную машину;</w:t>
      </w:r>
    </w:p>
    <w:p w14:paraId="678F1FF0" w14:textId="5A49858F"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заполнении выходного лотка;</w:t>
      </w:r>
    </w:p>
    <w:p w14:paraId="5A6784C9" w14:textId="519592B8"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неправильном выводе листа с самонаклада;</w:t>
      </w:r>
    </w:p>
    <w:p w14:paraId="3E20C7EC" w14:textId="722A798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окончании бумаги на стапельном столе.</w:t>
      </w:r>
    </w:p>
    <w:p w14:paraId="0AA27F94" w14:textId="62852454"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 xml:space="preserve">Все перечисленные датчики этой группы, кроме датчика двойного листа, представляют собой контактные конечные выключатели. Датчик двойного листа построен по принципу </w:t>
      </w:r>
      <w:proofErr w:type="spellStart"/>
      <w:r w:rsidRPr="00D41F61">
        <w:rPr>
          <w:rFonts w:ascii="Times New Roman" w:hAnsi="Times New Roman" w:cs="Times New Roman"/>
          <w:sz w:val="28"/>
          <w:szCs w:val="28"/>
        </w:rPr>
        <w:t>оптопары</w:t>
      </w:r>
      <w:proofErr w:type="spellEnd"/>
      <w:r w:rsidRPr="00D41F61">
        <w:rPr>
          <w:rFonts w:ascii="Times New Roman" w:hAnsi="Times New Roman" w:cs="Times New Roman"/>
          <w:sz w:val="28"/>
          <w:szCs w:val="28"/>
        </w:rPr>
        <w:t xml:space="preserve">: светодиод испускает световое </w:t>
      </w:r>
      <w:r w:rsidRPr="00D41F61">
        <w:rPr>
          <w:rFonts w:ascii="Times New Roman" w:hAnsi="Times New Roman" w:cs="Times New Roman"/>
          <w:sz w:val="28"/>
          <w:szCs w:val="28"/>
        </w:rPr>
        <w:lastRenderedPageBreak/>
        <w:t>излучение через проходящую бумагу, а фотодиод принимает остаточное световое излучение. По количеству световой энергии поглощенной бумагой можно судить о подаче двойного листа.</w:t>
      </w:r>
    </w:p>
    <w:p w14:paraId="17051840" w14:textId="77777777" w:rsidR="00D41F61" w:rsidRPr="00D41F61" w:rsidRDefault="00D41F61" w:rsidP="00D41F61">
      <w:pPr>
        <w:rPr>
          <w:rFonts w:ascii="Times New Roman" w:hAnsi="Times New Roman" w:cs="Times New Roman"/>
          <w:sz w:val="28"/>
          <w:szCs w:val="28"/>
        </w:rPr>
      </w:pPr>
    </w:p>
    <w:p w14:paraId="39800DAA" w14:textId="16F44777"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Датчики, отвечающие за безопасность обслуживающего персонала, контролируют закрытие дверей, наличие защитных кожухов и таким образом обеспечивают защиту персонала от контакта с горячими, токоведущими и подвижными частями машины. При открытии двери либо защитного кожуха блокируется работа машины. Датчики этой группы представляют собой конечные выключатели. При закрытии двери, механическая часть датчика прижимается дверью и тем самым замыкает цепь.</w:t>
      </w:r>
    </w:p>
    <w:p w14:paraId="0099185D" w14:textId="77777777" w:rsidR="00D41F61" w:rsidRPr="00D41F61" w:rsidRDefault="00D41F61" w:rsidP="00D41F61">
      <w:pPr>
        <w:rPr>
          <w:rFonts w:ascii="Times New Roman" w:hAnsi="Times New Roman" w:cs="Times New Roman"/>
          <w:sz w:val="28"/>
          <w:szCs w:val="28"/>
        </w:rPr>
      </w:pPr>
    </w:p>
    <w:p w14:paraId="7C5AE8BD" w14:textId="0C4866F4" w:rsidR="00D41F61" w:rsidRPr="00D41F61" w:rsidRDefault="00D41F61" w:rsidP="00D41F61">
      <w:pPr>
        <w:rPr>
          <w:rFonts w:ascii="Times New Roman" w:hAnsi="Times New Roman" w:cs="Times New Roman"/>
          <w:sz w:val="28"/>
          <w:szCs w:val="28"/>
        </w:rPr>
      </w:pPr>
      <w:r w:rsidRPr="00D41F61">
        <w:rPr>
          <w:rFonts w:ascii="Times New Roman" w:hAnsi="Times New Roman" w:cs="Times New Roman"/>
          <w:sz w:val="28"/>
          <w:szCs w:val="28"/>
        </w:rPr>
        <w:t>Кодировщик — устройство, которое синхронизирует все технологические операции машины. Кодировщик представляет собой оптико-механический преобразователь угловых перемещений, отслеживающий текущее положение цилиндров печатной машины.</w:t>
      </w:r>
    </w:p>
    <w:p w14:paraId="456D89A6" w14:textId="57E816B4" w:rsidR="00551BEF" w:rsidRDefault="00B348CA" w:rsidP="00551BEF">
      <w:pPr>
        <w:rPr>
          <w:rFonts w:ascii="Times New Roman" w:hAnsi="Times New Roman" w:cs="Times New Roman"/>
          <w:b/>
          <w:bCs/>
          <w:sz w:val="28"/>
          <w:szCs w:val="28"/>
        </w:rPr>
      </w:pPr>
      <w:r w:rsidRPr="00B348CA">
        <w:rPr>
          <w:rFonts w:ascii="Times New Roman" w:hAnsi="Times New Roman" w:cs="Times New Roman"/>
          <w:b/>
          <w:bCs/>
          <w:sz w:val="28"/>
          <w:szCs w:val="28"/>
        </w:rPr>
        <w:t xml:space="preserve">Контрольные вопросы: </w:t>
      </w:r>
    </w:p>
    <w:p w14:paraId="6D8A57F1" w14:textId="77777777" w:rsidR="004F098B" w:rsidRPr="004F098B" w:rsidRDefault="004F098B" w:rsidP="004F098B">
      <w:pPr>
        <w:rPr>
          <w:rFonts w:ascii="Times New Roman" w:hAnsi="Times New Roman" w:cs="Times New Roman"/>
          <w:sz w:val="28"/>
          <w:szCs w:val="28"/>
        </w:rPr>
      </w:pPr>
      <w:r w:rsidRPr="004F098B">
        <w:rPr>
          <w:rFonts w:ascii="Times New Roman" w:hAnsi="Times New Roman" w:cs="Times New Roman"/>
          <w:sz w:val="28"/>
          <w:szCs w:val="28"/>
        </w:rPr>
        <w:t xml:space="preserve">1. Какие группы датчиков присутствуют в машине </w:t>
      </w:r>
      <w:proofErr w:type="spellStart"/>
      <w:r w:rsidRPr="004F098B">
        <w:rPr>
          <w:rFonts w:ascii="Times New Roman" w:hAnsi="Times New Roman" w:cs="Times New Roman"/>
          <w:sz w:val="28"/>
          <w:szCs w:val="28"/>
        </w:rPr>
        <w:t>Indigo</w:t>
      </w:r>
      <w:proofErr w:type="spellEnd"/>
      <w:r w:rsidRPr="004F098B">
        <w:rPr>
          <w:rFonts w:ascii="Times New Roman" w:hAnsi="Times New Roman" w:cs="Times New Roman"/>
          <w:sz w:val="28"/>
          <w:szCs w:val="28"/>
        </w:rPr>
        <w:t xml:space="preserve"> E-</w:t>
      </w:r>
      <w:proofErr w:type="spellStart"/>
      <w:r w:rsidRPr="004F098B">
        <w:rPr>
          <w:rFonts w:ascii="Times New Roman" w:hAnsi="Times New Roman" w:cs="Times New Roman"/>
          <w:sz w:val="28"/>
          <w:szCs w:val="28"/>
        </w:rPr>
        <w:t>Print</w:t>
      </w:r>
      <w:proofErr w:type="spellEnd"/>
      <w:r w:rsidRPr="004F098B">
        <w:rPr>
          <w:rFonts w:ascii="Times New Roman" w:hAnsi="Times New Roman" w:cs="Times New Roman"/>
          <w:sz w:val="28"/>
          <w:szCs w:val="28"/>
        </w:rPr>
        <w:t xml:space="preserve"> 1000?</w:t>
      </w:r>
    </w:p>
    <w:p w14:paraId="45676D7E" w14:textId="77777777" w:rsidR="004F098B" w:rsidRPr="00D41F61" w:rsidRDefault="004F098B" w:rsidP="004F098B">
      <w:pPr>
        <w:rPr>
          <w:rFonts w:ascii="Times New Roman" w:hAnsi="Times New Roman" w:cs="Times New Roman"/>
          <w:sz w:val="28"/>
          <w:szCs w:val="28"/>
        </w:rPr>
      </w:pPr>
      <w:r w:rsidRPr="00D41F61">
        <w:rPr>
          <w:rFonts w:ascii="Times New Roman" w:hAnsi="Times New Roman" w:cs="Times New Roman"/>
          <w:sz w:val="28"/>
          <w:szCs w:val="28"/>
        </w:rPr>
        <w:t>1) датчики, контролирующие правильность установки съемных узлов машины;</w:t>
      </w:r>
    </w:p>
    <w:p w14:paraId="2BE049F9" w14:textId="77777777" w:rsidR="004F098B" w:rsidRPr="00D41F61" w:rsidRDefault="004F098B" w:rsidP="004F098B">
      <w:pPr>
        <w:rPr>
          <w:rFonts w:ascii="Times New Roman" w:hAnsi="Times New Roman" w:cs="Times New Roman"/>
          <w:sz w:val="28"/>
          <w:szCs w:val="28"/>
        </w:rPr>
      </w:pPr>
      <w:r w:rsidRPr="00D41F61">
        <w:rPr>
          <w:rFonts w:ascii="Times New Roman" w:hAnsi="Times New Roman" w:cs="Times New Roman"/>
          <w:sz w:val="28"/>
          <w:szCs w:val="28"/>
        </w:rPr>
        <w:t xml:space="preserve">2) датчики, контролирующие параметры технологического процесса </w:t>
      </w:r>
      <w:proofErr w:type="spellStart"/>
      <w:r w:rsidRPr="00D41F61">
        <w:rPr>
          <w:rFonts w:ascii="Times New Roman" w:hAnsi="Times New Roman" w:cs="Times New Roman"/>
          <w:sz w:val="28"/>
          <w:szCs w:val="28"/>
        </w:rPr>
        <w:t>ElectroInk</w:t>
      </w:r>
      <w:proofErr w:type="spellEnd"/>
      <w:r w:rsidRPr="00D41F61">
        <w:rPr>
          <w:rFonts w:ascii="Times New Roman" w:hAnsi="Times New Roman" w:cs="Times New Roman"/>
          <w:sz w:val="28"/>
          <w:szCs w:val="28"/>
        </w:rPr>
        <w:t>;</w:t>
      </w:r>
    </w:p>
    <w:p w14:paraId="5682AF12" w14:textId="77777777" w:rsidR="004F098B" w:rsidRPr="00D41F61" w:rsidRDefault="004F098B" w:rsidP="004F098B">
      <w:pPr>
        <w:rPr>
          <w:rFonts w:ascii="Times New Roman" w:hAnsi="Times New Roman" w:cs="Times New Roman"/>
          <w:sz w:val="28"/>
          <w:szCs w:val="28"/>
        </w:rPr>
      </w:pPr>
      <w:r w:rsidRPr="00D41F61">
        <w:rPr>
          <w:rFonts w:ascii="Times New Roman" w:hAnsi="Times New Roman" w:cs="Times New Roman"/>
          <w:sz w:val="28"/>
          <w:szCs w:val="28"/>
        </w:rPr>
        <w:t>3) датчики бумагопроводящей системы, определяющие необходимость вмешательства оператора для выполнения ручных операций;</w:t>
      </w:r>
    </w:p>
    <w:p w14:paraId="6E8328AB" w14:textId="77777777" w:rsidR="004F098B" w:rsidRPr="00D41F61" w:rsidRDefault="004F098B" w:rsidP="004F098B">
      <w:pPr>
        <w:rPr>
          <w:rFonts w:ascii="Times New Roman" w:hAnsi="Times New Roman" w:cs="Times New Roman"/>
          <w:sz w:val="28"/>
          <w:szCs w:val="28"/>
        </w:rPr>
      </w:pPr>
      <w:r w:rsidRPr="00D41F61">
        <w:rPr>
          <w:rFonts w:ascii="Times New Roman" w:hAnsi="Times New Roman" w:cs="Times New Roman"/>
          <w:sz w:val="28"/>
          <w:szCs w:val="28"/>
        </w:rPr>
        <w:t>4) датчики, отвечающие за безопасность обслуживающего персонала.</w:t>
      </w:r>
    </w:p>
    <w:p w14:paraId="6F5CB3E1" w14:textId="77777777" w:rsidR="004F098B" w:rsidRPr="004F098B" w:rsidRDefault="004F098B" w:rsidP="004F098B">
      <w:pPr>
        <w:rPr>
          <w:rFonts w:ascii="Times New Roman" w:hAnsi="Times New Roman" w:cs="Times New Roman"/>
          <w:sz w:val="28"/>
          <w:szCs w:val="28"/>
        </w:rPr>
      </w:pPr>
    </w:p>
    <w:p w14:paraId="526DBE57" w14:textId="77777777" w:rsidR="004F098B" w:rsidRPr="004F098B" w:rsidRDefault="004F098B" w:rsidP="004F098B">
      <w:pPr>
        <w:rPr>
          <w:rFonts w:ascii="Times New Roman" w:hAnsi="Times New Roman" w:cs="Times New Roman"/>
          <w:sz w:val="28"/>
          <w:szCs w:val="28"/>
        </w:rPr>
      </w:pPr>
      <w:r w:rsidRPr="004F098B">
        <w:rPr>
          <w:rFonts w:ascii="Times New Roman" w:hAnsi="Times New Roman" w:cs="Times New Roman"/>
          <w:sz w:val="28"/>
          <w:szCs w:val="28"/>
        </w:rPr>
        <w:t>2. Опишите принцип действия контактного конечного выключателя</w:t>
      </w:r>
    </w:p>
    <w:p w14:paraId="572BF655" w14:textId="3B3C73EC" w:rsidR="004F098B" w:rsidRDefault="004F098B" w:rsidP="004F098B">
      <w:pPr>
        <w:rPr>
          <w:rFonts w:ascii="Times New Roman" w:hAnsi="Times New Roman" w:cs="Times New Roman"/>
          <w:sz w:val="28"/>
          <w:szCs w:val="28"/>
        </w:rPr>
      </w:pPr>
      <w:r w:rsidRPr="004F098B">
        <w:rPr>
          <w:rFonts w:ascii="Times New Roman" w:hAnsi="Times New Roman" w:cs="Times New Roman"/>
          <w:sz w:val="28"/>
          <w:szCs w:val="28"/>
        </w:rPr>
        <w:t>Контактный конечный выключатель работает следующим образом. Под действием слабой пружины рычаги выключателя занимают такое положение, при котором контактный мостик замыкает неподвижные контакты. Если на ролик воздействует внешняя сила по направлению стрелки, то рычаг повернется вокруг оси на некоторый угол и через сильную пружину повернет рычаг, преодолев при этом действие слабой пружины. Мостик разомкнет контакты, а мостик замкнет неподвижные контакты. Контакты называются замыкающими, а контакты — размыкающими.</w:t>
      </w:r>
    </w:p>
    <w:p w14:paraId="1937F49C" w14:textId="77777777" w:rsidR="004F098B" w:rsidRPr="004F098B" w:rsidRDefault="004F098B" w:rsidP="004F098B">
      <w:pPr>
        <w:rPr>
          <w:rFonts w:ascii="Times New Roman" w:hAnsi="Times New Roman" w:cs="Times New Roman"/>
          <w:sz w:val="28"/>
          <w:szCs w:val="28"/>
        </w:rPr>
      </w:pPr>
    </w:p>
    <w:p w14:paraId="4C95F5D7" w14:textId="77777777" w:rsidR="004F098B" w:rsidRPr="004F098B" w:rsidRDefault="004F098B" w:rsidP="004F098B">
      <w:pPr>
        <w:rPr>
          <w:rFonts w:ascii="Times New Roman" w:hAnsi="Times New Roman" w:cs="Times New Roman"/>
          <w:sz w:val="28"/>
          <w:szCs w:val="28"/>
        </w:rPr>
      </w:pPr>
      <w:r w:rsidRPr="004F098B">
        <w:rPr>
          <w:rFonts w:ascii="Times New Roman" w:hAnsi="Times New Roman" w:cs="Times New Roman"/>
          <w:sz w:val="28"/>
          <w:szCs w:val="28"/>
        </w:rPr>
        <w:lastRenderedPageBreak/>
        <w:t>3. Какие чувствительные элементы могут применяться в датчиках температуры?</w:t>
      </w:r>
    </w:p>
    <w:p w14:paraId="30052694" w14:textId="30C865B6" w:rsidR="004F098B" w:rsidRDefault="004F098B" w:rsidP="004F098B">
      <w:pPr>
        <w:rPr>
          <w:rFonts w:ascii="Times New Roman" w:hAnsi="Times New Roman" w:cs="Times New Roman"/>
          <w:sz w:val="28"/>
          <w:szCs w:val="28"/>
        </w:rPr>
      </w:pPr>
      <w:r w:rsidRPr="00D41F61">
        <w:rPr>
          <w:rFonts w:ascii="Times New Roman" w:hAnsi="Times New Roman" w:cs="Times New Roman"/>
          <w:sz w:val="28"/>
          <w:szCs w:val="28"/>
        </w:rPr>
        <w:t xml:space="preserve">Применяемые в машине </w:t>
      </w:r>
      <w:proofErr w:type="spellStart"/>
      <w:r w:rsidRPr="00D41F61">
        <w:rPr>
          <w:rFonts w:ascii="Times New Roman" w:hAnsi="Times New Roman" w:cs="Times New Roman"/>
          <w:sz w:val="28"/>
          <w:szCs w:val="28"/>
        </w:rPr>
        <w:t>Indigo</w:t>
      </w:r>
      <w:proofErr w:type="spellEnd"/>
      <w:r w:rsidRPr="00D41F61">
        <w:rPr>
          <w:rFonts w:ascii="Times New Roman" w:hAnsi="Times New Roman" w:cs="Times New Roman"/>
          <w:sz w:val="28"/>
          <w:szCs w:val="28"/>
        </w:rPr>
        <w:t xml:space="preserve"> температурные датчики строятся по принципу мостовой электрической схемы с включенным в одно плечо моста терморезистором (резистор</w:t>
      </w:r>
      <w:r>
        <w:rPr>
          <w:rFonts w:ascii="Times New Roman" w:hAnsi="Times New Roman" w:cs="Times New Roman"/>
          <w:sz w:val="28"/>
          <w:szCs w:val="28"/>
        </w:rPr>
        <w:t>,</w:t>
      </w:r>
      <w:r w:rsidRPr="00D41F61">
        <w:rPr>
          <w:rFonts w:ascii="Times New Roman" w:hAnsi="Times New Roman" w:cs="Times New Roman"/>
          <w:sz w:val="28"/>
          <w:szCs w:val="28"/>
        </w:rPr>
        <w:t xml:space="preserve"> у которого сопротивление меняется с изменением температуры).</w:t>
      </w:r>
    </w:p>
    <w:p w14:paraId="12F2B469" w14:textId="77777777" w:rsidR="004F098B" w:rsidRPr="004F098B" w:rsidRDefault="004F098B" w:rsidP="004F098B">
      <w:pPr>
        <w:rPr>
          <w:rFonts w:ascii="Times New Roman" w:hAnsi="Times New Roman" w:cs="Times New Roman"/>
          <w:sz w:val="28"/>
          <w:szCs w:val="28"/>
        </w:rPr>
      </w:pPr>
    </w:p>
    <w:p w14:paraId="50A5BDB4" w14:textId="0776E172" w:rsidR="004F098B" w:rsidRPr="004F098B" w:rsidRDefault="004F098B" w:rsidP="004F098B">
      <w:pPr>
        <w:rPr>
          <w:rFonts w:ascii="Times New Roman" w:hAnsi="Times New Roman" w:cs="Times New Roman"/>
          <w:sz w:val="28"/>
          <w:szCs w:val="28"/>
        </w:rPr>
      </w:pPr>
      <w:r w:rsidRPr="004F098B">
        <w:rPr>
          <w:rFonts w:ascii="Times New Roman" w:hAnsi="Times New Roman" w:cs="Times New Roman"/>
          <w:sz w:val="28"/>
          <w:szCs w:val="28"/>
        </w:rPr>
        <w:t>4. Каким образом обеспечивается контроль подачи двойного листа в печатную</w:t>
      </w:r>
      <w:r>
        <w:rPr>
          <w:rFonts w:ascii="Times New Roman" w:hAnsi="Times New Roman" w:cs="Times New Roman"/>
          <w:sz w:val="28"/>
          <w:szCs w:val="28"/>
        </w:rPr>
        <w:t xml:space="preserve"> </w:t>
      </w:r>
      <w:r w:rsidRPr="004F098B">
        <w:rPr>
          <w:rFonts w:ascii="Times New Roman" w:hAnsi="Times New Roman" w:cs="Times New Roman"/>
          <w:sz w:val="28"/>
          <w:szCs w:val="28"/>
        </w:rPr>
        <w:t>машину E-</w:t>
      </w:r>
      <w:proofErr w:type="spellStart"/>
      <w:r w:rsidRPr="004F098B">
        <w:rPr>
          <w:rFonts w:ascii="Times New Roman" w:hAnsi="Times New Roman" w:cs="Times New Roman"/>
          <w:sz w:val="28"/>
          <w:szCs w:val="28"/>
        </w:rPr>
        <w:t>Print</w:t>
      </w:r>
      <w:proofErr w:type="spellEnd"/>
      <w:r w:rsidRPr="004F098B">
        <w:rPr>
          <w:rFonts w:ascii="Times New Roman" w:hAnsi="Times New Roman" w:cs="Times New Roman"/>
          <w:sz w:val="28"/>
          <w:szCs w:val="28"/>
        </w:rPr>
        <w:t xml:space="preserve"> 1000?</w:t>
      </w:r>
    </w:p>
    <w:p w14:paraId="35865B22" w14:textId="77777777" w:rsidR="004F098B" w:rsidRPr="00D41F61" w:rsidRDefault="004F098B" w:rsidP="004F098B">
      <w:pPr>
        <w:rPr>
          <w:rFonts w:ascii="Times New Roman" w:hAnsi="Times New Roman" w:cs="Times New Roman"/>
          <w:sz w:val="28"/>
          <w:szCs w:val="28"/>
        </w:rPr>
      </w:pPr>
      <w:r w:rsidRPr="00D41F61">
        <w:rPr>
          <w:rFonts w:ascii="Times New Roman" w:hAnsi="Times New Roman" w:cs="Times New Roman"/>
          <w:sz w:val="28"/>
          <w:szCs w:val="28"/>
        </w:rPr>
        <w:t xml:space="preserve">Датчик двойного листа построен по принципу </w:t>
      </w:r>
      <w:proofErr w:type="spellStart"/>
      <w:r w:rsidRPr="00D41F61">
        <w:rPr>
          <w:rFonts w:ascii="Times New Roman" w:hAnsi="Times New Roman" w:cs="Times New Roman"/>
          <w:sz w:val="28"/>
          <w:szCs w:val="28"/>
        </w:rPr>
        <w:t>оптопары</w:t>
      </w:r>
      <w:proofErr w:type="spellEnd"/>
      <w:r w:rsidRPr="00D41F61">
        <w:rPr>
          <w:rFonts w:ascii="Times New Roman" w:hAnsi="Times New Roman" w:cs="Times New Roman"/>
          <w:sz w:val="28"/>
          <w:szCs w:val="28"/>
        </w:rPr>
        <w:t>: светодиод испускает световое излучение через проходящую бумагу, а фотодиод принимает остаточное световое излучение. По количеству световой энергии поглощенной бумагой можно судить о подаче двойного листа.</w:t>
      </w:r>
    </w:p>
    <w:p w14:paraId="016B763D" w14:textId="77777777" w:rsidR="004F098B" w:rsidRPr="004F098B" w:rsidRDefault="004F098B" w:rsidP="004F098B">
      <w:pPr>
        <w:rPr>
          <w:rFonts w:ascii="Times New Roman" w:hAnsi="Times New Roman" w:cs="Times New Roman"/>
          <w:sz w:val="28"/>
          <w:szCs w:val="28"/>
        </w:rPr>
      </w:pPr>
    </w:p>
    <w:p w14:paraId="7DBBDFC3" w14:textId="35404F6D" w:rsidR="004F098B" w:rsidRDefault="004F098B" w:rsidP="004F098B">
      <w:pPr>
        <w:rPr>
          <w:rFonts w:ascii="Times New Roman" w:hAnsi="Times New Roman" w:cs="Times New Roman"/>
          <w:sz w:val="28"/>
          <w:szCs w:val="28"/>
        </w:rPr>
      </w:pPr>
      <w:r w:rsidRPr="004F098B">
        <w:rPr>
          <w:rFonts w:ascii="Times New Roman" w:hAnsi="Times New Roman" w:cs="Times New Roman"/>
          <w:sz w:val="28"/>
          <w:szCs w:val="28"/>
        </w:rPr>
        <w:t>5. Как осуществляется определение текущего положения вращающихся частей печатной машины E-</w:t>
      </w:r>
      <w:proofErr w:type="spellStart"/>
      <w:r w:rsidRPr="004F098B">
        <w:rPr>
          <w:rFonts w:ascii="Times New Roman" w:hAnsi="Times New Roman" w:cs="Times New Roman"/>
          <w:sz w:val="28"/>
          <w:szCs w:val="28"/>
        </w:rPr>
        <w:t>Print</w:t>
      </w:r>
      <w:proofErr w:type="spellEnd"/>
      <w:r w:rsidRPr="004F098B">
        <w:rPr>
          <w:rFonts w:ascii="Times New Roman" w:hAnsi="Times New Roman" w:cs="Times New Roman"/>
          <w:sz w:val="28"/>
          <w:szCs w:val="28"/>
        </w:rPr>
        <w:t xml:space="preserve"> 1000?</w:t>
      </w:r>
    </w:p>
    <w:p w14:paraId="45D619F1" w14:textId="77777777" w:rsidR="004F098B" w:rsidRDefault="004F098B" w:rsidP="004F098B">
      <w:pPr>
        <w:pStyle w:val="a8"/>
        <w:jc w:val="both"/>
        <w:rPr>
          <w:color w:val="000000"/>
          <w:sz w:val="28"/>
          <w:szCs w:val="28"/>
        </w:rPr>
      </w:pPr>
      <w:r>
        <w:rPr>
          <w:color w:val="000000"/>
          <w:sz w:val="28"/>
          <w:szCs w:val="28"/>
        </w:rPr>
        <w:t>Определение текущего положения вращающихся частей печатной машины осуществляется с помощью кодировщика.  Кодировщик — устройство, которое синхронизирует все технологические операции машины. Кодировщик представляет собой оптико-механический преобразователь угловых перемещений, отслеживающий текущее положение цилиндров печатной машины.</w:t>
      </w:r>
    </w:p>
    <w:p w14:paraId="7F33D35F" w14:textId="77777777" w:rsidR="004F098B" w:rsidRPr="00551BEF" w:rsidRDefault="004F098B" w:rsidP="004F098B">
      <w:pPr>
        <w:rPr>
          <w:rFonts w:ascii="Times New Roman" w:hAnsi="Times New Roman" w:cs="Times New Roman"/>
          <w:sz w:val="28"/>
          <w:szCs w:val="28"/>
        </w:rPr>
      </w:pPr>
    </w:p>
    <w:p w14:paraId="65BD2DBD" w14:textId="64E9E732" w:rsidR="00432AD1" w:rsidRPr="00432AD1" w:rsidRDefault="00432AD1" w:rsidP="00551BEF">
      <w:pPr>
        <w:rPr>
          <w:rFonts w:ascii="Times New Roman" w:hAnsi="Times New Roman" w:cs="Times New Roman"/>
          <w:sz w:val="28"/>
          <w:szCs w:val="28"/>
        </w:rPr>
      </w:pPr>
      <w:r w:rsidRPr="00432AD1">
        <w:rPr>
          <w:rFonts w:ascii="Times New Roman" w:hAnsi="Times New Roman" w:cs="Times New Roman"/>
          <w:b/>
          <w:bCs/>
          <w:sz w:val="28"/>
          <w:szCs w:val="28"/>
        </w:rPr>
        <w:t xml:space="preserve">Вывод: </w:t>
      </w:r>
      <w:r w:rsidR="00F35467">
        <w:rPr>
          <w:rFonts w:ascii="Times New Roman" w:hAnsi="Times New Roman" w:cs="Times New Roman"/>
          <w:sz w:val="28"/>
          <w:szCs w:val="28"/>
        </w:rPr>
        <w:t>б</w:t>
      </w:r>
      <w:r w:rsidR="004F098B" w:rsidRPr="004F098B">
        <w:rPr>
          <w:rFonts w:ascii="Times New Roman" w:hAnsi="Times New Roman" w:cs="Times New Roman"/>
          <w:sz w:val="28"/>
          <w:szCs w:val="28"/>
        </w:rPr>
        <w:t>ыла приведена функциональная схема датчиков на цифровой офсетной машине. Были</w:t>
      </w:r>
      <w:r w:rsidR="004F098B">
        <w:rPr>
          <w:rFonts w:ascii="Times New Roman" w:hAnsi="Times New Roman" w:cs="Times New Roman"/>
          <w:sz w:val="28"/>
          <w:szCs w:val="28"/>
        </w:rPr>
        <w:t xml:space="preserve"> выведены 4 группы датчиков, а также описан каждый из них. Описан принцип работы каждого датчика.</w:t>
      </w:r>
    </w:p>
    <w:sectPr w:rsidR="00432AD1" w:rsidRPr="00432AD1" w:rsidSect="00B2749F">
      <w:footerReference w:type="default" r:id="rId8"/>
      <w:footerReference w:type="first" r:id="rId9"/>
      <w:pgSz w:w="11906" w:h="16838"/>
      <w:pgMar w:top="851" w:right="851" w:bottom="1418"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18690" w14:textId="77777777" w:rsidR="001A37BD" w:rsidRDefault="001A37BD" w:rsidP="00B2749F">
      <w:pPr>
        <w:spacing w:after="0" w:line="240" w:lineRule="auto"/>
      </w:pPr>
      <w:r>
        <w:separator/>
      </w:r>
    </w:p>
  </w:endnote>
  <w:endnote w:type="continuationSeparator" w:id="0">
    <w:p w14:paraId="76AE748C" w14:textId="77777777" w:rsidR="001A37BD" w:rsidRDefault="001A37BD" w:rsidP="00B27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E192A" w14:textId="3A86F6C3" w:rsidR="00536377" w:rsidRPr="00B2749F" w:rsidRDefault="00536377" w:rsidP="00B2749F">
    <w:pPr>
      <w:pStyle w:val="a5"/>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5F87F" w14:textId="4E416A2D" w:rsidR="00536377" w:rsidRPr="00B2749F" w:rsidRDefault="00536377" w:rsidP="00B2749F">
    <w:pPr>
      <w:pStyle w:val="a5"/>
      <w:jc w:val="center"/>
      <w:rPr>
        <w:rFonts w:ascii="Times New Roman" w:hAnsi="Times New Roman" w:cs="Times New Roman"/>
        <w:sz w:val="28"/>
        <w:szCs w:val="28"/>
      </w:rPr>
    </w:pPr>
    <w:r>
      <w:rPr>
        <w:rFonts w:ascii="Times New Roman" w:hAnsi="Times New Roman" w:cs="Times New Roman"/>
        <w:sz w:val="28"/>
        <w:szCs w:val="28"/>
      </w:rPr>
      <w:t>Минск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A8D8D" w14:textId="77777777" w:rsidR="001A37BD" w:rsidRDefault="001A37BD" w:rsidP="00B2749F">
      <w:pPr>
        <w:spacing w:after="0" w:line="240" w:lineRule="auto"/>
      </w:pPr>
      <w:r>
        <w:separator/>
      </w:r>
    </w:p>
  </w:footnote>
  <w:footnote w:type="continuationSeparator" w:id="0">
    <w:p w14:paraId="585F8D59" w14:textId="77777777" w:rsidR="001A37BD" w:rsidRDefault="001A37BD" w:rsidP="00B27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A66EF"/>
    <w:multiLevelType w:val="hybridMultilevel"/>
    <w:tmpl w:val="BE7ACC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4D"/>
    <w:rsid w:val="00043607"/>
    <w:rsid w:val="00072C4D"/>
    <w:rsid w:val="00127CEE"/>
    <w:rsid w:val="001A37BD"/>
    <w:rsid w:val="001B4514"/>
    <w:rsid w:val="00217E7C"/>
    <w:rsid w:val="0034429F"/>
    <w:rsid w:val="003F43D7"/>
    <w:rsid w:val="00432AD1"/>
    <w:rsid w:val="00434F02"/>
    <w:rsid w:val="004E1A27"/>
    <w:rsid w:val="004F098B"/>
    <w:rsid w:val="005232CE"/>
    <w:rsid w:val="00536377"/>
    <w:rsid w:val="00551BEF"/>
    <w:rsid w:val="006B177B"/>
    <w:rsid w:val="00703623"/>
    <w:rsid w:val="007D52F1"/>
    <w:rsid w:val="008037C2"/>
    <w:rsid w:val="00976E6D"/>
    <w:rsid w:val="00A031B1"/>
    <w:rsid w:val="00A23373"/>
    <w:rsid w:val="00A400E7"/>
    <w:rsid w:val="00AE4282"/>
    <w:rsid w:val="00B2749F"/>
    <w:rsid w:val="00B348CA"/>
    <w:rsid w:val="00C34569"/>
    <w:rsid w:val="00D41F61"/>
    <w:rsid w:val="00E15AC3"/>
    <w:rsid w:val="00F35467"/>
    <w:rsid w:val="00FB5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53BEB"/>
  <w15:chartTrackingRefBased/>
  <w15:docId w15:val="{6B9DC234-3197-47B4-A039-6532B8D1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49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2749F"/>
  </w:style>
  <w:style w:type="paragraph" w:styleId="a5">
    <w:name w:val="footer"/>
    <w:basedOn w:val="a"/>
    <w:link w:val="a6"/>
    <w:uiPriority w:val="99"/>
    <w:unhideWhenUsed/>
    <w:rsid w:val="00B2749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2749F"/>
  </w:style>
  <w:style w:type="paragraph" w:styleId="a7">
    <w:name w:val="List Paragraph"/>
    <w:basedOn w:val="a"/>
    <w:uiPriority w:val="34"/>
    <w:qFormat/>
    <w:rsid w:val="00B348CA"/>
    <w:pPr>
      <w:ind w:left="720"/>
      <w:contextualSpacing/>
    </w:pPr>
  </w:style>
  <w:style w:type="paragraph" w:styleId="a8">
    <w:name w:val="Normal (Web)"/>
    <w:basedOn w:val="a"/>
    <w:uiPriority w:val="99"/>
    <w:semiHidden/>
    <w:unhideWhenUsed/>
    <w:rsid w:val="00D41F6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863881">
      <w:bodyDiv w:val="1"/>
      <w:marLeft w:val="0"/>
      <w:marRight w:val="0"/>
      <w:marTop w:val="0"/>
      <w:marBottom w:val="0"/>
      <w:divBdr>
        <w:top w:val="none" w:sz="0" w:space="0" w:color="auto"/>
        <w:left w:val="none" w:sz="0" w:space="0" w:color="auto"/>
        <w:bottom w:val="none" w:sz="0" w:space="0" w:color="auto"/>
        <w:right w:val="none" w:sz="0" w:space="0" w:color="auto"/>
      </w:divBdr>
    </w:div>
    <w:div w:id="825777811">
      <w:bodyDiv w:val="1"/>
      <w:marLeft w:val="0"/>
      <w:marRight w:val="0"/>
      <w:marTop w:val="0"/>
      <w:marBottom w:val="0"/>
      <w:divBdr>
        <w:top w:val="none" w:sz="0" w:space="0" w:color="auto"/>
        <w:left w:val="none" w:sz="0" w:space="0" w:color="auto"/>
        <w:bottom w:val="none" w:sz="0" w:space="0" w:color="auto"/>
        <w:right w:val="none" w:sz="0" w:space="0" w:color="auto"/>
      </w:divBdr>
    </w:div>
    <w:div w:id="1036200604">
      <w:bodyDiv w:val="1"/>
      <w:marLeft w:val="0"/>
      <w:marRight w:val="0"/>
      <w:marTop w:val="0"/>
      <w:marBottom w:val="0"/>
      <w:divBdr>
        <w:top w:val="none" w:sz="0" w:space="0" w:color="auto"/>
        <w:left w:val="none" w:sz="0" w:space="0" w:color="auto"/>
        <w:bottom w:val="none" w:sz="0" w:space="0" w:color="auto"/>
        <w:right w:val="none" w:sz="0" w:space="0" w:color="auto"/>
      </w:divBdr>
    </w:div>
    <w:div w:id="16161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1162</Words>
  <Characters>6628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L1ght</dc:creator>
  <cp:keywords/>
  <dc:description/>
  <cp:lastModifiedBy>Егор Аникеенко</cp:lastModifiedBy>
  <cp:revision>16</cp:revision>
  <dcterms:created xsi:type="dcterms:W3CDTF">2020-09-23T11:37:00Z</dcterms:created>
  <dcterms:modified xsi:type="dcterms:W3CDTF">2020-11-11T14:04:00Z</dcterms:modified>
</cp:coreProperties>
</file>