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5BF5E" w14:textId="77777777" w:rsidR="00354CCF" w:rsidRPr="00057708" w:rsidRDefault="00E33FA6" w:rsidP="00C90563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b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С</w:t>
      </w:r>
      <w:r w:rsidR="00354CCF" w:rsidRPr="00057708">
        <w:rPr>
          <w:rFonts w:ascii="Georgia" w:hAnsi="Georgia" w:cs="Times New Roman"/>
          <w:b/>
          <w:sz w:val="28"/>
          <w:szCs w:val="28"/>
        </w:rPr>
        <w:t>убстанция</w:t>
      </w:r>
      <w:r w:rsidR="00D462AD" w:rsidRPr="00057708">
        <w:rPr>
          <w:rFonts w:ascii="Georgia" w:hAnsi="Georgia" w:cs="Times New Roman"/>
          <w:sz w:val="28"/>
          <w:szCs w:val="28"/>
        </w:rPr>
        <w:t xml:space="preserve"> — первоначало мира; основа единства мира; любая самодостаточная сущность.</w:t>
      </w:r>
    </w:p>
    <w:p w14:paraId="262CA929" w14:textId="77777777" w:rsidR="00C90563" w:rsidRPr="00057708" w:rsidRDefault="00C90563" w:rsidP="00C90563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Ф</w:t>
      </w:r>
      <w:r w:rsidR="00621675" w:rsidRPr="00057708">
        <w:rPr>
          <w:rFonts w:ascii="Georgia" w:hAnsi="Georgia" w:cs="Times New Roman"/>
          <w:b/>
          <w:sz w:val="28"/>
          <w:szCs w:val="28"/>
        </w:rPr>
        <w:t>илософия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="00480282" w:rsidRPr="00057708">
        <w:rPr>
          <w:rFonts w:ascii="Georgia" w:hAnsi="Georgia" w:cs="TimesNewRomanPSMT"/>
          <w:sz w:val="28"/>
          <w:szCs w:val="28"/>
        </w:rPr>
        <w:t>—</w:t>
      </w:r>
      <w:r w:rsidRPr="00057708">
        <w:rPr>
          <w:rFonts w:ascii="Georgia" w:hAnsi="Georgia" w:cs="TimesNewRomanPSMT"/>
          <w:sz w:val="28"/>
          <w:szCs w:val="28"/>
        </w:rPr>
        <w:t xml:space="preserve"> система наиболее общих теоретических знаний о принципах бытия, законах развития мира в целом, человека, общества, мышления и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деятельности.</w:t>
      </w:r>
    </w:p>
    <w:p w14:paraId="31D960DF" w14:textId="77777777" w:rsidR="00480282" w:rsidRPr="00057708" w:rsidRDefault="00480282" w:rsidP="00480282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Идеализм</w:t>
      </w:r>
      <w:r w:rsidRPr="00057708">
        <w:rPr>
          <w:rFonts w:ascii="Georgia" w:hAnsi="Georgia" w:cs="Times New Roman"/>
          <w:sz w:val="28"/>
          <w:szCs w:val="28"/>
        </w:rPr>
        <w:t> —</w:t>
      </w:r>
      <w:r w:rsidR="00C90563"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философское учение об идеальном, духовном осно</w:t>
      </w:r>
      <w:r w:rsidR="004C576A" w:rsidRPr="00057708">
        <w:rPr>
          <w:rFonts w:ascii="Georgia" w:hAnsi="Georgia" w:cs="TimesNewRomanPSMT"/>
          <w:sz w:val="28"/>
          <w:szCs w:val="28"/>
        </w:rPr>
        <w:t>вании мира.</w:t>
      </w:r>
    </w:p>
    <w:p w14:paraId="5C6849A4" w14:textId="77777777" w:rsidR="00480282" w:rsidRPr="00057708" w:rsidRDefault="00480282" w:rsidP="00480282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М</w:t>
      </w:r>
      <w:r w:rsidR="00354CCF" w:rsidRPr="00057708">
        <w:rPr>
          <w:rFonts w:ascii="Georgia" w:hAnsi="Georgia" w:cs="Times New Roman"/>
          <w:b/>
          <w:sz w:val="28"/>
          <w:szCs w:val="28"/>
        </w:rPr>
        <w:t>атериализм</w:t>
      </w:r>
      <w:r w:rsidRPr="00057708">
        <w:rPr>
          <w:rFonts w:ascii="Georgia" w:hAnsi="Georgia" w:cs="Times New Roman"/>
          <w:sz w:val="28"/>
          <w:szCs w:val="28"/>
        </w:rPr>
        <w:t> —</w:t>
      </w:r>
      <w:r w:rsidR="00702DC7"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философское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учение об объективном бытии мира, его независимости от воли, духа,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="004C576A" w:rsidRPr="00057708">
        <w:rPr>
          <w:rFonts w:ascii="Georgia" w:hAnsi="Georgia" w:cs="TimesNewRomanPSMT"/>
          <w:sz w:val="28"/>
          <w:szCs w:val="28"/>
        </w:rPr>
        <w:t>сознания.</w:t>
      </w:r>
    </w:p>
    <w:p w14:paraId="5DF04828" w14:textId="31921300" w:rsidR="00E9250D" w:rsidRPr="00057708" w:rsidRDefault="00480282" w:rsidP="00B6627B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Г</w:t>
      </w:r>
      <w:r w:rsidR="00354CCF" w:rsidRPr="00057708">
        <w:rPr>
          <w:rFonts w:ascii="Georgia" w:hAnsi="Georgia" w:cs="Times New Roman"/>
          <w:b/>
          <w:sz w:val="28"/>
          <w:szCs w:val="28"/>
        </w:rPr>
        <w:t>носеология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="00E9250D" w:rsidRPr="00057708">
        <w:rPr>
          <w:rFonts w:ascii="Georgia" w:hAnsi="Georgia" w:cs="TimesNewRomanPSMT"/>
          <w:sz w:val="28"/>
          <w:szCs w:val="28"/>
        </w:rPr>
        <w:t>философское</w:t>
      </w:r>
      <w:r w:rsidR="00E9250D" w:rsidRPr="00057708">
        <w:rPr>
          <w:rFonts w:ascii="Georgia" w:hAnsi="Georgia" w:cs="Times New Roman"/>
          <w:sz w:val="28"/>
          <w:szCs w:val="28"/>
        </w:rPr>
        <w:t xml:space="preserve"> </w:t>
      </w:r>
      <w:r w:rsidR="00E9250D" w:rsidRPr="00057708">
        <w:rPr>
          <w:rFonts w:ascii="Georgia" w:hAnsi="Georgia" w:cs="TimesNewRomanPSMT"/>
          <w:sz w:val="28"/>
          <w:szCs w:val="28"/>
        </w:rPr>
        <w:t>учение</w:t>
      </w:r>
      <w:r w:rsidR="001A43A5" w:rsidRPr="00057708">
        <w:rPr>
          <w:rFonts w:ascii="Georgia" w:hAnsi="Georgia" w:cs="TimesNewRomanPSMT"/>
          <w:sz w:val="28"/>
          <w:szCs w:val="28"/>
        </w:rPr>
        <w:t xml:space="preserve"> о познании.</w:t>
      </w:r>
    </w:p>
    <w:p w14:paraId="3DAA08AC" w14:textId="35F9D492" w:rsidR="00884E54" w:rsidRPr="00057708" w:rsidRDefault="00884E54" w:rsidP="00B6627B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О</w:t>
      </w:r>
      <w:r w:rsidR="00354CCF" w:rsidRPr="00057708">
        <w:rPr>
          <w:rFonts w:ascii="Georgia" w:hAnsi="Georgia" w:cs="Times New Roman"/>
          <w:b/>
          <w:sz w:val="28"/>
          <w:szCs w:val="28"/>
        </w:rPr>
        <w:t>нтология</w:t>
      </w:r>
      <w:r w:rsidRPr="00057708">
        <w:rPr>
          <w:rFonts w:ascii="Georgia" w:hAnsi="Georgia" w:cs="Times New Roman"/>
          <w:b/>
          <w:sz w:val="28"/>
          <w:szCs w:val="28"/>
        </w:rPr>
        <w:t> </w:t>
      </w:r>
      <w:r w:rsidR="004C576A" w:rsidRPr="00057708">
        <w:rPr>
          <w:rFonts w:ascii="Georgia" w:hAnsi="Georgia" w:cs="Times New Roman"/>
          <w:sz w:val="28"/>
          <w:szCs w:val="28"/>
        </w:rPr>
        <w:t>—</w:t>
      </w:r>
      <w:r w:rsidRPr="00057708">
        <w:rPr>
          <w:rFonts w:ascii="Georgia" w:hAnsi="Georgia" w:cs="Times New Roman"/>
          <w:sz w:val="28"/>
          <w:szCs w:val="28"/>
        </w:rPr>
        <w:t xml:space="preserve"> философское </w:t>
      </w:r>
      <w:r w:rsidRPr="00057708">
        <w:rPr>
          <w:rFonts w:ascii="Georgia" w:hAnsi="Georgia" w:cs="TimesNewRomanPSMT"/>
          <w:sz w:val="28"/>
          <w:szCs w:val="28"/>
        </w:rPr>
        <w:t xml:space="preserve">учение о </w:t>
      </w:r>
      <w:r w:rsidR="001A43A5" w:rsidRPr="00057708">
        <w:rPr>
          <w:rFonts w:ascii="Georgia" w:hAnsi="Georgia" w:cs="TimesNewRomanPSMT"/>
          <w:sz w:val="28"/>
          <w:szCs w:val="28"/>
        </w:rPr>
        <w:t>бытии</w:t>
      </w:r>
      <w:r w:rsidRPr="00057708">
        <w:rPr>
          <w:rFonts w:ascii="Georgia" w:hAnsi="Georgia" w:cs="TimesNewRomanPSMT"/>
          <w:sz w:val="28"/>
          <w:szCs w:val="28"/>
        </w:rPr>
        <w:t>.</w:t>
      </w:r>
    </w:p>
    <w:p w14:paraId="5BD1637B" w14:textId="77777777" w:rsidR="00354CCF" w:rsidRPr="00057708" w:rsidRDefault="00D3193C" w:rsidP="00C90563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А</w:t>
      </w:r>
      <w:r w:rsidR="00354CCF" w:rsidRPr="00057708">
        <w:rPr>
          <w:rFonts w:ascii="Georgia" w:hAnsi="Georgia" w:cs="Times New Roman"/>
          <w:b/>
          <w:sz w:val="28"/>
          <w:szCs w:val="28"/>
        </w:rPr>
        <w:t>ксиология</w:t>
      </w:r>
      <w:r w:rsidRPr="00057708">
        <w:rPr>
          <w:rFonts w:ascii="Georgia" w:hAnsi="Georgia" w:cs="Times New Roman"/>
          <w:sz w:val="28"/>
          <w:szCs w:val="28"/>
        </w:rPr>
        <w:t xml:space="preserve"> — философское </w:t>
      </w:r>
      <w:r w:rsidRPr="00057708">
        <w:rPr>
          <w:rFonts w:ascii="Georgia" w:hAnsi="Georgia" w:cs="TimesNewRomanPSMT"/>
          <w:sz w:val="28"/>
          <w:szCs w:val="28"/>
        </w:rPr>
        <w:t>учение о ценностях.</w:t>
      </w:r>
    </w:p>
    <w:p w14:paraId="70E9BAC7" w14:textId="7FC424C9" w:rsidR="004D1C90" w:rsidRPr="00057708" w:rsidRDefault="004D1C90" w:rsidP="004D1C90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b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В</w:t>
      </w:r>
      <w:r w:rsidR="00354CCF" w:rsidRPr="00057708">
        <w:rPr>
          <w:rFonts w:ascii="Georgia" w:hAnsi="Georgia" w:cs="Times New Roman"/>
          <w:b/>
          <w:sz w:val="28"/>
          <w:szCs w:val="28"/>
        </w:rPr>
        <w:t>ещь-в-себе</w:t>
      </w:r>
      <w:r w:rsidR="00D3193C" w:rsidRPr="00057708">
        <w:rPr>
          <w:rFonts w:ascii="Georgia" w:hAnsi="Georgia" w:cs="Times New Roman"/>
          <w:b/>
          <w:sz w:val="28"/>
          <w:szCs w:val="28"/>
        </w:rPr>
        <w:t> </w:t>
      </w:r>
      <w:r w:rsidR="00D3193C" w:rsidRPr="00057708">
        <w:rPr>
          <w:rFonts w:ascii="Georgia" w:hAnsi="Georgia" w:cs="Times New Roman"/>
          <w:sz w:val="28"/>
          <w:szCs w:val="28"/>
        </w:rPr>
        <w:t>—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(ноумен) внутренняя</w:t>
      </w:r>
      <w:r w:rsidRPr="00057708">
        <w:rPr>
          <w:rFonts w:ascii="Georgia" w:hAnsi="Georgia" w:cs="Times New Roman"/>
          <w:b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сущность вещи.</w:t>
      </w:r>
    </w:p>
    <w:p w14:paraId="2709489B" w14:textId="77777777" w:rsidR="00E33FA6" w:rsidRPr="00057708" w:rsidRDefault="00E33FA6" w:rsidP="00E33FA6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b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А</w:t>
      </w:r>
      <w:r w:rsidR="00354CCF" w:rsidRPr="00057708">
        <w:rPr>
          <w:rFonts w:ascii="Georgia" w:hAnsi="Georgia" w:cs="Times New Roman"/>
          <w:b/>
          <w:sz w:val="28"/>
          <w:szCs w:val="28"/>
        </w:rPr>
        <w:t>приорное знание</w:t>
      </w:r>
      <w:r w:rsidRPr="00057708">
        <w:rPr>
          <w:rFonts w:ascii="Georgia" w:hAnsi="Georgia" w:cs="Times New Roman"/>
          <w:b/>
          <w:sz w:val="28"/>
          <w:szCs w:val="28"/>
        </w:rPr>
        <w:t xml:space="preserve"> — </w:t>
      </w:r>
      <w:r w:rsidRPr="00057708">
        <w:rPr>
          <w:rFonts w:ascii="Georgia" w:hAnsi="Georgia" w:cs="TimesNewRomanPSMT"/>
          <w:sz w:val="28"/>
          <w:szCs w:val="28"/>
        </w:rPr>
        <w:t>знание, полученное до и независимо от опыта, изначально присущее сознанию.</w:t>
      </w:r>
    </w:p>
    <w:p w14:paraId="31D50442" w14:textId="77777777" w:rsidR="00E33FA6" w:rsidRPr="00057708" w:rsidRDefault="00E33FA6" w:rsidP="00E33FA6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b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А</w:t>
      </w:r>
      <w:r w:rsidR="00354CCF" w:rsidRPr="00057708">
        <w:rPr>
          <w:rFonts w:ascii="Georgia" w:hAnsi="Georgia" w:cs="Times New Roman"/>
          <w:b/>
          <w:sz w:val="28"/>
          <w:szCs w:val="28"/>
        </w:rPr>
        <w:t>постериорное знание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Pr="00057708">
        <w:rPr>
          <w:rFonts w:ascii="Georgia" w:hAnsi="Georgia" w:cs="TimesNewRomanPSMT"/>
          <w:sz w:val="28"/>
          <w:szCs w:val="28"/>
        </w:rPr>
        <w:t>знание, полученное в результате опыта, изначально присущее сознанию.</w:t>
      </w:r>
    </w:p>
    <w:p w14:paraId="6E70E27F" w14:textId="77777777" w:rsidR="004D1C90" w:rsidRPr="00057708" w:rsidRDefault="004D1C90" w:rsidP="004D1C90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К</w:t>
      </w:r>
      <w:r w:rsidR="00354CCF" w:rsidRPr="00057708">
        <w:rPr>
          <w:rFonts w:ascii="Georgia" w:hAnsi="Georgia" w:cs="Times New Roman"/>
          <w:b/>
          <w:sz w:val="28"/>
          <w:szCs w:val="28"/>
        </w:rPr>
        <w:t>реационизм</w:t>
      </w:r>
      <w:r w:rsidRPr="00057708">
        <w:rPr>
          <w:rFonts w:ascii="Georgia" w:hAnsi="Georgia" w:cs="Times New Roman"/>
          <w:sz w:val="28"/>
          <w:szCs w:val="28"/>
        </w:rPr>
        <w:t xml:space="preserve"> — идея философии, заключающаяся в у</w:t>
      </w:r>
      <w:r w:rsidRPr="00057708">
        <w:rPr>
          <w:rFonts w:ascii="Georgia" w:hAnsi="Georgia" w:cs="TimesNewRomanPSMT"/>
          <w:sz w:val="28"/>
          <w:szCs w:val="28"/>
        </w:rPr>
        <w:t>бежденности в том, что мир сотворен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Богом из «ничего». Бог считается высшим, подлинным бытием, а природа – его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творение – неподлинное бытие.</w:t>
      </w:r>
    </w:p>
    <w:p w14:paraId="26F6099B" w14:textId="77777777" w:rsidR="004D1C90" w:rsidRPr="00057708" w:rsidRDefault="004D1C90" w:rsidP="00FB226C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П</w:t>
      </w:r>
      <w:r w:rsidR="00354CCF" w:rsidRPr="00057708">
        <w:rPr>
          <w:rFonts w:ascii="Georgia" w:hAnsi="Georgia" w:cs="Times New Roman"/>
          <w:b/>
          <w:sz w:val="28"/>
          <w:szCs w:val="28"/>
        </w:rPr>
        <w:t>ровиденциализм</w:t>
      </w:r>
      <w:r w:rsidRPr="00057708">
        <w:rPr>
          <w:rFonts w:ascii="Georgia" w:hAnsi="Georgia" w:cs="Times New Roman"/>
          <w:sz w:val="28"/>
          <w:szCs w:val="28"/>
        </w:rPr>
        <w:t xml:space="preserve"> — идея философии, заключающаяся в</w:t>
      </w:r>
      <w:r w:rsidRPr="00057708">
        <w:rPr>
          <w:rFonts w:ascii="Georgia" w:hAnsi="Georgia" w:cs="TimesNewRomanPSMT"/>
          <w:sz w:val="28"/>
          <w:szCs w:val="28"/>
        </w:rPr>
        <w:t xml:space="preserve"> том, что Бог – это определяющий фактор истории</w:t>
      </w:r>
      <w:r w:rsidR="00FB226C"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существования и развития общества, его</w:t>
      </w:r>
      <w:r w:rsidR="00FB226C"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н</w:t>
      </w:r>
      <w:r w:rsidR="00FB226C" w:rsidRPr="00057708">
        <w:rPr>
          <w:rFonts w:ascii="Georgia" w:hAnsi="Georgia" w:cs="TimesNewRomanPSMT"/>
          <w:sz w:val="28"/>
          <w:szCs w:val="28"/>
        </w:rPr>
        <w:t>аправленности ко «второму прише</w:t>
      </w:r>
      <w:r w:rsidRPr="00057708">
        <w:rPr>
          <w:rFonts w:ascii="Georgia" w:hAnsi="Georgia" w:cs="TimesNewRomanPSMT"/>
          <w:sz w:val="28"/>
          <w:szCs w:val="28"/>
        </w:rPr>
        <w:t>ствию»</w:t>
      </w:r>
    </w:p>
    <w:p w14:paraId="6F78EAC6" w14:textId="77777777" w:rsidR="00CB462E" w:rsidRPr="00057708" w:rsidRDefault="00762935" w:rsidP="00CB462E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proofErr w:type="spellStart"/>
      <w:r w:rsidRPr="00057708">
        <w:rPr>
          <w:rFonts w:ascii="Georgia" w:hAnsi="Georgia" w:cs="Times New Roman"/>
          <w:b/>
          <w:sz w:val="28"/>
          <w:szCs w:val="28"/>
        </w:rPr>
        <w:t>Т</w:t>
      </w:r>
      <w:r w:rsidR="00354CCF" w:rsidRPr="00057708">
        <w:rPr>
          <w:rFonts w:ascii="Georgia" w:hAnsi="Georgia" w:cs="Times New Roman"/>
          <w:b/>
          <w:sz w:val="28"/>
          <w:szCs w:val="28"/>
        </w:rPr>
        <w:t>еоцентризм</w:t>
      </w:r>
      <w:proofErr w:type="spellEnd"/>
      <w:r w:rsidRPr="00057708">
        <w:rPr>
          <w:rFonts w:ascii="Georgia" w:hAnsi="Georgia" w:cs="Times New Roman"/>
          <w:sz w:val="28"/>
          <w:szCs w:val="28"/>
        </w:rPr>
        <w:t> — идея философии, заключающаяся в</w:t>
      </w:r>
      <w:r w:rsidRPr="00057708">
        <w:rPr>
          <w:rFonts w:ascii="Georgia" w:hAnsi="Georgia" w:cs="TimesNewRomanPSMT"/>
          <w:sz w:val="28"/>
          <w:szCs w:val="28"/>
        </w:rPr>
        <w:t xml:space="preserve"> том, что Бог считается всемогущим, определяющим суще</w:t>
      </w:r>
      <w:r w:rsidR="004C576A" w:rsidRPr="00057708">
        <w:rPr>
          <w:rFonts w:ascii="Georgia" w:hAnsi="Georgia" w:cs="TimesNewRomanPSMT"/>
          <w:sz w:val="28"/>
          <w:szCs w:val="28"/>
        </w:rPr>
        <w:t>ствование мира и человека.</w:t>
      </w:r>
    </w:p>
    <w:p w14:paraId="553046EB" w14:textId="77777777" w:rsidR="00E9250D" w:rsidRPr="00057708" w:rsidRDefault="00CB462E" w:rsidP="00E9250D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proofErr w:type="spellStart"/>
      <w:r w:rsidRPr="00057708">
        <w:rPr>
          <w:rFonts w:ascii="Georgia" w:hAnsi="Georgia" w:cs="Times New Roman"/>
          <w:b/>
          <w:sz w:val="28"/>
          <w:szCs w:val="28"/>
        </w:rPr>
        <w:t>К</w:t>
      </w:r>
      <w:r w:rsidR="00354CCF" w:rsidRPr="00057708">
        <w:rPr>
          <w:rFonts w:ascii="Georgia" w:hAnsi="Georgia" w:cs="Times New Roman"/>
          <w:b/>
          <w:sz w:val="28"/>
          <w:szCs w:val="28"/>
        </w:rPr>
        <w:t>осмоцентризм</w:t>
      </w:r>
      <w:proofErr w:type="spellEnd"/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="0068366F" w:rsidRPr="00057708">
        <w:rPr>
          <w:rFonts w:ascii="Georgia" w:hAnsi="Georgia" w:cs="Times New Roman"/>
          <w:sz w:val="28"/>
          <w:szCs w:val="28"/>
        </w:rPr>
        <w:t xml:space="preserve">философское учение, в котором </w:t>
      </w:r>
      <w:r w:rsidR="0068366F" w:rsidRPr="00057708">
        <w:rPr>
          <w:rFonts w:ascii="Georgia" w:hAnsi="Georgia" w:cs="Times New Roman"/>
          <w:sz w:val="28"/>
          <w:szCs w:val="28"/>
          <w:shd w:val="clear" w:color="auto" w:fill="FFFFFF"/>
        </w:rPr>
        <w:t>главным предметом является мир как упорядоченное целое.</w:t>
      </w:r>
    </w:p>
    <w:p w14:paraId="4F69F795" w14:textId="05AF966E" w:rsidR="00762935" w:rsidRPr="00057708" w:rsidRDefault="00762935" w:rsidP="00762935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И</w:t>
      </w:r>
      <w:r w:rsidR="00354CCF" w:rsidRPr="00057708">
        <w:rPr>
          <w:rFonts w:ascii="Georgia" w:hAnsi="Georgia" w:cs="Times New Roman"/>
          <w:b/>
          <w:sz w:val="28"/>
          <w:szCs w:val="28"/>
        </w:rPr>
        <w:t>ндукция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Pr="00057708">
        <w:rPr>
          <w:rFonts w:ascii="Georgia" w:hAnsi="Georgia" w:cs="TimesNewRomanPSMT"/>
          <w:sz w:val="28"/>
          <w:szCs w:val="28"/>
        </w:rPr>
        <w:t xml:space="preserve">метод познания, выражающийся в движении мысли от </w:t>
      </w:r>
      <w:r w:rsidR="009419CA" w:rsidRPr="00057708">
        <w:rPr>
          <w:rFonts w:ascii="Georgia" w:hAnsi="Georgia" w:cs="TimesNewRomanPSMT"/>
          <w:sz w:val="28"/>
          <w:szCs w:val="28"/>
        </w:rPr>
        <w:t>частного</w:t>
      </w:r>
      <w:r w:rsidRPr="00057708">
        <w:rPr>
          <w:rFonts w:ascii="Georgia" w:hAnsi="Georgia" w:cs="TimesNewRomanPSMT"/>
          <w:sz w:val="28"/>
          <w:szCs w:val="28"/>
        </w:rPr>
        <w:t xml:space="preserve"> к общему</w:t>
      </w:r>
      <w:r w:rsidR="001F7CB6" w:rsidRPr="00057708">
        <w:rPr>
          <w:rFonts w:ascii="Georgia" w:hAnsi="Georgia" w:cs="TimesNewRomanPSMT"/>
          <w:sz w:val="28"/>
          <w:szCs w:val="28"/>
        </w:rPr>
        <w:t>.</w:t>
      </w:r>
    </w:p>
    <w:p w14:paraId="7959413B" w14:textId="4ED33643" w:rsidR="00882837" w:rsidRPr="00057708" w:rsidRDefault="00882837" w:rsidP="003D3720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Д</w:t>
      </w:r>
      <w:r w:rsidR="00354CCF" w:rsidRPr="00057708">
        <w:rPr>
          <w:rFonts w:ascii="Georgia" w:hAnsi="Georgia" w:cs="Times New Roman"/>
          <w:b/>
          <w:sz w:val="28"/>
          <w:szCs w:val="28"/>
        </w:rPr>
        <w:t>едукция</w:t>
      </w:r>
      <w:r w:rsidRPr="00057708">
        <w:rPr>
          <w:rFonts w:ascii="Georgia" w:hAnsi="Georgia" w:cs="Times New Roman"/>
          <w:sz w:val="28"/>
          <w:szCs w:val="28"/>
        </w:rPr>
        <w:t> —</w:t>
      </w:r>
      <w:r w:rsidR="009419CA" w:rsidRPr="00057708">
        <w:rPr>
          <w:rFonts w:ascii="Georgia" w:hAnsi="Georgia" w:cs="Times New Roman"/>
          <w:sz w:val="28"/>
          <w:szCs w:val="28"/>
        </w:rPr>
        <w:t>метод познания, выражающийся в движении мысли от общего к частному</w:t>
      </w:r>
      <w:r w:rsidR="001F7CB6" w:rsidRPr="00057708">
        <w:rPr>
          <w:rFonts w:ascii="Georgia" w:hAnsi="Georgia" w:cs="TimesNewRomanPSMT"/>
          <w:sz w:val="28"/>
          <w:szCs w:val="28"/>
        </w:rPr>
        <w:t>.</w:t>
      </w:r>
    </w:p>
    <w:p w14:paraId="5B7FF3F1" w14:textId="1E893E9A" w:rsidR="00A327E1" w:rsidRPr="00057708" w:rsidRDefault="00882837" w:rsidP="00384B38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П</w:t>
      </w:r>
      <w:r w:rsidR="00354CCF" w:rsidRPr="00057708">
        <w:rPr>
          <w:rFonts w:ascii="Georgia" w:hAnsi="Georgia" w:cs="Times New Roman"/>
          <w:b/>
          <w:sz w:val="28"/>
          <w:szCs w:val="28"/>
        </w:rPr>
        <w:t>анлогизм</w:t>
      </w:r>
      <w:r w:rsidR="00354CCF" w:rsidRPr="00057708">
        <w:rPr>
          <w:rFonts w:ascii="Georgia" w:hAnsi="Georgia" w:cs="Times New Roman"/>
          <w:sz w:val="28"/>
          <w:szCs w:val="28"/>
        </w:rPr>
        <w:t xml:space="preserve"> (Гегель)</w:t>
      </w:r>
      <w:r w:rsidR="00384B38" w:rsidRPr="00057708">
        <w:rPr>
          <w:rFonts w:ascii="Georgia" w:hAnsi="Georgia" w:cs="Times New Roman"/>
          <w:sz w:val="28"/>
          <w:szCs w:val="28"/>
        </w:rPr>
        <w:t>-</w:t>
      </w:r>
      <w:r w:rsidRPr="00057708">
        <w:rPr>
          <w:rFonts w:ascii="Georgia" w:hAnsi="Georgia" w:cs="Times New Roman"/>
          <w:sz w:val="28"/>
          <w:szCs w:val="28"/>
        </w:rPr>
        <w:t> </w:t>
      </w:r>
      <w:r w:rsidR="001A43A5" w:rsidRPr="00057708">
        <w:rPr>
          <w:rFonts w:ascii="Georgia" w:hAnsi="Georgia" w:cs="Times New Roman"/>
          <w:sz w:val="28"/>
          <w:szCs w:val="28"/>
        </w:rPr>
        <w:t>м</w:t>
      </w:r>
      <w:r w:rsidR="00A327E1" w:rsidRPr="00057708">
        <w:rPr>
          <w:rFonts w:ascii="Georgia" w:hAnsi="Georgia" w:cs="Times New Roman"/>
          <w:sz w:val="28"/>
          <w:szCs w:val="28"/>
        </w:rPr>
        <w:t>етафизическая теория, согласно которой все существующее представляет собой воплощение разума или логоса.</w:t>
      </w:r>
    </w:p>
    <w:p w14:paraId="26D8B91F" w14:textId="667C963A" w:rsidR="00D6417B" w:rsidRPr="00057708" w:rsidRDefault="007515A7" w:rsidP="00384B38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И</w:t>
      </w:r>
      <w:r w:rsidR="00354CCF" w:rsidRPr="00057708">
        <w:rPr>
          <w:rFonts w:ascii="Georgia" w:hAnsi="Georgia" w:cs="Times New Roman"/>
          <w:b/>
          <w:sz w:val="28"/>
          <w:szCs w:val="28"/>
        </w:rPr>
        <w:t>ррационализм</w:t>
      </w:r>
      <w:r w:rsidRPr="00057708">
        <w:rPr>
          <w:rFonts w:ascii="Georgia" w:hAnsi="Georgia" w:cs="Times New Roman"/>
          <w:sz w:val="28"/>
          <w:szCs w:val="28"/>
        </w:rPr>
        <w:t> </w:t>
      </w:r>
      <w:r w:rsidR="00384B38" w:rsidRPr="00057708">
        <w:rPr>
          <w:rFonts w:ascii="Georgia" w:hAnsi="Georgia" w:cs="Times New Roman"/>
          <w:sz w:val="28"/>
          <w:szCs w:val="28"/>
        </w:rPr>
        <w:t>-</w:t>
      </w:r>
      <w:r w:rsidR="001A43A5" w:rsidRPr="00057708">
        <w:rPr>
          <w:rFonts w:ascii="Georgia" w:hAnsi="Georgia" w:cs="Times New Roman"/>
          <w:sz w:val="28"/>
          <w:szCs w:val="28"/>
        </w:rPr>
        <w:t xml:space="preserve"> ф</w:t>
      </w:r>
      <w:r w:rsidR="00D6417B" w:rsidRPr="00057708">
        <w:rPr>
          <w:rFonts w:ascii="Georgia" w:hAnsi="Georgia" w:cs="Times New Roman"/>
          <w:sz w:val="28"/>
          <w:szCs w:val="28"/>
        </w:rPr>
        <w:t xml:space="preserve">илософские учения, которые ограничивают, принижают или отрицают решающую роль разума в познании, выдвигая на </w:t>
      </w:r>
      <w:r w:rsidR="00505C3C" w:rsidRPr="00057708">
        <w:rPr>
          <w:rFonts w:ascii="Georgia" w:hAnsi="Georgia" w:cs="Times New Roman"/>
          <w:sz w:val="28"/>
          <w:szCs w:val="28"/>
        </w:rPr>
        <w:t>первый</w:t>
      </w:r>
      <w:r w:rsidR="00D6417B" w:rsidRPr="00057708">
        <w:rPr>
          <w:rFonts w:ascii="Georgia" w:hAnsi="Georgia" w:cs="Times New Roman"/>
          <w:sz w:val="28"/>
          <w:szCs w:val="28"/>
        </w:rPr>
        <w:t xml:space="preserve"> план иные виды человеческих способностей.</w:t>
      </w:r>
    </w:p>
    <w:p w14:paraId="5147C855" w14:textId="15F56AF3" w:rsidR="00D6417B" w:rsidRPr="00057708" w:rsidRDefault="00D462AD" w:rsidP="00384B38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bCs/>
          <w:sz w:val="28"/>
          <w:szCs w:val="28"/>
        </w:rPr>
        <w:t>О</w:t>
      </w:r>
      <w:r w:rsidR="00354CCF" w:rsidRPr="00057708">
        <w:rPr>
          <w:rFonts w:ascii="Georgia" w:hAnsi="Georgia" w:cs="Times New Roman"/>
          <w:b/>
          <w:bCs/>
          <w:sz w:val="28"/>
          <w:szCs w:val="28"/>
        </w:rPr>
        <w:t>бщественно-экономическая формация (Маркс)</w:t>
      </w:r>
      <w:r w:rsidR="001A43A5" w:rsidRPr="00057708">
        <w:rPr>
          <w:rFonts w:ascii="Georgia" w:hAnsi="Georgia" w:cs="Times New Roman"/>
          <w:b/>
          <w:bCs/>
          <w:sz w:val="28"/>
          <w:szCs w:val="28"/>
        </w:rPr>
        <w:t xml:space="preserve"> </w:t>
      </w:r>
      <w:r w:rsidR="00384B38" w:rsidRPr="00057708">
        <w:rPr>
          <w:rFonts w:ascii="Georgia" w:hAnsi="Georgia" w:cs="Times New Roman"/>
          <w:sz w:val="28"/>
          <w:szCs w:val="28"/>
        </w:rPr>
        <w:t>-</w:t>
      </w:r>
      <w:r w:rsidR="001A43A5" w:rsidRPr="00057708">
        <w:rPr>
          <w:rFonts w:ascii="Georgia" w:hAnsi="Georgia" w:cs="Times New Roman"/>
          <w:sz w:val="28"/>
          <w:szCs w:val="28"/>
        </w:rPr>
        <w:t xml:space="preserve"> </w:t>
      </w:r>
      <w:r w:rsidR="001A43A5" w:rsidRPr="00057708">
        <w:rPr>
          <w:rFonts w:ascii="Georgia" w:hAnsi="Georgia" w:cs="Times New Roman"/>
          <w:bCs/>
          <w:sz w:val="28"/>
          <w:szCs w:val="28"/>
        </w:rPr>
        <w:t>с</w:t>
      </w:r>
      <w:r w:rsidR="00D6417B" w:rsidRPr="00057708">
        <w:rPr>
          <w:rFonts w:ascii="Georgia" w:hAnsi="Georgia" w:cs="Times New Roman"/>
          <w:bCs/>
          <w:sz w:val="28"/>
          <w:szCs w:val="28"/>
        </w:rPr>
        <w:t>тадия развития общества, основанная на определенном способе производства материальных благ.</w:t>
      </w:r>
    </w:p>
    <w:p w14:paraId="7C41F47C" w14:textId="77777777" w:rsidR="00A82320" w:rsidRPr="00057708" w:rsidRDefault="007515A7" w:rsidP="00A82320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В</w:t>
      </w:r>
      <w:r w:rsidR="00354CCF" w:rsidRPr="00057708">
        <w:rPr>
          <w:rFonts w:ascii="Georgia" w:hAnsi="Georgia" w:cs="Times New Roman"/>
          <w:b/>
          <w:sz w:val="28"/>
          <w:szCs w:val="28"/>
        </w:rPr>
        <w:t>ерификация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Pr="00057708">
        <w:rPr>
          <w:rFonts w:ascii="Georgia" w:hAnsi="Georgia" w:cs="TimesNewRomanPSMT"/>
          <w:sz w:val="28"/>
          <w:szCs w:val="28"/>
        </w:rPr>
        <w:t>процедура выявления истинности какого-либо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утверждения или положения, включая их проверку в опыте.</w:t>
      </w:r>
    </w:p>
    <w:p w14:paraId="7F527E70" w14:textId="4F1338E9" w:rsidR="00354CCF" w:rsidRPr="00057708" w:rsidRDefault="00A82320" w:rsidP="00A82320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lastRenderedPageBreak/>
        <w:t>П</w:t>
      </w:r>
      <w:r w:rsidR="00354CCF" w:rsidRPr="00057708">
        <w:rPr>
          <w:rFonts w:ascii="Georgia" w:hAnsi="Georgia" w:cs="Times New Roman"/>
          <w:b/>
          <w:sz w:val="28"/>
          <w:szCs w:val="28"/>
        </w:rPr>
        <w:t>арадигма (Кун)</w:t>
      </w:r>
      <w:r w:rsidRPr="00057708">
        <w:rPr>
          <w:rFonts w:ascii="Georgia" w:hAnsi="Georgia" w:cs="Times New Roman"/>
          <w:sz w:val="28"/>
          <w:szCs w:val="28"/>
        </w:rPr>
        <w:t xml:space="preserve"> — </w:t>
      </w:r>
      <w:r w:rsidRPr="00057708">
        <w:rPr>
          <w:rFonts w:ascii="Georgia" w:hAnsi="Georgia"/>
          <w:sz w:val="28"/>
          <w:szCs w:val="28"/>
        </w:rPr>
        <w:t>совокупность принципов, методов и ценностных установок, разделяемых всеми членами данных научных сообществ.</w:t>
      </w:r>
    </w:p>
    <w:p w14:paraId="2990FC67" w14:textId="1D1B20D7" w:rsidR="0068366F" w:rsidRPr="00057708" w:rsidRDefault="0068366F" w:rsidP="003A5816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bCs/>
          <w:sz w:val="28"/>
          <w:szCs w:val="28"/>
        </w:rPr>
        <w:t>Экзистенция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="72C02E7C" w:rsidRPr="00057708">
        <w:rPr>
          <w:rFonts w:ascii="Georgia" w:hAnsi="Georgia" w:cs="Times New Roman"/>
          <w:sz w:val="28"/>
          <w:szCs w:val="28"/>
        </w:rPr>
        <w:t xml:space="preserve">уникальное </w:t>
      </w:r>
      <w:r w:rsidRPr="00057708">
        <w:rPr>
          <w:rFonts w:ascii="Georgia" w:hAnsi="Georgia" w:cs="Times New Roman"/>
          <w:sz w:val="28"/>
          <w:szCs w:val="28"/>
        </w:rPr>
        <w:t>человеческое существование.</w:t>
      </w:r>
    </w:p>
    <w:p w14:paraId="4AAE0DB0" w14:textId="77777777" w:rsidR="00621675" w:rsidRPr="00057708" w:rsidRDefault="003237BE" w:rsidP="003237BE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М</w:t>
      </w:r>
      <w:r w:rsidR="00621675" w:rsidRPr="00057708">
        <w:rPr>
          <w:rFonts w:ascii="Georgia" w:hAnsi="Georgia" w:cs="Times New Roman"/>
          <w:b/>
          <w:sz w:val="28"/>
          <w:szCs w:val="28"/>
        </w:rPr>
        <w:t>атерия</w:t>
      </w:r>
      <w:r w:rsidRPr="00057708">
        <w:rPr>
          <w:rFonts w:ascii="Georgia" w:hAnsi="Georgia" w:cs="Times New Roman"/>
          <w:sz w:val="28"/>
          <w:szCs w:val="28"/>
        </w:rPr>
        <w:t> — объективная реальность, данная человеку ощущениями.</w:t>
      </w:r>
    </w:p>
    <w:p w14:paraId="51F68411" w14:textId="77777777" w:rsidR="003D3720" w:rsidRPr="00057708" w:rsidRDefault="00A82320" w:rsidP="003D3720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С</w:t>
      </w:r>
      <w:r w:rsidR="00621675" w:rsidRPr="00057708">
        <w:rPr>
          <w:rFonts w:ascii="Georgia" w:hAnsi="Georgia" w:cs="Times New Roman"/>
          <w:b/>
          <w:sz w:val="28"/>
          <w:szCs w:val="28"/>
        </w:rPr>
        <w:t>инергетика</w:t>
      </w:r>
      <w:r w:rsidR="003D3720" w:rsidRPr="00057708">
        <w:rPr>
          <w:rFonts w:ascii="Georgia" w:hAnsi="Georgia" w:cs="Times New Roman"/>
          <w:sz w:val="28"/>
          <w:szCs w:val="28"/>
        </w:rPr>
        <w:t xml:space="preserve"> — </w:t>
      </w:r>
      <w:r w:rsidR="003D3720" w:rsidRPr="00057708">
        <w:rPr>
          <w:rFonts w:ascii="Georgia" w:hAnsi="Georgia" w:cs="Times New Roman"/>
          <w:color w:val="222222"/>
          <w:sz w:val="28"/>
          <w:szCs w:val="28"/>
          <w:shd w:val="clear" w:color="auto" w:fill="FFFFFF"/>
        </w:rPr>
        <w:t>учение о самоорганизации материи.</w:t>
      </w:r>
    </w:p>
    <w:p w14:paraId="09F2EADA" w14:textId="77777777" w:rsidR="00621675" w:rsidRPr="00057708" w:rsidRDefault="00A82320" w:rsidP="003D3720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Р</w:t>
      </w:r>
      <w:r w:rsidR="00621675" w:rsidRPr="00057708">
        <w:rPr>
          <w:rFonts w:ascii="Georgia" w:hAnsi="Georgia" w:cs="Times New Roman"/>
          <w:b/>
          <w:sz w:val="28"/>
          <w:szCs w:val="28"/>
        </w:rPr>
        <w:t>азвитие</w:t>
      </w:r>
      <w:r w:rsidR="0068366F" w:rsidRPr="00057708">
        <w:rPr>
          <w:rFonts w:ascii="Georgia" w:hAnsi="Georgia" w:cs="Times New Roman"/>
          <w:b/>
          <w:sz w:val="28"/>
          <w:szCs w:val="28"/>
        </w:rPr>
        <w:t> </w:t>
      </w:r>
      <w:r w:rsidRPr="00057708">
        <w:rPr>
          <w:rFonts w:ascii="Georgia" w:hAnsi="Georgia" w:cs="Times New Roman"/>
          <w:sz w:val="28"/>
          <w:szCs w:val="28"/>
        </w:rPr>
        <w:t xml:space="preserve">— </w:t>
      </w:r>
      <w:r w:rsidR="0068366F" w:rsidRPr="00057708">
        <w:rPr>
          <w:rFonts w:ascii="Georgia" w:hAnsi="Georgia"/>
          <w:iCs/>
          <w:sz w:val="28"/>
          <w:szCs w:val="28"/>
        </w:rPr>
        <w:t>качественные, необратимые, направленные изменения.</w:t>
      </w:r>
    </w:p>
    <w:p w14:paraId="1797C89A" w14:textId="77777777" w:rsidR="007515A7" w:rsidRPr="00057708" w:rsidRDefault="005646AF" w:rsidP="00490D80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NewRomanPSMT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Д</w:t>
      </w:r>
      <w:r w:rsidR="00621675" w:rsidRPr="00057708">
        <w:rPr>
          <w:rFonts w:ascii="Georgia" w:hAnsi="Georgia" w:cs="Times New Roman"/>
          <w:b/>
          <w:sz w:val="28"/>
          <w:szCs w:val="28"/>
        </w:rPr>
        <w:t>иалектика</w:t>
      </w:r>
      <w:r w:rsidR="007515A7" w:rsidRPr="00057708">
        <w:rPr>
          <w:rFonts w:ascii="Georgia" w:hAnsi="Georgia" w:cs="Times New Roman"/>
          <w:sz w:val="28"/>
          <w:szCs w:val="28"/>
        </w:rPr>
        <w:t> —</w:t>
      </w:r>
      <w:r w:rsidR="007515A7" w:rsidRPr="00057708">
        <w:rPr>
          <w:rFonts w:ascii="Georgia" w:hAnsi="Georgia" w:cs="TimesNewRomanPSMT"/>
          <w:sz w:val="28"/>
          <w:szCs w:val="28"/>
        </w:rPr>
        <w:t xml:space="preserve"> философское учение о наиболее общих законах развития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="007515A7" w:rsidRPr="00057708">
        <w:rPr>
          <w:rFonts w:ascii="Georgia" w:hAnsi="Georgia" w:cs="TimesNewRomanPSMT"/>
          <w:sz w:val="28"/>
          <w:szCs w:val="28"/>
        </w:rPr>
        <w:t>природы, общества и познания и о</w:t>
      </w:r>
      <w:r w:rsidRPr="00057708">
        <w:rPr>
          <w:rFonts w:ascii="Georgia" w:hAnsi="Georgia" w:cs="TimesNewRomanPSMT"/>
          <w:sz w:val="28"/>
          <w:szCs w:val="28"/>
        </w:rPr>
        <w:t>снованный на этом учении универ</w:t>
      </w:r>
      <w:r w:rsidR="007515A7" w:rsidRPr="00057708">
        <w:rPr>
          <w:rFonts w:ascii="Georgia" w:hAnsi="Georgia" w:cs="TimesNewRomanPSMT"/>
          <w:sz w:val="28"/>
          <w:szCs w:val="28"/>
        </w:rPr>
        <w:t>сальный метод мышления (познани</w:t>
      </w:r>
      <w:r w:rsidR="00490D80" w:rsidRPr="00057708">
        <w:rPr>
          <w:rFonts w:ascii="Georgia" w:hAnsi="Georgia" w:cs="TimesNewRomanPSMT"/>
          <w:sz w:val="28"/>
          <w:szCs w:val="28"/>
        </w:rPr>
        <w:t>я) и действия.</w:t>
      </w:r>
    </w:p>
    <w:p w14:paraId="6D76FFF9" w14:textId="2F2D1EF6" w:rsidR="003237BE" w:rsidRPr="00057708" w:rsidRDefault="005646AF" w:rsidP="003237BE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Н</w:t>
      </w:r>
      <w:r w:rsidR="00621675" w:rsidRPr="00057708">
        <w:rPr>
          <w:rFonts w:ascii="Georgia" w:hAnsi="Georgia" w:cs="Times New Roman"/>
          <w:b/>
          <w:sz w:val="28"/>
          <w:szCs w:val="28"/>
        </w:rPr>
        <w:t>оосфера</w:t>
      </w:r>
      <w:r w:rsidRPr="00057708">
        <w:rPr>
          <w:rFonts w:ascii="Georgia" w:hAnsi="Georgia" w:cs="Times New Roman"/>
          <w:sz w:val="28"/>
          <w:szCs w:val="28"/>
        </w:rPr>
        <w:t> —</w:t>
      </w:r>
      <w:r w:rsidRPr="00057708">
        <w:rPr>
          <w:rFonts w:ascii="Georgia" w:hAnsi="Georgia" w:cs="TimesNewRomanPSMT"/>
          <w:sz w:val="28"/>
          <w:szCs w:val="28"/>
        </w:rPr>
        <w:t>сфера разума, которая ф</w:t>
      </w:r>
      <w:r w:rsidR="00384B38" w:rsidRPr="00057708">
        <w:rPr>
          <w:rFonts w:ascii="Georgia" w:hAnsi="Georgia" w:cs="TimesNewRomanPSMT"/>
          <w:sz w:val="28"/>
          <w:szCs w:val="28"/>
        </w:rPr>
        <w:t xml:space="preserve">ормируется на Земле, в результате </w:t>
      </w:r>
      <w:r w:rsidRPr="00057708">
        <w:rPr>
          <w:rFonts w:ascii="Georgia" w:hAnsi="Georgia" w:cs="TimesNewRomanPSMT"/>
          <w:sz w:val="28"/>
          <w:szCs w:val="28"/>
        </w:rPr>
        <w:t>деятельности человека.</w:t>
      </w:r>
    </w:p>
    <w:p w14:paraId="7CE9FA5B" w14:textId="77777777" w:rsidR="0013014E" w:rsidRPr="00057708" w:rsidRDefault="003237BE" w:rsidP="0013014E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А</w:t>
      </w:r>
      <w:r w:rsidR="00621675" w:rsidRPr="00057708">
        <w:rPr>
          <w:rFonts w:ascii="Georgia" w:hAnsi="Georgia" w:cs="Times New Roman"/>
          <w:b/>
          <w:sz w:val="28"/>
          <w:szCs w:val="28"/>
        </w:rPr>
        <w:t>нтропогенез</w:t>
      </w:r>
      <w:r w:rsidRPr="00057708">
        <w:rPr>
          <w:rFonts w:ascii="Georgia" w:hAnsi="Georgia" w:cs="Times New Roman"/>
          <w:sz w:val="28"/>
          <w:szCs w:val="28"/>
        </w:rPr>
        <w:t> — процесс выделения человека из природы и формирование небиологических качеств человеческого вида.</w:t>
      </w:r>
    </w:p>
    <w:p w14:paraId="084AAB09" w14:textId="77777777" w:rsidR="00621675" w:rsidRPr="00057708" w:rsidRDefault="0013014E" w:rsidP="0013014E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С</w:t>
      </w:r>
      <w:r w:rsidR="00621675" w:rsidRPr="00057708">
        <w:rPr>
          <w:rFonts w:ascii="Georgia" w:hAnsi="Georgia" w:cs="Times New Roman"/>
          <w:b/>
          <w:sz w:val="28"/>
          <w:szCs w:val="28"/>
        </w:rPr>
        <w:t>ознание</w:t>
      </w:r>
      <w:r w:rsidR="00490D80" w:rsidRPr="00057708">
        <w:rPr>
          <w:rFonts w:ascii="Georgia" w:hAnsi="Georgia" w:cs="Times New Roman"/>
          <w:sz w:val="28"/>
          <w:szCs w:val="28"/>
        </w:rPr>
        <w:t xml:space="preserve"> — </w:t>
      </w:r>
      <w:r w:rsidRPr="00057708">
        <w:rPr>
          <w:rFonts w:ascii="Georgia" w:hAnsi="Georgia"/>
          <w:bCs/>
          <w:sz w:val="28"/>
          <w:szCs w:val="28"/>
        </w:rPr>
        <w:t>это высший уровень психики, обеспечивающий целенаправленное поведение человека.</w:t>
      </w:r>
    </w:p>
    <w:p w14:paraId="581863E6" w14:textId="77777777" w:rsidR="006D5E3B" w:rsidRPr="00057708" w:rsidRDefault="006D5E3B" w:rsidP="006D5E3B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А</w:t>
      </w:r>
      <w:r w:rsidR="00621675" w:rsidRPr="00057708">
        <w:rPr>
          <w:rFonts w:ascii="Georgia" w:hAnsi="Georgia" w:cs="Times New Roman"/>
          <w:b/>
          <w:sz w:val="28"/>
          <w:szCs w:val="28"/>
        </w:rPr>
        <w:t>гностицизм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Pr="00057708">
        <w:rPr>
          <w:rFonts w:ascii="Georgia" w:hAnsi="Georgia" w:cs="TimesNewRomanPSMT"/>
          <w:sz w:val="28"/>
          <w:szCs w:val="28"/>
        </w:rPr>
        <w:t>философское учение, отрицающее полностью или частично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 w:cs="TimesNewRomanPSMT"/>
          <w:sz w:val="28"/>
          <w:szCs w:val="28"/>
        </w:rPr>
        <w:t>возможность познания мира</w:t>
      </w:r>
      <w:r w:rsidR="00490D80" w:rsidRPr="00057708">
        <w:rPr>
          <w:rFonts w:ascii="Georgia" w:hAnsi="Georgia" w:cs="TimesNewRomanPSMT"/>
          <w:sz w:val="28"/>
          <w:szCs w:val="28"/>
        </w:rPr>
        <w:t>.</w:t>
      </w:r>
    </w:p>
    <w:p w14:paraId="4E14AB71" w14:textId="18009604" w:rsidR="004A3888" w:rsidRPr="00057708" w:rsidRDefault="004A3888" w:rsidP="004A3888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Р</w:t>
      </w:r>
      <w:r w:rsidR="00621675" w:rsidRPr="00057708">
        <w:rPr>
          <w:rFonts w:ascii="Georgia" w:hAnsi="Georgia" w:cs="Times New Roman"/>
          <w:b/>
          <w:sz w:val="28"/>
          <w:szCs w:val="28"/>
        </w:rPr>
        <w:t>ационализм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="00384B38" w:rsidRPr="00057708">
        <w:rPr>
          <w:rFonts w:ascii="Georgia" w:hAnsi="Georgia" w:cs="TimesNewRomanPSMT"/>
          <w:sz w:val="28"/>
          <w:szCs w:val="28"/>
        </w:rPr>
        <w:t>философское направление, признающее разум основой познания и поведения людей.</w:t>
      </w:r>
    </w:p>
    <w:p w14:paraId="2E0C09C8" w14:textId="2E86D4AC" w:rsidR="00004758" w:rsidRPr="00057708" w:rsidRDefault="00004758" w:rsidP="00004758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Э</w:t>
      </w:r>
      <w:r w:rsidR="00621675" w:rsidRPr="00057708">
        <w:rPr>
          <w:rFonts w:ascii="Georgia" w:hAnsi="Georgia" w:cs="Times New Roman"/>
          <w:b/>
          <w:sz w:val="28"/>
          <w:szCs w:val="28"/>
        </w:rPr>
        <w:t>мпиризм</w:t>
      </w:r>
      <w:r w:rsidRPr="00057708">
        <w:rPr>
          <w:rFonts w:ascii="Georgia" w:hAnsi="Georgia" w:cs="Times New Roman"/>
          <w:sz w:val="28"/>
          <w:szCs w:val="28"/>
        </w:rPr>
        <w:t> —</w:t>
      </w:r>
      <w:r w:rsidR="00612066" w:rsidRPr="00057708">
        <w:rPr>
          <w:rFonts w:ascii="Georgia" w:hAnsi="Georgia" w:cs="Times New Roman"/>
          <w:sz w:val="28"/>
          <w:szCs w:val="28"/>
        </w:rPr>
        <w:t xml:space="preserve"> философское</w:t>
      </w:r>
      <w:r w:rsidRPr="00057708">
        <w:rPr>
          <w:rFonts w:ascii="Georgia" w:hAnsi="Georgia" w:cs="Times New Roman"/>
          <w:sz w:val="28"/>
          <w:szCs w:val="28"/>
        </w:rPr>
        <w:t xml:space="preserve"> </w:t>
      </w:r>
      <w:r w:rsidR="00384B38" w:rsidRPr="00057708">
        <w:rPr>
          <w:rFonts w:ascii="Georgia" w:hAnsi="Georgia" w:cs="TimesNewRomanPSMT"/>
          <w:sz w:val="28"/>
          <w:szCs w:val="28"/>
        </w:rPr>
        <w:t>направление, которое признает чувственный опыт в качестве основного источника знаний.</w:t>
      </w:r>
    </w:p>
    <w:p w14:paraId="59E34AAF" w14:textId="77777777" w:rsidR="00B73743" w:rsidRPr="00057708" w:rsidRDefault="00514EF7" w:rsidP="00490D80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И</w:t>
      </w:r>
      <w:r w:rsidR="00621675" w:rsidRPr="00057708">
        <w:rPr>
          <w:rFonts w:ascii="Georgia" w:hAnsi="Georgia" w:cs="Times New Roman"/>
          <w:b/>
          <w:sz w:val="28"/>
          <w:szCs w:val="28"/>
        </w:rPr>
        <w:t>стина</w:t>
      </w:r>
      <w:r w:rsidR="007A2D63" w:rsidRPr="00057708">
        <w:rPr>
          <w:rFonts w:ascii="Georgia" w:hAnsi="Georgia" w:cs="Times New Roman"/>
          <w:sz w:val="28"/>
          <w:szCs w:val="28"/>
        </w:rPr>
        <w:t xml:space="preserve"> — </w:t>
      </w:r>
      <w:r w:rsidR="00490D80" w:rsidRPr="00057708">
        <w:rPr>
          <w:rFonts w:ascii="Georgia" w:hAnsi="Georgia" w:cs="Times New Roman"/>
          <w:sz w:val="28"/>
          <w:szCs w:val="28"/>
        </w:rPr>
        <w:t>знание, которое соответствует действительности.</w:t>
      </w:r>
    </w:p>
    <w:p w14:paraId="29A22E4A" w14:textId="77777777" w:rsidR="00490D80" w:rsidRPr="00057708" w:rsidRDefault="00B73743" w:rsidP="00B73743">
      <w:pPr>
        <w:pStyle w:val="a3"/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П</w:t>
      </w:r>
      <w:r w:rsidR="00513769" w:rsidRPr="00057708">
        <w:rPr>
          <w:rFonts w:ascii="Georgia" w:hAnsi="Georgia" w:cs="Times New Roman"/>
          <w:b/>
          <w:sz w:val="28"/>
          <w:szCs w:val="28"/>
        </w:rPr>
        <w:t>еречислить уровни научного познания</w:t>
      </w:r>
      <w:r w:rsidR="00490D80" w:rsidRPr="00057708">
        <w:rPr>
          <w:rFonts w:ascii="Georgia" w:hAnsi="Georgia" w:cs="Times New Roman"/>
          <w:sz w:val="28"/>
          <w:szCs w:val="28"/>
        </w:rPr>
        <w:t>:</w:t>
      </w:r>
    </w:p>
    <w:p w14:paraId="562F042F" w14:textId="77777777" w:rsidR="00490D80" w:rsidRPr="00057708" w:rsidRDefault="00490D80" w:rsidP="00490D80">
      <w:pPr>
        <w:pStyle w:val="a3"/>
        <w:numPr>
          <w:ilvl w:val="0"/>
          <w:numId w:val="6"/>
        </w:numPr>
        <w:spacing w:after="0" w:line="240" w:lineRule="auto"/>
        <w:rPr>
          <w:rFonts w:ascii="Georgia" w:hAnsi="Georgia"/>
          <w:sz w:val="28"/>
          <w:szCs w:val="28"/>
        </w:rPr>
      </w:pPr>
      <w:r w:rsidRPr="00057708">
        <w:rPr>
          <w:rFonts w:ascii="Georgia" w:hAnsi="Georgia"/>
          <w:sz w:val="28"/>
          <w:szCs w:val="28"/>
        </w:rPr>
        <w:t>Эмпирический</w:t>
      </w:r>
    </w:p>
    <w:p w14:paraId="11587F30" w14:textId="77777777" w:rsidR="00490D80" w:rsidRPr="00057708" w:rsidRDefault="00490D80" w:rsidP="00490D80">
      <w:pPr>
        <w:pStyle w:val="a3"/>
        <w:numPr>
          <w:ilvl w:val="0"/>
          <w:numId w:val="6"/>
        </w:numPr>
        <w:spacing w:after="0" w:line="240" w:lineRule="auto"/>
        <w:rPr>
          <w:rFonts w:ascii="Georgia" w:hAnsi="Georgia"/>
          <w:sz w:val="28"/>
          <w:szCs w:val="28"/>
        </w:rPr>
      </w:pPr>
      <w:r w:rsidRPr="00057708">
        <w:rPr>
          <w:rFonts w:ascii="Georgia" w:hAnsi="Georgia"/>
          <w:sz w:val="28"/>
          <w:szCs w:val="28"/>
        </w:rPr>
        <w:t>Теоретический</w:t>
      </w:r>
    </w:p>
    <w:p w14:paraId="143A18BD" w14:textId="77777777" w:rsidR="00490D80" w:rsidRPr="00057708" w:rsidRDefault="00490D80" w:rsidP="00490D80">
      <w:pPr>
        <w:pStyle w:val="a3"/>
        <w:numPr>
          <w:ilvl w:val="0"/>
          <w:numId w:val="6"/>
        </w:numPr>
        <w:spacing w:after="0" w:line="240" w:lineRule="auto"/>
        <w:rPr>
          <w:rFonts w:ascii="Georgia" w:hAnsi="Georgia"/>
          <w:sz w:val="28"/>
          <w:szCs w:val="28"/>
        </w:rPr>
      </w:pPr>
      <w:proofErr w:type="spellStart"/>
      <w:r w:rsidRPr="00057708">
        <w:rPr>
          <w:rFonts w:ascii="Georgia" w:hAnsi="Georgia"/>
          <w:sz w:val="28"/>
          <w:szCs w:val="28"/>
        </w:rPr>
        <w:t>Метатеоретический</w:t>
      </w:r>
      <w:proofErr w:type="spellEnd"/>
    </w:p>
    <w:p w14:paraId="1D7EFEBE" w14:textId="77777777" w:rsidR="007C040B" w:rsidRPr="00057708" w:rsidRDefault="00B73743" w:rsidP="002965D1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О</w:t>
      </w:r>
      <w:r w:rsidR="00621675" w:rsidRPr="00057708">
        <w:rPr>
          <w:rFonts w:ascii="Georgia" w:hAnsi="Georgia" w:cs="Times New Roman"/>
          <w:b/>
          <w:sz w:val="28"/>
          <w:szCs w:val="28"/>
        </w:rPr>
        <w:t>бщество</w:t>
      </w:r>
      <w:r w:rsidR="002965D1" w:rsidRPr="00057708">
        <w:rPr>
          <w:rFonts w:ascii="Georgia" w:hAnsi="Georgia" w:cs="Times New Roman"/>
          <w:sz w:val="28"/>
          <w:szCs w:val="28"/>
        </w:rPr>
        <w:t> —</w:t>
      </w:r>
      <w:r w:rsidR="007C040B" w:rsidRPr="00057708">
        <w:rPr>
          <w:rFonts w:ascii="Georgia" w:hAnsi="Georgia" w:cs="Times New Roman"/>
          <w:sz w:val="28"/>
          <w:szCs w:val="28"/>
        </w:rPr>
        <w:t xml:space="preserve"> </w:t>
      </w:r>
      <w:r w:rsidRPr="00057708">
        <w:rPr>
          <w:rFonts w:ascii="Georgia" w:hAnsi="Georgia"/>
          <w:sz w:val="28"/>
          <w:szCs w:val="28"/>
        </w:rPr>
        <w:t>это самостоятельная форма бытия, которая выделилась из природы благодаря коллектив</w:t>
      </w:r>
      <w:r w:rsidR="007C040B" w:rsidRPr="00057708">
        <w:rPr>
          <w:rFonts w:ascii="Georgia" w:hAnsi="Georgia"/>
          <w:sz w:val="28"/>
          <w:szCs w:val="28"/>
        </w:rPr>
        <w:t>ной трудовой деятельности людей</w:t>
      </w:r>
      <w:r w:rsidR="002965D1" w:rsidRPr="00057708">
        <w:rPr>
          <w:rFonts w:ascii="Georgia" w:hAnsi="Georgia"/>
          <w:sz w:val="28"/>
          <w:szCs w:val="28"/>
        </w:rPr>
        <w:t>.</w:t>
      </w:r>
    </w:p>
    <w:p w14:paraId="3A1AAB49" w14:textId="77777777" w:rsidR="009422F2" w:rsidRPr="00057708" w:rsidRDefault="009422F2" w:rsidP="009422F2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С</w:t>
      </w:r>
      <w:r w:rsidR="00621675" w:rsidRPr="00057708">
        <w:rPr>
          <w:rFonts w:ascii="Georgia" w:hAnsi="Georgia" w:cs="Times New Roman"/>
          <w:b/>
          <w:sz w:val="28"/>
          <w:szCs w:val="28"/>
        </w:rPr>
        <w:t>тратификация общества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Pr="00057708">
        <w:rPr>
          <w:rFonts w:ascii="Georgia" w:hAnsi="Georgia"/>
          <w:sz w:val="28"/>
          <w:szCs w:val="28"/>
        </w:rPr>
        <w:t>деление общества на низший, средний и высший класс по уровню дохода, образования и объему власти.</w:t>
      </w:r>
    </w:p>
    <w:p w14:paraId="5DA40BE5" w14:textId="348F7F5D" w:rsidR="00621675" w:rsidRPr="00057708" w:rsidRDefault="009422F2" w:rsidP="009422F2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С</w:t>
      </w:r>
      <w:r w:rsidR="00621675" w:rsidRPr="00057708">
        <w:rPr>
          <w:rFonts w:ascii="Georgia" w:hAnsi="Georgia" w:cs="Times New Roman"/>
          <w:b/>
          <w:sz w:val="28"/>
          <w:szCs w:val="28"/>
        </w:rPr>
        <w:t>оциальный статус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Pr="00057708">
        <w:rPr>
          <w:rFonts w:ascii="Georgia" w:hAnsi="Georgia"/>
          <w:sz w:val="28"/>
          <w:szCs w:val="28"/>
        </w:rPr>
        <w:t>соотносительное положение человека в обществе, характеризующее его имущественное положение, уровень образования и объем власти</w:t>
      </w:r>
      <w:r w:rsidR="00CE5C27" w:rsidRPr="00057708">
        <w:rPr>
          <w:rFonts w:ascii="Georgia" w:hAnsi="Georgia"/>
          <w:sz w:val="28"/>
          <w:szCs w:val="28"/>
        </w:rPr>
        <w:t>.</w:t>
      </w:r>
    </w:p>
    <w:p w14:paraId="570D9080" w14:textId="77777777" w:rsidR="00C5753E" w:rsidRPr="00057708" w:rsidRDefault="007C040B" w:rsidP="00C5753E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П</w:t>
      </w:r>
      <w:r w:rsidR="00621675" w:rsidRPr="00057708">
        <w:rPr>
          <w:rFonts w:ascii="Georgia" w:hAnsi="Georgia" w:cs="Times New Roman"/>
          <w:b/>
          <w:sz w:val="28"/>
          <w:szCs w:val="28"/>
        </w:rPr>
        <w:t>остиндустриальное общество</w:t>
      </w:r>
      <w:r w:rsidR="008B36CD" w:rsidRPr="00057708">
        <w:rPr>
          <w:rFonts w:ascii="Georgia" w:hAnsi="Georgia" w:cs="Times New Roman"/>
          <w:sz w:val="28"/>
          <w:szCs w:val="28"/>
        </w:rPr>
        <w:t xml:space="preserve"> (</w:t>
      </w:r>
      <w:r w:rsidRPr="00057708">
        <w:rPr>
          <w:rFonts w:ascii="Georgia" w:hAnsi="Georgia" w:cs="Times New Roman"/>
          <w:sz w:val="28"/>
          <w:szCs w:val="28"/>
        </w:rPr>
        <w:t>из определения постиндустриальной стадии</w:t>
      </w:r>
      <w:r w:rsidR="008B36CD" w:rsidRPr="00057708">
        <w:rPr>
          <w:rFonts w:ascii="Georgia" w:hAnsi="Georgia" w:cs="Times New Roman"/>
          <w:sz w:val="28"/>
          <w:szCs w:val="28"/>
        </w:rPr>
        <w:t xml:space="preserve"> в лекции</w:t>
      </w:r>
      <w:r w:rsidRPr="00057708">
        <w:rPr>
          <w:rFonts w:ascii="Georgia" w:hAnsi="Georgia" w:cs="Times New Roman"/>
          <w:sz w:val="28"/>
          <w:szCs w:val="28"/>
        </w:rPr>
        <w:t>) —</w:t>
      </w:r>
      <w:r w:rsidR="00621675" w:rsidRPr="00057708">
        <w:rPr>
          <w:rFonts w:ascii="Georgia" w:hAnsi="Georgia" w:cs="Times New Roman"/>
          <w:sz w:val="28"/>
          <w:szCs w:val="28"/>
        </w:rPr>
        <w:t xml:space="preserve"> </w:t>
      </w:r>
      <w:r w:rsidR="008B36CD" w:rsidRPr="00057708">
        <w:rPr>
          <w:rFonts w:ascii="Georgia" w:hAnsi="Georgia" w:cs="Times New Roman"/>
          <w:sz w:val="28"/>
          <w:szCs w:val="28"/>
        </w:rPr>
        <w:t xml:space="preserve">общество, </w:t>
      </w:r>
      <w:r w:rsidR="008B36CD" w:rsidRPr="00057708">
        <w:rPr>
          <w:rFonts w:ascii="Georgia" w:hAnsi="Georgia"/>
          <w:sz w:val="28"/>
          <w:szCs w:val="28"/>
        </w:rPr>
        <w:t>возникающее</w:t>
      </w:r>
      <w:r w:rsidRPr="00057708">
        <w:rPr>
          <w:rFonts w:ascii="Georgia" w:hAnsi="Georgia"/>
          <w:sz w:val="28"/>
          <w:szCs w:val="28"/>
        </w:rPr>
        <w:t xml:space="preserve"> с превращением информационных технологий в определяющий фактор развития общества.</w:t>
      </w:r>
    </w:p>
    <w:p w14:paraId="460EEF07" w14:textId="77777777" w:rsidR="00CD1DE9" w:rsidRPr="00057708" w:rsidRDefault="009422F2" w:rsidP="00C5753E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Ц</w:t>
      </w:r>
      <w:r w:rsidR="00621675" w:rsidRPr="00057708">
        <w:rPr>
          <w:rFonts w:ascii="Georgia" w:hAnsi="Georgia" w:cs="Times New Roman"/>
          <w:b/>
          <w:sz w:val="28"/>
          <w:szCs w:val="28"/>
        </w:rPr>
        <w:t>ивилизация</w:t>
      </w:r>
      <w:r w:rsidRPr="00057708">
        <w:rPr>
          <w:rFonts w:ascii="Georgia" w:hAnsi="Georgia" w:cs="Times New Roman"/>
          <w:sz w:val="28"/>
          <w:szCs w:val="28"/>
        </w:rPr>
        <w:t xml:space="preserve"> — </w:t>
      </w:r>
      <w:r w:rsidRPr="00057708">
        <w:rPr>
          <w:rFonts w:ascii="Georgia" w:hAnsi="Georgia"/>
          <w:sz w:val="28"/>
          <w:szCs w:val="28"/>
        </w:rPr>
        <w:t>тип общества, отличающийся от дикости и варварства общественным разделением труда, письменностью и развитой системой государственно-правовых отношений.</w:t>
      </w:r>
    </w:p>
    <w:p w14:paraId="39860021" w14:textId="77777777" w:rsidR="00513769" w:rsidRPr="00057708" w:rsidRDefault="008B36CD" w:rsidP="00C90563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lastRenderedPageBreak/>
        <w:t>К</w:t>
      </w:r>
      <w:r w:rsidR="00513769" w:rsidRPr="00057708">
        <w:rPr>
          <w:rFonts w:ascii="Georgia" w:hAnsi="Georgia" w:cs="Times New Roman"/>
          <w:b/>
          <w:sz w:val="28"/>
          <w:szCs w:val="28"/>
        </w:rPr>
        <w:t>ультура</w:t>
      </w:r>
      <w:r w:rsidR="003D3720" w:rsidRPr="00057708">
        <w:rPr>
          <w:rFonts w:ascii="Georgia" w:hAnsi="Georgia" w:cs="Times New Roman"/>
          <w:b/>
          <w:sz w:val="28"/>
          <w:szCs w:val="28"/>
        </w:rPr>
        <w:t> </w:t>
      </w:r>
      <w:r w:rsidRPr="00057708">
        <w:rPr>
          <w:rFonts w:ascii="Georgia" w:hAnsi="Georgia" w:cs="Times New Roman"/>
          <w:sz w:val="28"/>
          <w:szCs w:val="28"/>
        </w:rPr>
        <w:t xml:space="preserve">— </w:t>
      </w:r>
      <w:r w:rsidR="004E6E63" w:rsidRPr="00057708">
        <w:rPr>
          <w:rFonts w:ascii="Georgia" w:hAnsi="Georgia" w:cs="Times New Roman"/>
          <w:color w:val="000000"/>
          <w:sz w:val="28"/>
          <w:szCs w:val="28"/>
          <w:shd w:val="clear" w:color="auto" w:fill="FFFFFF"/>
        </w:rPr>
        <w:t>все достижения человечества,</w:t>
      </w:r>
      <w:r w:rsidR="004E6E63" w:rsidRPr="00057708">
        <w:rPr>
          <w:rFonts w:ascii="Georgia" w:hAnsi="Georgia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gramStart"/>
      <w:r w:rsidR="004E6E63" w:rsidRPr="00057708">
        <w:rPr>
          <w:rFonts w:ascii="Georgia" w:hAnsi="Georgia" w:cs="Times New Roman"/>
          <w:i/>
          <w:sz w:val="28"/>
          <w:szCs w:val="28"/>
          <w:shd w:val="clear" w:color="auto" w:fill="FFFFFF"/>
        </w:rPr>
        <w:t>совокупность материальных и духовных ценностей</w:t>
      </w:r>
      <w:proofErr w:type="gramEnd"/>
      <w:r w:rsidR="004E6E63" w:rsidRPr="00057708">
        <w:rPr>
          <w:rFonts w:ascii="Georgia" w:hAnsi="Georgia" w:cs="Times New Roman"/>
          <w:i/>
          <w:sz w:val="28"/>
          <w:szCs w:val="28"/>
          <w:shd w:val="clear" w:color="auto" w:fill="FFFFFF"/>
        </w:rPr>
        <w:t xml:space="preserve"> созданных</w:t>
      </w:r>
      <w:r w:rsidRPr="00057708">
        <w:rPr>
          <w:rFonts w:ascii="Georgia" w:hAnsi="Georgia" w:cs="Times New Roman"/>
          <w:i/>
          <w:sz w:val="28"/>
          <w:szCs w:val="28"/>
          <w:shd w:val="clear" w:color="auto" w:fill="FFFFFF"/>
        </w:rPr>
        <w:t xml:space="preserve"> человеком.</w:t>
      </w:r>
      <w:r w:rsidR="003D3720" w:rsidRPr="00057708">
        <w:rPr>
          <w:rFonts w:ascii="Georgia" w:hAnsi="Georgia" w:cs="Times New Roman"/>
          <w:sz w:val="28"/>
          <w:szCs w:val="28"/>
        </w:rPr>
        <w:t xml:space="preserve"> (из источника, ссылка на который была оставлена в лекции)</w:t>
      </w:r>
    </w:p>
    <w:p w14:paraId="3CEE8A9C" w14:textId="77777777" w:rsidR="0059309B" w:rsidRPr="00057708" w:rsidRDefault="00CB462E" w:rsidP="00C90563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П</w:t>
      </w:r>
      <w:r w:rsidR="0059309B" w:rsidRPr="00057708">
        <w:rPr>
          <w:rFonts w:ascii="Georgia" w:hAnsi="Georgia" w:cs="Times New Roman"/>
          <w:b/>
          <w:sz w:val="28"/>
          <w:szCs w:val="28"/>
        </w:rPr>
        <w:t>еречислить подсистемы общества</w:t>
      </w:r>
      <w:r w:rsidRPr="00057708">
        <w:rPr>
          <w:rFonts w:ascii="Georgia" w:hAnsi="Georgia" w:cs="Times New Roman"/>
          <w:sz w:val="28"/>
          <w:szCs w:val="28"/>
        </w:rPr>
        <w:t>:</w:t>
      </w:r>
    </w:p>
    <w:p w14:paraId="1AE0A6DF" w14:textId="77777777" w:rsidR="00CB462E" w:rsidRPr="00057708" w:rsidRDefault="00CB462E" w:rsidP="00CB462E">
      <w:pPr>
        <w:numPr>
          <w:ilvl w:val="0"/>
          <w:numId w:val="7"/>
        </w:numPr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057708">
        <w:rPr>
          <w:rFonts w:ascii="Georgia" w:hAnsi="Georgia" w:cs="Times New Roman"/>
          <w:color w:val="000000"/>
          <w:sz w:val="28"/>
          <w:szCs w:val="28"/>
          <w:shd w:val="clear" w:color="auto" w:fill="FFFFFF"/>
        </w:rPr>
        <w:t>Социальная сфера</w:t>
      </w:r>
    </w:p>
    <w:p w14:paraId="41724E6E" w14:textId="77777777" w:rsidR="00CB462E" w:rsidRPr="00057708" w:rsidRDefault="00CB462E" w:rsidP="00CB462E">
      <w:pPr>
        <w:numPr>
          <w:ilvl w:val="0"/>
          <w:numId w:val="7"/>
        </w:numPr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057708">
        <w:rPr>
          <w:rFonts w:ascii="Georgia" w:hAnsi="Georgia" w:cs="Times New Roman"/>
          <w:color w:val="000000"/>
          <w:sz w:val="28"/>
          <w:szCs w:val="28"/>
          <w:shd w:val="clear" w:color="auto" w:fill="FFFFFF"/>
        </w:rPr>
        <w:t>Экономическая сфера</w:t>
      </w:r>
    </w:p>
    <w:p w14:paraId="4A7E0D6F" w14:textId="77777777" w:rsidR="00CB462E" w:rsidRPr="00057708" w:rsidRDefault="00CB462E" w:rsidP="00CB462E">
      <w:pPr>
        <w:numPr>
          <w:ilvl w:val="0"/>
          <w:numId w:val="7"/>
        </w:numPr>
        <w:spacing w:after="0" w:line="240" w:lineRule="auto"/>
        <w:rPr>
          <w:rFonts w:ascii="Georgia" w:hAnsi="Georgia" w:cs="Times New Roman"/>
          <w:color w:val="000000"/>
          <w:sz w:val="28"/>
          <w:szCs w:val="28"/>
          <w:shd w:val="clear" w:color="auto" w:fill="FFFFFF"/>
        </w:rPr>
      </w:pPr>
      <w:r w:rsidRPr="00057708">
        <w:rPr>
          <w:rFonts w:ascii="Georgia" w:hAnsi="Georgia" w:cs="Times New Roman"/>
          <w:color w:val="000000"/>
          <w:sz w:val="28"/>
          <w:szCs w:val="28"/>
          <w:shd w:val="clear" w:color="auto" w:fill="FFFFFF"/>
        </w:rPr>
        <w:t>Политическая сфера</w:t>
      </w:r>
    </w:p>
    <w:p w14:paraId="63E3E919" w14:textId="77777777" w:rsidR="00CB462E" w:rsidRPr="00057708" w:rsidRDefault="00CB462E" w:rsidP="00CB462E">
      <w:pPr>
        <w:numPr>
          <w:ilvl w:val="0"/>
          <w:numId w:val="7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color w:val="000000"/>
          <w:sz w:val="28"/>
          <w:szCs w:val="28"/>
          <w:shd w:val="clear" w:color="auto" w:fill="FFFFFF"/>
        </w:rPr>
        <w:t>Духовная сфера</w:t>
      </w:r>
    </w:p>
    <w:p w14:paraId="5533D1F6" w14:textId="77777777" w:rsidR="0059309B" w:rsidRPr="00057708" w:rsidRDefault="00E46CAF" w:rsidP="00C90563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426"/>
        <w:rPr>
          <w:rFonts w:ascii="Georgia" w:hAnsi="Georgia" w:cs="Times New Roman"/>
          <w:sz w:val="28"/>
          <w:szCs w:val="28"/>
        </w:rPr>
      </w:pPr>
      <w:r w:rsidRPr="00057708">
        <w:rPr>
          <w:rFonts w:ascii="Georgia" w:hAnsi="Georgia" w:cs="Times New Roman"/>
          <w:b/>
          <w:sz w:val="28"/>
          <w:szCs w:val="28"/>
        </w:rPr>
        <w:t>П</w:t>
      </w:r>
      <w:r w:rsidR="0059309B" w:rsidRPr="00057708">
        <w:rPr>
          <w:rFonts w:ascii="Georgia" w:hAnsi="Georgia" w:cs="Times New Roman"/>
          <w:b/>
          <w:sz w:val="28"/>
          <w:szCs w:val="28"/>
        </w:rPr>
        <w:t>еречислить элементы общества как системы</w:t>
      </w:r>
      <w:r w:rsidRPr="00057708">
        <w:rPr>
          <w:rFonts w:ascii="Georgia" w:hAnsi="Georgia" w:cs="Times New Roman"/>
          <w:b/>
          <w:sz w:val="28"/>
          <w:szCs w:val="28"/>
        </w:rPr>
        <w:t>:</w:t>
      </w:r>
    </w:p>
    <w:p w14:paraId="3755DBA3" w14:textId="77777777" w:rsidR="00E46CAF" w:rsidRPr="00057708" w:rsidRDefault="00E46CAF" w:rsidP="003D3720">
      <w:pPr>
        <w:pStyle w:val="1"/>
        <w:numPr>
          <w:ilvl w:val="0"/>
          <w:numId w:val="8"/>
        </w:numPr>
        <w:spacing w:after="0" w:line="240" w:lineRule="auto"/>
        <w:jc w:val="both"/>
        <w:rPr>
          <w:rFonts w:ascii="Georgia" w:hAnsi="Georgia"/>
          <w:sz w:val="28"/>
          <w:szCs w:val="28"/>
        </w:rPr>
      </w:pPr>
      <w:r w:rsidRPr="00057708">
        <w:rPr>
          <w:rFonts w:ascii="Georgia" w:hAnsi="Georgia"/>
          <w:sz w:val="28"/>
          <w:szCs w:val="28"/>
        </w:rPr>
        <w:t>Социальные статусы</w:t>
      </w:r>
    </w:p>
    <w:p w14:paraId="228CC11D" w14:textId="77777777" w:rsidR="00E46CAF" w:rsidRPr="00057708" w:rsidRDefault="00E46CAF" w:rsidP="003D3720">
      <w:pPr>
        <w:pStyle w:val="1"/>
        <w:numPr>
          <w:ilvl w:val="0"/>
          <w:numId w:val="8"/>
        </w:numPr>
        <w:spacing w:after="0" w:line="240" w:lineRule="auto"/>
        <w:jc w:val="both"/>
        <w:rPr>
          <w:rFonts w:ascii="Georgia" w:hAnsi="Georgia"/>
          <w:sz w:val="28"/>
          <w:szCs w:val="28"/>
        </w:rPr>
      </w:pPr>
      <w:r w:rsidRPr="00057708">
        <w:rPr>
          <w:rFonts w:ascii="Georgia" w:hAnsi="Georgia"/>
          <w:sz w:val="28"/>
          <w:szCs w:val="28"/>
        </w:rPr>
        <w:t>Социальные роли</w:t>
      </w:r>
    </w:p>
    <w:p w14:paraId="4F199AF7" w14:textId="77777777" w:rsidR="00E46CAF" w:rsidRPr="00057708" w:rsidRDefault="00E46CAF" w:rsidP="003D3720">
      <w:pPr>
        <w:pStyle w:val="1"/>
        <w:numPr>
          <w:ilvl w:val="0"/>
          <w:numId w:val="8"/>
        </w:numPr>
        <w:spacing w:after="0" w:line="240" w:lineRule="auto"/>
        <w:jc w:val="both"/>
        <w:rPr>
          <w:rFonts w:ascii="Georgia" w:hAnsi="Georgia"/>
          <w:sz w:val="28"/>
          <w:szCs w:val="28"/>
        </w:rPr>
      </w:pPr>
      <w:r w:rsidRPr="00057708">
        <w:rPr>
          <w:rFonts w:ascii="Georgia" w:hAnsi="Georgia"/>
          <w:sz w:val="28"/>
          <w:szCs w:val="28"/>
        </w:rPr>
        <w:t>Социальные группы</w:t>
      </w:r>
    </w:p>
    <w:p w14:paraId="2AA37AD5" w14:textId="77777777" w:rsidR="00354CCF" w:rsidRPr="00057708" w:rsidRDefault="00E46CAF" w:rsidP="003D3720">
      <w:pPr>
        <w:pStyle w:val="1"/>
        <w:numPr>
          <w:ilvl w:val="0"/>
          <w:numId w:val="8"/>
        </w:numPr>
        <w:spacing w:after="0" w:line="240" w:lineRule="auto"/>
        <w:jc w:val="both"/>
        <w:rPr>
          <w:rFonts w:ascii="Georgia" w:hAnsi="Georgia"/>
          <w:sz w:val="28"/>
          <w:szCs w:val="28"/>
        </w:rPr>
      </w:pPr>
      <w:r w:rsidRPr="00057708">
        <w:rPr>
          <w:rFonts w:ascii="Georgia" w:hAnsi="Georgia"/>
          <w:sz w:val="28"/>
          <w:szCs w:val="28"/>
        </w:rPr>
        <w:t>Социальные институты</w:t>
      </w:r>
    </w:p>
    <w:sectPr w:rsidR="00354CCF" w:rsidRPr="0005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FD6"/>
    <w:multiLevelType w:val="hybridMultilevel"/>
    <w:tmpl w:val="5100FC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04C4E33"/>
    <w:multiLevelType w:val="hybridMultilevel"/>
    <w:tmpl w:val="9A589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2FAC"/>
    <w:multiLevelType w:val="hybridMultilevel"/>
    <w:tmpl w:val="7554A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D7E6E"/>
    <w:multiLevelType w:val="hybridMultilevel"/>
    <w:tmpl w:val="5030C2FE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13322C9"/>
    <w:multiLevelType w:val="hybridMultilevel"/>
    <w:tmpl w:val="80ACE3B0"/>
    <w:lvl w:ilvl="0" w:tplc="A9327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33CB80E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A2F661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7C4B8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1B09C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82F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28224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B887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02F2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D2609"/>
    <w:multiLevelType w:val="hybridMultilevel"/>
    <w:tmpl w:val="89260E6C"/>
    <w:lvl w:ilvl="0" w:tplc="A9104C22">
      <w:start w:val="1"/>
      <w:numFmt w:val="decimal"/>
      <w:lvlText w:val="%1."/>
      <w:lvlJc w:val="left"/>
      <w:pPr>
        <w:tabs>
          <w:tab w:val="num" w:pos="7874"/>
        </w:tabs>
        <w:ind w:left="787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4864C7"/>
    <w:multiLevelType w:val="hybridMultilevel"/>
    <w:tmpl w:val="C7161EC8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6D47BDC"/>
    <w:multiLevelType w:val="hybridMultilevel"/>
    <w:tmpl w:val="FBBC19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5A0"/>
    <w:rsid w:val="00004758"/>
    <w:rsid w:val="00012B5F"/>
    <w:rsid w:val="00020F18"/>
    <w:rsid w:val="00057708"/>
    <w:rsid w:val="000B4490"/>
    <w:rsid w:val="000B57D4"/>
    <w:rsid w:val="000B6FD7"/>
    <w:rsid w:val="0013014E"/>
    <w:rsid w:val="001A43A5"/>
    <w:rsid w:val="001D2D8E"/>
    <w:rsid w:val="001E3DC8"/>
    <w:rsid w:val="001F7CB6"/>
    <w:rsid w:val="002245A0"/>
    <w:rsid w:val="0027792E"/>
    <w:rsid w:val="00292CF5"/>
    <w:rsid w:val="002965D1"/>
    <w:rsid w:val="003237BE"/>
    <w:rsid w:val="00354CCF"/>
    <w:rsid w:val="00384B38"/>
    <w:rsid w:val="00395352"/>
    <w:rsid w:val="003A5816"/>
    <w:rsid w:val="003D3720"/>
    <w:rsid w:val="00442840"/>
    <w:rsid w:val="00480282"/>
    <w:rsid w:val="00490D80"/>
    <w:rsid w:val="004A3888"/>
    <w:rsid w:val="004C576A"/>
    <w:rsid w:val="004D1C90"/>
    <w:rsid w:val="004E6E63"/>
    <w:rsid w:val="00505C3C"/>
    <w:rsid w:val="00513769"/>
    <w:rsid w:val="00514EF7"/>
    <w:rsid w:val="005646AF"/>
    <w:rsid w:val="0059309B"/>
    <w:rsid w:val="00594424"/>
    <w:rsid w:val="005A7EC4"/>
    <w:rsid w:val="005C4AD5"/>
    <w:rsid w:val="006049F7"/>
    <w:rsid w:val="00612066"/>
    <w:rsid w:val="00621675"/>
    <w:rsid w:val="0068366F"/>
    <w:rsid w:val="006C68BB"/>
    <w:rsid w:val="006D5E3B"/>
    <w:rsid w:val="00702DC7"/>
    <w:rsid w:val="007515A7"/>
    <w:rsid w:val="00762935"/>
    <w:rsid w:val="00781B3D"/>
    <w:rsid w:val="007A2D63"/>
    <w:rsid w:val="007C040B"/>
    <w:rsid w:val="00882837"/>
    <w:rsid w:val="00884E54"/>
    <w:rsid w:val="008A5C64"/>
    <w:rsid w:val="008B36CD"/>
    <w:rsid w:val="009419CA"/>
    <w:rsid w:val="009422F2"/>
    <w:rsid w:val="009C32B5"/>
    <w:rsid w:val="00A327E1"/>
    <w:rsid w:val="00A82320"/>
    <w:rsid w:val="00B076C9"/>
    <w:rsid w:val="00B56999"/>
    <w:rsid w:val="00B73743"/>
    <w:rsid w:val="00BD00C0"/>
    <w:rsid w:val="00C0065B"/>
    <w:rsid w:val="00C11720"/>
    <w:rsid w:val="00C5753E"/>
    <w:rsid w:val="00C90563"/>
    <w:rsid w:val="00C95F95"/>
    <w:rsid w:val="00CB1C91"/>
    <w:rsid w:val="00CB462E"/>
    <w:rsid w:val="00CD1DE9"/>
    <w:rsid w:val="00CE049E"/>
    <w:rsid w:val="00CE5C27"/>
    <w:rsid w:val="00D3193C"/>
    <w:rsid w:val="00D40A56"/>
    <w:rsid w:val="00D462AD"/>
    <w:rsid w:val="00D6417B"/>
    <w:rsid w:val="00E33FA6"/>
    <w:rsid w:val="00E46CAF"/>
    <w:rsid w:val="00E9250D"/>
    <w:rsid w:val="00FA768F"/>
    <w:rsid w:val="00FB226C"/>
    <w:rsid w:val="1059C96F"/>
    <w:rsid w:val="2F15CAC7"/>
    <w:rsid w:val="3FC2C128"/>
    <w:rsid w:val="50E03DEC"/>
    <w:rsid w:val="57863CAD"/>
    <w:rsid w:val="72C0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2C97"/>
  <w15:docId w15:val="{5BC8910A-5610-42B2-828D-0F9D97A2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563"/>
    <w:pPr>
      <w:ind w:left="720"/>
      <w:contextualSpacing/>
    </w:pPr>
  </w:style>
  <w:style w:type="paragraph" w:customStyle="1" w:styleId="1">
    <w:name w:val="Абзац списка1"/>
    <w:basedOn w:val="a"/>
    <w:rsid w:val="00E46CAF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character" w:styleId="a4">
    <w:name w:val="Hyperlink"/>
    <w:basedOn w:val="a0"/>
    <w:uiPriority w:val="99"/>
    <w:semiHidden/>
    <w:unhideWhenUsed/>
    <w:rsid w:val="00CB4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MIA</dc:creator>
  <cp:keywords/>
  <dc:description/>
  <cp:lastModifiedBy>Егор Аникеенко</cp:lastModifiedBy>
  <cp:revision>9</cp:revision>
  <dcterms:created xsi:type="dcterms:W3CDTF">2021-01-04T16:26:00Z</dcterms:created>
  <dcterms:modified xsi:type="dcterms:W3CDTF">2021-01-12T11:16:00Z</dcterms:modified>
</cp:coreProperties>
</file>