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5B439" w14:textId="524716C8" w:rsidR="00B738EE" w:rsidRDefault="00D27011">
      <w:pPr>
        <w:rPr>
          <w:lang w:val="hu-HU"/>
        </w:rPr>
      </w:pPr>
      <w:r>
        <w:rPr>
          <w:lang w:val="hu-HU"/>
        </w:rPr>
        <w:t>Centrális határeloszlás tétel</w:t>
      </w:r>
    </w:p>
    <w:p w14:paraId="52479C8F" w14:textId="77777777" w:rsidR="00D27011" w:rsidRDefault="00D27011">
      <w:pPr>
        <w:rPr>
          <w:lang w:val="hu-HU"/>
        </w:rPr>
      </w:pPr>
    </w:p>
    <w:p w14:paraId="4B17AFA6" w14:textId="00A98BB8" w:rsidR="00D27011" w:rsidRDefault="00D27011" w:rsidP="00D27011">
      <w:pPr>
        <w:pStyle w:val="Listaszerbekezds"/>
        <w:numPr>
          <w:ilvl w:val="0"/>
          <w:numId w:val="1"/>
        </w:numPr>
        <w:rPr>
          <w:lang w:val="hu-HU"/>
        </w:rPr>
      </w:pPr>
      <w:r w:rsidRPr="00D27011">
        <w:rPr>
          <w:lang w:val="hu-HU"/>
        </w:rPr>
        <w:t>Egy nyer</w:t>
      </w:r>
      <w:r w:rsidR="00B738EE">
        <w:rPr>
          <w:lang w:val="hu-HU"/>
        </w:rPr>
        <w:t>e</w:t>
      </w:r>
      <w:r w:rsidRPr="00D27011">
        <w:rPr>
          <w:lang w:val="hu-HU"/>
        </w:rPr>
        <w:t>ményjátékot játszunk. Két szabályos kockával gurítva a nyereményünk a két szám maximuma.</w:t>
      </w:r>
      <w:r>
        <w:rPr>
          <w:lang w:val="hu-HU"/>
        </w:rPr>
        <w:t xml:space="preserve"> </w:t>
      </w:r>
      <w:r w:rsidRPr="00D27011">
        <w:rPr>
          <w:lang w:val="hu-HU"/>
        </w:rPr>
        <w:t>Mennyi a valószínűsége, hogy 100 játék lejátszása után 400 Ft-nál kevesebb lesz a nyereményünk?</w:t>
      </w:r>
    </w:p>
    <w:p w14:paraId="16A780CF" w14:textId="5C9B40F4" w:rsidR="00D27011" w:rsidRPr="00D27011" w:rsidRDefault="00D27011" w:rsidP="00D27011">
      <w:pPr>
        <w:pStyle w:val="Listaszerbekezds"/>
        <w:ind w:left="360"/>
        <w:rPr>
          <w:lang w:val="hu-HU"/>
        </w:rPr>
      </w:pPr>
      <w:r w:rsidRPr="00D27011">
        <w:rPr>
          <w:lang w:val="hu-HU"/>
        </w:rPr>
        <w:t>Ha egy játék ára 5 Ft, akkor mennyi a valószínűsége, hogy 200 játék lejátszása után veszteségesek leszünk?</w:t>
      </w:r>
    </w:p>
    <w:p w14:paraId="1DB69A97" w14:textId="77777777" w:rsidR="00D27011" w:rsidRDefault="00D27011" w:rsidP="00D27011">
      <w:pPr>
        <w:rPr>
          <w:lang w:val="hu-HU"/>
        </w:rPr>
      </w:pPr>
    </w:p>
    <w:p w14:paraId="49EE7A2E" w14:textId="21578956" w:rsidR="00D27011" w:rsidRDefault="00D27011" w:rsidP="00D27011">
      <w:pPr>
        <w:pStyle w:val="Listaszerbekezds"/>
        <w:numPr>
          <w:ilvl w:val="0"/>
          <w:numId w:val="1"/>
        </w:numPr>
        <w:rPr>
          <w:lang w:val="hu-HU"/>
        </w:rPr>
      </w:pPr>
      <w:r w:rsidRPr="00D27011">
        <w:rPr>
          <w:lang w:val="hu-HU"/>
        </w:rPr>
        <w:t xml:space="preserve">Egy biztosítótársaság azt tapasztalja, hogy a befutó üvegkár-igények olyan valószínűségi változók, amelyek </w:t>
      </w:r>
      <w:r w:rsidR="00B738EE">
        <w:rPr>
          <w:lang w:val="hu-HU"/>
        </w:rPr>
        <w:t xml:space="preserve">biztosítottanként </w:t>
      </w:r>
      <w:r w:rsidRPr="00D27011">
        <w:rPr>
          <w:lang w:val="hu-HU"/>
        </w:rPr>
        <w:t>lehetnek 5000 Ft, 10000 Ft, 20000 Ft</w:t>
      </w:r>
      <w:r w:rsidR="00B738EE">
        <w:rPr>
          <w:lang w:val="hu-HU"/>
        </w:rPr>
        <w:t>-</w:t>
      </w:r>
      <w:proofErr w:type="spellStart"/>
      <w:r w:rsidR="00B738EE">
        <w:rPr>
          <w:lang w:val="hu-HU"/>
        </w:rPr>
        <w:t>osak</w:t>
      </w:r>
      <w:proofErr w:type="spellEnd"/>
      <w:r w:rsidRPr="00D27011">
        <w:rPr>
          <w:lang w:val="hu-HU"/>
        </w:rPr>
        <w:t xml:space="preserve"> rendre 0.1, 0.2 és 0.15 valószínűséggel, valamint 0.55 valószínűséggel nem fut be egy biztosítottól üvegkár igény. </w:t>
      </w:r>
      <w:r>
        <w:rPr>
          <w:lang w:val="hu-HU"/>
        </w:rPr>
        <w:t xml:space="preserve"> Mennyi legyen egy biztosított biztosítási díja, ha azt szeretné a biztosítótársaság, hogy 1000 biztosított esetén 0.99 valószínűséggel fedezze a biztosítási díj a</w:t>
      </w:r>
      <w:r w:rsidR="00B738EE">
        <w:rPr>
          <w:lang w:val="hu-HU"/>
        </w:rPr>
        <w:t>z üveg</w:t>
      </w:r>
      <w:r>
        <w:rPr>
          <w:lang w:val="hu-HU"/>
        </w:rPr>
        <w:t>kár</w:t>
      </w:r>
      <w:r w:rsidR="00B738EE">
        <w:rPr>
          <w:lang w:val="hu-HU"/>
        </w:rPr>
        <w:t xml:space="preserve"> </w:t>
      </w:r>
      <w:r>
        <w:rPr>
          <w:lang w:val="hu-HU"/>
        </w:rPr>
        <w:t>kifizetéseket?</w:t>
      </w:r>
    </w:p>
    <w:p w14:paraId="4396764B" w14:textId="77777777" w:rsidR="00D27011" w:rsidRDefault="00D27011" w:rsidP="00D27011">
      <w:pPr>
        <w:pStyle w:val="Listaszerbekezds"/>
        <w:ind w:left="360"/>
        <w:rPr>
          <w:lang w:val="hu-HU"/>
        </w:rPr>
      </w:pPr>
    </w:p>
    <w:p w14:paraId="2F8E2E4D" w14:textId="77777777" w:rsidR="00D27011" w:rsidRDefault="00D27011" w:rsidP="00D2701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Egy izzó élettartama exponenciális eloszlású </w:t>
      </w:r>
      <w:proofErr w:type="spellStart"/>
      <w:r>
        <w:rPr>
          <w:lang w:val="hu-HU"/>
        </w:rPr>
        <w:t>v.v</w:t>
      </w:r>
      <w:proofErr w:type="spellEnd"/>
      <w:r>
        <w:rPr>
          <w:lang w:val="hu-HU"/>
        </w:rPr>
        <w:t>. 2000 óra várható értékkel.</w:t>
      </w:r>
    </w:p>
    <w:p w14:paraId="251B1FFB" w14:textId="5DEACAD3" w:rsidR="00D27011" w:rsidRDefault="00D27011" w:rsidP="00D27011">
      <w:pPr>
        <w:rPr>
          <w:lang w:val="hu-HU"/>
        </w:rPr>
      </w:pPr>
      <w:r w:rsidRPr="00D27011">
        <w:rPr>
          <w:lang w:val="hu-HU"/>
        </w:rPr>
        <w:t xml:space="preserve"> </w:t>
      </w:r>
      <w:r w:rsidR="0021220B">
        <w:rPr>
          <w:lang w:val="hu-HU"/>
        </w:rPr>
        <w:t>Legalább mennyi egy izzó élettartama 0.99 valószínűséggel?</w:t>
      </w:r>
    </w:p>
    <w:p w14:paraId="6088EED0" w14:textId="122323AD" w:rsidR="0021220B" w:rsidRDefault="0021220B" w:rsidP="00D27011">
      <w:pPr>
        <w:rPr>
          <w:lang w:val="hu-HU"/>
        </w:rPr>
      </w:pPr>
      <w:r>
        <w:rPr>
          <w:lang w:val="hu-HU"/>
        </w:rPr>
        <w:t>Legalább mennyi 100 izzó élettartamának átlaga 0.99 valószínűséggel? (az élettartamokat függetlennek tekintjük)</w:t>
      </w:r>
    </w:p>
    <w:p w14:paraId="5A0D2BD6" w14:textId="6450A460" w:rsidR="0021220B" w:rsidRDefault="0021220B" w:rsidP="00D27011">
      <w:pPr>
        <w:rPr>
          <w:lang w:val="hu-HU"/>
        </w:rPr>
      </w:pPr>
      <w:r>
        <w:rPr>
          <w:lang w:val="hu-HU"/>
        </w:rPr>
        <w:t xml:space="preserve">Rajzolja fel közös koordinátarendszerbe egy izzó élettartamának sűrűségfüggvényét és 100 izzó átlagos élettartamának a </w:t>
      </w:r>
      <w:proofErr w:type="spellStart"/>
      <w:r>
        <w:rPr>
          <w:lang w:val="hu-HU"/>
        </w:rPr>
        <w:t>sűrűségfüggvémnyét</w:t>
      </w:r>
      <w:proofErr w:type="spellEnd"/>
      <w:r>
        <w:rPr>
          <w:lang w:val="hu-HU"/>
        </w:rPr>
        <w:t>!</w:t>
      </w:r>
    </w:p>
    <w:p w14:paraId="3BDC4C08" w14:textId="77777777" w:rsidR="0021220B" w:rsidRDefault="0021220B" w:rsidP="0021220B">
      <w:pPr>
        <w:pStyle w:val="Listaszerbekezds"/>
        <w:numPr>
          <w:ilvl w:val="0"/>
          <w:numId w:val="1"/>
        </w:numPr>
        <w:rPr>
          <w:lang w:val="hu-HU"/>
        </w:rPr>
      </w:pPr>
      <w:r w:rsidRPr="0021220B">
        <w:rPr>
          <w:lang w:val="hu-HU"/>
        </w:rPr>
        <w:t>Dolgoz</w:t>
      </w:r>
      <w:r>
        <w:rPr>
          <w:lang w:val="hu-HU"/>
        </w:rPr>
        <w:t>at</w:t>
      </w:r>
      <w:r w:rsidRPr="0021220B">
        <w:rPr>
          <w:lang w:val="hu-HU"/>
        </w:rPr>
        <w:t xml:space="preserve">írásnál </w:t>
      </w:r>
      <w:r>
        <w:rPr>
          <w:lang w:val="hu-HU"/>
        </w:rPr>
        <w:t>25 fős csoport minden tagja a többi hallgatótól függetlenül 0.15 valószínűséggel hagyja otthon a táblázatát.</w:t>
      </w:r>
    </w:p>
    <w:p w14:paraId="1C32EF1F" w14:textId="4FEB6C3A" w:rsidR="0021220B" w:rsidRDefault="0021220B" w:rsidP="0021220B">
      <w:pPr>
        <w:pStyle w:val="Listaszerbekezds"/>
        <w:ind w:left="360"/>
        <w:rPr>
          <w:lang w:val="hu-HU"/>
        </w:rPr>
      </w:pPr>
      <w:r>
        <w:rPr>
          <w:lang w:val="hu-HU"/>
        </w:rPr>
        <w:t>Mennyi a valószínűsége, hogy a 25 főből legfeljebb ketten hagyják otthon a táblázatukat?</w:t>
      </w:r>
    </w:p>
    <w:p w14:paraId="27DE04E3" w14:textId="12D980C9" w:rsidR="0021220B" w:rsidRDefault="0021220B" w:rsidP="0021220B">
      <w:pPr>
        <w:pStyle w:val="Listaszerbekezds"/>
        <w:ind w:left="360"/>
        <w:rPr>
          <w:lang w:val="hu-HU"/>
        </w:rPr>
      </w:pPr>
      <w:r>
        <w:rPr>
          <w:lang w:val="hu-HU"/>
        </w:rPr>
        <w:t>200 fős évfolyam esetén legalább hány ember hagyja otthon a dolgozatát 0.9 valószínűséggel?</w:t>
      </w:r>
    </w:p>
    <w:p w14:paraId="37DA2462" w14:textId="77777777" w:rsidR="0021220B" w:rsidRDefault="0021220B" w:rsidP="0021220B">
      <w:pPr>
        <w:pStyle w:val="Listaszerbekezds"/>
        <w:ind w:left="360"/>
        <w:rPr>
          <w:lang w:val="hu-HU"/>
        </w:rPr>
      </w:pPr>
    </w:p>
    <w:p w14:paraId="56BFDEEE" w14:textId="745870EC" w:rsidR="0021220B" w:rsidRDefault="0021220B" w:rsidP="0021220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 500-szor feldobunk egy szabályos érmét. Adjon olyan 250-re szimmetrikus intervallumot, amibe a dobott fejek száma 0.98 valószínűséggel belesik!</w:t>
      </w:r>
    </w:p>
    <w:p w14:paraId="7599E937" w14:textId="77777777" w:rsidR="0021220B" w:rsidRDefault="0021220B" w:rsidP="0021220B">
      <w:pPr>
        <w:pStyle w:val="Listaszerbekezds"/>
        <w:ind w:left="360"/>
        <w:rPr>
          <w:lang w:val="hu-HU"/>
        </w:rPr>
      </w:pPr>
    </w:p>
    <w:p w14:paraId="0D018C71" w14:textId="19F0FD2D" w:rsidR="0021220B" w:rsidRDefault="0021220B" w:rsidP="0021220B">
      <w:pPr>
        <w:pStyle w:val="Listaszerbekezds"/>
        <w:numPr>
          <w:ilvl w:val="0"/>
          <w:numId w:val="1"/>
        </w:numPr>
        <w:rPr>
          <w:lang w:val="hu-HU"/>
        </w:rPr>
      </w:pPr>
      <w:r w:rsidRPr="0021220B">
        <w:rPr>
          <w:lang w:val="hu-HU"/>
        </w:rPr>
        <w:t xml:space="preserve">Egy munka elvégzéséhez szükséges idő olyan </w:t>
      </w:r>
      <w:proofErr w:type="spellStart"/>
      <w:r w:rsidRPr="0021220B">
        <w:rPr>
          <w:lang w:val="hu-HU"/>
        </w:rPr>
        <w:t>v.v</w:t>
      </w:r>
      <w:proofErr w:type="spellEnd"/>
      <w:r w:rsidRPr="0021220B">
        <w:rPr>
          <w:lang w:val="hu-HU"/>
        </w:rPr>
        <w:t>. amelynek sűrűségfüggvénye</w:t>
      </w:r>
      <w:r w:rsidR="00B738EE">
        <w:rPr>
          <w:lang w:val="hu-HU"/>
        </w:rPr>
        <w:t xml:space="preserve"> </w:t>
      </w:r>
      <w:proofErr w:type="spellStart"/>
      <w:proofErr w:type="gramStart"/>
      <w:r w:rsidRPr="0021220B">
        <w:rPr>
          <w:lang w:val="hu-HU"/>
        </w:rPr>
        <w:t>fx</w:t>
      </w:r>
      <w:proofErr w:type="spellEnd"/>
      <w:r w:rsidRPr="0021220B">
        <w:rPr>
          <w:lang w:val="hu-HU"/>
        </w:rPr>
        <w:t>)=</w:t>
      </w:r>
      <w:proofErr w:type="gramEnd"/>
      <w:r>
        <w:rPr>
          <w:lang w:val="hu-HU"/>
        </w:rPr>
        <w:t>cx(2-x), ha 0&lt;x&lt;2, különben pedig 0. Az egyes munkák elvégzéshez szükséges időket független v.v.-</w:t>
      </w:r>
      <w:proofErr w:type="spellStart"/>
      <w:r>
        <w:rPr>
          <w:lang w:val="hu-HU"/>
        </w:rPr>
        <w:t>knak</w:t>
      </w:r>
      <w:proofErr w:type="spellEnd"/>
      <w:r>
        <w:rPr>
          <w:lang w:val="hu-HU"/>
        </w:rPr>
        <w:t xml:space="preserve"> tekinthetjük.</w:t>
      </w:r>
    </w:p>
    <w:p w14:paraId="7F37838E" w14:textId="61684F83" w:rsidR="0021220B" w:rsidRDefault="0021220B" w:rsidP="0021220B">
      <w:pPr>
        <w:pStyle w:val="Listaszerbekezds"/>
        <w:ind w:left="360"/>
        <w:rPr>
          <w:lang w:val="hu-HU"/>
        </w:rPr>
      </w:pPr>
      <w:r>
        <w:rPr>
          <w:lang w:val="hu-HU"/>
        </w:rPr>
        <w:t>Mennyinél kevesebb 1</w:t>
      </w:r>
      <w:r w:rsidR="00B738EE">
        <w:rPr>
          <w:lang w:val="hu-HU"/>
        </w:rPr>
        <w:t>5</w:t>
      </w:r>
      <w:r>
        <w:rPr>
          <w:lang w:val="hu-HU"/>
        </w:rPr>
        <w:t>0 munka elvégzéséhez szükséges idő 0.95 valószínűséggel?</w:t>
      </w:r>
    </w:p>
    <w:p w14:paraId="09965D0A" w14:textId="77777777" w:rsidR="0021220B" w:rsidRDefault="0021220B" w:rsidP="0021220B">
      <w:pPr>
        <w:rPr>
          <w:lang w:val="hu-HU"/>
        </w:rPr>
      </w:pPr>
    </w:p>
    <w:p w14:paraId="4C325357" w14:textId="17C521AC" w:rsidR="0021220B" w:rsidRPr="0021220B" w:rsidRDefault="00B738EE" w:rsidP="0021220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Egy járvány folyamán egy kisvárosban az emberek mindegyike a többiektől függetlenül 0.2 valószínűséggel kapja el a betegséget, s, ha elkapja, akkor 0.1 valószínűséggel válik súlyossá a betegség. Mennyi a valószínűsége, hogy egy 20 ezer főt számláló kisvárosban legalább 350 súlyos beteg lesz a járványból kifolyólag?</w:t>
      </w:r>
    </w:p>
    <w:p w14:paraId="152E857E" w14:textId="77777777" w:rsidR="0021220B" w:rsidRPr="00D27011" w:rsidRDefault="0021220B" w:rsidP="00D27011">
      <w:pPr>
        <w:rPr>
          <w:lang w:val="hu-HU"/>
        </w:rPr>
      </w:pPr>
    </w:p>
    <w:sectPr w:rsidR="0021220B" w:rsidRPr="00D270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3A96"/>
    <w:multiLevelType w:val="hybridMultilevel"/>
    <w:tmpl w:val="B1C0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325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0E26C3C"/>
    <w:multiLevelType w:val="hybridMultilevel"/>
    <w:tmpl w:val="BF76C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91B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B8622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19900488">
    <w:abstractNumId w:val="1"/>
  </w:num>
  <w:num w:numId="2" w16cid:durableId="263196161">
    <w:abstractNumId w:val="2"/>
  </w:num>
  <w:num w:numId="3" w16cid:durableId="1713918503">
    <w:abstractNumId w:val="3"/>
  </w:num>
  <w:num w:numId="4" w16cid:durableId="242298829">
    <w:abstractNumId w:val="4"/>
  </w:num>
  <w:num w:numId="5" w16cid:durableId="1361322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11"/>
    <w:rsid w:val="000D3713"/>
    <w:rsid w:val="000F7831"/>
    <w:rsid w:val="00203815"/>
    <w:rsid w:val="0021220B"/>
    <w:rsid w:val="00216AB6"/>
    <w:rsid w:val="004209EF"/>
    <w:rsid w:val="0048489B"/>
    <w:rsid w:val="00551D7A"/>
    <w:rsid w:val="006250B0"/>
    <w:rsid w:val="0077552C"/>
    <w:rsid w:val="0079402B"/>
    <w:rsid w:val="00821CB1"/>
    <w:rsid w:val="008E037F"/>
    <w:rsid w:val="00962D8D"/>
    <w:rsid w:val="00AC6000"/>
    <w:rsid w:val="00B33A83"/>
    <w:rsid w:val="00B738EE"/>
    <w:rsid w:val="00C64348"/>
    <w:rsid w:val="00D27011"/>
    <w:rsid w:val="00DE0FC6"/>
    <w:rsid w:val="00DF1499"/>
    <w:rsid w:val="00E3528E"/>
    <w:rsid w:val="00E36332"/>
    <w:rsid w:val="00E91047"/>
    <w:rsid w:val="00ED5A47"/>
    <w:rsid w:val="00F8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B6C4F"/>
  <w15:chartTrackingRefBased/>
  <w15:docId w15:val="{24B6DA2E-6E21-4B0F-B17A-CD383E8B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27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Mihálykóné Dr. Orbán Éva</dc:creator>
  <cp:keywords/>
  <dc:description/>
  <cp:lastModifiedBy>Dr. Mihálykóné Dr. Orbán Éva</cp:lastModifiedBy>
  <cp:revision>1</cp:revision>
  <dcterms:created xsi:type="dcterms:W3CDTF">2023-11-24T15:59:00Z</dcterms:created>
  <dcterms:modified xsi:type="dcterms:W3CDTF">2023-11-24T16:25:00Z</dcterms:modified>
</cp:coreProperties>
</file>