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FitMe3D</w:t>
      </w:r>
      <w:r>
        <w:t xml:space="preserve"> </w:t>
      </w:r>
      <w:r>
        <w:t xml:space="preserve">–</w:t>
      </w:r>
      <w:r>
        <w:t xml:space="preserve"> </w:t>
      </w:r>
      <w:r>
        <w:t xml:space="preserve">Felhasználói</w:t>
      </w:r>
      <w:r>
        <w:t xml:space="preserve"> </w:t>
      </w:r>
      <w:r>
        <w:t xml:space="preserve">UI</w:t>
      </w:r>
      <w:r>
        <w:t xml:space="preserve"> </w:t>
      </w:r>
      <w:r>
        <w:t xml:space="preserve">terv</w:t>
      </w:r>
    </w:p>
    <w:p>
      <w:pPr>
        <w:numPr>
          <w:ilvl w:val="0"/>
          <w:numId w:val="1001"/>
        </w:numPr>
        <w:pStyle w:val="Compact"/>
      </w:pPr>
      <w:r>
        <w:t xml:space="preserve">október 16. · Burcsa Bálint</w:t>
      </w:r>
    </w:p>
    <w:bookmarkStart w:id="20" w:name="cél-és-hatókör"/>
    <w:p>
      <w:pPr>
        <w:pStyle w:val="Heading1"/>
      </w:pPr>
      <w:r>
        <w:t xml:space="preserve">1. Cél és hatókör</w:t>
      </w:r>
    </w:p>
    <w:p>
      <w:pPr>
        <w:pStyle w:val="FirstParagraph"/>
      </w:pPr>
      <w:r>
        <w:t xml:space="preserve">A FitMe3D vásárlói felülete egy ígéretre épül: a vásárló a saját avatarján lássa a ruhát, mielőtt megveszi. Ez a terv a funkcionális terv A–G képernyőit bontja ki: elrendezés, komponensek, állapotok, szövegek és viselkedés szintjén, hogy a frontend közvetlenül ebből épülhessen.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Benne van:</w:t>
      </w:r>
      <w:r>
        <w:t xml:space="preserve"> </w:t>
      </w:r>
      <w:r>
        <w:t xml:space="preserve">kezdőlap, belépés és regisztráció, avatar készítő, ruhák böngészése, termékoldal és próbafülke, szettépítő, kosár és fizetés, rendeléseim, profil és kedvencek, megosztott szett oldal.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Nincs benne:</w:t>
      </w:r>
      <w:r>
        <w:t xml:space="preserve"> </w:t>
      </w:r>
      <w:r>
        <w:t xml:space="preserve">az admin felület (H képernyő), annak külön terve marad.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Technikai keret:</w:t>
      </w:r>
      <w:r>
        <w:t xml:space="preserve"> </w:t>
      </w:r>
      <w:r>
        <w:t xml:space="preserve">React SPA, a 3D nézet Three.js (</w:t>
      </w:r>
      <w:r>
        <w:t xml:space="preserve">@react-three/fiber</w:t>
      </w:r>
      <w:r>
        <w:t xml:space="preserve">), reszponzív, mobile-first, PWA.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Kapcsolódó dokumentumok:</w:t>
      </w:r>
      <w:r>
        <w:t xml:space="preserve"> </w:t>
      </w:r>
      <w:r>
        <w:t xml:space="preserve">Funkcionális és UI terv, 3D megvalósítási terv (a méret-tartományok, az illeszkedési térkép és a méretajánló logikája ott van rögzítve).</w:t>
      </w:r>
    </w:p>
    <w:bookmarkEnd w:id="20"/>
    <w:bookmarkStart w:id="21" w:name="tervezési-elvek"/>
    <w:p>
      <w:pPr>
        <w:pStyle w:val="Heading1"/>
      </w:pPr>
      <w:r>
        <w:t xml:space="preserve">2. Tervezési elvek</w:t>
      </w:r>
    </w:p>
    <w:p>
      <w:pPr>
        <w:pStyle w:val="FirstParagraph"/>
      </w:pPr>
      <w:r>
        <w:t xml:space="preserve">Öt elv dönt minden vitás UI kérdésben; ha két megoldás közül kell választani, az nyer, amelyik jobban szolgálja ezeket.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próba az első.</w:t>
      </w:r>
      <w:r>
        <w:t xml:space="preserve"> </w:t>
      </w:r>
      <w:r>
        <w:t xml:space="preserve">A „Felpróbálom” gomb minden termékkártyán és termékoldalon a kiemelő színt kapja. A 3D nézet a termékoldal legnagyobb eleme, nem egy fül a sok közül.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Böngészni avatar nélkül is lehet.</w:t>
      </w:r>
      <w:r>
        <w:t xml:space="preserve"> </w:t>
      </w:r>
      <w:r>
        <w:t xml:space="preserve">Belépés és avatar csak akkor kell, amikor a felhasználó felpróbálna vagy vásárolna. Addig semmi nem állja útját.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Mobil, egy kézzel.</w:t>
      </w:r>
      <w:r>
        <w:t xml:space="preserve"> </w:t>
      </w:r>
      <w:r>
        <w:t xml:space="preserve">A fő műveletek (Kosárba, Mentés, Tovább) mobilon alul, a hüvelykujj közelében vannak. Minden érintési felület legalább 44 × 44 px.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Az ajánlásnak hinni kell.</w:t>
      </w:r>
      <w:r>
        <w:t xml:space="preserve"> </w:t>
      </w:r>
      <w:r>
        <w:t xml:space="preserve">A méretajánlás mindig rövid indoklással jelenik meg („derékban kissé bő”), a testméretek mellett lakat ikon jelzi, hogy csak a felhasználó látja őket.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Azonnali visszajelzés.</w:t>
      </w:r>
      <w:r>
        <w:t xml:space="preserve"> </w:t>
      </w:r>
      <w:r>
        <w:t xml:space="preserve">Csúszka, méret- vagy színváltás után az avatar azonnal frissül, minden mentés és kosárba tétel visszaigazolást kap.</w:t>
      </w:r>
    </w:p>
    <w:bookmarkEnd w:id="21"/>
    <w:bookmarkStart w:id="25" w:name="vizuális-stílus"/>
    <w:p>
      <w:pPr>
        <w:pStyle w:val="Heading1"/>
      </w:pPr>
      <w:r>
        <w:t xml:space="preserve">3. Vizuális stílus</w:t>
      </w:r>
    </w:p>
    <w:p>
      <w:pPr>
        <w:pStyle w:val="FirstParagraph"/>
      </w:pPr>
      <w:r>
        <w:t xml:space="preserve">A felület visszafogott, hogy a ruha színe legyen a legerősebb dolog a képernyőn: fehér és világosszürke alap, grafit szöveg, egyetlen korall kiemelő szín.</w:t>
      </w:r>
    </w:p>
    <w:bookmarkStart w:id="22" w:name="színpaletta"/>
    <w:p>
      <w:pPr>
        <w:pStyle w:val="Heading2"/>
      </w:pPr>
      <w:r>
        <w:t xml:space="preserve">3.1 Színpaletta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Szerep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Háttér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Oldal alapja, kártyák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Felület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Világosszürke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#F4F4F5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Szűrőpanel, összesítő, mezők háttere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háttér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Semleges szürke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#ECEDEF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3D vászon mögött, színhű ruhamegjelenítéshez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Szegély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Halványszürke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#E4E4E7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Kártyák, mezők, elválasztók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#1F2328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Címek, törzsszöveg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Másodlagos 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Szürke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Leírások, címkék, segédszöveg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Kiemelő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#FF7A59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 gomb, „Felpróbálom”, aktív menüpont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Kiemelő hover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Sötét korall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#F0603E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 gomb rámutatáskor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Siker / jó illeszkedés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Zöld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#1F9D61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Sikerüzenet, illeszkedési térkép „jó”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Figyelmeztetés / kissé szűk-bő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Sárga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#F2A516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Eltérő méret figyelmeztetés, térkép „kissé”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Hiba / szorít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#D92D20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Hibaüzenet, térkép „szorít”</w:t>
            </w:r>
          </w:p>
        </w:tc>
      </w:tr>
    </w:tbl>
    <w:p>
      <w:pPr>
        <w:pStyle w:val="BodyText"/>
      </w:pPr>
      <w:r>
        <w:t xml:space="preserve">Az elsődleges gombon grafit szöveg áll a korall alapon (kb. 6:1 kontraszt), mert fehér szöveggel a korall nem érné el a WCAG AA szintet. A hiba piros szándékosan sötétebb és hidegebb, mint a korall, hogy ne keveredjen össze egy hibaüzenet egy kiemelt gombbal.</w:t>
      </w:r>
    </w:p>
    <w:bookmarkEnd w:id="22"/>
    <w:bookmarkStart w:id="23" w:name="tipográfia"/>
    <w:p>
      <w:pPr>
        <w:pStyle w:val="Heading2"/>
      </w:pPr>
      <w:r>
        <w:t xml:space="preserve">3.2 Tipográfia</w:t>
      </w:r>
    </w:p>
    <w:p>
      <w:pPr>
        <w:pStyle w:val="FirstParagraph"/>
      </w:pPr>
      <w:r>
        <w:t xml:space="preserve">Betűtípus: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(Google Fonts, latin-ext készlettel, hogy az ő és ű helyesen jelenjen meg). Árak és méretek számjegyei táblázatos (tabular) számokkal, hogy a listákban egymás alá essenek.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Stílus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Vastagság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 (oldalcím)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26/34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 (szekció)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 (kártya, panel cím)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18/26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Törzsszöveg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16/24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 szöveg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Címke, jelvény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12/16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 a termékoldalon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24/32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</w:tr>
    </w:tbl>
    <w:bookmarkEnd w:id="23"/>
    <w:bookmarkStart w:id="24" w:name="térközök-formák-ikonok"/>
    <w:p>
      <w:pPr>
        <w:pStyle w:val="Heading2"/>
      </w:pPr>
      <w:r>
        <w:t xml:space="preserve">3.3 Térközök, formák, ikonok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Rács:</w:t>
      </w:r>
      <w:r>
        <w:t xml:space="preserve"> </w:t>
      </w:r>
      <w:r>
        <w:t xml:space="preserve">8 px-es alap, használt lépések 4, 8, 16, 24, 32, 48, 64 px. Tartalom max. szélessége 1280 px.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Lekerekítés:</w:t>
      </w:r>
      <w:r>
        <w:t xml:space="preserve"> </w:t>
      </w:r>
      <w:r>
        <w:t xml:space="preserve">mezők és gombok 10 px, kártyák és panelek 16 px, chipek és színkörök teljesen kerekek.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Árnyék:</w:t>
      </w:r>
      <w:r>
        <w:t xml:space="preserve"> </w:t>
      </w:r>
      <w:r>
        <w:t xml:space="preserve">csak két szint. Kártya: halvány (0 1px 3px, 8% fekete), lebegő elem (menü, modal, toast): közepes (0 8px 24px, 12% fekete).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Ikonok:</w:t>
      </w:r>
      <w:r>
        <w:t xml:space="preserve"> </w:t>
      </w:r>
      <w:r>
        <w:t xml:space="preserve">Lucide ikonkészlet, 20–24 px, 1,5 px vonalvastagság, mindig szöveges címkével vagy tooltippel.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Képek:</w:t>
      </w:r>
      <w:r>
        <w:t xml:space="preserve"> </w:t>
      </w:r>
      <w:r>
        <w:t xml:space="preserve">termékfotók 4:5 arányban, világos háttérrel, hogy a rácsban egységesek legyenek.</w:t>
      </w:r>
    </w:p>
    <w:bookmarkEnd w:id="24"/>
    <w:bookmarkEnd w:id="25"/>
    <w:bookmarkStart w:id="26" w:name="komponenskönyvtár"/>
    <w:p>
      <w:pPr>
        <w:pStyle w:val="Heading1"/>
      </w:pPr>
      <w:r>
        <w:t xml:space="preserve">4. Komponenskönyvtár</w:t>
      </w:r>
    </w:p>
    <w:p>
      <w:pPr>
        <w:pStyle w:val="FirstParagraph"/>
      </w:pPr>
      <w:r>
        <w:t xml:space="preserve">A képernyők 14 újrahasznosítható komponensből épülnek fel; ezeket érdemes elsőként, külön React komponensként megírni, mert minden oldal ezekre támaszkodik.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Változatok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Viselkedés és szabályok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Elsődleges (korall), másodlagos (grafit körvonal), szöveges, ikon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px magas; töltés közben pörgő jel és tiltott állapot; egy képernyőn csak egy elsődleges gomb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Beviteli 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Szöveg, e-mail, jelszó, szám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Címke mindig a mező felett; hiba a mező alatt pirossal, ikonnal; ellenőrzés a mező elhagyásakor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Csúszka + számmező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Testméretekhez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kettő együtt mozog; egység a számmezőben (cm, kg); „?” ikon a mérési ábrához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Termékkártya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Rácsban, sávban (szettépítő)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Kép, név, ár, színkörök, „Felpróbálom”, „Kosárba”; szív ikon a kép sarkában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Méretválasztó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Chipek: XS–XXL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Ajánlott méreten kis „Ajánlott” jelvény; elfogyott méret áthúzva, nem választható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Színválasztó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Színkörök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Kiválasztott kör körül 2 px grafit gyűrű; a szín neve tooltipben és a kör alatt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Méretajánló sáv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Zöld (ajánlottat választott), sárga (eltér)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Ajánlott méret + egysoros indoklás + „Miért?” link a régiónkénti részletekhez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Illeszkedési jelmagyarázat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Három szín + régiólista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Szín mellett mindig szöveg is: „Derék: kissé bő”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Státuszcímke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Feldolgozás, Csomagolás, Szállítás, Kézbesítve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Színes háttér + szöveg, nem csak szín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Lépésjelző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varázsló (3 lépés), fizetés (3 lépés)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Kész lépés pipával, aktuális kiemelve, hátralévő szürke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Siker, info, hiba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Desktopon jobb alul, mobilon felül; 4 mp után eltűnik; hibánál „Újra” gomb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/ alsó 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Megerősítés, űrlap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Desktopon középre nyíló modal, mobilon alulról felcsúszó lap; Esc és háttérkattintás bezárja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Kártya, lista, 3D sziluett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Betöltés alatt az elem helyén halvány, pulzáló 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Üres állapot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Kosár, kedvencek, szettek, rendelések, keresés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Ikon + egy mondat + egy gomb a következő lépéshez</w:t>
            </w:r>
          </w:p>
        </w:tc>
      </w:tr>
    </w:tbl>
    <w:bookmarkEnd w:id="26"/>
    <w:bookmarkStart w:id="30" w:name="navigáció-és-oldaltérkép"/>
    <w:p>
      <w:pPr>
        <w:pStyle w:val="Heading1"/>
      </w:pPr>
      <w:r>
        <w:t xml:space="preserve">5. Navigáció és oldaltérkép</w:t>
      </w:r>
    </w:p>
    <w:p>
      <w:pPr>
        <w:pStyle w:val="FirstParagraph"/>
      </w:pPr>
      <w:r>
        <w:t xml:space="preserve">A főmenü öt pontja a funkcionális tervből jön (Ruhák, Szettépítő, Avatarom, Kosár, Profil); desktopon a fejlécben, mobilon alsó fülsávként jelenik meg.</w:t>
      </w:r>
    </w:p>
    <w:bookmarkStart w:id="27" w:name="X5f5e27a36ff28d678df1732c6abd2bdf7addc03"/>
    <w:p>
      <w:pPr>
        <w:pStyle w:val="Heading2"/>
      </w:pPr>
      <w:r>
        <w:t xml:space="preserve">5.1 Fejléc (desktop, 64 px magas, görgetéskor a tetején marad)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Bal:</w:t>
      </w:r>
      <w:r>
        <w:t xml:space="preserve"> </w:t>
      </w:r>
      <w:r>
        <w:t xml:space="preserve">FitMe3D logó, kattintásra kezdőlap.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Közép:</w:t>
      </w:r>
      <w:r>
        <w:t xml:space="preserve"> </w:t>
      </w:r>
      <w:r>
        <w:t xml:space="preserve">Ruhák (lenyíló kategóriákkal: Pólók, Felsők, Nadrágok, Kiegészítők), Szettépítő, Avatarom.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Jobb:</w:t>
      </w:r>
      <w:r>
        <w:t xml:space="preserve"> </w:t>
      </w:r>
      <w:r>
        <w:t xml:space="preserve">kereső ikon (kattintásra a fejléc szélességében kinyíló keresőmező, élő javaslatokkal), Kedvencek szív, Kosár ikon darabszám-jelvénnyel, Profil ikon (belépve lenyíló menü: Profilom, Rendeléseim, Mentett szettek, Kijelentkezés; kilépve „Belépés” gomb).</w:t>
      </w:r>
    </w:p>
    <w:bookmarkEnd w:id="27"/>
    <w:bookmarkStart w:id="28" w:name="mobil"/>
    <w:p>
      <w:pPr>
        <w:pStyle w:val="Heading2"/>
      </w:pPr>
      <w:r>
        <w:t xml:space="preserve">5.2 Mobil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Felső sáv (56 px):</w:t>
      </w:r>
      <w:r>
        <w:t xml:space="preserve"> </w:t>
      </w:r>
      <w:r>
        <w:t xml:space="preserve">logó, kereső ikon, kosár ikon jelvénnyel.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Alsó fülsáv (64 px, mindig látható):</w:t>
      </w:r>
      <w:r>
        <w:t xml:space="preserve"> </w:t>
      </w:r>
      <w:r>
        <w:t xml:space="preserve">Ruhák, Szettek, Avatarom (középen, nagyobb, korall kör), Kosár, Profil. A próbafülkében és a fizetésnél a fülsáv helyét a ragadós művelet sáv veszi át („Kosárba”, „Tovább”).</w:t>
      </w:r>
    </w:p>
    <w:bookmarkEnd w:id="28"/>
    <w:bookmarkStart w:id="29" w:name="útvonalak"/>
    <w:p>
      <w:pPr>
        <w:pStyle w:val="Heading2"/>
      </w:pPr>
      <w:r>
        <w:t xml:space="preserve">5.3 Útvonalak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Útvonal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Képernyő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Belépés kell?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Kezdőlap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/belepes, /regisztracio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Belépés és regisztráció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/ruhak, /ruhak/:kategoria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Ruhák böngészése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/termek/:id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Termékoldal és próbafülke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Böngészéshez nem, próbához avatar kell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készítő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Mentéshez 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/szettepito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Szettépítő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/szett/:megosztasiKod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Megosztott szett (publikus)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/kosar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Kosár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/penztar/szallitas, /penztar/fizetes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Fizetés lépései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/rendeles/:szam/koszonjuk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Visszaigazolás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/rendeleseim, /rendeleseim/:szam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Rendeléseim, rendelés részletei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(Adataim, Mentett szettek, Kedvencek, Értékeléseim)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Igen</w:t>
            </w:r>
          </w:p>
        </w:tc>
      </w:tr>
    </w:tbl>
    <w:p>
      <w:pPr>
        <w:pStyle w:val="BodyText"/>
      </w:pPr>
      <w:r>
        <w:t xml:space="preserve">Ha egy belépést igénylő oldalra kilépett felhasználó érkezik, a belépés után oda kerül vissza, ahonnan jött (pl. a próbafülkébe ugyanazzal a termékkel és mérettel). Termékoldalon morzsamenü segít vissza: Ruhák › Felsők › Termék neve.</w:t>
      </w:r>
    </w:p>
    <w:bookmarkEnd w:id="29"/>
    <w:bookmarkEnd w:id="30"/>
    <w:bookmarkStart w:id="31" w:name="fő-felhasználói-utak"/>
    <w:p>
      <w:pPr>
        <w:pStyle w:val="Heading1"/>
      </w:pPr>
      <w:r>
        <w:t xml:space="preserve">6. Fő felhasználói utak</w:t>
      </w:r>
    </w:p>
    <w:p>
      <w:pPr>
        <w:pStyle w:val="FirstParagraph"/>
      </w:pPr>
      <w:r>
        <w:t xml:space="preserve">A vásárló avatar nélkül is eljut a termékig; az avatart csak a próbánál kéri a rendszer, utána pedig ugyanoda viszi vissza. Belépést az avatar mentésekor és a kosárnál kér, szintén visszairányítással. A szettépítő a termékoldalról is elérhető, és a kész szett egy lépésben kerül a kosárba.</w:t>
      </w:r>
    </w:p>
    <w:p>
      <w:pPr>
        <w:pStyle w:val="BodyText"/>
      </w:pPr>
      <w:r>
        <w:rPr>
          <w:bCs/>
          <w:b/>
        </w:rPr>
        <w:t xml:space="preserve">Első látogatás, avatar készítéssel:</w:t>
      </w:r>
    </w:p>
    <w:p>
      <w:pPr>
        <w:numPr>
          <w:ilvl w:val="0"/>
          <w:numId w:val="1007"/>
        </w:numPr>
        <w:pStyle w:val="Compact"/>
      </w:pPr>
      <w:r>
        <w:t xml:space="preserve">Kezdőlap → „Avatarom elkészítése”.</w:t>
      </w:r>
    </w:p>
    <w:p>
      <w:pPr>
        <w:numPr>
          <w:ilvl w:val="0"/>
          <w:numId w:val="1007"/>
        </w:numPr>
        <w:pStyle w:val="Compact"/>
      </w:pPr>
      <w:r>
        <w:t xml:space="preserve">Varázsló: alapadatok → körméretek → ellenőrzés.</w:t>
      </w:r>
    </w:p>
    <w:p>
      <w:pPr>
        <w:numPr>
          <w:ilvl w:val="0"/>
          <w:numId w:val="1007"/>
        </w:numPr>
        <w:pStyle w:val="Compact"/>
      </w:pPr>
      <w:r>
        <w:t xml:space="preserve">Mentésnél regisztráció (az addig beírt méretek megmaradnak).</w:t>
      </w:r>
    </w:p>
    <w:p>
      <w:pPr>
        <w:numPr>
          <w:ilvl w:val="0"/>
          <w:numId w:val="1007"/>
        </w:numPr>
        <w:pStyle w:val="Compact"/>
      </w:pPr>
      <w:r>
        <w:t xml:space="preserve">Az avatar mentése után a kezdőlap személyre szabott változata, „Neked: M” jelvények a ruhák között.</w:t>
      </w:r>
    </w:p>
    <w:p>
      <w:pPr>
        <w:pStyle w:val="FirstParagraph"/>
      </w:pPr>
      <w:r>
        <w:rPr>
          <w:bCs/>
          <w:b/>
        </w:rPr>
        <w:t xml:space="preserve">Visszatérő vásárló:</w:t>
      </w:r>
    </w:p>
    <w:p>
      <w:pPr>
        <w:numPr>
          <w:ilvl w:val="0"/>
          <w:numId w:val="1008"/>
        </w:numPr>
        <w:pStyle w:val="Compact"/>
      </w:pPr>
      <w:r>
        <w:t xml:space="preserve">Belépés → az avatar már kész.</w:t>
      </w:r>
    </w:p>
    <w:p>
      <w:pPr>
        <w:numPr>
          <w:ilvl w:val="0"/>
          <w:numId w:val="1008"/>
        </w:numPr>
        <w:pStyle w:val="Compact"/>
      </w:pPr>
      <w:r>
        <w:t xml:space="preserve">Ruhák → „Felpróbálom” → próbafülke az ajánlott mérettel előre kiválasztva.</w:t>
      </w:r>
    </w:p>
    <w:p>
      <w:pPr>
        <w:numPr>
          <w:ilvl w:val="0"/>
          <w:numId w:val="1008"/>
        </w:numPr>
        <w:pStyle w:val="Compact"/>
      </w:pPr>
      <w:r>
        <w:t xml:space="preserve">Kosárba → fizetés → rendelés követése a Rendeléseim oldalon, kézbesítés után értékelés.</w:t>
      </w:r>
    </w:p>
    <w:bookmarkEnd w:id="31"/>
    <w:bookmarkStart w:id="42" w:name="képernyők-részletesen"/>
    <w:p>
      <w:pPr>
        <w:pStyle w:val="Heading1"/>
      </w:pPr>
      <w:r>
        <w:t xml:space="preserve">7. Képernyők részletesen</w:t>
      </w:r>
    </w:p>
    <w:p>
      <w:pPr>
        <w:pStyle w:val="FirstParagraph"/>
      </w:pPr>
      <w:r>
        <w:t xml:space="preserve">Tíz vásárlói képernyő van; mindegyiknél a cél, a desktop és a mobil elrendezés, valamint a fontos viselkedések szerepelnek.</w:t>
      </w:r>
    </w:p>
    <w:bookmarkStart w:id="32" w:name="kezdőlap"/>
    <w:p>
      <w:pPr>
        <w:pStyle w:val="Heading2"/>
      </w:pPr>
      <w:r>
        <w:t xml:space="preserve">7.1 Kezdőlap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fél perc alatt megértse a látogató, hogy itt a saját alakján próbálhat ruhát, és elinduljon az avatar felé.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Hero (első képernyő):</w:t>
      </w:r>
      <w:r>
        <w:t xml:space="preserve"> </w:t>
      </w:r>
      <w:r>
        <w:t xml:space="preserve">bal oldalt cím: „Próbáld fel, mielőtt megveszed.”, alatta egy mondat: „Add meg a méreteidet, és nézd meg minden szögből, hogyan áll rajtad.” Két gomb: „Avatarom elkészítése” (elsődleges) és „Ruhák böngészése” (másodlagos). Jobb oldalt egy lassan forgó avatar egy kész szettben.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Hogyan működik:</w:t>
      </w:r>
      <w:r>
        <w:t xml:space="preserve"> </w:t>
      </w:r>
      <w:r>
        <w:t xml:space="preserve">három lépés ikonnal: Add meg a méreteidet → Próbáld fel a ruhákat → Rendeld meg a jó méretet.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Kategória csempék:</w:t>
      </w:r>
      <w:r>
        <w:t xml:space="preserve"> </w:t>
      </w:r>
      <w:r>
        <w:t xml:space="preserve">Pólók, Felsők, Nadrágok, Kiegészítők, nagy képpel.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Kiemelt szettek:</w:t>
      </w:r>
      <w:r>
        <w:t xml:space="preserve"> </w:t>
      </w:r>
      <w:r>
        <w:t xml:space="preserve">vízszintesen görgethető kártyák, „Felpróbálom ezt a szettet” gombbal.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Népszerű termékek:</w:t>
      </w:r>
      <w:r>
        <w:t xml:space="preserve"> </w:t>
      </w:r>
      <w:r>
        <w:t xml:space="preserve">8 termékkártya.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Belépett, avatarral rendelkező felhasználónak</w:t>
      </w:r>
      <w:r>
        <w:t xml:space="preserve"> </w:t>
      </w:r>
      <w:r>
        <w:t xml:space="preserve">a hero helyett: „Üdv újra!” + a saját avatar + „Legutóbb nézett” sáv.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Mobil:</w:t>
      </w:r>
      <w:r>
        <w:t xml:space="preserve"> </w:t>
      </w:r>
      <w:r>
        <w:t xml:space="preserve">a hero egymás alatt (szöveg, gombok, alatta az avatar 280 px magasan), a csempék 2 × 2-es rácsban.</w:t>
      </w:r>
    </w:p>
    <w:bookmarkEnd w:id="32"/>
    <w:bookmarkStart w:id="33" w:name="belépés-és-regisztráció"/>
    <w:p>
      <w:pPr>
        <w:pStyle w:val="Heading2"/>
      </w:pPr>
      <w:r>
        <w:t xml:space="preserve">7.2 Belépés és regisztráció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gyors belépés úgy, hogy a felhasználó ne veszítse el, amit éppen csinált.</w:t>
      </w:r>
    </w:p>
    <w:p>
      <w:pPr>
        <w:numPr>
          <w:ilvl w:val="0"/>
          <w:numId w:val="1010"/>
        </w:numPr>
        <w:pStyle w:val="Compact"/>
      </w:pPr>
      <w:r>
        <w:t xml:space="preserve">Középen kártya két füllel („Bejelentkezés”, „Regisztráció”), desktopon mellette a logó és a forgó avatar illusztráció; mobilon csak a kártya, teljes szélességben.</w:t>
      </w:r>
    </w:p>
    <w:p>
      <w:pPr>
        <w:numPr>
          <w:ilvl w:val="0"/>
          <w:numId w:val="1010"/>
        </w:numPr>
        <w:pStyle w:val="Compact"/>
      </w:pPr>
      <w:r>
        <w:t xml:space="preserve">Mezők: e-mail, jelszó (szem ikonnal megjeleníthető), regisztrációnál jelszó megerősítése és jelszóerősség-sáv (gyenge / közepes / erős).</w:t>
      </w:r>
    </w:p>
    <w:p>
      <w:pPr>
        <w:numPr>
          <w:ilvl w:val="0"/>
          <w:numId w:val="1010"/>
        </w:numPr>
        <w:pStyle w:val="Compact"/>
      </w:pPr>
      <w:r>
        <w:t xml:space="preserve">Hibák a mező alatt pirossal: „Érvénytelen e-mail cím”, „Hibás jelszó”, „Ez az e-mail cím már foglalt”, „A két jelszó nem egyezik”.</w:t>
      </w:r>
    </w:p>
    <w:p>
      <w:pPr>
        <w:numPr>
          <w:ilvl w:val="0"/>
          <w:numId w:val="1010"/>
        </w:numPr>
        <w:pStyle w:val="Compact"/>
      </w:pPr>
      <w:r>
        <w:t xml:space="preserve">A gomb töltés közben pörgő jelet mutat és tiltott, így nem küldhető el kétszer.</w:t>
      </w:r>
    </w:p>
    <w:p>
      <w:pPr>
        <w:numPr>
          <w:ilvl w:val="0"/>
          <w:numId w:val="1010"/>
        </w:numPr>
        <w:pStyle w:val="Compact"/>
      </w:pPr>
      <w:r>
        <w:t xml:space="preserve">Siker után visszairányítás az előző oldalra; ha a felhasználónak még nincs avatarja, egy kis kártya kínálja fel: „Készítsd el az avatarodat 1 perc alatt”.</w:t>
      </w:r>
    </w:p>
    <w:bookmarkEnd w:id="33"/>
    <w:bookmarkStart w:id="34" w:name="avatar-készítő-testprofil"/>
    <w:p>
      <w:pPr>
        <w:pStyle w:val="Heading2"/>
      </w:pPr>
      <w:r>
        <w:t xml:space="preserve">7.3 Avatar készítő (testprofil)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a felhasználó egy perc alatt hiteles avatart kapjon, és értse, hogyan kell mérni.</w:t>
      </w:r>
    </w:p>
    <w:p>
      <w:pPr>
        <w:pStyle w:val="BodyText"/>
      </w:pPr>
      <w:r>
        <w:rPr>
          <w:bCs/>
          <w:b/>
        </w:rPr>
        <w:t xml:space="preserve">Első kitöltés: háromlépéses varázsló</w:t>
      </w:r>
      <w:r>
        <w:t xml:space="preserve"> </w:t>
      </w:r>
      <w:r>
        <w:t xml:space="preserve">(lépésjelzővel):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Alapadatok:</w:t>
      </w:r>
      <w:r>
        <w:t xml:space="preserve"> </w:t>
      </w:r>
      <w:r>
        <w:t xml:space="preserve">nem (két nagy választógomb), magasság, testsúly.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Körméretek:</w:t>
      </w:r>
      <w:r>
        <w:t xml:space="preserve"> </w:t>
      </w:r>
      <w:r>
        <w:t xml:space="preserve">mellbőség, derékbőség, csípőbőség, mindegyiknél „?” ikon, amely kis ábrán mutatja, hol kell mérőszalaggal mérni.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Ellenőrzés:</w:t>
      </w:r>
      <w:r>
        <w:t xml:space="preserve"> </w:t>
      </w:r>
      <w:r>
        <w:t xml:space="preserve">az avatar nagyban, körbeforgatható, alatta a megadott értékek összefoglalva; „Avatar mentése” gomb.</w:t>
      </w:r>
    </w:p>
    <w:p>
      <w:pPr>
        <w:pStyle w:val="FirstParagraph"/>
      </w:pPr>
      <w:r>
        <w:rPr>
          <w:bCs/>
          <w:b/>
        </w:rPr>
        <w:t xml:space="preserve">Később (módosítás):</w:t>
      </w:r>
      <w:r>
        <w:t xml:space="preserve"> </w:t>
      </w:r>
      <w:r>
        <w:t xml:space="preserve">a varázsló helyett egyetlen oldal minden mezővel.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Desktop:</w:t>
      </w:r>
      <w:r>
        <w:t xml:space="preserve"> </w:t>
      </w:r>
      <w:r>
        <w:t xml:space="preserve">bal oldalt (40%) az űrlap, jobb oldalt (60%) az élő 3D előnézet; minden csúszkamozgás azonnal alakítja az avatart.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Mobil:</w:t>
      </w:r>
      <w:r>
        <w:t xml:space="preserve"> </w:t>
      </w:r>
      <w:r>
        <w:t xml:space="preserve">felül az avatar ragadósan, a képernyő kb. 40%-án; alatta görgethető az űrlap; alul ragadós „Tovább” / „Avatar mentése” gomb.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Mezők tartománya:</w:t>
      </w:r>
      <w:r>
        <w:t xml:space="preserve"> </w:t>
      </w:r>
      <w:r>
        <w:t xml:space="preserve">a csúszkák min–max értékei megegyeznek a 3D tervben rögzített morph tartományokkal és a backend ellenőrzésével. Tartományon kívüli érték beírásakor: „A derékbőség értéke nem reális (55–130 cm)” jellegű hibaüzenet. A pontos határokat a 3D tervvel együtt kell véglegesíteni.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„Méretek becslése fotóból” (Extra szint):</w:t>
      </w:r>
      <w:r>
        <w:t xml:space="preserve"> </w:t>
      </w:r>
      <w:r>
        <w:t xml:space="preserve">modal útmutatóval (szűk ruha, egész alak, elölről és oldalról), két fotó feltöltése, a becsült értékek előtöltik a mezőket, a felhasználó jóváhagyja vagy javítja őket.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Adatvédelem:</w:t>
      </w:r>
      <w:r>
        <w:t xml:space="preserve"> </w:t>
      </w:r>
      <w:r>
        <w:t xml:space="preserve">a gomb fölött lakat ikon és a szöveg: „A méreteidet csak te látod, a megosztott szetteken sem jelennek meg.”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Mentetlen változásnál</w:t>
      </w:r>
      <w:r>
        <w:t xml:space="preserve"> </w:t>
      </w:r>
      <w:r>
        <w:t xml:space="preserve">az oldal elhagyásakor megerősítő ablak: „Elveted a módosításokat?”</w:t>
      </w:r>
    </w:p>
    <w:bookmarkEnd w:id="34"/>
    <w:bookmarkStart w:id="35" w:name="ruhák-böngészése"/>
    <w:p>
      <w:pPr>
        <w:pStyle w:val="Heading2"/>
      </w:pPr>
      <w:r>
        <w:t xml:space="preserve">7.4 Ruhák böngészése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gyorsan megtalálni a felpróbálni valót.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Felül:</w:t>
      </w:r>
      <w:r>
        <w:t xml:space="preserve"> </w:t>
      </w:r>
      <w:r>
        <w:t xml:space="preserve">kategória fülek (Összes, Pólók, Felsők, Nadrágok, Kiegészítők), keresőmező, jobbra rendezés (Népszerű, Újdonság, Ár szerint növekvő, Ár szerint csökkenő) és találatszám („42 termék”).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Bal oldali szűrőpanel (desktop, 260 px):</w:t>
      </w:r>
      <w:r>
        <w:t xml:space="preserve"> </w:t>
      </w:r>
      <w:r>
        <w:t xml:space="preserve">méret (chipek), szín (színkörök), ár (kétvégű csúszka), és ha van avatar, egy kapcsoló: „Csak az én méretemben elérhető”. Az aktív szűrők a lista felett törölhető chipekként látszanak, „Összes törlése” linkkel.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Termékrács:</w:t>
      </w:r>
      <w:r>
        <w:t xml:space="preserve"> </w:t>
      </w:r>
      <w:r>
        <w:t xml:space="preserve">desktopon 4, tableten 3, mobilon 2 oszlop. Rámutatáskor a kártya képe a termék hátoldalára vált.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Avatarral rendelkező felhasználónál</w:t>
      </w:r>
      <w:r>
        <w:t xml:space="preserve"> </w:t>
      </w:r>
      <w:r>
        <w:t xml:space="preserve">minden kártyán kis jelvény: „Neked: M”, így a méretajánlás már a listában segít.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Mobil:</w:t>
      </w:r>
      <w:r>
        <w:t xml:space="preserve"> </w:t>
      </w:r>
      <w:r>
        <w:t xml:space="preserve">a szűrők egy „Szűrők (2)” gombbal nyíló alsó lapon vannak, alul „Mutasd a 42 terméket” gombbal.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Lapozás:</w:t>
      </w:r>
      <w:r>
        <w:t xml:space="preserve"> </w:t>
      </w:r>
      <w:r>
        <w:t xml:space="preserve">a lista végén „További termékek betöltése” gomb (nem végtelen görgetés, hogy a lábléc elérhető maradjon).</w:t>
      </w:r>
    </w:p>
    <w:bookmarkEnd w:id="35"/>
    <w:bookmarkStart w:id="36" w:name="termékoldal-és-virtuális-próbafülke"/>
    <w:p>
      <w:pPr>
        <w:pStyle w:val="Heading2"/>
      </w:pPr>
      <w:r>
        <w:t xml:space="preserve">7.5 Termékoldal és virtuális próbafülke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a felhasználó lássa a ruhát magán, válasszon jó méretet, és tegye kosárba. Ez a webshop legfontosabb képernyője.</w:t>
      </w:r>
    </w:p>
    <w:p>
      <w:pPr>
        <w:pStyle w:val="BodyText"/>
      </w:pPr>
      <w:r>
        <w:rPr>
          <w:bCs/>
          <w:b/>
        </w:rPr>
        <w:t xml:space="preserve">Desktop elrendezés:</w:t>
      </w:r>
      <w:r>
        <w:t xml:space="preserve"> </w:t>
      </w:r>
      <w:r>
        <w:t xml:space="preserve">bal oldalt (kb. 60%) a 3D vászon, jobb oldalt (kb. 40%) a termékpanel, amely görgetéskor a helyén marad. A pólón bekapcsolt illeszkedési térkép látható: a deréknál sárga sáv, mellette szövegesen is.</w:t>
      </w:r>
    </w:p>
    <w:p>
      <w:pPr>
        <w:pStyle w:val="BodyText"/>
      </w:pPr>
      <w:r>
        <w:rPr>
          <w:bCs/>
          <w:b/>
        </w:rPr>
        <w:t xml:space="preserve">A 3D vászon elemei:</w:t>
      </w:r>
    </w:p>
    <w:p>
      <w:pPr>
        <w:numPr>
          <w:ilvl w:val="0"/>
          <w:numId w:val="1014"/>
        </w:numPr>
        <w:pStyle w:val="Compact"/>
      </w:pPr>
      <w:r>
        <w:t xml:space="preserve">Bal felső sarok: nézetgombok „Elöl”, „Oldal”, „Hát” (a kamera animálva fordul oda).</w:t>
      </w:r>
    </w:p>
    <w:p>
      <w:pPr>
        <w:numPr>
          <w:ilvl w:val="0"/>
          <w:numId w:val="1014"/>
        </w:numPr>
        <w:pStyle w:val="Compact"/>
      </w:pPr>
      <w:r>
        <w:t xml:space="preserve">Jobb felső sarok: „Illeszkedési térkép” kapcsoló, nagyítás + és −, „Alaphelyzet” ikon.</w:t>
      </w:r>
    </w:p>
    <w:p>
      <w:pPr>
        <w:numPr>
          <w:ilvl w:val="0"/>
          <w:numId w:val="1014"/>
        </w:numPr>
        <w:pStyle w:val="Compact"/>
      </w:pPr>
      <w:r>
        <w:t xml:space="preserve">Első látogatáskor 3 másodpercig halvány súgó a vászon közepén: „Húzd a forgatáshoz”, majd eltűnik.</w:t>
      </w:r>
    </w:p>
    <w:p>
      <w:pPr>
        <w:numPr>
          <w:ilvl w:val="0"/>
          <w:numId w:val="1014"/>
        </w:numPr>
        <w:pStyle w:val="Compact"/>
      </w:pPr>
      <w:r>
        <w:t xml:space="preserve">Bekapcsolt térképnél alul jelmagyarázat: zöld = jó, sárga = kissé szűk/bő, piros = szorít, mellette szöveges régiólista („Mell: jó · Derék: kissé bő · Csípő: jó”).</w:t>
      </w:r>
    </w:p>
    <w:p>
      <w:pPr>
        <w:pStyle w:val="FirstParagraph"/>
      </w:pPr>
      <w:r>
        <w:rPr>
          <w:bCs/>
          <w:b/>
        </w:rPr>
        <w:t xml:space="preserve">A termékpanel felülről lefelé:</w:t>
      </w:r>
    </w:p>
    <w:p>
      <w:pPr>
        <w:numPr>
          <w:ilvl w:val="0"/>
          <w:numId w:val="1015"/>
        </w:numPr>
        <w:pStyle w:val="Compact"/>
      </w:pPr>
      <w:r>
        <w:t xml:space="preserve">Morzsamenü, terméknév, ár, csillagos értékelés és a méretpontosság összesítése („A vásárlók 80%-a szerint pont jó”).</w:t>
      </w:r>
    </w:p>
    <w:p>
      <w:pPr>
        <w:numPr>
          <w:ilvl w:val="0"/>
          <w:numId w:val="1015"/>
        </w:numPr>
        <w:pStyle w:val="Compact"/>
      </w:pPr>
      <w:r>
        <w:t xml:space="preserve">Színválasztó: váltáskor a ruha színe azonnal változik a vásznon, a modell nem töltődik újra.</w:t>
      </w:r>
    </w:p>
    <w:p>
      <w:pPr>
        <w:numPr>
          <w:ilvl w:val="0"/>
          <w:numId w:val="1015"/>
        </w:numPr>
        <w:pStyle w:val="Compact"/>
      </w:pPr>
      <w:r>
        <w:t xml:space="preserve">Méretválasztó: az ajánlott méret előre ki van jelölve, „Ajánlott” jelvénnyel; váltáskor az avatar és az illeszkedési térkép azonnal frissül.</w:t>
      </w:r>
    </w:p>
    <w:p>
      <w:pPr>
        <w:numPr>
          <w:ilvl w:val="0"/>
          <w:numId w:val="1015"/>
        </w:numPr>
        <w:pStyle w:val="Compact"/>
      </w:pPr>
      <w:r>
        <w:t xml:space="preserve">Méretajánló sáv: zöld, ha az ajánlott méret van kiválasztva („Neked az M méret ajánlott – mellben és csípőben jó, derékban kissé bő”); sárga, ha más méretet választott („Az L derékban bő lehet neked”), „Vissza az M-re” linkkel.</w:t>
      </w:r>
    </w:p>
    <w:p>
      <w:pPr>
        <w:numPr>
          <w:ilvl w:val="0"/>
          <w:numId w:val="1015"/>
        </w:numPr>
        <w:pStyle w:val="Compact"/>
      </w:pPr>
      <w:r>
        <w:t xml:space="preserve">„Kosárba” (elsődleges, teljes szélesség), alatta „Szetthez adom” (másodlagos) és szív ikon.</w:t>
      </w:r>
    </w:p>
    <w:p>
      <w:pPr>
        <w:numPr>
          <w:ilvl w:val="0"/>
          <w:numId w:val="1015"/>
        </w:numPr>
        <w:pStyle w:val="Compact"/>
      </w:pPr>
      <w:r>
        <w:t xml:space="preserve">Lenyíló szakaszok: Leírás, Mérettáblázat, Anyag és ápolás, Értékelések.</w:t>
      </w:r>
    </w:p>
    <w:p>
      <w:pPr>
        <w:pStyle w:val="FirstParagraph"/>
      </w:pPr>
      <w:r>
        <w:rPr>
          <w:bCs/>
          <w:b/>
        </w:rPr>
        <w:t xml:space="preserve">Mobil:</w:t>
      </w:r>
      <w:r>
        <w:t xml:space="preserve"> </w:t>
      </w:r>
      <w:r>
        <w:t xml:space="preserve">felül a 3D vászon a képernyő kb. 55%-án, alatta a panel; alul ragadós sáv az árral és a „Kosárba” gombbal. A nézetgombok a vászon alján, vízszintesen.</w:t>
      </w:r>
    </w:p>
    <w:p>
      <w:pPr>
        <w:pStyle w:val="BodyText"/>
      </w:pPr>
      <w:r>
        <w:rPr>
          <w:bCs/>
          <w:b/>
        </w:rPr>
        <w:t xml:space="preserve">Nincs avatar:</w:t>
      </w:r>
      <w:r>
        <w:t xml:space="preserve"> </w:t>
      </w:r>
      <w:r>
        <w:t xml:space="preserve">a vászon helyén szürke sziluett és egy kártya: „Előbb hozd létre az avatarodat!” + „Avatar létrehozása” gomb. Az avatar mentése után a felhasználó ugyanide tér vissza, ugyanazzal a termékkel. Addig a termékfotók galériája látható, és a vásárlás méretválasztással avatar nélkül is működik.</w:t>
      </w:r>
    </w:p>
    <w:bookmarkEnd w:id="36"/>
    <w:bookmarkStart w:id="37" w:name="szettépítő"/>
    <w:p>
      <w:pPr>
        <w:pStyle w:val="Heading2"/>
      </w:pPr>
      <w:r>
        <w:t xml:space="preserve">7.6 Szettépítő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felső, nadrág és kiegészítő együtt az avataron, színösszhang-értékeléssel, egy kattintással kosárba.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Desktop, három oszlop:</w:t>
      </w:r>
      <w:r>
        <w:t xml:space="preserve"> </w:t>
      </w:r>
      <w:r>
        <w:t xml:space="preserve">bal oldalt a slotok kártyái (Felső, Nadrág, Kiegészítő; kitöltve kis kép, név, méret, × eltávolítás; üresen „+ Válassz felsőt”), középen az avatar a teljes szettben, jobb oldalt a színösszhang panel, a szett összára és a gombok.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Alul görgethető terméksáv</w:t>
      </w:r>
      <w:r>
        <w:t xml:space="preserve"> </w:t>
      </w:r>
      <w:r>
        <w:t xml:space="preserve">kategória fülekkel. Egy terméket az avatarra vagy a slotjára húzva lehet felvenni; koppintással is működik (mobilon és billentyűzettel ez a fő mód), a termék automatikusan a jó slotba kerül.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Színösszhang panel:</w:t>
      </w:r>
      <w:r>
        <w:t xml:space="preserve"> </w:t>
      </w:r>
      <w:r>
        <w:t xml:space="preserve">a szett színei színkörökben, értékelés címkével („Harmonikus”, „Elfogadható”, „Ütköző”), egy mondatos javaslattal („Próbáld sötétkék nadrággal”). A javaslatra kattintva a terméksáv ennek megfelelően szűr.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Gombok:</w:t>
      </w:r>
      <w:r>
        <w:t xml:space="preserve"> </w:t>
      </w:r>
      <w:r>
        <w:t xml:space="preserve">„Szett mentése” (modal a szett nevével), „Megosztás” (a link vágólapra kerül, toast: „Link másolva”), „Egész szett a kosárba” (modal minden darab méretével, az ajánlott méretek előre kiválasztva).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Mobil:</w:t>
      </w:r>
      <w:r>
        <w:t xml:space="preserve"> </w:t>
      </w:r>
      <w:r>
        <w:t xml:space="preserve">felül az avatar, alatta a három slot egy sorban kis ikonként, a színösszhang egy összecsukható sávban, alul a terméksáv és a ragadós „Egész szett a kosárba” gomb.</w:t>
      </w:r>
    </w:p>
    <w:bookmarkEnd w:id="37"/>
    <w:bookmarkStart w:id="38" w:name="kosár-és-fizetés"/>
    <w:p>
      <w:pPr>
        <w:pStyle w:val="Heading2"/>
      </w:pPr>
      <w:r>
        <w:t xml:space="preserve">7.7 Kosár és fizetés</w:t>
      </w:r>
    </w:p>
    <w:p>
      <w:pPr>
        <w:pStyle w:val="FirstParagraph"/>
      </w:pPr>
      <w:r>
        <w:rPr>
          <w:bCs/>
          <w:b/>
        </w:rPr>
        <w:t xml:space="preserve">Cél:</w:t>
      </w:r>
      <w:r>
        <w:t xml:space="preserve"> </w:t>
      </w:r>
      <w:r>
        <w:t xml:space="preserve">átlátható, háromlépéses vásárlás, a rossz méret elkapásával még fizetés előtt.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Lépésjelző</w:t>
      </w:r>
      <w:r>
        <w:t xml:space="preserve"> </w:t>
      </w:r>
      <w:r>
        <w:t xml:space="preserve">minden lépés tetején: Kosár → Szállítás → Fizetés.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Kosár:</w:t>
      </w:r>
      <w:r>
        <w:t xml:space="preserve"> </w:t>
      </w:r>
      <w:r>
        <w:t xml:space="preserve">tételsorok (kép, név, méret, szín, darabszám léptető, egységár, sorösszeg, „Módosítás”, „Törlés”); jobb oldalt ragadós összesítő: részösszeg, szállítás, végösszeg kiemelve, „Tovább a szállításhoz” gomb. Mobilon az összesítő a lista alá kerül, a gomb alul ragadós.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Méretfigyelmeztetés:</w:t>
      </w:r>
      <w:r>
        <w:t xml:space="preserve"> </w:t>
      </w:r>
      <w:r>
        <w:t xml:space="preserve">ha egy tétel mérete eltér az ajánlottól, a sor alatt sárga sáv: „Neked az M-et ajánljuk ehhez a termékhez.” + „Csere M-re” gomb.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Szállítás:</w:t>
      </w:r>
      <w:r>
        <w:t xml:space="preserve"> </w:t>
      </w:r>
      <w:r>
        <w:t xml:space="preserve">név, telefonszám, irányítószám, város, utca és házszám; korábban használt cím kártyaként választható.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Fizetés:</w:t>
      </w:r>
      <w:r>
        <w:t xml:space="preserve"> </w:t>
      </w:r>
      <w:r>
        <w:t xml:space="preserve">bankkártyás online fizetés (a fizetési szolgáltató teszt módjában), a rendelés összegzése oldalt. A gomb szövege a pontos összeget mutatja: „Fizetés: 18 990 Ft”.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Készlethiba:</w:t>
      </w:r>
      <w:r>
        <w:t xml:space="preserve"> </w:t>
      </w:r>
      <w:r>
        <w:t xml:space="preserve">ha fizetéskor elfogy egy méret, az érintett tétel pirosan jelölve: „Ebből a méretből nincs elég készleten”, a többi adat megmarad.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Visszaigazolás:</w:t>
      </w:r>
      <w:r>
        <w:t xml:space="preserve"> </w:t>
      </w:r>
      <w:r>
        <w:t xml:space="preserve">nagy pipa, „Köszönjük a rendelést!”, rendelési szám, összegzés, gombok: „Rendeléseim” és „Vásárlás folytatása”.</w:t>
      </w:r>
    </w:p>
    <w:bookmarkEnd w:id="38"/>
    <w:bookmarkStart w:id="39" w:name="rendeléseim"/>
    <w:p>
      <w:pPr>
        <w:pStyle w:val="Heading2"/>
      </w:pPr>
      <w:r>
        <w:t xml:space="preserve">7.8 Rendeléseim</w:t>
      </w:r>
    </w:p>
    <w:p>
      <w:pPr>
        <w:numPr>
          <w:ilvl w:val="0"/>
          <w:numId w:val="1018"/>
        </w:numPr>
        <w:pStyle w:val="Compact"/>
      </w:pPr>
      <w:r>
        <w:t xml:space="preserve">Kártyalista, legújabb felül: rendelési szám, dátum, termékképek bélyegként, végösszeg, státuszcímke.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Részletek:</w:t>
      </w:r>
      <w:r>
        <w:t xml:space="preserve"> </w:t>
      </w:r>
      <w:r>
        <w:t xml:space="preserve">idővonal (Feldolgozás → Csomagolás → Szállítás → Kézbesítve), a kész lépések pipával és dátummal, az aktuális korall színnel kiemelve; alatta tételek és szállítási cím.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„Értékelés írása”</w:t>
      </w:r>
      <w:r>
        <w:t xml:space="preserve"> </w:t>
      </w:r>
      <w:r>
        <w:t xml:space="preserve">gomb a kézbesített rendelés minden termékénél. Modal: 1–5 csillag, méretpontosság három gombbal („Kicsi”, „Pont jó”, „Nagy”), szöveges vélemény, „Küldés”.</w:t>
      </w:r>
    </w:p>
    <w:bookmarkEnd w:id="39"/>
    <w:bookmarkStart w:id="40" w:name="profil-és-kedvencek"/>
    <w:p>
      <w:pPr>
        <w:pStyle w:val="Heading2"/>
      </w:pPr>
      <w:r>
        <w:t xml:space="preserve">7.9 Profil és kedvencek</w:t>
      </w:r>
    </w:p>
    <w:p>
      <w:pPr>
        <w:numPr>
          <w:ilvl w:val="0"/>
          <w:numId w:val="1019"/>
        </w:numPr>
        <w:pStyle w:val="Compact"/>
      </w:pPr>
      <w:r>
        <w:t xml:space="preserve">Fülek:</w:t>
      </w:r>
      <w:r>
        <w:t xml:space="preserve"> </w:t>
      </w:r>
      <w:r>
        <w:rPr>
          <w:bCs/>
          <w:b/>
        </w:rPr>
        <w:t xml:space="preserve">Adataim</w:t>
      </w:r>
      <w:r>
        <w:t xml:space="preserve"> </w:t>
      </w:r>
      <w:r>
        <w:t xml:space="preserve">(e-mail, jelszó módosítása),</w:t>
      </w:r>
      <w:r>
        <w:t xml:space="preserve"> </w:t>
      </w:r>
      <w:r>
        <w:rPr>
          <w:bCs/>
          <w:b/>
        </w:rPr>
        <w:t xml:space="preserve">Mentett szettek</w:t>
      </w:r>
      <w:r>
        <w:t xml:space="preserve"> </w:t>
      </w:r>
      <w:r>
        <w:t xml:space="preserve">(kártyák az avatar kis képével, a szett nevével, „Megnyitás”, „Megosztás”, „Törlés”),</w:t>
      </w:r>
      <w:r>
        <w:t xml:space="preserve"> </w:t>
      </w:r>
      <w:r>
        <w:rPr>
          <w:bCs/>
          <w:b/>
        </w:rPr>
        <w:t xml:space="preserve">Kedvencek</w:t>
      </w:r>
      <w:r>
        <w:t xml:space="preserve"> </w:t>
      </w:r>
      <w:r>
        <w:t xml:space="preserve">(termékrács, ugyanazokkal a kártyákkal, mint a böngészés),</w:t>
      </w:r>
      <w:r>
        <w:t xml:space="preserve"> </w:t>
      </w:r>
      <w:r>
        <w:rPr>
          <w:bCs/>
          <w:b/>
        </w:rPr>
        <w:t xml:space="preserve">Értékeléseim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Az „Avatarom” nem fül, hanem a főmenüből érhető el, mert önálló, gyakran használt funkció.</w:t>
      </w:r>
    </w:p>
    <w:p>
      <w:pPr>
        <w:numPr>
          <w:ilvl w:val="0"/>
          <w:numId w:val="1019"/>
        </w:numPr>
        <w:pStyle w:val="Compact"/>
      </w:pPr>
      <w:r>
        <w:t xml:space="preserve">Alul „Kijelentkezés”, és külön, piros szöveges link: „Fiók és adatok törlése” megerősítő ablakkal.</w:t>
      </w:r>
    </w:p>
    <w:bookmarkEnd w:id="40"/>
    <w:bookmarkStart w:id="41" w:name="megosztott-szett-oldal"/>
    <w:p>
      <w:pPr>
        <w:pStyle w:val="Heading2"/>
      </w:pPr>
      <w:r>
        <w:t xml:space="preserve">7.10 Megosztott szett oldal</w:t>
      </w:r>
    </w:p>
    <w:p>
      <w:pPr>
        <w:numPr>
          <w:ilvl w:val="0"/>
          <w:numId w:val="1020"/>
        </w:numPr>
        <w:pStyle w:val="Compact"/>
      </w:pPr>
      <w:r>
        <w:t xml:space="preserve">Publikus oldal, belépés nélkül is megnyitható.</w:t>
      </w:r>
    </w:p>
    <w:p>
      <w:pPr>
        <w:numPr>
          <w:ilvl w:val="0"/>
          <w:numId w:val="1020"/>
        </w:numPr>
        <w:pStyle w:val="Compact"/>
      </w:pPr>
      <w:r>
        <w:t xml:space="preserve">A szett</w:t>
      </w:r>
      <w:r>
        <w:t xml:space="preserve"> </w:t>
      </w:r>
      <w:r>
        <w:rPr>
          <w:bCs/>
          <w:b/>
        </w:rPr>
        <w:t xml:space="preserve">semleges alapavataron</w:t>
      </w:r>
      <w:r>
        <w:t xml:space="preserve"> </w:t>
      </w:r>
      <w:r>
        <w:t xml:space="preserve">jelenik meg, nem a megosztó saját testén, így a testméretei nem kerülnek ki.</w:t>
      </w:r>
    </w:p>
    <w:p>
      <w:pPr>
        <w:numPr>
          <w:ilvl w:val="0"/>
          <w:numId w:val="1020"/>
        </w:numPr>
        <w:pStyle w:val="Compact"/>
      </w:pPr>
      <w:r>
        <w:t xml:space="preserve">Alatta a darabok listája árral, és két gomb: „Felpróbálom a saját avataromon” (szettépítőbe tölti a szettet) és „Egész szett a kosárba”.</w:t>
      </w:r>
    </w:p>
    <w:bookmarkEnd w:id="41"/>
    <w:bookmarkEnd w:id="42"/>
    <w:bookmarkStart w:id="43" w:name="állapotok-betöltés-üres-hiba-offline"/>
    <w:p>
      <w:pPr>
        <w:pStyle w:val="Heading1"/>
      </w:pPr>
      <w:r>
        <w:t xml:space="preserve">8. Állapotok: betöltés, üres, hiba, offline</w:t>
      </w:r>
    </w:p>
    <w:p>
      <w:pPr>
        <w:pStyle w:val="FirstParagraph"/>
      </w:pPr>
      <w:r>
        <w:t xml:space="preserve">Minden képernyőnek a „boldog úton” kívül ezeket az állapotokat is meg kell oldania; egy 3D-s oldalon a betöltés és a gyenge eszköz a leggyakoribb.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Helyzet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lát a felhasználó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modell töltődik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Szürke sziluett skeleton a vásznon, alatta „Ruha betöltése… 60%”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böngésző nem támogatja a WebGL-t, vagy túl gyenge az eszköz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Termékfotó galéria a vászon helyén, felette: „Ezen az eszközön a 3D próba nem érhető el, a méretajánló így is működik.”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Nincs avatar a próbafülkében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Sziluett + „Előbb hozd létre az avatarodat!” kártya (7.5)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Terméklista töltődik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skeleton kártya a rácsban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Nincs találat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„Nincs találat erre: »kék kabát«” + „Szűrők törlése” gomb + népszerű termékek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Üres kosár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„A kosarad üres” + „Ruhák böngészése” gomb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Nincs mentett szett / kedvenc / rendelés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 mondat és egy gomb a következő lépéshez (pl. „Állítsd össze az első szettedet”)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Hálózati hiba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Hiba toast: „Nem sikerült betölteni, ellenőrizd a kapcsolatot.” + „Újra”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(PWA)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Felső sáv: „Offline vagy. A mentett szettjeid és a rendeléseid megnézhetők, vásárolni csak online lehet.” A kosár és a fizetés gombjai tiltva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Lejárt bejelentkezés 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Modal: „A munkameneted lejárt, lépj be újra.” Belépés után a kitöltött adatok megmaradnak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Elfogyott méret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Áthúzott méretchip; termékoldalon „Ebből a méretből elfogyott” felirat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Sikeres művelet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Siker toast: „Kosárba tetted”, „Szett mentve”, „Avatar mentve”</w:t>
            </w:r>
          </w:p>
        </w:tc>
      </w:tr>
    </w:tbl>
    <w:bookmarkEnd w:id="43"/>
    <w:bookmarkStart w:id="44" w:name="reszponzivitás-és-pwa"/>
    <w:p>
      <w:pPr>
        <w:pStyle w:val="Heading1"/>
      </w:pPr>
      <w:r>
        <w:t xml:space="preserve">9. Reszponzivitás és PWA</w:t>
      </w:r>
    </w:p>
    <w:p>
      <w:pPr>
        <w:pStyle w:val="FirstParagraph"/>
      </w:pPr>
      <w:r>
        <w:t xml:space="preserve">A felület mobilra készül először, és négy töréspontnál rendeződik át; a 3D vászon minden méretben a képernyő legnagyobb eleme marad.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Töréspont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Szélesség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Fő változások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0–639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Alsó fülsáv, egymás alatti elrendezés, 2 oszlopos termékrács, szűrők alsó lapon, ragadós műveletgombok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640–1023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Alsó fülsáv marad, 3 oszlopos rács, próbafülkében a vászon és a panel még egymás alatt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1024–1439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Fejléc menüvel, szűrőpanel bal oldalt, 4 oszlopos rács, próbafülke és avatar készítő két oszlopban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Széles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 px felett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a desktop, a tartalom 1280 px-nél megáll és középre kerül</w:t>
            </w:r>
          </w:p>
        </w:tc>
      </w:tr>
    </w:tbl>
    <w:p>
      <w:pPr>
        <w:pStyle w:val="BodyText"/>
      </w:pPr>
      <w:r>
        <w:rPr>
          <w:bCs/>
          <w:b/>
        </w:rPr>
        <w:t xml:space="preserve">PWA:</w:t>
      </w:r>
    </w:p>
    <w:p>
      <w:pPr>
        <w:numPr>
          <w:ilvl w:val="0"/>
          <w:numId w:val="1021"/>
        </w:numPr>
        <w:pStyle w:val="Compact"/>
      </w:pPr>
      <w:r>
        <w:t xml:space="preserve">Telepíthető ikon (korall alapon fehér FitMe3D jel), indítóképernyő ugyanezzel.</w:t>
      </w:r>
    </w:p>
    <w:p>
      <w:pPr>
        <w:numPr>
          <w:ilvl w:val="0"/>
          <w:numId w:val="1021"/>
        </w:numPr>
        <w:pStyle w:val="Compact"/>
      </w:pPr>
      <w:r>
        <w:t xml:space="preserve">A „Telepítsd az alkalmazást” sáv csak a második látogatáskor jelenik meg, és bezárható.</w:t>
      </w:r>
    </w:p>
    <w:p>
      <w:pPr>
        <w:numPr>
          <w:ilvl w:val="0"/>
          <w:numId w:val="1021"/>
        </w:numPr>
        <w:pStyle w:val="Compact"/>
      </w:pPr>
      <w:r>
        <w:t xml:space="preserve">A service worker gyorsítótárazza az alkalmazás vázát, az avatar alapmodellt és a mentett szettek adatait, így ezek offline is megnyílnak.</w:t>
      </w:r>
    </w:p>
    <w:p>
      <w:pPr>
        <w:numPr>
          <w:ilvl w:val="0"/>
          <w:numId w:val="1021"/>
        </w:numPr>
        <w:pStyle w:val="Compact"/>
      </w:pPr>
      <w:r>
        <w:t xml:space="preserve">A 3D vászon érintéssel kezelhető: egy ujjal forgatás, két ujjal nagyítás; a vásznon belüli húzás nem görgeti az oldalt.</w:t>
      </w:r>
    </w:p>
    <w:bookmarkEnd w:id="44"/>
    <w:bookmarkStart w:id="47" w:name="akadálymentesség-és-szövegek"/>
    <w:p>
      <w:pPr>
        <w:pStyle w:val="Heading1"/>
      </w:pPr>
      <w:r>
        <w:t xml:space="preserve">10. Akadálymentesség és szövegek</w:t>
      </w:r>
    </w:p>
    <w:p>
      <w:pPr>
        <w:pStyle w:val="FirstParagraph"/>
      </w:pPr>
      <w:r>
        <w:t xml:space="preserve">A cél a WCAG 2.1 AA szint; a legfontosabb szabály, hogy semmi ne csak színnel kommunikáljon, mert az illeszkedési térkép piros–zöld párosa színtévesztőknek nem különböztethető meg.</w:t>
      </w:r>
    </w:p>
    <w:bookmarkStart w:id="45" w:name="akadálymentesség"/>
    <w:p>
      <w:pPr>
        <w:pStyle w:val="Heading2"/>
      </w:pPr>
      <w:r>
        <w:t xml:space="preserve">10.1 Akadálymentesség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Kontraszt:</w:t>
      </w:r>
      <w:r>
        <w:t xml:space="preserve"> </w:t>
      </w:r>
      <w:r>
        <w:t xml:space="preserve">szöveg legalább 4,5:1, ezért az elsődleges gombon grafit szöveg áll a korall alapon.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Illeszkedési térkép:</w:t>
      </w:r>
      <w:r>
        <w:t xml:space="preserve"> </w:t>
      </w:r>
      <w:r>
        <w:t xml:space="preserve">a színek mellett mindig szöveges régiólista és a méretajánló indoklása.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Billentyűzet:</w:t>
      </w:r>
      <w:r>
        <w:t xml:space="preserve"> </w:t>
      </w:r>
      <w:r>
        <w:t xml:space="preserve">minden elem Tab-bal elérhető, látható fókuszkeret (2 px grafit, 2 px eltartással). A 3D vászon a nyilakkal forgatható, a nézetgombok rendes gombok.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Szettépítő:</w:t>
      </w:r>
      <w:r>
        <w:t xml:space="preserve"> </w:t>
      </w:r>
      <w:r>
        <w:t xml:space="preserve">a húzás mellett koppintással és Enterrel is be lehet tenni egy terméket a slotba.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Képernyőolvasó:</w:t>
      </w:r>
      <w:r>
        <w:t xml:space="preserve"> </w:t>
      </w:r>
      <w:r>
        <w:t xml:space="preserve">a 3D vászon leírást kap („Avatar a Kék póló M méretben, elölnézet”), a toastok bejelentésre kerülnek, a html nyelve „hu”.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Mozgás:</w:t>
      </w:r>
      <w:r>
        <w:t xml:space="preserve"> </w:t>
      </w:r>
      <w:r>
        <w:t xml:space="preserve">ha a rendszer „csökkentett mozgás” beállítása be van kapcsolva, nincs automatikus forgás és kameraanimáció.</w:t>
      </w:r>
    </w:p>
    <w:bookmarkEnd w:id="45"/>
    <w:bookmarkStart w:id="46" w:name="hangnem-és-kulcsszövegek"/>
    <w:p>
      <w:pPr>
        <w:pStyle w:val="Heading2"/>
      </w:pPr>
      <w:r>
        <w:t xml:space="preserve">10.2 Hangnem és kulcsszövegek</w:t>
      </w:r>
    </w:p>
    <w:p>
      <w:pPr>
        <w:pStyle w:val="FirstParagraph"/>
      </w:pPr>
      <w:r>
        <w:t xml:space="preserve">A felület tegező, barátságos és rövid, ahogy a funkcionális terv példái is („Neked az M méret ajánlott”). Gombokon igék állnak, nem főnevek.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Helyzet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Szöveg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Fő gomb a kártyán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Felpróbálom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Méretajánlás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Neked az M méret ajánlott – derékban kissé bő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Nincs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Előbb hozd létre az avatarodat!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Adatvédelem az avatar készítőben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méreteidet csak te látod.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Eltérő méret a kosárban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Neked az M-et ajánljuk ehhez a termékhez.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Színösszhang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Harmonikus · Próbáld sötétkék nadrággal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Kosárba tétel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Kosárba tetted · Kosár megnyitása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Készlethiány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Ebből a méretből nincs elég készleten.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Törlés megerősítése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Biztosan törlöd ezt a szettet? Ez nem vonható vissza.</w:t>
            </w:r>
          </w:p>
        </w:tc>
      </w:tr>
    </w:tbl>
    <w:bookmarkEnd w:id="46"/>
    <w:bookmarkEnd w:id="47"/>
    <w:bookmarkStart w:id="48" w:name="animációk-és-visszajelzések"/>
    <w:p>
      <w:pPr>
        <w:pStyle w:val="Heading1"/>
      </w:pPr>
      <w:r>
        <w:t xml:space="preserve">11. Animációk és visszajelzések</w:t>
      </w:r>
    </w:p>
    <w:p>
      <w:pPr>
        <w:pStyle w:val="FirstParagraph"/>
      </w:pPr>
      <w:r>
        <w:t xml:space="preserve">Az animáció itt nem díszítés: azt mutatja meg, hogy a felhasználó változtatása hatott az avatarra. Minden átmenet rövid (150–400 ms) és lassuló (ease-out).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Esemény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Animáció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Időtartam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Csúszka mozgatása az avatar készítőben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avatar alakja folyamatosan követi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Valós időben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Méretváltás a próbafülkében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ruha átúszik az új méretre, a térkép színei áttűnnek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Elöl / Oldal / Hát gomb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kamera ívben fordul a nézetbe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Illeszkedési térkép be- és kikapcsolása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Áttűnés az eredeti anyag és a térkép között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Kosárba tétel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kosár ikon jelvénye megpattan, siker toast jelenik meg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Termék a szettépítő slotjába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kártya a slotba csúszik, az avataron megjelenik a ruha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Modal, alsó 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Áttűnés, mobilon alulról felcsúszás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Kezdőlapi hero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Lassú, folyamatos forgás (csökkentett mozgásnál áll)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kör 20 mp</w:t>
            </w:r>
          </w:p>
        </w:tc>
      </w:tr>
    </w:tbl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026">
    <w:nsid w:val="A99412026"/>
    <w:multiLevelType w:val="multilevel"/>
    <w:lvl w:ilvl="0">
      <w:start w:val="2026"/>
      <w:numFmt w:val="decimal"/>
      <w:lvlText w:val="%1."/>
      <w:lvlJc w:val="left"/>
      <w:pPr>
        <w:ind w:left="720" w:hanging="480"/>
      </w:pPr>
    </w:lvl>
    <w:lvl w:ilvl="1">
      <w:start w:val="2026"/>
      <w:numFmt w:val="decimal"/>
      <w:lvlText w:val="%2."/>
      <w:lvlJc w:val="left"/>
      <w:pPr>
        <w:ind w:left="1440" w:hanging="480"/>
      </w:pPr>
    </w:lvl>
    <w:lvl w:ilvl="2">
      <w:start w:val="2026"/>
      <w:numFmt w:val="decimal"/>
      <w:lvlText w:val="%3."/>
      <w:lvlJc w:val="left"/>
      <w:pPr>
        <w:ind w:left="2160" w:hanging="480"/>
      </w:pPr>
    </w:lvl>
    <w:lvl w:ilvl="3">
      <w:start w:val="2026"/>
      <w:numFmt w:val="decimal"/>
      <w:lvlText w:val="%4."/>
      <w:lvlJc w:val="left"/>
      <w:pPr>
        <w:ind w:left="2880" w:hanging="480"/>
      </w:pPr>
    </w:lvl>
    <w:lvl w:ilvl="4">
      <w:start w:val="2026"/>
      <w:numFmt w:val="decimal"/>
      <w:lvlText w:val="%5."/>
      <w:lvlJc w:val="left"/>
      <w:pPr>
        <w:ind w:left="3600" w:hanging="480"/>
      </w:pPr>
    </w:lvl>
    <w:lvl w:ilvl="5">
      <w:start w:val="2026"/>
      <w:numFmt w:val="decimal"/>
      <w:lvlText w:val="%6."/>
      <w:lvlJc w:val="left"/>
      <w:pPr>
        <w:ind w:left="4320" w:hanging="480"/>
      </w:pPr>
    </w:lvl>
    <w:lvl w:ilvl="6">
      <w:start w:val="2026"/>
      <w:numFmt w:val="decimal"/>
      <w:lvlText w:val="%7."/>
      <w:lvlJc w:val="left"/>
      <w:pPr>
        <w:ind w:left="5040" w:hanging="480"/>
      </w:pPr>
    </w:lvl>
    <w:lvl w:ilvl="7">
      <w:start w:val="2026"/>
      <w:numFmt w:val="decimal"/>
      <w:lvlText w:val="%8."/>
      <w:lvlJc w:val="left"/>
      <w:pPr>
        <w:ind w:left="5760" w:hanging="480"/>
      </w:pPr>
    </w:lvl>
    <w:lvl w:ilvl="8">
      <w:start w:val="202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FitMe3D – Felhasználói UI terv</dc:title>
  <dc:creator/>
  <cp:keywords/>
  <dcterms:created xsi:type="dcterms:W3CDTF">2026-10-18T12:37:23Z</dcterms:created>
  <dcterms:modified xsi:type="dcterms:W3CDTF">2026-10-18T12:37:23Z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