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21D" w:rsidRPr="00475E44" w:rsidRDefault="0045721D" w:rsidP="00985E2E">
      <w:pPr>
        <w:pStyle w:val="Heading1"/>
        <w:spacing w:before="0" w:line="276" w:lineRule="auto"/>
        <w:ind w:left="2880" w:firstLine="720"/>
        <w:jc w:val="both"/>
        <w:rPr>
          <w:rFonts w:asciiTheme="minorHAnsi" w:hAnsiTheme="minorHAnsi"/>
        </w:rPr>
      </w:pPr>
      <w:bookmarkStart w:id="0" w:name="h.gjdgxs"/>
      <w:bookmarkEnd w:id="0"/>
      <w:r w:rsidRPr="00475E44">
        <w:rPr>
          <w:rFonts w:asciiTheme="minorHAnsi" w:hAnsiTheme="minorHAnsi"/>
        </w:rPr>
        <w:t>Propuesta de Servicios</w:t>
      </w:r>
    </w:p>
    <w:p w:rsidR="0045721D" w:rsidRPr="00475E44" w:rsidRDefault="0045721D" w:rsidP="00985E2E">
      <w:pPr>
        <w:pStyle w:val="Heading1"/>
        <w:numPr>
          <w:ilvl w:val="0"/>
          <w:numId w:val="14"/>
        </w:numPr>
        <w:spacing w:before="0" w:line="276" w:lineRule="auto"/>
        <w:ind w:hanging="360"/>
        <w:jc w:val="both"/>
        <w:rPr>
          <w:rFonts w:asciiTheme="minorHAnsi" w:hAnsiTheme="minorHAnsi"/>
        </w:rPr>
      </w:pPr>
      <w:bookmarkStart w:id="1" w:name="h.30j0zll"/>
      <w:bookmarkEnd w:id="1"/>
      <w:r w:rsidRPr="00475E44">
        <w:rPr>
          <w:rFonts w:asciiTheme="minorHAnsi" w:hAnsiTheme="minorHAnsi"/>
        </w:rPr>
        <w:t>Introducción</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En fecha 12 de marzo de 2015 la Empresa TIS lanzó una Convocatoria pública para el proyecto de software denominado “SISTEMA DE APOYO A LA EMPRESA TIS” para el cual, la empresa SAADS S.R.L. responde presentando su propuesta de servicios sobre la base del Pliego de Especificaciones de la Convocatoria Pública CPTIS-2705-2015.</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Esta propuesta de servicios establece los términos bajo los cuales la Empresa TIS (denominada en la presente propuesta </w:t>
      </w:r>
      <w:proofErr w:type="gramStart"/>
      <w:r w:rsidRPr="00475E44">
        <w:rPr>
          <w:rFonts w:asciiTheme="minorHAnsi" w:hAnsiTheme="minorHAnsi"/>
        </w:rPr>
        <w:t>como</w:t>
      </w:r>
      <w:proofErr w:type="gramEnd"/>
      <w:r w:rsidRPr="00475E44">
        <w:rPr>
          <w:rFonts w:asciiTheme="minorHAnsi" w:hAnsiTheme="minorHAnsi"/>
        </w:rPr>
        <w:t xml:space="preserve"> “Cliente”) contratara a SAADS S.R.L. para la prestación de determinados servicios de implantación de software para completar requerimientos que cada consultor solicite en el “SISTEMA DE APOYO A LA EMPRESA TIS” (denominado "Proyecto").</w:t>
      </w:r>
    </w:p>
    <w:p w:rsidR="0045721D" w:rsidRPr="00475E44" w:rsidRDefault="0045721D" w:rsidP="00985E2E">
      <w:pPr>
        <w:pStyle w:val="Heading1"/>
        <w:numPr>
          <w:ilvl w:val="0"/>
          <w:numId w:val="14"/>
        </w:numPr>
        <w:spacing w:before="0" w:line="276" w:lineRule="auto"/>
        <w:ind w:hanging="360"/>
        <w:jc w:val="both"/>
        <w:rPr>
          <w:rFonts w:asciiTheme="minorHAnsi" w:hAnsiTheme="minorHAnsi"/>
        </w:rPr>
      </w:pPr>
      <w:bookmarkStart w:id="2" w:name="h.1fob9te"/>
      <w:bookmarkEnd w:id="2"/>
      <w:r w:rsidRPr="00475E44">
        <w:rPr>
          <w:rFonts w:asciiTheme="minorHAnsi" w:hAnsiTheme="minorHAnsi"/>
        </w:rPr>
        <w:t xml:space="preserve">Descripción </w:t>
      </w:r>
      <w:proofErr w:type="gramStart"/>
      <w:r w:rsidRPr="00475E44">
        <w:rPr>
          <w:rFonts w:asciiTheme="minorHAnsi" w:hAnsiTheme="minorHAnsi"/>
        </w:rPr>
        <w:t>del</w:t>
      </w:r>
      <w:proofErr w:type="gramEnd"/>
      <w:r w:rsidRPr="00475E44">
        <w:rPr>
          <w:rFonts w:asciiTheme="minorHAnsi" w:hAnsiTheme="minorHAnsi"/>
        </w:rPr>
        <w:t xml:space="preserve"> Proyecto</w:t>
      </w:r>
    </w:p>
    <w:p w:rsidR="0045721D" w:rsidRPr="00475E44" w:rsidRDefault="0045721D" w:rsidP="00985E2E">
      <w:pPr>
        <w:pStyle w:val="Heading2"/>
        <w:numPr>
          <w:ilvl w:val="1"/>
          <w:numId w:val="21"/>
        </w:numPr>
        <w:spacing w:before="0" w:line="276" w:lineRule="auto"/>
        <w:jc w:val="both"/>
        <w:rPr>
          <w:rFonts w:asciiTheme="minorHAnsi" w:hAnsiTheme="minorHAnsi"/>
        </w:rPr>
      </w:pPr>
      <w:bookmarkStart w:id="3" w:name="h.3znysh7"/>
      <w:bookmarkEnd w:id="3"/>
      <w:r w:rsidRPr="00475E44">
        <w:rPr>
          <w:rFonts w:asciiTheme="minorHAnsi" w:hAnsiTheme="minorHAnsi"/>
        </w:rPr>
        <w:t xml:space="preserve"> Modalidad </w:t>
      </w:r>
      <w:proofErr w:type="gramStart"/>
      <w:r w:rsidRPr="00475E44">
        <w:rPr>
          <w:rFonts w:asciiTheme="minorHAnsi" w:hAnsiTheme="minorHAnsi"/>
        </w:rPr>
        <w:t>del</w:t>
      </w:r>
      <w:proofErr w:type="gramEnd"/>
      <w:r w:rsidRPr="00475E44">
        <w:rPr>
          <w:rFonts w:asciiTheme="minorHAnsi" w:hAnsiTheme="minorHAnsi"/>
        </w:rPr>
        <w:t xml:space="preserve"> Proyecto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Mejora, adecuación e implantación, considerando la Ingeniería de Software como base fundamental para su planificación, proyección, ejecución y puesta en marcha.</w:t>
      </w:r>
    </w:p>
    <w:p w:rsidR="0045721D" w:rsidRPr="00475E44" w:rsidRDefault="0045721D" w:rsidP="00985E2E">
      <w:pPr>
        <w:pStyle w:val="Heading2"/>
        <w:numPr>
          <w:ilvl w:val="1"/>
          <w:numId w:val="21"/>
        </w:numPr>
        <w:spacing w:before="0" w:line="276" w:lineRule="auto"/>
        <w:jc w:val="both"/>
        <w:rPr>
          <w:rFonts w:asciiTheme="minorHAnsi" w:hAnsiTheme="minorHAnsi"/>
        </w:rPr>
      </w:pPr>
      <w:bookmarkStart w:id="4" w:name="h.2et92p0"/>
      <w:bookmarkEnd w:id="4"/>
      <w:r w:rsidRPr="00475E44">
        <w:rPr>
          <w:rFonts w:asciiTheme="minorHAnsi" w:hAnsiTheme="minorHAnsi"/>
        </w:rPr>
        <w:t xml:space="preserve"> Descripción </w:t>
      </w:r>
      <w:proofErr w:type="gramStart"/>
      <w:r w:rsidRPr="00475E44">
        <w:rPr>
          <w:rFonts w:asciiTheme="minorHAnsi" w:hAnsiTheme="minorHAnsi"/>
        </w:rPr>
        <w:t>del</w:t>
      </w:r>
      <w:proofErr w:type="gramEnd"/>
      <w:r w:rsidRPr="00475E44">
        <w:rPr>
          <w:rFonts w:asciiTheme="minorHAnsi" w:hAnsiTheme="minorHAnsi"/>
        </w:rPr>
        <w:t xml:space="preserve"> Problema</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empresa TIS es una empresa que se dedica al asesoramiento de grupos de desarrollo de software. Este trabajo consiste en acompañar el trabajo de </w:t>
      </w:r>
      <w:proofErr w:type="gramStart"/>
      <w:r w:rsidRPr="00475E44">
        <w:rPr>
          <w:rFonts w:asciiTheme="minorHAnsi" w:hAnsiTheme="minorHAnsi"/>
        </w:rPr>
        <w:t>un</w:t>
      </w:r>
      <w:proofErr w:type="gramEnd"/>
      <w:r w:rsidRPr="00475E44">
        <w:rPr>
          <w:rFonts w:asciiTheme="minorHAnsi" w:hAnsiTheme="minorHAnsi"/>
        </w:rPr>
        <w:t xml:space="preserve"> grupo-empresa en el desarrollo de un software. La observación </w:t>
      </w:r>
      <w:proofErr w:type="gramStart"/>
      <w:r w:rsidRPr="00475E44">
        <w:rPr>
          <w:rFonts w:asciiTheme="minorHAnsi" w:hAnsiTheme="minorHAnsi"/>
        </w:rPr>
        <w:t>del</w:t>
      </w:r>
      <w:proofErr w:type="gramEnd"/>
      <w:r w:rsidRPr="00475E44">
        <w:rPr>
          <w:rFonts w:asciiTheme="minorHAnsi" w:hAnsiTheme="minorHAnsi"/>
        </w:rPr>
        <w:t xml:space="preserve"> trabajo de acompañamiento permite a los asesores indicar los puntos débiles de un grupo-empresa para que la calidad de su proceso de desarrollo pueda mejorar.</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empresa TIS ha decidido </w:t>
      </w:r>
      <w:proofErr w:type="gramStart"/>
      <w:r w:rsidRPr="00475E44">
        <w:rPr>
          <w:rFonts w:asciiTheme="minorHAnsi" w:hAnsiTheme="minorHAnsi"/>
        </w:rPr>
        <w:t>durante</w:t>
      </w:r>
      <w:proofErr w:type="gramEnd"/>
      <w:r w:rsidRPr="00475E44">
        <w:rPr>
          <w:rFonts w:asciiTheme="minorHAnsi" w:hAnsiTheme="minorHAnsi"/>
        </w:rPr>
        <w:t xml:space="preserve"> el año 2014 desarrollar un sistema computacional para automatizar sus procesos.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empresa TIS semestralmente hace una convocatoria a grupos-empresa para participar de actividades de mejoramiento de procesos de software. Para ello se publica una convocatoria en la que se definen algunos requerimientos que los grupo-empresa deben satisfacer. Uno de estos requerimientos se refiere al nombre </w:t>
      </w:r>
      <w:proofErr w:type="gramStart"/>
      <w:r w:rsidRPr="00475E44">
        <w:rPr>
          <w:rFonts w:asciiTheme="minorHAnsi" w:hAnsiTheme="minorHAnsi"/>
        </w:rPr>
        <w:t>del</w:t>
      </w:r>
      <w:proofErr w:type="gramEnd"/>
      <w:r w:rsidRPr="00475E44">
        <w:rPr>
          <w:rFonts w:asciiTheme="minorHAnsi" w:hAnsiTheme="minorHAnsi"/>
        </w:rPr>
        <w:t xml:space="preserve"> grupo-empresa. Los nombres de grupos-empresa deben manejarse en una base de datos que debe poder ser consultada por los grupos-empresa para ver si sus preferencias ya </w:t>
      </w:r>
      <w:proofErr w:type="gramStart"/>
      <w:r w:rsidRPr="00475E44">
        <w:rPr>
          <w:rFonts w:asciiTheme="minorHAnsi" w:hAnsiTheme="minorHAnsi"/>
        </w:rPr>
        <w:t>han</w:t>
      </w:r>
      <w:proofErr w:type="gramEnd"/>
      <w:r w:rsidRPr="00475E44">
        <w:rPr>
          <w:rFonts w:asciiTheme="minorHAnsi" w:hAnsiTheme="minorHAnsi"/>
        </w:rPr>
        <w:t xml:space="preserve"> sido utilizadas.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Se desea conocer lo antes posible la conformación de </w:t>
      </w:r>
      <w:proofErr w:type="gramStart"/>
      <w:r w:rsidRPr="00475E44">
        <w:rPr>
          <w:rFonts w:asciiTheme="minorHAnsi" w:hAnsiTheme="minorHAnsi"/>
        </w:rPr>
        <w:t>un</w:t>
      </w:r>
      <w:proofErr w:type="gramEnd"/>
      <w:r w:rsidRPr="00475E44">
        <w:rPr>
          <w:rFonts w:asciiTheme="minorHAnsi" w:hAnsiTheme="minorHAnsi"/>
        </w:rPr>
        <w:t xml:space="preserve"> grupo empresa para preparar su espacio de seguimiento. Para ello se conoce que en las dos o tres primeras semanas de haberse emitido la convocatoria se tiene la lista de todas los miembros de las grupo-empresa relacionados a sus respectivos asesores. Estas listas deben cargarse lo antes posible en </w:t>
      </w:r>
      <w:proofErr w:type="gramStart"/>
      <w:r w:rsidRPr="00475E44">
        <w:rPr>
          <w:rFonts w:asciiTheme="minorHAnsi" w:hAnsiTheme="minorHAnsi"/>
        </w:rPr>
        <w:t>un</w:t>
      </w:r>
      <w:proofErr w:type="gramEnd"/>
      <w:r w:rsidRPr="00475E44">
        <w:rPr>
          <w:rFonts w:asciiTheme="minorHAnsi" w:hAnsiTheme="minorHAnsi"/>
        </w:rPr>
        <w:t xml:space="preserve"> sistema de seguimiento para poder habilitar un espacio de discusión y satisfacer las dudas de los grupo-empresa.</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convocatoria tiene </w:t>
      </w:r>
      <w:proofErr w:type="gramStart"/>
      <w:r w:rsidRPr="00475E44">
        <w:rPr>
          <w:rFonts w:asciiTheme="minorHAnsi" w:hAnsiTheme="minorHAnsi"/>
        </w:rPr>
        <w:t>un</w:t>
      </w:r>
      <w:proofErr w:type="gramEnd"/>
      <w:r w:rsidRPr="00475E44">
        <w:rPr>
          <w:rFonts w:asciiTheme="minorHAnsi" w:hAnsiTheme="minorHAnsi"/>
        </w:rPr>
        <w:t xml:space="preserve"> plazo determinado, luego del cual se inicia el desarrollo de un sistema computacional por parte de los grupo-empresa. El acompañamiento de los grupo-empresa se realiza usando </w:t>
      </w:r>
      <w:proofErr w:type="gramStart"/>
      <w:r w:rsidRPr="00475E44">
        <w:rPr>
          <w:rFonts w:asciiTheme="minorHAnsi" w:hAnsiTheme="minorHAnsi"/>
        </w:rPr>
        <w:t>un</w:t>
      </w:r>
      <w:proofErr w:type="gramEnd"/>
      <w:r w:rsidRPr="00475E44">
        <w:rPr>
          <w:rFonts w:asciiTheme="minorHAnsi" w:hAnsiTheme="minorHAnsi"/>
        </w:rPr>
        <w:t xml:space="preserve"> sistema de seguimiento de proyectos que se define a inicios de un semestre. Al </w:t>
      </w:r>
      <w:r w:rsidRPr="00475E44">
        <w:rPr>
          <w:rFonts w:asciiTheme="minorHAnsi" w:hAnsiTheme="minorHAnsi"/>
        </w:rPr>
        <w:lastRenderedPageBreak/>
        <w:t xml:space="preserve">terminar el periodo de seguimiento se emite </w:t>
      </w:r>
      <w:proofErr w:type="gramStart"/>
      <w:r w:rsidRPr="00475E44">
        <w:rPr>
          <w:rFonts w:asciiTheme="minorHAnsi" w:hAnsiTheme="minorHAnsi"/>
        </w:rPr>
        <w:t>un</w:t>
      </w:r>
      <w:proofErr w:type="gramEnd"/>
      <w:r w:rsidRPr="00475E44">
        <w:rPr>
          <w:rFonts w:asciiTheme="minorHAnsi" w:hAnsiTheme="minorHAnsi"/>
        </w:rPr>
        <w:t xml:space="preserve"> informe para cada grupo-empresa. En el informe de evaluación el rendimiento de la grupo empresa y las mejoras obtenidas a lo largo </w:t>
      </w:r>
      <w:proofErr w:type="gramStart"/>
      <w:r w:rsidRPr="00475E44">
        <w:rPr>
          <w:rFonts w:asciiTheme="minorHAnsi" w:hAnsiTheme="minorHAnsi"/>
        </w:rPr>
        <w:t>del</w:t>
      </w:r>
      <w:proofErr w:type="gramEnd"/>
      <w:r w:rsidRPr="00475E44">
        <w:rPr>
          <w:rFonts w:asciiTheme="minorHAnsi" w:hAnsiTheme="minorHAnsi"/>
        </w:rPr>
        <w:t xml:space="preserve"> periodo de acompañamiento. Los criterios de calificación de estas mejoras son definidos por los asesores </w:t>
      </w:r>
      <w:proofErr w:type="gramStart"/>
      <w:r w:rsidRPr="00475E44">
        <w:rPr>
          <w:rFonts w:asciiTheme="minorHAnsi" w:hAnsiTheme="minorHAnsi"/>
        </w:rPr>
        <w:t>durante</w:t>
      </w:r>
      <w:proofErr w:type="gramEnd"/>
      <w:r w:rsidRPr="00475E44">
        <w:rPr>
          <w:rFonts w:asciiTheme="minorHAnsi" w:hAnsiTheme="minorHAnsi"/>
        </w:rPr>
        <w:t xml:space="preserve"> el semestre.</w:t>
      </w:r>
    </w:p>
    <w:p w:rsidR="0045721D" w:rsidRPr="00475E44" w:rsidRDefault="0045721D" w:rsidP="00985E2E">
      <w:pPr>
        <w:pStyle w:val="Heading2"/>
        <w:spacing w:before="0" w:line="276" w:lineRule="auto"/>
        <w:jc w:val="both"/>
        <w:rPr>
          <w:rFonts w:asciiTheme="minorHAnsi" w:hAnsiTheme="minorHAnsi"/>
        </w:rPr>
      </w:pPr>
      <w:bookmarkStart w:id="5" w:name="h.tyjcwt"/>
      <w:bookmarkEnd w:id="5"/>
      <w:r w:rsidRPr="00475E44">
        <w:rPr>
          <w:rFonts w:asciiTheme="minorHAnsi" w:hAnsiTheme="minorHAnsi"/>
        </w:rPr>
        <w:t>2.3 Requerimientos</w:t>
      </w:r>
    </w:p>
    <w:p w:rsidR="0045721D" w:rsidRPr="00475E44" w:rsidRDefault="0045721D" w:rsidP="00985E2E">
      <w:pPr>
        <w:spacing w:line="276" w:lineRule="auto"/>
        <w:rPr>
          <w:rFonts w:asciiTheme="minorHAnsi" w:hAnsiTheme="minorHAnsi"/>
        </w:rPr>
      </w:pPr>
      <w:r w:rsidRPr="00475E44">
        <w:rPr>
          <w:rFonts w:asciiTheme="minorHAnsi" w:hAnsiTheme="minorHAnsi"/>
        </w:rPr>
        <w:t xml:space="preserve">Implantar, adecuar y dar soporte técnico al Sistema de Apoyo a la Empresa TIS cumpliendo con los requerimientos necesarios para contar con una versión funcional y usable para apoyar el quehacer de TIS para lo cual el sistema debe ejecutarse en un ambiente distribuido, permitiendo a las grupo empresas acceder al sitio, no importa el lugar que se encuentren. Por otro lado el sistema debe organizarse de acuerdo a sus necesidades, aquellos que solamente están preparando su </w:t>
      </w:r>
      <w:r w:rsidR="00DA65C1">
        <w:rPr>
          <w:rFonts w:asciiTheme="minorHAnsi" w:hAnsiTheme="minorHAnsi"/>
        </w:rPr>
        <w:t>pr</w:t>
      </w:r>
      <w:r w:rsidRPr="00475E44">
        <w:rPr>
          <w:rFonts w:asciiTheme="minorHAnsi" w:hAnsiTheme="minorHAnsi"/>
        </w:rPr>
        <w:t xml:space="preserve">esentación </w:t>
      </w:r>
      <w:proofErr w:type="gramStart"/>
      <w:r w:rsidRPr="00475E44">
        <w:rPr>
          <w:rFonts w:asciiTheme="minorHAnsi" w:hAnsiTheme="minorHAnsi"/>
        </w:rPr>
        <w:t>como</w:t>
      </w:r>
      <w:proofErr w:type="gramEnd"/>
      <w:r w:rsidRPr="00475E44">
        <w:rPr>
          <w:rFonts w:asciiTheme="minorHAnsi" w:hAnsiTheme="minorHAnsi"/>
        </w:rPr>
        <w:t xml:space="preserve"> ofertantes a TIS, deberán poder ingresar a la parte de la lista de Fundempresa y no así a otros espacios de información que se podrıan proveer desde la empresa TIS. </w:t>
      </w:r>
    </w:p>
    <w:p w:rsidR="0045721D" w:rsidRPr="00475E44" w:rsidRDefault="0045721D" w:rsidP="00985E2E">
      <w:pPr>
        <w:pStyle w:val="Heading2"/>
        <w:spacing w:before="0" w:line="276" w:lineRule="auto"/>
        <w:rPr>
          <w:rFonts w:asciiTheme="minorHAnsi" w:hAnsiTheme="minorHAnsi"/>
        </w:rPr>
      </w:pPr>
      <w:bookmarkStart w:id="6" w:name="h.t4z9t8xamp4z"/>
      <w:bookmarkEnd w:id="6"/>
      <w:r w:rsidRPr="00475E44">
        <w:rPr>
          <w:rFonts w:asciiTheme="minorHAnsi" w:hAnsiTheme="minorHAnsi"/>
        </w:rPr>
        <w:t>2.3.1 Requerimientos Específicos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Para la implantación y desarrollo de los requerimientos se contará con dos fases las cuales están descritas a continuación: </w:t>
      </w:r>
    </w:p>
    <w:p w:rsidR="0045721D" w:rsidRPr="00475E44" w:rsidRDefault="0045721D" w:rsidP="00985E2E">
      <w:pPr>
        <w:spacing w:line="276" w:lineRule="auto"/>
        <w:jc w:val="both"/>
        <w:rPr>
          <w:rFonts w:asciiTheme="minorHAnsi" w:hAnsiTheme="minorHAnsi"/>
          <w:color w:val="0070C0"/>
        </w:rPr>
      </w:pPr>
      <w:r w:rsidRPr="00475E44">
        <w:rPr>
          <w:rFonts w:asciiTheme="minorHAnsi" w:hAnsiTheme="minorHAnsi"/>
          <w:color w:val="0070C0"/>
        </w:rPr>
        <w:t xml:space="preserve">Primera y </w:t>
      </w:r>
      <w:proofErr w:type="gramStart"/>
      <w:r w:rsidRPr="00475E44">
        <w:rPr>
          <w:rFonts w:asciiTheme="minorHAnsi" w:hAnsiTheme="minorHAnsi"/>
          <w:color w:val="0070C0"/>
        </w:rPr>
        <w:t>Segunda  Fase</w:t>
      </w:r>
      <w:proofErr w:type="gramEnd"/>
    </w:p>
    <w:p w:rsidR="0045721D" w:rsidRPr="00475E44" w:rsidRDefault="0045721D" w:rsidP="00985E2E">
      <w:pPr>
        <w:spacing w:line="276" w:lineRule="auto"/>
        <w:contextualSpacing/>
        <w:jc w:val="both"/>
        <w:rPr>
          <w:rFonts w:asciiTheme="minorHAnsi" w:hAnsiTheme="minorHAnsi"/>
        </w:rPr>
      </w:pPr>
      <w:r w:rsidRPr="00475E44">
        <w:rPr>
          <w:rFonts w:asciiTheme="minorHAnsi" w:hAnsiTheme="minorHAnsi"/>
        </w:rPr>
        <w:t xml:space="preserve">Las fases y requerimientos especificados a continuacion, pasaran por </w:t>
      </w:r>
      <w:proofErr w:type="gramStart"/>
      <w:r w:rsidRPr="00475E44">
        <w:rPr>
          <w:rFonts w:asciiTheme="minorHAnsi" w:hAnsiTheme="minorHAnsi"/>
        </w:rPr>
        <w:t>un</w:t>
      </w:r>
      <w:proofErr w:type="gramEnd"/>
      <w:r w:rsidRPr="00475E44">
        <w:rPr>
          <w:rFonts w:asciiTheme="minorHAnsi" w:hAnsiTheme="minorHAnsi"/>
        </w:rPr>
        <w:t xml:space="preserve"> proceso de implantacion, verificación y mantenimiento, para poder validar el correcto funcionamiento de los mismos.</w:t>
      </w:r>
    </w:p>
    <w:p w:rsidR="0045721D" w:rsidRPr="00475E44" w:rsidRDefault="0045721D" w:rsidP="00985E2E">
      <w:pPr>
        <w:numPr>
          <w:ilvl w:val="0"/>
          <w:numId w:val="3"/>
        </w:numPr>
        <w:spacing w:line="276" w:lineRule="auto"/>
        <w:ind w:left="360" w:firstLine="0"/>
        <w:contextualSpacing/>
        <w:jc w:val="both"/>
        <w:rPr>
          <w:rFonts w:asciiTheme="minorHAnsi" w:hAnsiTheme="minorHAnsi"/>
        </w:rPr>
      </w:pPr>
      <w:r w:rsidRPr="00475E44">
        <w:rPr>
          <w:rFonts w:asciiTheme="minorHAnsi" w:hAnsiTheme="minorHAnsi"/>
        </w:rPr>
        <w:t xml:space="preserve">Publicación de la convocatoria pública. </w:t>
      </w:r>
    </w:p>
    <w:p w:rsidR="0045721D" w:rsidRPr="00475E44" w:rsidRDefault="0045721D" w:rsidP="00985E2E">
      <w:pPr>
        <w:numPr>
          <w:ilvl w:val="0"/>
          <w:numId w:val="3"/>
        </w:numPr>
        <w:spacing w:line="276" w:lineRule="auto"/>
        <w:ind w:left="360" w:firstLine="0"/>
        <w:contextualSpacing/>
        <w:jc w:val="both"/>
        <w:rPr>
          <w:rFonts w:asciiTheme="minorHAnsi" w:hAnsiTheme="minorHAnsi"/>
        </w:rPr>
      </w:pPr>
      <w:r w:rsidRPr="00475E44">
        <w:rPr>
          <w:rFonts w:asciiTheme="minorHAnsi" w:hAnsiTheme="minorHAnsi"/>
        </w:rPr>
        <w:t>Publicación de lista de empresas inscritas en fundempresa de TIS.</w:t>
      </w:r>
    </w:p>
    <w:p w:rsidR="0045721D" w:rsidRPr="00475E44" w:rsidRDefault="0045721D" w:rsidP="00985E2E">
      <w:pPr>
        <w:numPr>
          <w:ilvl w:val="0"/>
          <w:numId w:val="3"/>
        </w:numPr>
        <w:spacing w:line="276" w:lineRule="auto"/>
        <w:ind w:left="360" w:firstLine="0"/>
        <w:contextualSpacing/>
        <w:jc w:val="both"/>
        <w:rPr>
          <w:rFonts w:asciiTheme="minorHAnsi" w:hAnsiTheme="minorHAnsi"/>
        </w:rPr>
      </w:pPr>
      <w:r w:rsidRPr="00475E44">
        <w:rPr>
          <w:rFonts w:asciiTheme="minorHAnsi" w:hAnsiTheme="minorHAnsi"/>
        </w:rPr>
        <w:t>Publicación del pliego de especificaciones Aclaraciones a la convocatoria y al pliego de especificaciones.</w:t>
      </w:r>
    </w:p>
    <w:p w:rsidR="0045721D" w:rsidRPr="00475E44" w:rsidRDefault="0045721D" w:rsidP="00985E2E">
      <w:pPr>
        <w:numPr>
          <w:ilvl w:val="0"/>
          <w:numId w:val="3"/>
        </w:numPr>
        <w:spacing w:line="276" w:lineRule="auto"/>
        <w:ind w:left="360" w:firstLine="0"/>
        <w:contextualSpacing/>
        <w:jc w:val="both"/>
        <w:rPr>
          <w:rFonts w:asciiTheme="minorHAnsi" w:hAnsiTheme="minorHAnsi"/>
        </w:rPr>
      </w:pPr>
      <w:r w:rsidRPr="00475E44">
        <w:rPr>
          <w:rFonts w:asciiTheme="minorHAnsi" w:hAnsiTheme="minorHAnsi"/>
        </w:rPr>
        <w:t xml:space="preserve">Recepción de las propuestas e inscripción de las grupo empresas, considerando sus especificidades Llevar una historia de las actividades en el desarrollo de la convocatoria. </w:t>
      </w:r>
    </w:p>
    <w:p w:rsidR="0045721D" w:rsidRPr="00475E44" w:rsidRDefault="0045721D" w:rsidP="00985E2E">
      <w:pPr>
        <w:numPr>
          <w:ilvl w:val="0"/>
          <w:numId w:val="3"/>
        </w:numPr>
        <w:spacing w:line="276" w:lineRule="auto"/>
        <w:ind w:left="360" w:firstLine="0"/>
        <w:contextualSpacing/>
        <w:jc w:val="both"/>
        <w:rPr>
          <w:rFonts w:asciiTheme="minorHAnsi" w:hAnsiTheme="minorHAnsi"/>
        </w:rPr>
      </w:pPr>
      <w:r w:rsidRPr="00475E44">
        <w:rPr>
          <w:rFonts w:asciiTheme="minorHAnsi" w:hAnsiTheme="minorHAnsi"/>
        </w:rPr>
        <w:t>Permitir la emisión de órdenes de cambio de acuerdo a convocatoria.</w:t>
      </w:r>
    </w:p>
    <w:p w:rsidR="0045721D" w:rsidRPr="00475E44" w:rsidRDefault="0045721D" w:rsidP="00985E2E">
      <w:pPr>
        <w:numPr>
          <w:ilvl w:val="0"/>
          <w:numId w:val="3"/>
        </w:numPr>
        <w:spacing w:line="276" w:lineRule="auto"/>
        <w:ind w:left="360" w:firstLine="0"/>
        <w:contextualSpacing/>
        <w:jc w:val="both"/>
        <w:rPr>
          <w:rFonts w:asciiTheme="minorHAnsi" w:hAnsiTheme="minorHAnsi"/>
        </w:rPr>
      </w:pPr>
      <w:r w:rsidRPr="00475E44">
        <w:rPr>
          <w:rFonts w:asciiTheme="minorHAnsi" w:hAnsiTheme="minorHAnsi"/>
        </w:rPr>
        <w:t xml:space="preserve"> Permitir la emisión de contratos Permitir el registro de los avances semanales de las grupo empresas.</w:t>
      </w:r>
    </w:p>
    <w:p w:rsidR="0045721D" w:rsidRPr="00475E44" w:rsidRDefault="0045721D" w:rsidP="00985E2E">
      <w:pPr>
        <w:spacing w:line="276" w:lineRule="auto"/>
        <w:ind w:left="360"/>
        <w:jc w:val="both"/>
        <w:rPr>
          <w:rFonts w:asciiTheme="minorHAnsi" w:hAnsiTheme="minorHAnsi"/>
          <w:color w:val="0070C0"/>
        </w:rPr>
      </w:pPr>
      <w:r w:rsidRPr="00475E44">
        <w:rPr>
          <w:rFonts w:asciiTheme="minorHAnsi" w:hAnsiTheme="minorHAnsi"/>
          <w:color w:val="0070C0"/>
        </w:rPr>
        <w:t>Tercera Fase</w:t>
      </w:r>
    </w:p>
    <w:p w:rsidR="0045721D" w:rsidRPr="00475E44" w:rsidRDefault="0045721D" w:rsidP="00985E2E">
      <w:pPr>
        <w:spacing w:line="276" w:lineRule="auto"/>
        <w:ind w:left="360"/>
        <w:contextualSpacing/>
        <w:jc w:val="both"/>
        <w:rPr>
          <w:rFonts w:asciiTheme="minorHAnsi" w:hAnsiTheme="minorHAnsi"/>
        </w:rPr>
      </w:pPr>
      <w:r w:rsidRPr="00475E44">
        <w:rPr>
          <w:rFonts w:asciiTheme="minorHAnsi" w:hAnsiTheme="minorHAnsi"/>
        </w:rPr>
        <w:t xml:space="preserve">Las fases y requerimientos especificados a continuación, pasaran por </w:t>
      </w:r>
      <w:proofErr w:type="gramStart"/>
      <w:r w:rsidRPr="00475E44">
        <w:rPr>
          <w:rFonts w:asciiTheme="minorHAnsi" w:hAnsiTheme="minorHAnsi"/>
        </w:rPr>
        <w:t>un</w:t>
      </w:r>
      <w:proofErr w:type="gramEnd"/>
      <w:r w:rsidRPr="00475E44">
        <w:rPr>
          <w:rFonts w:asciiTheme="minorHAnsi" w:hAnsiTheme="minorHAnsi"/>
        </w:rPr>
        <w:t xml:space="preserve"> proceso de desarrollo, pruebas y validación.</w:t>
      </w:r>
    </w:p>
    <w:p w:rsidR="0045721D" w:rsidRPr="00475E44" w:rsidRDefault="0045721D" w:rsidP="00985E2E">
      <w:pPr>
        <w:numPr>
          <w:ilvl w:val="0"/>
          <w:numId w:val="18"/>
        </w:numPr>
        <w:spacing w:line="276" w:lineRule="auto"/>
        <w:ind w:left="360" w:firstLine="0"/>
        <w:contextualSpacing/>
        <w:jc w:val="both"/>
        <w:rPr>
          <w:rFonts w:asciiTheme="minorHAnsi" w:hAnsiTheme="minorHAnsi"/>
        </w:rPr>
      </w:pPr>
      <w:r w:rsidRPr="00475E44">
        <w:rPr>
          <w:rFonts w:asciiTheme="minorHAnsi" w:hAnsiTheme="minorHAnsi"/>
        </w:rPr>
        <w:t xml:space="preserve">Seguimiento de las grupo empresas, acorde a los que las grupo empresa definen </w:t>
      </w:r>
      <w:proofErr w:type="gramStart"/>
      <w:r w:rsidRPr="00475E44">
        <w:rPr>
          <w:rFonts w:asciiTheme="minorHAnsi" w:hAnsiTheme="minorHAnsi"/>
        </w:rPr>
        <w:t>como</w:t>
      </w:r>
      <w:proofErr w:type="gramEnd"/>
      <w:r w:rsidRPr="00475E44">
        <w:rPr>
          <w:rFonts w:asciiTheme="minorHAnsi" w:hAnsiTheme="minorHAnsi"/>
        </w:rPr>
        <w:t xml:space="preserve"> marco de trabajo. Una guía general puede ser tomando un modelo general de seguimiento de </w:t>
      </w:r>
      <w:r w:rsidR="00DA65C1">
        <w:rPr>
          <w:rFonts w:asciiTheme="minorHAnsi" w:hAnsiTheme="minorHAnsi"/>
        </w:rPr>
        <w:lastRenderedPageBreak/>
        <w:t>p</w:t>
      </w:r>
      <w:r w:rsidRPr="00475E44">
        <w:rPr>
          <w:rFonts w:asciiTheme="minorHAnsi" w:hAnsiTheme="minorHAnsi"/>
        </w:rPr>
        <w:t>royectos: Actividad, tarea, indicador, fecha de inicio, fecha fin, responsable, producto, observaciones</w:t>
      </w:r>
      <w:proofErr w:type="gramStart"/>
      <w:r w:rsidRPr="00475E44">
        <w:rPr>
          <w:rFonts w:asciiTheme="minorHAnsi" w:hAnsiTheme="minorHAnsi"/>
        </w:rPr>
        <w:t>..</w:t>
      </w:r>
      <w:proofErr w:type="gramEnd"/>
    </w:p>
    <w:p w:rsidR="0045721D" w:rsidRPr="00475E44" w:rsidRDefault="0045721D" w:rsidP="00985E2E">
      <w:pPr>
        <w:numPr>
          <w:ilvl w:val="0"/>
          <w:numId w:val="18"/>
        </w:numPr>
        <w:spacing w:line="276" w:lineRule="auto"/>
        <w:ind w:left="360" w:firstLine="0"/>
        <w:contextualSpacing/>
        <w:jc w:val="both"/>
        <w:rPr>
          <w:rFonts w:asciiTheme="minorHAnsi" w:hAnsiTheme="minorHAnsi"/>
        </w:rPr>
      </w:pPr>
      <w:r w:rsidRPr="00475E44">
        <w:rPr>
          <w:rFonts w:asciiTheme="minorHAnsi" w:hAnsiTheme="minorHAnsi"/>
        </w:rPr>
        <w:t xml:space="preserve"> Evaluación de la grupo empresas de manera automática.</w:t>
      </w:r>
    </w:p>
    <w:p w:rsidR="0045721D" w:rsidRPr="00475E44" w:rsidRDefault="0045721D" w:rsidP="00985E2E">
      <w:pPr>
        <w:spacing w:line="276" w:lineRule="auto"/>
        <w:contextualSpacing/>
        <w:jc w:val="both"/>
        <w:rPr>
          <w:rFonts w:asciiTheme="minorHAnsi" w:hAnsiTheme="minorHAnsi"/>
        </w:rPr>
      </w:pPr>
      <w:r w:rsidRPr="00475E44">
        <w:rPr>
          <w:rFonts w:asciiTheme="minorHAnsi" w:hAnsiTheme="minorHAnsi"/>
        </w:rPr>
        <w:t xml:space="preserve"> </w:t>
      </w:r>
    </w:p>
    <w:p w:rsidR="0045721D" w:rsidRPr="00475E44" w:rsidRDefault="0045721D" w:rsidP="00985E2E">
      <w:pPr>
        <w:pStyle w:val="Heading2"/>
        <w:numPr>
          <w:ilvl w:val="1"/>
          <w:numId w:val="22"/>
        </w:numPr>
        <w:spacing w:before="0" w:line="276" w:lineRule="auto"/>
        <w:jc w:val="both"/>
        <w:rPr>
          <w:rFonts w:asciiTheme="minorHAnsi" w:hAnsiTheme="minorHAnsi"/>
        </w:rPr>
      </w:pPr>
      <w:bookmarkStart w:id="7" w:name="h.7xgsc5g023kf"/>
      <w:bookmarkEnd w:id="7"/>
      <w:r w:rsidRPr="00475E44">
        <w:rPr>
          <w:rFonts w:asciiTheme="minorHAnsi" w:hAnsiTheme="minorHAnsi"/>
        </w:rPr>
        <w:t>Proceso de Desarrollo</w:t>
      </w:r>
    </w:p>
    <w:tbl>
      <w:tblPr>
        <w:tblW w:w="0" w:type="auto"/>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000" w:firstRow="0" w:lastRow="0" w:firstColumn="0" w:lastColumn="0" w:noHBand="0" w:noVBand="0"/>
      </w:tblPr>
      <w:tblGrid>
        <w:gridCol w:w="5377"/>
        <w:gridCol w:w="2730"/>
      </w:tblGrid>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Etapa</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Tiempo(Días)</w:t>
            </w:r>
          </w:p>
        </w:tc>
      </w:tr>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Análisis, interpretación y conocimiento del producto actual</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4</w:t>
            </w:r>
          </w:p>
        </w:tc>
      </w:tr>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Implantación del Software (versión beta)</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14</w:t>
            </w:r>
          </w:p>
        </w:tc>
      </w:tr>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Verificación de requerimientos especificados en el PETIS</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12</w:t>
            </w:r>
          </w:p>
        </w:tc>
      </w:tr>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Mantenimiento, Mejora y optimización del producto</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12</w:t>
            </w:r>
          </w:p>
        </w:tc>
      </w:tr>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Validación de las mejoras aplicadas al producto</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12</w:t>
            </w:r>
          </w:p>
        </w:tc>
      </w:tr>
      <w:tr w:rsidR="0045721D" w:rsidRPr="00475E44" w:rsidTr="0045721D">
        <w:tc>
          <w:tcPr>
            <w:tcW w:w="538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Implantación del Software (versión alfa)</w:t>
            </w:r>
          </w:p>
        </w:tc>
        <w:tc>
          <w:tcPr>
            <w:tcW w:w="27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45721D" w:rsidRPr="00475E44" w:rsidRDefault="0045721D" w:rsidP="00985E2E">
            <w:pPr>
              <w:widowControl w:val="0"/>
              <w:spacing w:after="0" w:line="276" w:lineRule="auto"/>
              <w:jc w:val="both"/>
              <w:rPr>
                <w:rFonts w:asciiTheme="minorHAnsi" w:hAnsiTheme="minorHAnsi"/>
              </w:rPr>
            </w:pPr>
            <w:r w:rsidRPr="00475E44">
              <w:rPr>
                <w:rFonts w:asciiTheme="minorHAnsi" w:hAnsiTheme="minorHAnsi"/>
              </w:rPr>
              <w:t>5</w:t>
            </w:r>
          </w:p>
        </w:tc>
      </w:tr>
    </w:tbl>
    <w:p w:rsidR="0045721D" w:rsidRPr="00475E44" w:rsidRDefault="0045721D" w:rsidP="00985E2E">
      <w:pPr>
        <w:spacing w:line="276" w:lineRule="auto"/>
        <w:jc w:val="both"/>
        <w:rPr>
          <w:rFonts w:asciiTheme="minorHAnsi" w:hAnsiTheme="minorHAnsi"/>
        </w:rPr>
      </w:pPr>
    </w:p>
    <w:p w:rsidR="0045721D" w:rsidRPr="00475E44" w:rsidRDefault="0045721D" w:rsidP="00985E2E">
      <w:pPr>
        <w:pStyle w:val="Heading3"/>
        <w:numPr>
          <w:ilvl w:val="2"/>
          <w:numId w:val="22"/>
        </w:numPr>
        <w:spacing w:before="0" w:line="276" w:lineRule="auto"/>
        <w:rPr>
          <w:rFonts w:asciiTheme="minorHAnsi" w:hAnsiTheme="minorHAnsi"/>
          <w:color w:val="0070C0"/>
        </w:rPr>
      </w:pPr>
      <w:bookmarkStart w:id="8" w:name="h.2s8eyo1"/>
      <w:bookmarkEnd w:id="8"/>
      <w:r w:rsidRPr="00475E44">
        <w:rPr>
          <w:rFonts w:asciiTheme="minorHAnsi" w:hAnsiTheme="minorHAnsi"/>
          <w:color w:val="0070C0"/>
        </w:rPr>
        <w:t>Generalidades del sistema</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 xml:space="preserve">Forma de trabajo </w:t>
      </w:r>
      <w:proofErr w:type="gramStart"/>
      <w:r w:rsidRPr="00475E44">
        <w:rPr>
          <w:rFonts w:asciiTheme="minorHAnsi" w:hAnsiTheme="minorHAnsi"/>
        </w:rPr>
        <w:t>del</w:t>
      </w:r>
      <w:proofErr w:type="gramEnd"/>
      <w:r w:rsidRPr="00475E44">
        <w:rPr>
          <w:rFonts w:asciiTheme="minorHAnsi" w:hAnsiTheme="minorHAnsi"/>
        </w:rPr>
        <w:t xml:space="preserve"> sistema</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El proyecto de software debe funcionar en plataforma web en los servidores </w:t>
      </w:r>
      <w:proofErr w:type="gramStart"/>
      <w:r w:rsidRPr="00475E44">
        <w:rPr>
          <w:rFonts w:asciiTheme="minorHAnsi" w:hAnsiTheme="minorHAnsi"/>
        </w:rPr>
        <w:t>del</w:t>
      </w:r>
      <w:proofErr w:type="gramEnd"/>
      <w:r w:rsidRPr="00475E44">
        <w:rPr>
          <w:rFonts w:asciiTheme="minorHAnsi" w:hAnsiTheme="minorHAnsi"/>
        </w:rPr>
        <w:t xml:space="preserve"> Laboratorio del Departamento de Informática y Sistemas de la Empresa TIS.</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Gestión de bases de datos</w:t>
      </w:r>
    </w:p>
    <w:p w:rsidR="0045721D" w:rsidRPr="00475E44" w:rsidRDefault="0045721D" w:rsidP="00985E2E">
      <w:pPr>
        <w:tabs>
          <w:tab w:val="left" w:pos="0"/>
        </w:tabs>
        <w:spacing w:line="276" w:lineRule="auto"/>
        <w:jc w:val="both"/>
        <w:rPr>
          <w:rFonts w:asciiTheme="minorHAnsi" w:hAnsiTheme="minorHAnsi"/>
        </w:rPr>
      </w:pPr>
      <w:r w:rsidRPr="00475E44">
        <w:rPr>
          <w:rFonts w:asciiTheme="minorHAnsi" w:hAnsiTheme="minorHAnsi"/>
        </w:rPr>
        <w:t xml:space="preserve">Los datos almacenados en la base de datos, deberán cumplir </w:t>
      </w:r>
      <w:proofErr w:type="gramStart"/>
      <w:r w:rsidRPr="00475E44">
        <w:rPr>
          <w:rFonts w:asciiTheme="minorHAnsi" w:hAnsiTheme="minorHAnsi"/>
        </w:rPr>
        <w:t>normas</w:t>
      </w:r>
      <w:proofErr w:type="gramEnd"/>
      <w:r w:rsidRPr="00475E44">
        <w:rPr>
          <w:rFonts w:asciiTheme="minorHAnsi" w:hAnsiTheme="minorHAnsi"/>
        </w:rPr>
        <w:t xml:space="preserve"> de integridad, fiabilidad y seguridad.</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Gestión de información</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Para la administración de los datos se deben elaborar programas que tengan una interfaz de usuario tan cómoda y fácil de </w:t>
      </w:r>
      <w:proofErr w:type="gramStart"/>
      <w:r w:rsidRPr="00475E44">
        <w:rPr>
          <w:rFonts w:asciiTheme="minorHAnsi" w:hAnsiTheme="minorHAnsi"/>
        </w:rPr>
        <w:t>usar</w:t>
      </w:r>
      <w:proofErr w:type="gramEnd"/>
      <w:r w:rsidRPr="00475E44">
        <w:rPr>
          <w:rFonts w:asciiTheme="minorHAnsi" w:hAnsiTheme="minorHAnsi"/>
        </w:rPr>
        <w:t xml:space="preserve"> como sea posible, y que llegue de manera clara a las perso</w:t>
      </w:r>
      <w:r w:rsidR="00DA65C1">
        <w:rPr>
          <w:rFonts w:asciiTheme="minorHAnsi" w:hAnsiTheme="minorHAnsi"/>
        </w:rPr>
        <w:t>nas que utilizarán el software.</w:t>
      </w:r>
    </w:p>
    <w:p w:rsidR="0045721D" w:rsidRPr="00475E44" w:rsidRDefault="0045721D" w:rsidP="00985E2E">
      <w:pPr>
        <w:pStyle w:val="Heading3"/>
        <w:numPr>
          <w:ilvl w:val="2"/>
          <w:numId w:val="22"/>
        </w:numPr>
        <w:spacing w:before="0" w:line="276" w:lineRule="auto"/>
        <w:jc w:val="both"/>
        <w:rPr>
          <w:rFonts w:asciiTheme="minorHAnsi" w:hAnsiTheme="minorHAnsi"/>
          <w:color w:val="0070C0"/>
        </w:rPr>
      </w:pPr>
      <w:bookmarkStart w:id="9" w:name="h.17dp8vu"/>
      <w:bookmarkEnd w:id="9"/>
      <w:r w:rsidRPr="00475E44">
        <w:rPr>
          <w:rFonts w:asciiTheme="minorHAnsi" w:hAnsiTheme="minorHAnsi"/>
          <w:color w:val="0070C0"/>
        </w:rPr>
        <w:t xml:space="preserve">Software para el desarrollo </w:t>
      </w:r>
      <w:proofErr w:type="gramStart"/>
      <w:r w:rsidRPr="00475E44">
        <w:rPr>
          <w:rFonts w:asciiTheme="minorHAnsi" w:hAnsiTheme="minorHAnsi"/>
          <w:color w:val="0070C0"/>
        </w:rPr>
        <w:t>del</w:t>
      </w:r>
      <w:proofErr w:type="gramEnd"/>
      <w:r w:rsidRPr="00475E44">
        <w:rPr>
          <w:rFonts w:asciiTheme="minorHAnsi" w:hAnsiTheme="minorHAnsi"/>
          <w:color w:val="0070C0"/>
        </w:rPr>
        <w:t xml:space="preserve"> proyecto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En términos generales y debido a que el sistema debe funcionar en el laboratorio de las carreras, se </w:t>
      </w:r>
      <w:proofErr w:type="gramStart"/>
      <w:r w:rsidRPr="00475E44">
        <w:rPr>
          <w:rFonts w:asciiTheme="minorHAnsi" w:hAnsiTheme="minorHAnsi"/>
        </w:rPr>
        <w:t>han</w:t>
      </w:r>
      <w:proofErr w:type="gramEnd"/>
      <w:r w:rsidRPr="00475E44">
        <w:rPr>
          <w:rFonts w:asciiTheme="minorHAnsi" w:hAnsiTheme="minorHAnsi"/>
        </w:rPr>
        <w:t xml:space="preserve"> considerado las siguientes posibilidades para el desarrollo del sistema:</w:t>
      </w:r>
    </w:p>
    <w:p w:rsidR="0045721D" w:rsidRPr="00475E44" w:rsidRDefault="0045721D" w:rsidP="00985E2E">
      <w:pPr>
        <w:numPr>
          <w:ilvl w:val="0"/>
          <w:numId w:val="16"/>
        </w:numPr>
        <w:spacing w:line="276" w:lineRule="auto"/>
        <w:ind w:left="360" w:firstLine="0"/>
        <w:contextualSpacing/>
        <w:jc w:val="both"/>
        <w:rPr>
          <w:rFonts w:asciiTheme="minorHAnsi" w:hAnsiTheme="minorHAnsi"/>
        </w:rPr>
      </w:pPr>
      <w:r w:rsidRPr="00475E44">
        <w:rPr>
          <w:rFonts w:asciiTheme="minorHAnsi" w:hAnsiTheme="minorHAnsi"/>
        </w:rPr>
        <w:t>Plataformas de desarrollo: php o java.</w:t>
      </w:r>
    </w:p>
    <w:p w:rsidR="0045721D" w:rsidRPr="00475E44" w:rsidRDefault="0045721D" w:rsidP="00985E2E">
      <w:pPr>
        <w:numPr>
          <w:ilvl w:val="0"/>
          <w:numId w:val="16"/>
        </w:numPr>
        <w:spacing w:line="276" w:lineRule="auto"/>
        <w:ind w:left="360" w:firstLine="0"/>
        <w:contextualSpacing/>
        <w:jc w:val="both"/>
        <w:rPr>
          <w:rFonts w:asciiTheme="minorHAnsi" w:hAnsiTheme="minorHAnsi"/>
        </w:rPr>
      </w:pPr>
      <w:r w:rsidRPr="00475E44">
        <w:rPr>
          <w:rFonts w:asciiTheme="minorHAnsi" w:hAnsiTheme="minorHAnsi"/>
        </w:rPr>
        <w:t>El gestor de base de datos: mysql o postgresql (o ambos).</w:t>
      </w:r>
    </w:p>
    <w:p w:rsidR="0045721D" w:rsidRPr="00475E44" w:rsidRDefault="0045721D" w:rsidP="00985E2E">
      <w:pPr>
        <w:numPr>
          <w:ilvl w:val="0"/>
          <w:numId w:val="16"/>
        </w:numPr>
        <w:spacing w:line="276" w:lineRule="auto"/>
        <w:ind w:left="360" w:firstLine="0"/>
        <w:contextualSpacing/>
        <w:jc w:val="both"/>
        <w:rPr>
          <w:rFonts w:asciiTheme="minorHAnsi" w:hAnsiTheme="minorHAnsi"/>
        </w:rPr>
      </w:pPr>
      <w:r w:rsidRPr="00475E44">
        <w:rPr>
          <w:rFonts w:asciiTheme="minorHAnsi" w:hAnsiTheme="minorHAnsi"/>
        </w:rPr>
        <w:t>Servidores web: apache y tomcat (de acuerdo a plataforma sugerida).</w:t>
      </w:r>
    </w:p>
    <w:p w:rsidR="0045721D" w:rsidRPr="00475E44" w:rsidRDefault="0045721D" w:rsidP="00985E2E">
      <w:pPr>
        <w:numPr>
          <w:ilvl w:val="0"/>
          <w:numId w:val="16"/>
        </w:numPr>
        <w:spacing w:line="276" w:lineRule="auto"/>
        <w:ind w:left="360" w:firstLine="0"/>
        <w:contextualSpacing/>
        <w:jc w:val="both"/>
        <w:rPr>
          <w:rFonts w:asciiTheme="minorHAnsi" w:hAnsiTheme="minorHAnsi"/>
        </w:rPr>
      </w:pPr>
      <w:r w:rsidRPr="00475E44">
        <w:rPr>
          <w:rFonts w:asciiTheme="minorHAnsi" w:hAnsiTheme="minorHAnsi"/>
        </w:rPr>
        <w:lastRenderedPageBreak/>
        <w:t>Herramientas de apoyo a la construcción del software:</w:t>
      </w:r>
    </w:p>
    <w:p w:rsidR="0045721D" w:rsidRPr="00475E44" w:rsidRDefault="0045721D" w:rsidP="00985E2E">
      <w:pPr>
        <w:numPr>
          <w:ilvl w:val="0"/>
          <w:numId w:val="17"/>
        </w:numPr>
        <w:spacing w:line="276" w:lineRule="auto"/>
        <w:ind w:left="360" w:firstLine="0"/>
        <w:contextualSpacing/>
        <w:jc w:val="both"/>
        <w:rPr>
          <w:rFonts w:asciiTheme="minorHAnsi" w:hAnsiTheme="minorHAnsi"/>
        </w:rPr>
      </w:pPr>
      <w:r w:rsidRPr="00475E44">
        <w:rPr>
          <w:rFonts w:asciiTheme="minorHAnsi" w:hAnsiTheme="minorHAnsi"/>
        </w:rPr>
        <w:t>Gestión del proyecto: PivotalTracker</w:t>
      </w:r>
    </w:p>
    <w:p w:rsidR="0045721D" w:rsidRPr="00475E44" w:rsidRDefault="0045721D" w:rsidP="00985E2E">
      <w:pPr>
        <w:numPr>
          <w:ilvl w:val="0"/>
          <w:numId w:val="17"/>
        </w:numPr>
        <w:spacing w:line="276" w:lineRule="auto"/>
        <w:ind w:left="360" w:firstLine="0"/>
        <w:contextualSpacing/>
        <w:jc w:val="both"/>
        <w:rPr>
          <w:rFonts w:asciiTheme="minorHAnsi" w:hAnsiTheme="minorHAnsi"/>
        </w:rPr>
      </w:pPr>
      <w:r w:rsidRPr="00475E44">
        <w:rPr>
          <w:rFonts w:asciiTheme="minorHAnsi" w:hAnsiTheme="minorHAnsi"/>
        </w:rPr>
        <w:t xml:space="preserve">Manejo de documentación: Google Drive </w:t>
      </w:r>
    </w:p>
    <w:p w:rsidR="0045721D" w:rsidRPr="00475E44" w:rsidRDefault="0045721D" w:rsidP="00985E2E">
      <w:pPr>
        <w:numPr>
          <w:ilvl w:val="0"/>
          <w:numId w:val="17"/>
        </w:numPr>
        <w:spacing w:line="276" w:lineRule="auto"/>
        <w:ind w:left="360" w:firstLine="0"/>
        <w:contextualSpacing/>
        <w:jc w:val="both"/>
        <w:rPr>
          <w:rFonts w:asciiTheme="minorHAnsi" w:hAnsiTheme="minorHAnsi"/>
        </w:rPr>
      </w:pPr>
      <w:r w:rsidRPr="00475E44">
        <w:rPr>
          <w:rFonts w:asciiTheme="minorHAnsi" w:hAnsiTheme="minorHAnsi"/>
        </w:rPr>
        <w:t>Herramienta de versionamiento: Git</w:t>
      </w:r>
    </w:p>
    <w:p w:rsidR="0045721D" w:rsidRPr="00475E44" w:rsidRDefault="0045721D" w:rsidP="00985E2E">
      <w:pPr>
        <w:numPr>
          <w:ilvl w:val="0"/>
          <w:numId w:val="17"/>
        </w:numPr>
        <w:spacing w:line="276" w:lineRule="auto"/>
        <w:ind w:left="360" w:firstLine="0"/>
        <w:contextualSpacing/>
        <w:jc w:val="both"/>
        <w:rPr>
          <w:rFonts w:asciiTheme="minorHAnsi" w:hAnsiTheme="minorHAnsi"/>
        </w:rPr>
      </w:pPr>
      <w:r w:rsidRPr="00475E44">
        <w:rPr>
          <w:rFonts w:asciiTheme="minorHAnsi" w:hAnsiTheme="minorHAnsi"/>
        </w:rPr>
        <w:t>Gestor de repositorio: GitLab</w:t>
      </w:r>
    </w:p>
    <w:p w:rsidR="0045721D" w:rsidRPr="00475E44" w:rsidRDefault="0045721D" w:rsidP="00985E2E">
      <w:pPr>
        <w:numPr>
          <w:ilvl w:val="0"/>
          <w:numId w:val="17"/>
        </w:numPr>
        <w:spacing w:line="276" w:lineRule="auto"/>
        <w:ind w:left="360" w:firstLine="0"/>
        <w:contextualSpacing/>
        <w:jc w:val="both"/>
        <w:rPr>
          <w:rFonts w:asciiTheme="minorHAnsi" w:hAnsiTheme="minorHAnsi"/>
        </w:rPr>
      </w:pPr>
      <w:r w:rsidRPr="00475E44">
        <w:rPr>
          <w:rFonts w:asciiTheme="minorHAnsi" w:hAnsiTheme="minorHAnsi"/>
        </w:rPr>
        <w:t>Diseño Base de Datos: MySql o Postgresql</w:t>
      </w:r>
    </w:p>
    <w:p w:rsidR="0045721D" w:rsidRPr="00475E44" w:rsidRDefault="0045721D" w:rsidP="00985E2E">
      <w:pPr>
        <w:numPr>
          <w:ilvl w:val="0"/>
          <w:numId w:val="17"/>
        </w:numPr>
        <w:spacing w:line="276" w:lineRule="auto"/>
        <w:ind w:left="360" w:firstLine="0"/>
        <w:contextualSpacing/>
        <w:jc w:val="both"/>
        <w:rPr>
          <w:rFonts w:asciiTheme="minorHAnsi" w:hAnsiTheme="minorHAnsi"/>
        </w:rPr>
      </w:pPr>
      <w:r w:rsidRPr="00475E44">
        <w:rPr>
          <w:rFonts w:asciiTheme="minorHAnsi" w:hAnsiTheme="minorHAnsi"/>
        </w:rPr>
        <w:t>UnitTesting: JUnit o PHPUnit</w:t>
      </w:r>
    </w:p>
    <w:p w:rsidR="0045721D" w:rsidRPr="00475E44" w:rsidRDefault="0045721D" w:rsidP="00985E2E">
      <w:pPr>
        <w:spacing w:line="276" w:lineRule="auto"/>
        <w:ind w:left="90"/>
        <w:jc w:val="both"/>
        <w:rPr>
          <w:rFonts w:asciiTheme="minorHAnsi" w:hAnsiTheme="minorHAnsi"/>
        </w:rPr>
      </w:pPr>
      <w:r w:rsidRPr="00475E44">
        <w:rPr>
          <w:rFonts w:asciiTheme="minorHAnsi" w:hAnsiTheme="minorHAnsi"/>
        </w:rPr>
        <w:t xml:space="preserve">Se podrá </w:t>
      </w:r>
      <w:proofErr w:type="gramStart"/>
      <w:r w:rsidRPr="00475E44">
        <w:rPr>
          <w:rFonts w:asciiTheme="minorHAnsi" w:hAnsiTheme="minorHAnsi"/>
        </w:rPr>
        <w:t>usar</w:t>
      </w:r>
      <w:proofErr w:type="gramEnd"/>
      <w:r w:rsidRPr="00475E44">
        <w:rPr>
          <w:rFonts w:asciiTheme="minorHAnsi" w:hAnsiTheme="minorHAnsi"/>
        </w:rPr>
        <w:t xml:space="preserve"> otras herramientas aparte de las listadas en este punto si fuera conveniente, siempre y cuando se cumpla la especificación de software libre explicada en el pliego de especificaciones PETIS-2705-2015.</w:t>
      </w:r>
    </w:p>
    <w:p w:rsidR="0045721D" w:rsidRPr="00475E44" w:rsidRDefault="0045721D" w:rsidP="00985E2E">
      <w:pPr>
        <w:pStyle w:val="Heading3"/>
        <w:numPr>
          <w:ilvl w:val="2"/>
          <w:numId w:val="22"/>
        </w:numPr>
        <w:spacing w:before="0" w:line="276" w:lineRule="auto"/>
        <w:jc w:val="both"/>
        <w:rPr>
          <w:rFonts w:asciiTheme="minorHAnsi" w:hAnsiTheme="minorHAnsi"/>
          <w:color w:val="0070C0"/>
        </w:rPr>
      </w:pPr>
      <w:bookmarkStart w:id="10" w:name="h.3rdcrjn"/>
      <w:bookmarkEnd w:id="10"/>
      <w:r w:rsidRPr="00475E44">
        <w:rPr>
          <w:rFonts w:asciiTheme="minorHAnsi" w:hAnsiTheme="minorHAnsi"/>
          <w:color w:val="0070C0"/>
        </w:rPr>
        <w:t>Licencias de software</w:t>
      </w:r>
    </w:p>
    <w:p w:rsidR="0045721D" w:rsidRPr="00475E44" w:rsidRDefault="0045721D" w:rsidP="00985E2E">
      <w:pPr>
        <w:spacing w:line="276" w:lineRule="auto"/>
        <w:ind w:left="-90"/>
        <w:jc w:val="both"/>
        <w:rPr>
          <w:rFonts w:asciiTheme="minorHAnsi" w:hAnsiTheme="minorHAnsi"/>
        </w:rPr>
      </w:pPr>
      <w:r w:rsidRPr="00475E44">
        <w:rPr>
          <w:rFonts w:asciiTheme="minorHAnsi" w:hAnsiTheme="minorHAnsi"/>
        </w:rPr>
        <w:t xml:space="preserve">Aparte de las licencias de software que las herramientas de desarrollo pueden </w:t>
      </w:r>
      <w:proofErr w:type="gramStart"/>
      <w:r w:rsidRPr="00475E44">
        <w:rPr>
          <w:rFonts w:asciiTheme="minorHAnsi" w:hAnsiTheme="minorHAnsi"/>
        </w:rPr>
        <w:t>usar</w:t>
      </w:r>
      <w:proofErr w:type="gramEnd"/>
      <w:r w:rsidRPr="00475E44">
        <w:rPr>
          <w:rFonts w:asciiTheme="minorHAnsi" w:hAnsiTheme="minorHAnsi"/>
        </w:rPr>
        <w:t>, se definirá por parte de la empresa TIS, bajo que licencia prefiere que el proyecto se establezca, recomendando: MIT, GNU LGPL y BSD; dada la naturaleza de software libre que la empresa TIS requiere actualmente.</w:t>
      </w:r>
    </w:p>
    <w:p w:rsidR="0045721D" w:rsidRPr="00475E44" w:rsidRDefault="0045721D" w:rsidP="00985E2E">
      <w:pPr>
        <w:pStyle w:val="Heading3"/>
        <w:numPr>
          <w:ilvl w:val="2"/>
          <w:numId w:val="22"/>
        </w:numPr>
        <w:spacing w:before="0" w:line="276" w:lineRule="auto"/>
        <w:jc w:val="both"/>
        <w:rPr>
          <w:rFonts w:asciiTheme="minorHAnsi" w:hAnsiTheme="minorHAnsi"/>
          <w:color w:val="0070C0"/>
        </w:rPr>
      </w:pPr>
      <w:bookmarkStart w:id="11" w:name="h.26in1rg"/>
      <w:bookmarkEnd w:id="11"/>
      <w:r w:rsidRPr="00475E44">
        <w:rPr>
          <w:rFonts w:asciiTheme="minorHAnsi" w:hAnsiTheme="minorHAnsi"/>
          <w:color w:val="0070C0"/>
        </w:rPr>
        <w:t>Metodología de Desarrollo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El proyecto será desarrollado bajo la metodología Scrum adaptada a la implantación de software, las características más importantes son las siguientes:</w:t>
      </w:r>
    </w:p>
    <w:p w:rsidR="0045721D" w:rsidRPr="00DA65C1" w:rsidRDefault="0045721D" w:rsidP="00985E2E">
      <w:pPr>
        <w:pStyle w:val="Heading4"/>
        <w:numPr>
          <w:ilvl w:val="3"/>
          <w:numId w:val="22"/>
        </w:numPr>
        <w:spacing w:before="0" w:line="276" w:lineRule="auto"/>
        <w:jc w:val="both"/>
        <w:rPr>
          <w:rFonts w:asciiTheme="minorHAnsi" w:hAnsiTheme="minorHAnsi"/>
          <w:color w:val="0070C0"/>
        </w:rPr>
      </w:pPr>
      <w:r w:rsidRPr="00DA65C1">
        <w:rPr>
          <w:rFonts w:asciiTheme="minorHAnsi" w:hAnsiTheme="minorHAnsi"/>
          <w:color w:val="0070C0"/>
        </w:rPr>
        <w:t xml:space="preserve">Equipos Scrum </w:t>
      </w:r>
    </w:p>
    <w:p w:rsidR="00DA65C1" w:rsidRDefault="0045721D" w:rsidP="00985E2E">
      <w:pPr>
        <w:spacing w:after="0" w:line="276" w:lineRule="auto"/>
        <w:jc w:val="both"/>
        <w:rPr>
          <w:rFonts w:asciiTheme="minorHAnsi" w:hAnsiTheme="minorHAnsi"/>
        </w:rPr>
      </w:pPr>
      <w:r w:rsidRPr="00475E44">
        <w:rPr>
          <w:rFonts w:asciiTheme="minorHAnsi" w:hAnsiTheme="minorHAnsi"/>
        </w:rPr>
        <w:t xml:space="preserve">Los equipos en Scrum cuentan con tres roles bien definidos: </w:t>
      </w:r>
    </w:p>
    <w:p w:rsidR="0045721D" w:rsidRPr="00DA65C1" w:rsidRDefault="0045721D" w:rsidP="00985E2E">
      <w:pPr>
        <w:pStyle w:val="ListParagraph"/>
        <w:pageBreakBefore/>
        <w:numPr>
          <w:ilvl w:val="0"/>
          <w:numId w:val="7"/>
        </w:numPr>
        <w:spacing w:after="0" w:line="276" w:lineRule="auto"/>
        <w:ind w:firstLine="0"/>
        <w:jc w:val="both"/>
        <w:rPr>
          <w:rFonts w:asciiTheme="minorHAnsi" w:hAnsiTheme="minorHAnsi"/>
        </w:rPr>
      </w:pPr>
      <w:r w:rsidRPr="00DA65C1">
        <w:rPr>
          <w:rFonts w:asciiTheme="minorHAnsi" w:hAnsiTheme="minorHAnsi"/>
          <w:color w:val="0070C0"/>
        </w:rPr>
        <w:lastRenderedPageBreak/>
        <w:t xml:space="preserve">Equipo de Desarrollo: </w:t>
      </w:r>
      <w:r w:rsidRPr="00DA65C1">
        <w:rPr>
          <w:rFonts w:asciiTheme="minorHAnsi" w:hAnsiTheme="minorHAnsi"/>
        </w:rPr>
        <w:t>El equipo tiene la responsabilidad de entregar el proyecto. Compuesto por personas con las habilidades transversales necesarias para realizar el trabajo (análisis, diseño, desarrollo, pruebas, documentación, etc).</w:t>
      </w:r>
      <w:r w:rsidRPr="00DA65C1">
        <w:rPr>
          <w:rFonts w:asciiTheme="minorHAnsi" w:hAnsiTheme="minorHAnsi"/>
          <w:color w:val="0070C0"/>
        </w:rPr>
        <w:t xml:space="preserve">Scrum Master: </w:t>
      </w:r>
      <w:r w:rsidRPr="00DA65C1">
        <w:rPr>
          <w:rFonts w:asciiTheme="minorHAnsi" w:hAnsiTheme="minorHAnsi"/>
        </w:rPr>
        <w:t xml:space="preserve">El Scrum es facilitado por </w:t>
      </w:r>
      <w:proofErr w:type="gramStart"/>
      <w:r w:rsidRPr="00DA65C1">
        <w:rPr>
          <w:rFonts w:asciiTheme="minorHAnsi" w:hAnsiTheme="minorHAnsi"/>
        </w:rPr>
        <w:t>un</w:t>
      </w:r>
      <w:proofErr w:type="gramEnd"/>
      <w:r w:rsidRPr="00DA65C1">
        <w:rPr>
          <w:rFonts w:asciiTheme="minorHAnsi" w:hAnsiTheme="minorHAnsi"/>
        </w:rPr>
        <w:t xml:space="preserve"> ScrumMaster, cuyo trabajo primario es eliminar los obstáculos que impiden que el equipo alcance el obj</w:t>
      </w:r>
      <w:r w:rsidRPr="00DA65C1">
        <w:rPr>
          <w:rFonts w:asciiTheme="minorHAnsi" w:hAnsiTheme="minorHAnsi"/>
          <w:i/>
        </w:rPr>
        <w:t>e</w:t>
      </w:r>
      <w:r w:rsidRPr="00DA65C1">
        <w:rPr>
          <w:rFonts w:asciiTheme="minorHAnsi" w:hAnsiTheme="minorHAnsi"/>
        </w:rPr>
        <w:t>tivo del sprint.</w:t>
      </w:r>
      <w:r w:rsidRPr="00DA65C1">
        <w:rPr>
          <w:rFonts w:asciiTheme="minorHAnsi" w:hAnsiTheme="minorHAnsi"/>
          <w:color w:val="0070C0"/>
        </w:rPr>
        <w:t xml:space="preserve">Product Owner: </w:t>
      </w:r>
      <w:r w:rsidRPr="00DA65C1">
        <w:rPr>
          <w:rFonts w:asciiTheme="minorHAnsi" w:hAnsiTheme="minorHAnsi"/>
        </w:rPr>
        <w:t xml:space="preserve">Representa la voz del cliente. Se asegura de que el equipo Scrum trabaje de forma adecuada desde la perspectiva </w:t>
      </w:r>
      <w:proofErr w:type="gramStart"/>
      <w:r w:rsidRPr="00DA65C1">
        <w:rPr>
          <w:rFonts w:asciiTheme="minorHAnsi" w:hAnsiTheme="minorHAnsi"/>
        </w:rPr>
        <w:t>del</w:t>
      </w:r>
      <w:proofErr w:type="gramEnd"/>
      <w:r w:rsidRPr="00DA65C1">
        <w:rPr>
          <w:rFonts w:asciiTheme="minorHAnsi" w:hAnsiTheme="minorHAnsi"/>
        </w:rPr>
        <w:t xml:space="preserve"> negocio. El Product Owner escribe historias de usuario, las prioriza, y las coloca en el Product Backlog.</w:t>
      </w:r>
    </w:p>
    <w:p w:rsidR="0045721D" w:rsidRPr="00475E44" w:rsidRDefault="0045721D" w:rsidP="00985E2E">
      <w:pPr>
        <w:pStyle w:val="ListParagraph"/>
        <w:pageBreakBefore/>
        <w:numPr>
          <w:ilvl w:val="4"/>
          <w:numId w:val="22"/>
        </w:numPr>
        <w:spacing w:line="276" w:lineRule="auto"/>
        <w:jc w:val="both"/>
        <w:rPr>
          <w:rFonts w:asciiTheme="minorHAnsi" w:hAnsiTheme="minorHAnsi"/>
          <w:color w:val="0070C0"/>
        </w:rPr>
      </w:pPr>
      <w:r w:rsidRPr="00475E44">
        <w:rPr>
          <w:rFonts w:asciiTheme="minorHAnsi" w:hAnsiTheme="minorHAnsi"/>
          <w:i/>
          <w:iCs/>
          <w:color w:val="0070C0"/>
        </w:rPr>
        <w:lastRenderedPageBreak/>
        <w:t>Definicion de Roles dentro la Empresa SAADS S.R.L.</w:t>
      </w:r>
    </w:p>
    <w:p w:rsidR="0045721D" w:rsidRPr="00475E44" w:rsidRDefault="0045721D" w:rsidP="00985E2E">
      <w:pPr>
        <w:spacing w:line="276" w:lineRule="auto"/>
        <w:contextualSpacing/>
        <w:jc w:val="both"/>
        <w:rPr>
          <w:rFonts w:asciiTheme="minorHAnsi" w:hAnsiTheme="minorHAnsi"/>
        </w:rPr>
      </w:pPr>
      <w:r w:rsidRPr="00475E44">
        <w:rPr>
          <w:rFonts w:asciiTheme="minorHAnsi" w:hAnsiTheme="minorHAnsi"/>
          <w:color w:val="0070C0"/>
        </w:rPr>
        <w:t>Product Owner:</w:t>
      </w:r>
      <w:r w:rsidRPr="00475E44">
        <w:rPr>
          <w:rFonts w:asciiTheme="minorHAnsi" w:hAnsiTheme="minorHAnsi"/>
          <w:color w:val="0070C0"/>
        </w:rPr>
        <w:tab/>
      </w:r>
      <w:r w:rsidRPr="00475E44">
        <w:rPr>
          <w:rFonts w:asciiTheme="minorHAnsi" w:hAnsiTheme="minorHAnsi"/>
          <w:color w:val="0070C0"/>
        </w:rPr>
        <w:tab/>
        <w:t xml:space="preserve"> </w:t>
      </w:r>
      <w:r w:rsidRPr="00475E44">
        <w:rPr>
          <w:rFonts w:asciiTheme="minorHAnsi" w:hAnsiTheme="minorHAnsi"/>
        </w:rPr>
        <w:t>Enrique Daniel Antezana Vargas</w:t>
      </w:r>
    </w:p>
    <w:p w:rsidR="0045721D" w:rsidRPr="00475E44" w:rsidRDefault="0045721D" w:rsidP="00985E2E">
      <w:pPr>
        <w:spacing w:line="276" w:lineRule="auto"/>
        <w:contextualSpacing/>
        <w:jc w:val="both"/>
        <w:rPr>
          <w:rFonts w:asciiTheme="minorHAnsi" w:hAnsiTheme="minorHAnsi"/>
        </w:rPr>
      </w:pPr>
      <w:r w:rsidRPr="00475E44">
        <w:rPr>
          <w:rFonts w:asciiTheme="minorHAnsi" w:hAnsiTheme="minorHAnsi"/>
          <w:color w:val="0070C0"/>
        </w:rPr>
        <w:t xml:space="preserve">Equipo de Desarrollo: </w:t>
      </w:r>
      <w:r w:rsidRPr="00475E44">
        <w:rPr>
          <w:rFonts w:asciiTheme="minorHAnsi" w:hAnsiTheme="minorHAnsi"/>
          <w:color w:val="0070C0"/>
        </w:rPr>
        <w:tab/>
      </w:r>
      <w:r w:rsidRPr="00475E44">
        <w:rPr>
          <w:rFonts w:asciiTheme="minorHAnsi" w:hAnsiTheme="minorHAnsi"/>
        </w:rPr>
        <w:t>Jorge Avila Baldiviezo</w:t>
      </w:r>
    </w:p>
    <w:p w:rsidR="0045721D" w:rsidRPr="00475E44" w:rsidRDefault="0045721D" w:rsidP="00985E2E">
      <w:pPr>
        <w:spacing w:line="276" w:lineRule="auto"/>
        <w:contextualSpacing/>
        <w:jc w:val="both"/>
        <w:rPr>
          <w:rFonts w:asciiTheme="minorHAnsi" w:hAnsiTheme="minorHAnsi"/>
        </w:rPr>
      </w:pPr>
      <w:r w:rsidRPr="00475E44">
        <w:rPr>
          <w:rFonts w:asciiTheme="minorHAnsi" w:hAnsiTheme="minorHAnsi"/>
        </w:rPr>
        <w:t xml:space="preserve">                                  </w:t>
      </w:r>
      <w:r w:rsidRPr="00475E44">
        <w:rPr>
          <w:rFonts w:asciiTheme="minorHAnsi" w:hAnsiTheme="minorHAnsi"/>
        </w:rPr>
        <w:tab/>
        <w:t>Beimar Huarachi Mamani</w:t>
      </w:r>
    </w:p>
    <w:p w:rsidR="0045721D" w:rsidRPr="00475E44" w:rsidRDefault="0045721D" w:rsidP="00985E2E">
      <w:pPr>
        <w:spacing w:line="276" w:lineRule="auto"/>
        <w:contextualSpacing/>
        <w:jc w:val="both"/>
        <w:rPr>
          <w:rFonts w:asciiTheme="minorHAnsi" w:hAnsiTheme="minorHAnsi"/>
        </w:rPr>
      </w:pPr>
      <w:r w:rsidRPr="00475E44">
        <w:rPr>
          <w:rFonts w:asciiTheme="minorHAnsi" w:hAnsiTheme="minorHAnsi"/>
          <w:color w:val="0070C0"/>
        </w:rPr>
        <w:t>Scrum Master:</w:t>
      </w:r>
      <w:r w:rsidRPr="00475E44">
        <w:rPr>
          <w:rFonts w:asciiTheme="minorHAnsi" w:hAnsiTheme="minorHAnsi"/>
          <w:color w:val="0070C0"/>
        </w:rPr>
        <w:tab/>
      </w:r>
      <w:r w:rsidRPr="00475E44">
        <w:rPr>
          <w:rFonts w:asciiTheme="minorHAnsi" w:hAnsiTheme="minorHAnsi"/>
          <w:color w:val="0070C0"/>
        </w:rPr>
        <w:tab/>
        <w:t xml:space="preserve"> </w:t>
      </w:r>
      <w:r w:rsidRPr="00475E44">
        <w:rPr>
          <w:rFonts w:asciiTheme="minorHAnsi" w:hAnsiTheme="minorHAnsi"/>
        </w:rPr>
        <w:t>Kenji Gabriel Lozano Rosales</w:t>
      </w:r>
    </w:p>
    <w:p w:rsidR="0045721D" w:rsidRPr="00475E44" w:rsidRDefault="0045721D" w:rsidP="00985E2E">
      <w:pPr>
        <w:pStyle w:val="Heading4"/>
        <w:numPr>
          <w:ilvl w:val="3"/>
          <w:numId w:val="22"/>
        </w:numPr>
        <w:spacing w:before="0" w:line="276" w:lineRule="auto"/>
        <w:jc w:val="both"/>
        <w:rPr>
          <w:rFonts w:asciiTheme="minorHAnsi" w:hAnsiTheme="minorHAnsi"/>
          <w:color w:val="0070C0"/>
        </w:rPr>
      </w:pPr>
      <w:r w:rsidRPr="00475E44">
        <w:rPr>
          <w:rFonts w:asciiTheme="minorHAnsi" w:hAnsiTheme="minorHAnsi"/>
          <w:color w:val="0070C0"/>
        </w:rPr>
        <w:t>Periodos de Trabajo y Reuniones</w:t>
      </w:r>
    </w:p>
    <w:p w:rsidR="0045721D" w:rsidRPr="00475E44" w:rsidRDefault="0045721D" w:rsidP="00985E2E">
      <w:pPr>
        <w:numPr>
          <w:ilvl w:val="0"/>
          <w:numId w:val="6"/>
        </w:numPr>
        <w:spacing w:after="0" w:line="276" w:lineRule="auto"/>
        <w:ind w:left="0" w:firstLine="0"/>
        <w:contextualSpacing/>
        <w:jc w:val="both"/>
        <w:rPr>
          <w:rFonts w:asciiTheme="minorHAnsi" w:hAnsiTheme="minorHAnsi"/>
        </w:rPr>
      </w:pPr>
      <w:r w:rsidRPr="00475E44">
        <w:rPr>
          <w:rFonts w:asciiTheme="minorHAnsi" w:hAnsiTheme="minorHAnsi"/>
        </w:rPr>
        <w:t xml:space="preserve">Reunión de Planificación de la Entrega Final: reunión para crear </w:t>
      </w:r>
      <w:proofErr w:type="gramStart"/>
      <w:r w:rsidRPr="00475E44">
        <w:rPr>
          <w:rFonts w:asciiTheme="minorHAnsi" w:hAnsiTheme="minorHAnsi"/>
        </w:rPr>
        <w:t>un</w:t>
      </w:r>
      <w:proofErr w:type="gramEnd"/>
      <w:r w:rsidRPr="00475E44">
        <w:rPr>
          <w:rFonts w:asciiTheme="minorHAnsi" w:hAnsiTheme="minorHAnsi"/>
        </w:rPr>
        <w:t xml:space="preserve"> plan de entregas, que establece el proyecto. El plan de entregas es usado para crear planes para cada sprint y así alcanzar los objetivos.</w:t>
      </w:r>
    </w:p>
    <w:p w:rsidR="0045721D" w:rsidRPr="00475E44" w:rsidRDefault="0045721D" w:rsidP="00985E2E">
      <w:pPr>
        <w:numPr>
          <w:ilvl w:val="0"/>
          <w:numId w:val="6"/>
        </w:numPr>
        <w:spacing w:after="0" w:line="276" w:lineRule="auto"/>
        <w:ind w:left="0" w:firstLine="0"/>
        <w:contextualSpacing/>
        <w:jc w:val="both"/>
        <w:rPr>
          <w:rFonts w:asciiTheme="minorHAnsi" w:hAnsiTheme="minorHAnsi"/>
        </w:rPr>
      </w:pPr>
      <w:r w:rsidRPr="00475E44">
        <w:rPr>
          <w:rFonts w:asciiTheme="minorHAnsi" w:hAnsiTheme="minorHAnsi"/>
        </w:rPr>
        <w:t xml:space="preserve">Reunión semanal con el cliente: reunion para mostrar el progreso del sprint al cliente en la cual se presentan las historias de usuario completadas con su respectiva demostración para la comprobación </w:t>
      </w:r>
      <w:proofErr w:type="gramStart"/>
      <w:r w:rsidRPr="00475E44">
        <w:rPr>
          <w:rFonts w:asciiTheme="minorHAnsi" w:hAnsiTheme="minorHAnsi"/>
        </w:rPr>
        <w:t>de  implementación</w:t>
      </w:r>
      <w:proofErr w:type="gramEnd"/>
      <w:r w:rsidRPr="00475E44">
        <w:rPr>
          <w:rFonts w:asciiTheme="minorHAnsi" w:hAnsiTheme="minorHAnsi"/>
        </w:rPr>
        <w:t xml:space="preserve"> acorde a especificaciones del o los requerimientos trabajados en las historias de usuario.</w:t>
      </w:r>
    </w:p>
    <w:p w:rsidR="0045721D" w:rsidRPr="00475E44" w:rsidRDefault="0045721D" w:rsidP="00985E2E">
      <w:pPr>
        <w:numPr>
          <w:ilvl w:val="0"/>
          <w:numId w:val="6"/>
        </w:numPr>
        <w:spacing w:after="0" w:line="276" w:lineRule="auto"/>
        <w:ind w:left="0" w:firstLine="0"/>
        <w:contextualSpacing/>
        <w:jc w:val="both"/>
        <w:rPr>
          <w:rFonts w:asciiTheme="minorHAnsi" w:hAnsiTheme="minorHAnsi"/>
        </w:rPr>
      </w:pPr>
      <w:r w:rsidRPr="00475E44">
        <w:rPr>
          <w:rFonts w:asciiTheme="minorHAnsi" w:hAnsiTheme="minorHAnsi"/>
        </w:rPr>
        <w:t xml:space="preserve">Sprint: El Sprint es el período en el cual se lleva a cabo el trabajo en sí. La duración de los sprints es constante.Dentro </w:t>
      </w:r>
      <w:proofErr w:type="gramStart"/>
      <w:r w:rsidRPr="00475E44">
        <w:rPr>
          <w:rFonts w:asciiTheme="minorHAnsi" w:hAnsiTheme="minorHAnsi"/>
        </w:rPr>
        <w:t>del</w:t>
      </w:r>
      <w:proofErr w:type="gramEnd"/>
      <w:r w:rsidRPr="00475E44">
        <w:rPr>
          <w:rFonts w:asciiTheme="minorHAnsi" w:hAnsiTheme="minorHAnsi"/>
        </w:rPr>
        <w:t xml:space="preserve"> sprint se realiza la implantacion o desarrollo de historias de ususario definidas por el Product Owner y el Cliente. Contiene las siguientes reuniones que ayudan a la planificación:</w:t>
      </w:r>
    </w:p>
    <w:p w:rsidR="0045721D" w:rsidRPr="00475E44" w:rsidRDefault="0045721D" w:rsidP="00985E2E">
      <w:pPr>
        <w:numPr>
          <w:ilvl w:val="1"/>
          <w:numId w:val="8"/>
        </w:numPr>
        <w:spacing w:after="0" w:line="276" w:lineRule="auto"/>
        <w:ind w:left="0" w:firstLine="0"/>
        <w:contextualSpacing/>
        <w:jc w:val="both"/>
        <w:rPr>
          <w:rFonts w:asciiTheme="minorHAnsi" w:hAnsiTheme="minorHAnsi"/>
        </w:rPr>
      </w:pPr>
      <w:r w:rsidRPr="00475E44">
        <w:rPr>
          <w:rFonts w:asciiTheme="minorHAnsi" w:hAnsiTheme="minorHAnsi"/>
        </w:rPr>
        <w:t xml:space="preserve">Reunión de Planificación del Sprint: Se realiza la planificación del sprint en términos de que se va a </w:t>
      </w:r>
      <w:proofErr w:type="gramStart"/>
      <w:r w:rsidRPr="00475E44">
        <w:rPr>
          <w:rFonts w:asciiTheme="minorHAnsi" w:hAnsiTheme="minorHAnsi"/>
        </w:rPr>
        <w:t>implantar ,</w:t>
      </w:r>
      <w:proofErr w:type="gramEnd"/>
      <w:r w:rsidRPr="00475E44">
        <w:rPr>
          <w:rFonts w:asciiTheme="minorHAnsi" w:hAnsiTheme="minorHAnsi"/>
        </w:rPr>
        <w:t xml:space="preserve"> desarollar o verificar y como será realizado.</w:t>
      </w:r>
    </w:p>
    <w:p w:rsidR="0045721D" w:rsidRPr="00475E44" w:rsidRDefault="0045721D" w:rsidP="00985E2E">
      <w:pPr>
        <w:numPr>
          <w:ilvl w:val="1"/>
          <w:numId w:val="8"/>
        </w:numPr>
        <w:spacing w:after="0" w:line="276" w:lineRule="auto"/>
        <w:ind w:left="0" w:firstLine="0"/>
        <w:contextualSpacing/>
        <w:jc w:val="both"/>
        <w:rPr>
          <w:rFonts w:asciiTheme="minorHAnsi" w:hAnsiTheme="minorHAnsi"/>
        </w:rPr>
      </w:pPr>
      <w:r w:rsidRPr="00475E44">
        <w:rPr>
          <w:rFonts w:asciiTheme="minorHAnsi" w:hAnsiTheme="minorHAnsi"/>
        </w:rPr>
        <w:t xml:space="preserve">Scrum </w:t>
      </w:r>
      <w:proofErr w:type="gramStart"/>
      <w:r w:rsidRPr="00475E44">
        <w:rPr>
          <w:rFonts w:asciiTheme="minorHAnsi" w:hAnsiTheme="minorHAnsi"/>
        </w:rPr>
        <w:t>Diario(</w:t>
      </w:r>
      <w:proofErr w:type="gramEnd"/>
      <w:r w:rsidRPr="00475E44">
        <w:rPr>
          <w:rFonts w:asciiTheme="minorHAnsi" w:hAnsiTheme="minorHAnsi"/>
        </w:rPr>
        <w:t>Remoto): Cada día de un sprint, se realiza esta reunión donde se revisa el estado del proyecto, por medio de herramientas de comunicación via internet.</w:t>
      </w:r>
    </w:p>
    <w:p w:rsidR="0045721D" w:rsidRPr="00475E44" w:rsidRDefault="0045721D" w:rsidP="00985E2E">
      <w:pPr>
        <w:numPr>
          <w:ilvl w:val="1"/>
          <w:numId w:val="8"/>
        </w:numPr>
        <w:spacing w:line="276" w:lineRule="auto"/>
        <w:ind w:left="0" w:firstLine="0"/>
        <w:contextualSpacing/>
        <w:jc w:val="both"/>
        <w:rPr>
          <w:rFonts w:asciiTheme="minorHAnsi" w:hAnsiTheme="minorHAnsi"/>
        </w:rPr>
      </w:pPr>
      <w:r w:rsidRPr="00475E44">
        <w:rPr>
          <w:rFonts w:asciiTheme="minorHAnsi" w:hAnsiTheme="minorHAnsi"/>
        </w:rPr>
        <w:t xml:space="preserve">Retrospectiva </w:t>
      </w:r>
      <w:proofErr w:type="gramStart"/>
      <w:r w:rsidRPr="00475E44">
        <w:rPr>
          <w:rFonts w:asciiTheme="minorHAnsi" w:hAnsiTheme="minorHAnsi"/>
        </w:rPr>
        <w:t>del</w:t>
      </w:r>
      <w:proofErr w:type="gramEnd"/>
      <w:r w:rsidRPr="00475E44">
        <w:rPr>
          <w:rFonts w:asciiTheme="minorHAnsi" w:hAnsiTheme="minorHAnsi"/>
        </w:rPr>
        <w:t xml:space="preserve"> Sprint: Después de cada sprint, se lleva a cabo una retrospectiva del sprint, en la cual todos los miembros del equipo dejan sus impresiones sobre el sprint recién superado. El propósito de la retrospectiva es realizar una mejora continua </w:t>
      </w:r>
      <w:proofErr w:type="gramStart"/>
      <w:r w:rsidRPr="00475E44">
        <w:rPr>
          <w:rFonts w:asciiTheme="minorHAnsi" w:hAnsiTheme="minorHAnsi"/>
        </w:rPr>
        <w:t>del</w:t>
      </w:r>
      <w:proofErr w:type="gramEnd"/>
      <w:r w:rsidRPr="00475E44">
        <w:rPr>
          <w:rFonts w:asciiTheme="minorHAnsi" w:hAnsiTheme="minorHAnsi"/>
        </w:rPr>
        <w:t xml:space="preserve"> proceso.</w:t>
      </w:r>
    </w:p>
    <w:p w:rsidR="0045721D" w:rsidRPr="00475E44" w:rsidRDefault="0045721D" w:rsidP="00985E2E">
      <w:pPr>
        <w:numPr>
          <w:ilvl w:val="1"/>
          <w:numId w:val="8"/>
        </w:numPr>
        <w:spacing w:line="276" w:lineRule="auto"/>
        <w:ind w:left="0" w:firstLine="0"/>
        <w:contextualSpacing/>
        <w:jc w:val="both"/>
        <w:rPr>
          <w:rFonts w:asciiTheme="minorHAnsi" w:hAnsiTheme="minorHAnsi"/>
        </w:rPr>
      </w:pPr>
      <w:r w:rsidRPr="00475E44">
        <w:rPr>
          <w:rFonts w:asciiTheme="minorHAnsi" w:hAnsiTheme="minorHAnsi"/>
        </w:rPr>
        <w:t xml:space="preserve">Reporte Semanal: Se realizará todos los jueves para presentar los avances en el sprint. </w:t>
      </w:r>
    </w:p>
    <w:p w:rsidR="0045721D" w:rsidRPr="00475E44" w:rsidRDefault="0045721D" w:rsidP="00985E2E">
      <w:pPr>
        <w:pStyle w:val="Heading4"/>
        <w:numPr>
          <w:ilvl w:val="3"/>
          <w:numId w:val="22"/>
        </w:numPr>
        <w:spacing w:before="0" w:line="276" w:lineRule="auto"/>
        <w:jc w:val="both"/>
        <w:rPr>
          <w:rFonts w:asciiTheme="minorHAnsi" w:hAnsiTheme="minorHAnsi"/>
          <w:color w:val="0070C0"/>
        </w:rPr>
      </w:pPr>
      <w:r w:rsidRPr="00475E44">
        <w:rPr>
          <w:rFonts w:asciiTheme="minorHAnsi" w:hAnsiTheme="minorHAnsi"/>
          <w:color w:val="0070C0"/>
        </w:rPr>
        <w:t>Herramientas</w:t>
      </w:r>
    </w:p>
    <w:p w:rsidR="0045721D" w:rsidRPr="00475E44" w:rsidRDefault="0045721D" w:rsidP="00985E2E">
      <w:pPr>
        <w:numPr>
          <w:ilvl w:val="0"/>
          <w:numId w:val="5"/>
        </w:numPr>
        <w:spacing w:after="0" w:line="276" w:lineRule="auto"/>
        <w:ind w:left="0" w:firstLine="0"/>
        <w:contextualSpacing/>
        <w:jc w:val="both"/>
        <w:rPr>
          <w:rFonts w:asciiTheme="minorHAnsi" w:hAnsiTheme="minorHAnsi"/>
        </w:rPr>
      </w:pPr>
      <w:r w:rsidRPr="00475E44">
        <w:rPr>
          <w:rFonts w:asciiTheme="minorHAnsi" w:hAnsiTheme="minorHAnsi"/>
        </w:rPr>
        <w:t xml:space="preserve">ProductBacklog: Contiene descripciones genéricas de todos los requerimientos, funcionalidades deseables, etc. priorizadas. Refleja lo que </w:t>
      </w:r>
      <w:proofErr w:type="gramStart"/>
      <w:r w:rsidRPr="00475E44">
        <w:rPr>
          <w:rFonts w:asciiTheme="minorHAnsi" w:hAnsiTheme="minorHAnsi"/>
        </w:rPr>
        <w:t>va</w:t>
      </w:r>
      <w:proofErr w:type="gramEnd"/>
      <w:r w:rsidRPr="00475E44">
        <w:rPr>
          <w:rFonts w:asciiTheme="minorHAnsi" w:hAnsiTheme="minorHAnsi"/>
        </w:rPr>
        <w:t xml:space="preserve"> a ser construido o implantado. Es abierto y cualquiera puede modificarlo. Contiene estimaciones realizadas a grandes rasgos, tanto </w:t>
      </w:r>
      <w:proofErr w:type="gramStart"/>
      <w:r w:rsidRPr="00475E44">
        <w:rPr>
          <w:rFonts w:asciiTheme="minorHAnsi" w:hAnsiTheme="minorHAnsi"/>
        </w:rPr>
        <w:t>del</w:t>
      </w:r>
      <w:proofErr w:type="gramEnd"/>
      <w:r w:rsidRPr="00475E44">
        <w:rPr>
          <w:rFonts w:asciiTheme="minorHAnsi" w:hAnsiTheme="minorHAnsi"/>
        </w:rPr>
        <w:t xml:space="preserve"> valor para el negocio, como del esfuerzo de desarrollo o implantación requerido.</w:t>
      </w:r>
    </w:p>
    <w:p w:rsidR="0045721D" w:rsidRPr="00475E44" w:rsidRDefault="0045721D" w:rsidP="00985E2E">
      <w:pPr>
        <w:numPr>
          <w:ilvl w:val="0"/>
          <w:numId w:val="5"/>
        </w:numPr>
        <w:spacing w:line="276" w:lineRule="auto"/>
        <w:ind w:left="0" w:firstLine="0"/>
        <w:contextualSpacing/>
        <w:jc w:val="both"/>
        <w:rPr>
          <w:rFonts w:asciiTheme="minorHAnsi" w:hAnsiTheme="minorHAnsi"/>
        </w:rPr>
      </w:pPr>
      <w:r w:rsidRPr="00475E44">
        <w:rPr>
          <w:rFonts w:asciiTheme="minorHAnsi" w:hAnsiTheme="minorHAnsi"/>
        </w:rPr>
        <w:t xml:space="preserve">Sprint Backlog: Describe el cómo el equipo </w:t>
      </w:r>
      <w:proofErr w:type="gramStart"/>
      <w:r w:rsidRPr="00475E44">
        <w:rPr>
          <w:rFonts w:asciiTheme="minorHAnsi" w:hAnsiTheme="minorHAnsi"/>
        </w:rPr>
        <w:t>va</w:t>
      </w:r>
      <w:proofErr w:type="gramEnd"/>
      <w:r w:rsidRPr="00475E44">
        <w:rPr>
          <w:rFonts w:asciiTheme="minorHAnsi" w:hAnsiTheme="minorHAnsi"/>
        </w:rPr>
        <w:t xml:space="preserve"> a implementar o implantar los requisitos durante el siguiente sprint. Las tareas se dividen en horas con ninguna tarea debe tener una </w:t>
      </w:r>
      <w:r w:rsidRPr="00475E44">
        <w:rPr>
          <w:rFonts w:asciiTheme="minorHAnsi" w:hAnsiTheme="minorHAnsi"/>
        </w:rPr>
        <w:lastRenderedPageBreak/>
        <w:t xml:space="preserve">duración superior a 16 horas. Si una tarea es mayor de 16 horas, deberá ser dividida en otras menores. </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En resumen, el proceso de implantación y desarrollo </w:t>
      </w:r>
      <w:proofErr w:type="gramStart"/>
      <w:r w:rsidRPr="00475E44">
        <w:rPr>
          <w:rFonts w:asciiTheme="minorHAnsi" w:hAnsiTheme="minorHAnsi"/>
        </w:rPr>
        <w:t>del</w:t>
      </w:r>
      <w:proofErr w:type="gramEnd"/>
      <w:r w:rsidRPr="00475E44">
        <w:rPr>
          <w:rFonts w:asciiTheme="minorHAnsi" w:hAnsiTheme="minorHAnsi"/>
        </w:rPr>
        <w:t xml:space="preserve"> producto seguirá el siguiente esquema:</w:t>
      </w:r>
    </w:p>
    <w:p w:rsidR="0045721D" w:rsidRPr="00475E44" w:rsidRDefault="0045721D" w:rsidP="00985E2E">
      <w:pPr>
        <w:spacing w:line="276" w:lineRule="auto"/>
        <w:ind w:left="720"/>
        <w:jc w:val="both"/>
        <w:rPr>
          <w:rFonts w:asciiTheme="minorHAnsi" w:hAnsiTheme="minorHAnsi"/>
        </w:rPr>
      </w:pPr>
    </w:p>
    <w:p w:rsidR="0045721D" w:rsidRPr="00475E44" w:rsidRDefault="0045721D" w:rsidP="00985E2E">
      <w:pPr>
        <w:spacing w:line="276" w:lineRule="auto"/>
        <w:ind w:left="720"/>
        <w:jc w:val="both"/>
        <w:rPr>
          <w:rFonts w:asciiTheme="minorHAnsi" w:hAnsiTheme="minorHAnsi"/>
        </w:rPr>
      </w:pPr>
      <w:r w:rsidRPr="00475E44">
        <w:rPr>
          <w:rFonts w:asciiTheme="minorHAnsi" w:hAnsiTheme="minorHAnsi"/>
          <w:noProof/>
          <w:lang w:eastAsia="en-US" w:bidi="ar-SA"/>
        </w:rPr>
        <w:drawing>
          <wp:inline distT="0" distB="0" distL="0" distR="0">
            <wp:extent cx="5086350" cy="2800350"/>
            <wp:effectExtent l="0" t="0" r="0" b="0"/>
            <wp:docPr id="2" name="Picture 2" descr="http://upload.wikimedia.org/wikipedia/commons/thumb/5/58/Scrum_process.svg/20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8/Scrum_process.svg/2000px-Scrum_proces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800350"/>
                    </a:xfrm>
                    <a:prstGeom prst="rect">
                      <a:avLst/>
                    </a:prstGeom>
                    <a:noFill/>
                    <a:ln>
                      <a:noFill/>
                    </a:ln>
                  </pic:spPr>
                </pic:pic>
              </a:graphicData>
            </a:graphic>
          </wp:inline>
        </w:drawing>
      </w:r>
    </w:p>
    <w:p w:rsidR="0045721D" w:rsidRPr="00475E44" w:rsidRDefault="0045721D" w:rsidP="00985E2E">
      <w:pPr>
        <w:pStyle w:val="Heading3"/>
        <w:numPr>
          <w:ilvl w:val="2"/>
          <w:numId w:val="22"/>
        </w:numPr>
        <w:spacing w:before="0" w:line="276" w:lineRule="auto"/>
        <w:jc w:val="both"/>
        <w:rPr>
          <w:rFonts w:asciiTheme="minorHAnsi" w:hAnsiTheme="minorHAnsi"/>
        </w:rPr>
      </w:pPr>
      <w:bookmarkStart w:id="12" w:name="h.lnxbz9"/>
      <w:bookmarkEnd w:id="12"/>
      <w:r w:rsidRPr="00475E44">
        <w:rPr>
          <w:rFonts w:asciiTheme="minorHAnsi" w:hAnsiTheme="minorHAnsi"/>
        </w:rPr>
        <w:t>Especificación de la Metodología de Desarrollo</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Equipo de Desarrollo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El proyecto se implantará en los centros de desarrollo de SAADS S.R.L. Debido a la naturaleza de precio fijo de esta propuesta, es la responsabilidad de SAADS S.R.L garantizar la entrega de la funcionalidad requerida en la fecha y por lo tanto, asignar un equipo apropiado para cumplir con la fecha límite. El cliente proporcionará el personal necesario para trabajar con </w:t>
      </w:r>
      <w:proofErr w:type="gramStart"/>
      <w:r w:rsidRPr="00475E44">
        <w:rPr>
          <w:rFonts w:asciiTheme="minorHAnsi" w:hAnsiTheme="minorHAnsi"/>
        </w:rPr>
        <w:t>este</w:t>
      </w:r>
      <w:proofErr w:type="gramEnd"/>
      <w:r w:rsidRPr="00475E44">
        <w:rPr>
          <w:rFonts w:asciiTheme="minorHAnsi" w:hAnsiTheme="minorHAnsi"/>
        </w:rPr>
        <w:t xml:space="preserve"> equipo y proveer una retroalimentación oportuna y necesaria.</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Informes de Estado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El Product Owner de SAADS S.R.L proveerá semanalmente </w:t>
      </w:r>
      <w:proofErr w:type="gramStart"/>
      <w:r w:rsidRPr="00475E44">
        <w:rPr>
          <w:rFonts w:asciiTheme="minorHAnsi" w:hAnsiTheme="minorHAnsi"/>
        </w:rPr>
        <w:t>un</w:t>
      </w:r>
      <w:proofErr w:type="gramEnd"/>
      <w:r w:rsidRPr="00475E44">
        <w:rPr>
          <w:rFonts w:asciiTheme="minorHAnsi" w:hAnsiTheme="minorHAnsi"/>
        </w:rPr>
        <w:t xml:space="preserve"> informe de estado en las reuniones semanales al Administrador del Proyecto del cliente. Este reporte incluirá el porcentaje de finalización de cada userstory, el resultado de la pruebas, fecha de finalización estimada para cada </w:t>
      </w:r>
      <w:r w:rsidRPr="00475E44">
        <w:rPr>
          <w:rFonts w:asciiTheme="minorHAnsi" w:hAnsiTheme="minorHAnsi"/>
        </w:rPr>
        <w:lastRenderedPageBreak/>
        <w:t>etapa, así como otra información pertinente para la ejecución del proyecto, que puede ser acordada entre las partes.</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Especificación de requerimientos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especificación de requerimientos se realizará la primera semana </w:t>
      </w:r>
      <w:proofErr w:type="gramStart"/>
      <w:r w:rsidRPr="00475E44">
        <w:rPr>
          <w:rFonts w:asciiTheme="minorHAnsi" w:hAnsiTheme="minorHAnsi"/>
        </w:rPr>
        <w:t>del</w:t>
      </w:r>
      <w:proofErr w:type="gramEnd"/>
      <w:r w:rsidRPr="00475E44">
        <w:rPr>
          <w:rFonts w:asciiTheme="minorHAnsi" w:hAnsiTheme="minorHAnsi"/>
        </w:rPr>
        <w:t xml:space="preserve"> proyecto trabajando conjuntamente con el cliente. Constará de las siguientes partes:</w:t>
      </w:r>
    </w:p>
    <w:p w:rsidR="0045721D" w:rsidRPr="00475E44" w:rsidRDefault="0045721D" w:rsidP="00985E2E">
      <w:pPr>
        <w:pStyle w:val="Heading5"/>
        <w:numPr>
          <w:ilvl w:val="0"/>
          <w:numId w:val="15"/>
        </w:numPr>
        <w:spacing w:before="0" w:line="276" w:lineRule="auto"/>
        <w:ind w:left="0" w:firstLine="0"/>
        <w:jc w:val="both"/>
        <w:rPr>
          <w:rFonts w:asciiTheme="minorHAnsi" w:hAnsiTheme="minorHAnsi"/>
        </w:rPr>
      </w:pPr>
      <w:r w:rsidRPr="00475E44">
        <w:rPr>
          <w:rFonts w:asciiTheme="minorHAnsi" w:hAnsiTheme="minorHAnsi"/>
        </w:rPr>
        <w:t xml:space="preserve">Recolección de la información </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Se realizarán reuniones para adquirir los requerimientos de implantación e implementación en detalle con representantes de la empresa TIS para expresarlos en términos de historias de usuario con su respectivo criterio de aceptación y prioridad. </w:t>
      </w:r>
    </w:p>
    <w:p w:rsidR="0045721D" w:rsidRPr="00475E44" w:rsidRDefault="0045721D" w:rsidP="00985E2E">
      <w:pPr>
        <w:pStyle w:val="Heading5"/>
        <w:numPr>
          <w:ilvl w:val="0"/>
          <w:numId w:val="15"/>
        </w:numPr>
        <w:spacing w:before="0" w:line="276" w:lineRule="auto"/>
        <w:ind w:left="0" w:firstLine="0"/>
        <w:jc w:val="both"/>
        <w:rPr>
          <w:rFonts w:asciiTheme="minorHAnsi" w:hAnsiTheme="minorHAnsi"/>
        </w:rPr>
      </w:pPr>
      <w:r w:rsidRPr="00475E44">
        <w:rPr>
          <w:rFonts w:asciiTheme="minorHAnsi" w:hAnsiTheme="minorHAnsi"/>
        </w:rPr>
        <w:t>Descripción y análisis de los requerimientos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En esta etapa se </w:t>
      </w:r>
      <w:r w:rsidR="000D4BAA" w:rsidRPr="00475E44">
        <w:rPr>
          <w:rFonts w:asciiTheme="minorHAnsi" w:hAnsiTheme="minorHAnsi"/>
        </w:rPr>
        <w:t>plasmará textual</w:t>
      </w:r>
      <w:r w:rsidRPr="00475E44">
        <w:rPr>
          <w:rFonts w:asciiTheme="minorHAnsi" w:hAnsiTheme="minorHAnsi"/>
        </w:rPr>
        <w:t xml:space="preserve"> y gráficamente los requerimientos captados en la etapa anterior mediante storyboards y otras herramientas.  Estos documentos serán presentados y explicados a los representantes de la empresa TIS, para llevar a cabo una discusión acerca de la interpretación </w:t>
      </w:r>
      <w:proofErr w:type="gramStart"/>
      <w:r w:rsidRPr="00475E44">
        <w:rPr>
          <w:rFonts w:asciiTheme="minorHAnsi" w:hAnsiTheme="minorHAnsi"/>
        </w:rPr>
        <w:t>de  los</w:t>
      </w:r>
      <w:proofErr w:type="gramEnd"/>
      <w:r w:rsidRPr="00475E44">
        <w:rPr>
          <w:rFonts w:asciiTheme="minorHAnsi" w:hAnsiTheme="minorHAnsi"/>
        </w:rPr>
        <w:t xml:space="preserve"> mismos, con la finalidad de lograr una mayor comprensión de los requerimientos que tiene su empresa.</w:t>
      </w:r>
    </w:p>
    <w:p w:rsidR="0045721D" w:rsidRPr="00475E44" w:rsidRDefault="000D4BAA"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D</w:t>
      </w:r>
      <w:r w:rsidR="0045721D" w:rsidRPr="00475E44">
        <w:rPr>
          <w:rFonts w:asciiTheme="minorHAnsi" w:hAnsiTheme="minorHAnsi"/>
        </w:rPr>
        <w:t>iseño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El diseño </w:t>
      </w:r>
      <w:proofErr w:type="gramStart"/>
      <w:r w:rsidRPr="00475E44">
        <w:rPr>
          <w:rFonts w:asciiTheme="minorHAnsi" w:hAnsiTheme="minorHAnsi"/>
        </w:rPr>
        <w:t>del</w:t>
      </w:r>
      <w:proofErr w:type="gramEnd"/>
      <w:r w:rsidRPr="00475E44">
        <w:rPr>
          <w:rFonts w:asciiTheme="minorHAnsi" w:hAnsiTheme="minorHAnsi"/>
        </w:rPr>
        <w:t xml:space="preserve"> sistema en general será basado en la funcionalidad implementada hasta el momento el mismo que podrá ser modificado en caso de ser necesario.</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Para la implementación de nuevos requerimientos o historias de usuario el diseño será incremental en base a los storyboards.</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Programación</w:t>
      </w:r>
    </w:p>
    <w:p w:rsidR="0045721D" w:rsidRPr="00475E44" w:rsidRDefault="0045721D" w:rsidP="00985E2E">
      <w:pPr>
        <w:pStyle w:val="Heading4"/>
        <w:spacing w:before="0" w:line="276" w:lineRule="auto"/>
        <w:jc w:val="both"/>
        <w:rPr>
          <w:rFonts w:asciiTheme="minorHAnsi" w:hAnsiTheme="minorHAnsi"/>
          <w:color w:val="auto"/>
        </w:rPr>
      </w:pPr>
      <w:r w:rsidRPr="00475E44">
        <w:rPr>
          <w:rFonts w:asciiTheme="minorHAnsi" w:hAnsiTheme="minorHAnsi"/>
          <w:color w:val="auto"/>
        </w:rPr>
        <w:t xml:space="preserve"> En esta etapa se realizará la verificación y mantenimiento </w:t>
      </w:r>
      <w:proofErr w:type="gramStart"/>
      <w:r w:rsidRPr="00475E44">
        <w:rPr>
          <w:rFonts w:asciiTheme="minorHAnsi" w:hAnsiTheme="minorHAnsi"/>
          <w:color w:val="auto"/>
        </w:rPr>
        <w:t>del</w:t>
      </w:r>
      <w:proofErr w:type="gramEnd"/>
      <w:r w:rsidRPr="00475E44">
        <w:rPr>
          <w:rFonts w:asciiTheme="minorHAnsi" w:hAnsiTheme="minorHAnsi"/>
          <w:color w:val="auto"/>
        </w:rPr>
        <w:t xml:space="preserve"> codigo implantado del sistema que pasará por un proceso de refactorización y modificación en caso de no cumplir con el criterio de aceptación del requerimiento.</w:t>
      </w:r>
    </w:p>
    <w:p w:rsidR="0045721D" w:rsidRPr="00475E44" w:rsidRDefault="0045721D" w:rsidP="00985E2E">
      <w:pPr>
        <w:spacing w:line="276" w:lineRule="auto"/>
        <w:jc w:val="both"/>
        <w:rPr>
          <w:rFonts w:asciiTheme="minorHAnsi" w:hAnsiTheme="minorHAnsi"/>
          <w:color w:val="auto"/>
        </w:rPr>
      </w:pPr>
      <w:r w:rsidRPr="00475E44">
        <w:rPr>
          <w:rFonts w:asciiTheme="minorHAnsi" w:hAnsiTheme="minorHAnsi"/>
          <w:color w:val="auto"/>
        </w:rPr>
        <w:t xml:space="preserve">En caso de ser necesario la implementacion de nueva funcionalidad será de manera iterativa e </w:t>
      </w:r>
      <w:r w:rsidR="000D4BAA" w:rsidRPr="00475E44">
        <w:rPr>
          <w:rFonts w:asciiTheme="minorHAnsi" w:hAnsiTheme="minorHAnsi"/>
          <w:color w:val="auto"/>
        </w:rPr>
        <w:t>incremental incluyendo pruebas.</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Validación/Verificación</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validación y verificación será continua, realizada al inicar y al finalizar cada sprint por el cliente y el equipo de desarrollo, </w:t>
      </w:r>
      <w:proofErr w:type="gramStart"/>
      <w:r w:rsidRPr="00475E44">
        <w:rPr>
          <w:rFonts w:asciiTheme="minorHAnsi" w:hAnsiTheme="minorHAnsi"/>
        </w:rPr>
        <w:t>durante</w:t>
      </w:r>
      <w:proofErr w:type="gramEnd"/>
      <w:r w:rsidRPr="00475E44">
        <w:rPr>
          <w:rFonts w:asciiTheme="minorHAnsi" w:hAnsiTheme="minorHAnsi"/>
        </w:rPr>
        <w:t xml:space="preserve"> la muestra del producto al cliente. En caso de encontrar alguna </w:t>
      </w:r>
      <w:r w:rsidRPr="00475E44">
        <w:rPr>
          <w:rFonts w:asciiTheme="minorHAnsi" w:hAnsiTheme="minorHAnsi"/>
        </w:rPr>
        <w:lastRenderedPageBreak/>
        <w:t xml:space="preserve">observación sobre </w:t>
      </w:r>
      <w:proofErr w:type="gramStart"/>
      <w:r w:rsidRPr="00475E44">
        <w:rPr>
          <w:rFonts w:asciiTheme="minorHAnsi" w:hAnsiTheme="minorHAnsi"/>
        </w:rPr>
        <w:t>un</w:t>
      </w:r>
      <w:proofErr w:type="gramEnd"/>
      <w:r w:rsidRPr="00475E44">
        <w:rPr>
          <w:rFonts w:asciiTheme="minorHAnsi" w:hAnsiTheme="minorHAnsi"/>
        </w:rPr>
        <w:t xml:space="preserve"> requerimiento implementado o implantado durante el sprint, será priorizado por el usuario para ser mejorado.</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Control de Calidad</w:t>
      </w:r>
    </w:p>
    <w:p w:rsidR="0045721D" w:rsidRPr="00475E44" w:rsidRDefault="0045721D" w:rsidP="00985E2E">
      <w:pPr>
        <w:spacing w:line="276" w:lineRule="auto"/>
        <w:ind w:left="-90"/>
        <w:jc w:val="both"/>
        <w:rPr>
          <w:rFonts w:asciiTheme="minorHAnsi" w:hAnsiTheme="minorHAnsi"/>
        </w:rPr>
      </w:pPr>
      <w:r w:rsidRPr="00475E44">
        <w:rPr>
          <w:rFonts w:asciiTheme="minorHAnsi" w:hAnsiTheme="minorHAnsi"/>
        </w:rPr>
        <w:t xml:space="preserve">El control de calidad se realizará los últimos 2 días de cada sprint por una persona, donde se crearan casos de </w:t>
      </w:r>
      <w:proofErr w:type="gramStart"/>
      <w:r w:rsidRPr="00475E44">
        <w:rPr>
          <w:rFonts w:asciiTheme="minorHAnsi" w:hAnsiTheme="minorHAnsi"/>
        </w:rPr>
        <w:t>uso</w:t>
      </w:r>
      <w:proofErr w:type="gramEnd"/>
      <w:r w:rsidRPr="00475E44">
        <w:rPr>
          <w:rFonts w:asciiTheme="minorHAnsi" w:hAnsiTheme="minorHAnsi"/>
        </w:rPr>
        <w:t xml:space="preserve"> a alto nivel (High Level Test Cases) tomando en cuenta buenas prácticas para pruebas en aplicaciones web.</w:t>
      </w:r>
    </w:p>
    <w:p w:rsidR="0045721D" w:rsidRPr="00475E44" w:rsidRDefault="0045721D" w:rsidP="00985E2E">
      <w:pPr>
        <w:spacing w:line="276" w:lineRule="auto"/>
        <w:ind w:left="-90"/>
        <w:jc w:val="both"/>
        <w:rPr>
          <w:rFonts w:asciiTheme="minorHAnsi" w:hAnsiTheme="minorHAnsi"/>
        </w:rPr>
      </w:pPr>
      <w:r w:rsidRPr="00475E44">
        <w:rPr>
          <w:rFonts w:asciiTheme="minorHAnsi" w:hAnsiTheme="minorHAnsi"/>
        </w:rPr>
        <w:t xml:space="preserve">Este control y pruebas se realizarán sobre las nuevas y </w:t>
      </w:r>
      <w:proofErr w:type="gramStart"/>
      <w:r w:rsidRPr="00475E44">
        <w:rPr>
          <w:rFonts w:asciiTheme="minorHAnsi" w:hAnsiTheme="minorHAnsi"/>
        </w:rPr>
        <w:t>antiguas</w:t>
      </w:r>
      <w:proofErr w:type="gramEnd"/>
      <w:r w:rsidRPr="00475E44">
        <w:rPr>
          <w:rFonts w:asciiTheme="minorHAnsi" w:hAnsiTheme="minorHAnsi"/>
        </w:rPr>
        <w:t xml:space="preserve"> funcionalidades implementadas, validando también los criterios de aceptación. </w:t>
      </w:r>
    </w:p>
    <w:p w:rsidR="0045721D" w:rsidRPr="00475E44" w:rsidRDefault="0045721D" w:rsidP="00985E2E">
      <w:pPr>
        <w:spacing w:line="276" w:lineRule="auto"/>
        <w:ind w:left="-90"/>
        <w:jc w:val="both"/>
        <w:rPr>
          <w:rFonts w:asciiTheme="minorHAnsi" w:hAnsiTheme="minorHAnsi"/>
        </w:rPr>
      </w:pPr>
      <w:r w:rsidRPr="00475E44">
        <w:rPr>
          <w:rFonts w:asciiTheme="minorHAnsi" w:hAnsiTheme="minorHAnsi"/>
        </w:rPr>
        <w:t xml:space="preserve">En las funcionalidades previamente implementadas se realizará pruebas de </w:t>
      </w:r>
      <w:proofErr w:type="gramStart"/>
      <w:r w:rsidRPr="00475E44">
        <w:rPr>
          <w:rFonts w:asciiTheme="minorHAnsi" w:hAnsiTheme="minorHAnsi"/>
        </w:rPr>
        <w:t>validación(</w:t>
      </w:r>
      <w:proofErr w:type="gramEnd"/>
      <w:r w:rsidRPr="00475E44">
        <w:rPr>
          <w:rFonts w:asciiTheme="minorHAnsi" w:hAnsiTheme="minorHAnsi"/>
        </w:rPr>
        <w:t>SanityCheck), verificando que sigan funcionando correctamente.</w:t>
      </w:r>
    </w:p>
    <w:p w:rsidR="0045721D" w:rsidRPr="00475E44" w:rsidRDefault="0045721D" w:rsidP="00985E2E">
      <w:pPr>
        <w:spacing w:line="276" w:lineRule="auto"/>
        <w:ind w:left="-90"/>
        <w:jc w:val="both"/>
        <w:rPr>
          <w:rFonts w:asciiTheme="minorHAnsi" w:hAnsiTheme="minorHAnsi"/>
        </w:rPr>
      </w:pPr>
      <w:r w:rsidRPr="00475E44">
        <w:rPr>
          <w:rFonts w:asciiTheme="minorHAnsi" w:hAnsiTheme="minorHAnsi"/>
        </w:rPr>
        <w:t>Además se tendrán pruebas de unidad</w:t>
      </w:r>
      <w:proofErr w:type="gramStart"/>
      <w:r w:rsidRPr="00475E44">
        <w:rPr>
          <w:rFonts w:asciiTheme="minorHAnsi" w:hAnsiTheme="minorHAnsi"/>
        </w:rPr>
        <w:t>,  integración</w:t>
      </w:r>
      <w:proofErr w:type="gramEnd"/>
      <w:r w:rsidRPr="00475E44">
        <w:rPr>
          <w:rFonts w:asciiTheme="minorHAnsi" w:hAnsiTheme="minorHAnsi"/>
        </w:rPr>
        <w:t xml:space="preserve"> y otros de las funcionalidades desarrolladas a lo largo del sprint y de sprints anteriores.</w:t>
      </w:r>
    </w:p>
    <w:p w:rsidR="0045721D" w:rsidRPr="00475E44" w:rsidRDefault="0045721D" w:rsidP="00985E2E">
      <w:pPr>
        <w:pStyle w:val="Heading4"/>
        <w:numPr>
          <w:ilvl w:val="3"/>
          <w:numId w:val="22"/>
        </w:numPr>
        <w:spacing w:before="0" w:line="276" w:lineRule="auto"/>
        <w:jc w:val="both"/>
        <w:rPr>
          <w:rFonts w:asciiTheme="minorHAnsi" w:hAnsiTheme="minorHAnsi"/>
        </w:rPr>
      </w:pPr>
      <w:r w:rsidRPr="00475E44">
        <w:rPr>
          <w:rFonts w:asciiTheme="minorHAnsi" w:hAnsiTheme="minorHAnsi"/>
        </w:rPr>
        <w:t>Transferencia de Tecnología</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La transferencia de tecnología se dará después de la capacitación en formato de discos que contendrán:</w:t>
      </w:r>
    </w:p>
    <w:p w:rsidR="0045721D" w:rsidRPr="00475E44" w:rsidRDefault="0045721D" w:rsidP="00985E2E">
      <w:pPr>
        <w:numPr>
          <w:ilvl w:val="0"/>
          <w:numId w:val="1"/>
        </w:numPr>
        <w:spacing w:after="0" w:line="276" w:lineRule="auto"/>
        <w:ind w:left="0"/>
        <w:contextualSpacing/>
        <w:jc w:val="both"/>
        <w:rPr>
          <w:rFonts w:asciiTheme="minorHAnsi" w:hAnsiTheme="minorHAnsi"/>
        </w:rPr>
      </w:pPr>
      <w:r w:rsidRPr="00475E44">
        <w:rPr>
          <w:rFonts w:asciiTheme="minorHAnsi" w:hAnsiTheme="minorHAnsi"/>
        </w:rPr>
        <w:t>Código fuente.</w:t>
      </w:r>
    </w:p>
    <w:p w:rsidR="0045721D" w:rsidRPr="00475E44" w:rsidRDefault="0045721D" w:rsidP="00985E2E">
      <w:pPr>
        <w:numPr>
          <w:ilvl w:val="0"/>
          <w:numId w:val="2"/>
        </w:numPr>
        <w:spacing w:after="0" w:line="276" w:lineRule="auto"/>
        <w:ind w:left="0"/>
        <w:contextualSpacing/>
        <w:jc w:val="both"/>
        <w:rPr>
          <w:rFonts w:asciiTheme="minorHAnsi" w:hAnsiTheme="minorHAnsi"/>
        </w:rPr>
      </w:pPr>
      <w:r w:rsidRPr="00475E44">
        <w:rPr>
          <w:rFonts w:asciiTheme="minorHAnsi" w:hAnsiTheme="minorHAnsi"/>
        </w:rPr>
        <w:t>Scripts para el proceso de instalación</w:t>
      </w:r>
    </w:p>
    <w:p w:rsidR="0045721D" w:rsidRPr="00475E44" w:rsidRDefault="0045721D" w:rsidP="00985E2E">
      <w:pPr>
        <w:numPr>
          <w:ilvl w:val="0"/>
          <w:numId w:val="2"/>
        </w:numPr>
        <w:spacing w:after="0" w:line="276" w:lineRule="auto"/>
        <w:ind w:left="0"/>
        <w:contextualSpacing/>
        <w:jc w:val="both"/>
        <w:rPr>
          <w:rFonts w:asciiTheme="minorHAnsi" w:hAnsiTheme="minorHAnsi"/>
        </w:rPr>
      </w:pPr>
      <w:r w:rsidRPr="00475E44">
        <w:rPr>
          <w:rFonts w:asciiTheme="minorHAnsi" w:hAnsiTheme="minorHAnsi"/>
        </w:rPr>
        <w:t>Scripts y datos para la realización de pruebas</w:t>
      </w:r>
    </w:p>
    <w:p w:rsidR="0045721D" w:rsidRPr="00475E44" w:rsidRDefault="0045721D" w:rsidP="00985E2E">
      <w:pPr>
        <w:numPr>
          <w:ilvl w:val="0"/>
          <w:numId w:val="2"/>
        </w:numPr>
        <w:spacing w:after="0" w:line="276" w:lineRule="auto"/>
        <w:ind w:left="0"/>
        <w:contextualSpacing/>
        <w:jc w:val="both"/>
        <w:rPr>
          <w:rFonts w:asciiTheme="minorHAnsi" w:hAnsiTheme="minorHAnsi"/>
        </w:rPr>
      </w:pPr>
      <w:r w:rsidRPr="00475E44">
        <w:rPr>
          <w:rFonts w:asciiTheme="minorHAnsi" w:hAnsiTheme="minorHAnsi"/>
        </w:rPr>
        <w:t xml:space="preserve">Documentación de diseño definido específicamente por cada userstory dentro </w:t>
      </w:r>
      <w:proofErr w:type="gramStart"/>
      <w:r w:rsidRPr="00475E44">
        <w:rPr>
          <w:rFonts w:asciiTheme="minorHAnsi" w:hAnsiTheme="minorHAnsi"/>
        </w:rPr>
        <w:t>del</w:t>
      </w:r>
      <w:proofErr w:type="gramEnd"/>
      <w:r w:rsidRPr="00475E44">
        <w:rPr>
          <w:rFonts w:asciiTheme="minorHAnsi" w:hAnsiTheme="minorHAnsi"/>
        </w:rPr>
        <w:t xml:space="preserve"> proyecto.</w:t>
      </w:r>
    </w:p>
    <w:p w:rsidR="0045721D" w:rsidRPr="00475E44" w:rsidRDefault="000D4BAA" w:rsidP="00985E2E">
      <w:pPr>
        <w:numPr>
          <w:ilvl w:val="0"/>
          <w:numId w:val="2"/>
        </w:numPr>
        <w:spacing w:line="276" w:lineRule="auto"/>
        <w:ind w:left="0"/>
        <w:contextualSpacing/>
        <w:jc w:val="both"/>
        <w:rPr>
          <w:rFonts w:asciiTheme="minorHAnsi" w:hAnsiTheme="minorHAnsi"/>
        </w:rPr>
      </w:pPr>
      <w:r w:rsidRPr="00475E44">
        <w:rPr>
          <w:rFonts w:asciiTheme="minorHAnsi" w:hAnsiTheme="minorHAnsi"/>
        </w:rPr>
        <w:t>Manuales</w:t>
      </w:r>
      <w:r w:rsidR="0045721D" w:rsidRPr="00475E44">
        <w:rPr>
          <w:rFonts w:asciiTheme="minorHAnsi" w:hAnsiTheme="minorHAnsi"/>
        </w:rPr>
        <w:t>.</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Además de proveer acceso ilimitado a las diferentes herramientas web que fueron necesarias para el desarrollo </w:t>
      </w:r>
      <w:proofErr w:type="gramStart"/>
      <w:r w:rsidRPr="00475E44">
        <w:rPr>
          <w:rFonts w:asciiTheme="minorHAnsi" w:hAnsiTheme="minorHAnsi"/>
        </w:rPr>
        <w:t>del</w:t>
      </w:r>
      <w:proofErr w:type="gramEnd"/>
      <w:r w:rsidRPr="00475E44">
        <w:rPr>
          <w:rFonts w:asciiTheme="minorHAnsi" w:hAnsiTheme="minorHAnsi"/>
        </w:rPr>
        <w:t xml:space="preserve"> proyecto.</w:t>
      </w:r>
    </w:p>
    <w:p w:rsidR="0045721D" w:rsidRPr="00475E44" w:rsidRDefault="0045721D" w:rsidP="00985E2E">
      <w:pPr>
        <w:pStyle w:val="Heading3"/>
        <w:numPr>
          <w:ilvl w:val="2"/>
          <w:numId w:val="22"/>
        </w:numPr>
        <w:spacing w:before="0" w:line="276" w:lineRule="auto"/>
        <w:jc w:val="both"/>
        <w:rPr>
          <w:rFonts w:asciiTheme="minorHAnsi" w:hAnsiTheme="minorHAnsi"/>
          <w:color w:val="0070C0"/>
        </w:rPr>
      </w:pPr>
      <w:bookmarkStart w:id="13" w:name="h.35nkun2"/>
      <w:bookmarkEnd w:id="13"/>
      <w:r w:rsidRPr="00475E44">
        <w:rPr>
          <w:rFonts w:asciiTheme="minorHAnsi" w:hAnsiTheme="minorHAnsi"/>
          <w:color w:val="0070C0"/>
        </w:rPr>
        <w:t>Capacitación</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Una vez implantado el producto de software, la empresa SAADS S.R.L, se compromete a capacitar a los usuarios finales </w:t>
      </w:r>
      <w:proofErr w:type="gramStart"/>
      <w:r w:rsidRPr="00475E44">
        <w:rPr>
          <w:rFonts w:asciiTheme="minorHAnsi" w:hAnsiTheme="minorHAnsi"/>
        </w:rPr>
        <w:t>del</w:t>
      </w:r>
      <w:proofErr w:type="gramEnd"/>
      <w:r w:rsidRPr="00475E44">
        <w:rPr>
          <w:rFonts w:asciiTheme="minorHAnsi" w:hAnsiTheme="minorHAnsi"/>
        </w:rPr>
        <w:t xml:space="preserve"> sistema en el manejo del mismo. Para llevar a cabo dicha capacitación la </w:t>
      </w:r>
      <w:r w:rsidRPr="00475E44">
        <w:rPr>
          <w:rFonts w:asciiTheme="minorHAnsi" w:hAnsiTheme="minorHAnsi"/>
        </w:rPr>
        <w:lastRenderedPageBreak/>
        <w:t xml:space="preserve">empresa SAADS S.R.L establece </w:t>
      </w:r>
      <w:proofErr w:type="gramStart"/>
      <w:r w:rsidRPr="00475E44">
        <w:rPr>
          <w:rFonts w:asciiTheme="minorHAnsi" w:hAnsiTheme="minorHAnsi"/>
        </w:rPr>
        <w:t>como</w:t>
      </w:r>
      <w:proofErr w:type="gramEnd"/>
      <w:r w:rsidRPr="00475E44">
        <w:rPr>
          <w:rFonts w:asciiTheme="minorHAnsi" w:hAnsiTheme="minorHAnsi"/>
        </w:rPr>
        <w:t xml:space="preserve"> requisito que las personas a ser capacitadas tengan conocimiento básico en lo que al manejo de computadoras se refiere. </w:t>
      </w:r>
    </w:p>
    <w:p w:rsidR="0045721D" w:rsidRPr="00475E44" w:rsidRDefault="0045721D" w:rsidP="00985E2E">
      <w:pPr>
        <w:pStyle w:val="Heading3"/>
        <w:numPr>
          <w:ilvl w:val="2"/>
          <w:numId w:val="22"/>
        </w:numPr>
        <w:spacing w:before="0" w:line="276" w:lineRule="auto"/>
        <w:jc w:val="both"/>
        <w:rPr>
          <w:rFonts w:asciiTheme="minorHAnsi" w:hAnsiTheme="minorHAnsi"/>
          <w:color w:val="0070C0"/>
        </w:rPr>
      </w:pPr>
      <w:bookmarkStart w:id="14" w:name="h.1ksv4uv"/>
      <w:bookmarkEnd w:id="14"/>
      <w:r w:rsidRPr="00475E44">
        <w:rPr>
          <w:rFonts w:asciiTheme="minorHAnsi" w:hAnsiTheme="minorHAnsi"/>
          <w:color w:val="0070C0"/>
        </w:rPr>
        <w:t>Documentación</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La documentación será entregada al finalizar el proyecto días antes de la implantación </w:t>
      </w:r>
      <w:proofErr w:type="gramStart"/>
      <w:r w:rsidRPr="00475E44">
        <w:rPr>
          <w:rFonts w:asciiTheme="minorHAnsi" w:hAnsiTheme="minorHAnsi"/>
        </w:rPr>
        <w:t>del</w:t>
      </w:r>
      <w:proofErr w:type="gramEnd"/>
      <w:r w:rsidRPr="00475E44">
        <w:rPr>
          <w:rFonts w:asciiTheme="minorHAnsi" w:hAnsiTheme="minorHAnsi"/>
        </w:rPr>
        <w:t xml:space="preserve"> software y capacitación, para que esta sea revisado por administradores y usuarios del sistema. Constará de 3 tipos:</w:t>
      </w:r>
    </w:p>
    <w:p w:rsidR="0045721D" w:rsidRPr="00475E44" w:rsidRDefault="0045721D" w:rsidP="00985E2E">
      <w:pPr>
        <w:numPr>
          <w:ilvl w:val="0"/>
          <w:numId w:val="4"/>
        </w:numPr>
        <w:spacing w:after="0" w:line="276" w:lineRule="auto"/>
        <w:ind w:left="0" w:firstLine="0"/>
        <w:contextualSpacing/>
        <w:jc w:val="both"/>
        <w:rPr>
          <w:rFonts w:asciiTheme="minorHAnsi" w:hAnsiTheme="minorHAnsi"/>
        </w:rPr>
      </w:pPr>
      <w:r w:rsidRPr="00475E44">
        <w:rPr>
          <w:rFonts w:asciiTheme="minorHAnsi" w:hAnsiTheme="minorHAnsi"/>
        </w:rPr>
        <w:t xml:space="preserve">Manual Técnico: donde se explicará el funcionamiento técnico </w:t>
      </w:r>
      <w:proofErr w:type="gramStart"/>
      <w:r w:rsidRPr="00475E44">
        <w:rPr>
          <w:rFonts w:asciiTheme="minorHAnsi" w:hAnsiTheme="minorHAnsi"/>
        </w:rPr>
        <w:t>del</w:t>
      </w:r>
      <w:proofErr w:type="gramEnd"/>
      <w:r w:rsidRPr="00475E44">
        <w:rPr>
          <w:rFonts w:asciiTheme="minorHAnsi" w:hAnsiTheme="minorHAnsi"/>
        </w:rPr>
        <w:t xml:space="preserve"> programa, para permitir su mejoramiento y administración de este.</w:t>
      </w:r>
    </w:p>
    <w:p w:rsidR="0045721D" w:rsidRPr="00475E44" w:rsidRDefault="0045721D" w:rsidP="00985E2E">
      <w:pPr>
        <w:numPr>
          <w:ilvl w:val="0"/>
          <w:numId w:val="4"/>
        </w:numPr>
        <w:spacing w:after="0" w:line="276" w:lineRule="auto"/>
        <w:ind w:left="0" w:firstLine="0"/>
        <w:contextualSpacing/>
        <w:jc w:val="both"/>
        <w:rPr>
          <w:rFonts w:asciiTheme="minorHAnsi" w:hAnsiTheme="minorHAnsi"/>
        </w:rPr>
      </w:pPr>
      <w:r w:rsidRPr="00475E44">
        <w:rPr>
          <w:rFonts w:asciiTheme="minorHAnsi" w:hAnsiTheme="minorHAnsi"/>
        </w:rPr>
        <w:t xml:space="preserve">Manual De usuario: donde se indica cómo </w:t>
      </w:r>
      <w:proofErr w:type="gramStart"/>
      <w:r w:rsidRPr="00475E44">
        <w:rPr>
          <w:rFonts w:asciiTheme="minorHAnsi" w:hAnsiTheme="minorHAnsi"/>
        </w:rPr>
        <w:t>usar</w:t>
      </w:r>
      <w:proofErr w:type="gramEnd"/>
      <w:r w:rsidRPr="00475E44">
        <w:rPr>
          <w:rFonts w:asciiTheme="minorHAnsi" w:hAnsiTheme="minorHAnsi"/>
        </w:rPr>
        <w:t xml:space="preserve"> el sistema desarrollado.</w:t>
      </w:r>
    </w:p>
    <w:p w:rsidR="0045721D" w:rsidRPr="00475E44" w:rsidRDefault="0045721D" w:rsidP="00985E2E">
      <w:pPr>
        <w:numPr>
          <w:ilvl w:val="0"/>
          <w:numId w:val="4"/>
        </w:numPr>
        <w:spacing w:line="276" w:lineRule="auto"/>
        <w:ind w:left="0" w:firstLine="0"/>
        <w:contextualSpacing/>
        <w:jc w:val="both"/>
        <w:rPr>
          <w:rFonts w:asciiTheme="minorHAnsi" w:hAnsiTheme="minorHAnsi"/>
        </w:rPr>
      </w:pPr>
      <w:r w:rsidRPr="00475E44">
        <w:rPr>
          <w:rFonts w:asciiTheme="minorHAnsi" w:hAnsiTheme="minorHAnsi"/>
        </w:rPr>
        <w:t>Manual De instalación: donde se indica cómo poner operativo el sistema, en todas sus partes.</w:t>
      </w:r>
    </w:p>
    <w:p w:rsidR="0045721D" w:rsidRPr="00475E44" w:rsidRDefault="0045721D" w:rsidP="00985E2E">
      <w:pPr>
        <w:pStyle w:val="Heading3"/>
        <w:numPr>
          <w:ilvl w:val="2"/>
          <w:numId w:val="22"/>
        </w:numPr>
        <w:spacing w:before="0" w:line="276" w:lineRule="auto"/>
        <w:jc w:val="both"/>
        <w:rPr>
          <w:rFonts w:asciiTheme="minorHAnsi" w:hAnsiTheme="minorHAnsi"/>
          <w:color w:val="0070C0"/>
        </w:rPr>
      </w:pPr>
      <w:bookmarkStart w:id="15" w:name="h.44sinio"/>
      <w:bookmarkEnd w:id="15"/>
      <w:r w:rsidRPr="00475E44">
        <w:rPr>
          <w:rFonts w:asciiTheme="minorHAnsi" w:hAnsiTheme="minorHAnsi"/>
          <w:color w:val="0070C0"/>
        </w:rPr>
        <w:t>Alcance Funcional</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El alcance </w:t>
      </w:r>
      <w:proofErr w:type="gramStart"/>
      <w:r w:rsidRPr="00475E44">
        <w:rPr>
          <w:rFonts w:asciiTheme="minorHAnsi" w:hAnsiTheme="minorHAnsi"/>
        </w:rPr>
        <w:t>del</w:t>
      </w:r>
      <w:proofErr w:type="gramEnd"/>
      <w:r w:rsidRPr="00475E44">
        <w:rPr>
          <w:rFonts w:asciiTheme="minorHAnsi" w:hAnsiTheme="minorHAnsi"/>
        </w:rPr>
        <w:t xml:space="preserve"> proyecto definido en esta propuesta está limitado a los requerimientos pactados en el sprint 0 y a posibles modificaciones que deberán ser discutidas en reuniones llegando a un mutuo acuerdo entre las dos partes. El alcance también incluye la garantía de calidad y las actividades relacionadas a la gestión </w:t>
      </w:r>
      <w:proofErr w:type="gramStart"/>
      <w:r w:rsidRPr="00475E44">
        <w:rPr>
          <w:rFonts w:asciiTheme="minorHAnsi" w:hAnsiTheme="minorHAnsi"/>
        </w:rPr>
        <w:t>del</w:t>
      </w:r>
      <w:proofErr w:type="gramEnd"/>
      <w:r w:rsidRPr="00475E44">
        <w:rPr>
          <w:rFonts w:asciiTheme="minorHAnsi" w:hAnsiTheme="minorHAnsi"/>
        </w:rPr>
        <w:t xml:space="preserve"> proyecto.</w:t>
      </w:r>
    </w:p>
    <w:p w:rsidR="0045721D" w:rsidRPr="00475E44" w:rsidRDefault="0045721D" w:rsidP="00985E2E">
      <w:pPr>
        <w:spacing w:line="276" w:lineRule="auto"/>
        <w:ind w:left="708"/>
        <w:jc w:val="both"/>
        <w:rPr>
          <w:rFonts w:asciiTheme="minorHAnsi" w:hAnsiTheme="minorHAnsi"/>
        </w:rPr>
      </w:pPr>
    </w:p>
    <w:p w:rsidR="0045721D" w:rsidRPr="00475E44" w:rsidRDefault="0045721D" w:rsidP="00985E2E">
      <w:pPr>
        <w:spacing w:line="276" w:lineRule="auto"/>
        <w:ind w:left="708"/>
        <w:jc w:val="both"/>
        <w:rPr>
          <w:rFonts w:asciiTheme="minorHAnsi" w:hAnsiTheme="minorHAnsi"/>
        </w:rPr>
        <w:sectPr w:rsidR="0045721D" w:rsidRPr="00475E44" w:rsidSect="00DA65C1">
          <w:headerReference w:type="default" r:id="rId9"/>
          <w:footerReference w:type="default" r:id="rId10"/>
          <w:pgSz w:w="12240" w:h="15840"/>
          <w:pgMar w:top="1417" w:right="1710" w:bottom="1417" w:left="1710" w:header="720" w:footer="0" w:gutter="0"/>
          <w:cols w:space="720"/>
          <w:formProt w:val="0"/>
          <w:docGrid w:linePitch="299" w:charSpace="8192"/>
        </w:sectPr>
      </w:pPr>
    </w:p>
    <w:p w:rsidR="0045721D" w:rsidRPr="00475E44" w:rsidRDefault="0045721D" w:rsidP="00985E2E">
      <w:pPr>
        <w:pageBreakBefore/>
        <w:widowControl w:val="0"/>
        <w:spacing w:after="0" w:line="276" w:lineRule="auto"/>
        <w:jc w:val="both"/>
        <w:rPr>
          <w:rFonts w:asciiTheme="minorHAnsi" w:hAnsiTheme="minorHAnsi"/>
        </w:rPr>
      </w:pPr>
    </w:p>
    <w:p w:rsidR="0045721D" w:rsidRPr="00475E44" w:rsidRDefault="0045721D" w:rsidP="00985E2E">
      <w:pPr>
        <w:pStyle w:val="Heading1"/>
        <w:spacing w:before="0" w:line="276" w:lineRule="auto"/>
        <w:jc w:val="center"/>
        <w:rPr>
          <w:rFonts w:asciiTheme="minorHAnsi" w:hAnsiTheme="minorHAnsi"/>
        </w:rPr>
      </w:pPr>
      <w:bookmarkStart w:id="16" w:name="h.2jxsxqh"/>
      <w:bookmarkEnd w:id="16"/>
      <w:r w:rsidRPr="00475E44">
        <w:rPr>
          <w:rFonts w:asciiTheme="minorHAnsi" w:hAnsiTheme="minorHAnsi"/>
        </w:rPr>
        <w:t>Planificación</w:t>
      </w:r>
    </w:p>
    <w:p w:rsidR="0045721D" w:rsidRPr="00475E44" w:rsidRDefault="0045721D" w:rsidP="00985E2E">
      <w:pPr>
        <w:pStyle w:val="Heading1"/>
        <w:numPr>
          <w:ilvl w:val="0"/>
          <w:numId w:val="12"/>
        </w:numPr>
        <w:spacing w:before="0" w:line="276" w:lineRule="auto"/>
        <w:ind w:hanging="360"/>
        <w:jc w:val="both"/>
        <w:rPr>
          <w:rFonts w:asciiTheme="minorHAnsi" w:hAnsiTheme="minorHAnsi"/>
        </w:rPr>
      </w:pPr>
      <w:bookmarkStart w:id="17" w:name="h.z337ya"/>
      <w:bookmarkEnd w:id="17"/>
      <w:r w:rsidRPr="00475E44">
        <w:rPr>
          <w:rFonts w:asciiTheme="minorHAnsi" w:hAnsiTheme="minorHAnsi"/>
        </w:rPr>
        <w:t>Identificación de Actividades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Actualmente el proyecto se encuentra estimado para 7 Sprint, dentro de las fechas establecidas en la tabla número uno. Bajo la siguiente descripción:</w:t>
      </w:r>
    </w:p>
    <w:p w:rsidR="0045721D" w:rsidRPr="00475E44" w:rsidRDefault="0045721D" w:rsidP="00985E2E">
      <w:pPr>
        <w:numPr>
          <w:ilvl w:val="0"/>
          <w:numId w:val="19"/>
        </w:numPr>
        <w:spacing w:after="0" w:line="276" w:lineRule="auto"/>
        <w:ind w:left="0" w:firstLine="0"/>
        <w:contextualSpacing/>
        <w:jc w:val="both"/>
        <w:rPr>
          <w:rFonts w:asciiTheme="minorHAnsi" w:hAnsiTheme="minorHAnsi"/>
        </w:rPr>
      </w:pPr>
      <w:r w:rsidRPr="00475E44">
        <w:rPr>
          <w:rFonts w:asciiTheme="minorHAnsi" w:hAnsiTheme="minorHAnsi"/>
        </w:rPr>
        <w:t xml:space="preserve">Los días laborales a tomar en cuenta serán 5 los cuales serán establecidos en asambleas de socios por semana. </w:t>
      </w:r>
    </w:p>
    <w:p w:rsidR="0045721D" w:rsidRPr="00475E44" w:rsidRDefault="0045721D" w:rsidP="00985E2E">
      <w:pPr>
        <w:numPr>
          <w:ilvl w:val="0"/>
          <w:numId w:val="19"/>
        </w:numPr>
        <w:spacing w:after="0" w:line="276" w:lineRule="auto"/>
        <w:ind w:left="0" w:firstLine="0"/>
        <w:contextualSpacing/>
        <w:jc w:val="both"/>
        <w:rPr>
          <w:rFonts w:asciiTheme="minorHAnsi" w:hAnsiTheme="minorHAnsi"/>
        </w:rPr>
      </w:pPr>
      <w:r w:rsidRPr="00475E44">
        <w:rPr>
          <w:rFonts w:asciiTheme="minorHAnsi" w:hAnsiTheme="minorHAnsi"/>
        </w:rPr>
        <w:t>Cada Sprint durará 10 días laborables exceptuando el primero con duración de 4 dias y último de 5 días.</w:t>
      </w:r>
    </w:p>
    <w:p w:rsidR="0045721D" w:rsidRPr="00475E44" w:rsidRDefault="0045721D" w:rsidP="00985E2E">
      <w:pPr>
        <w:numPr>
          <w:ilvl w:val="0"/>
          <w:numId w:val="19"/>
        </w:numPr>
        <w:spacing w:after="0" w:line="276" w:lineRule="auto"/>
        <w:ind w:left="0" w:firstLine="0"/>
        <w:contextualSpacing/>
        <w:jc w:val="both"/>
        <w:rPr>
          <w:rFonts w:asciiTheme="minorHAnsi" w:hAnsiTheme="minorHAnsi"/>
        </w:rPr>
      </w:pPr>
      <w:r w:rsidRPr="00475E44">
        <w:rPr>
          <w:rFonts w:asciiTheme="minorHAnsi" w:hAnsiTheme="minorHAnsi"/>
        </w:rPr>
        <w:t xml:space="preserve">El primer sprint, se denominará sprint cero y en él se llevarán a cabo la tarea de obtención de criterios de aceptación por parte </w:t>
      </w:r>
      <w:proofErr w:type="gramStart"/>
      <w:r w:rsidRPr="00475E44">
        <w:rPr>
          <w:rFonts w:asciiTheme="minorHAnsi" w:hAnsiTheme="minorHAnsi"/>
        </w:rPr>
        <w:t>del</w:t>
      </w:r>
      <w:proofErr w:type="gramEnd"/>
      <w:r w:rsidRPr="00475E44">
        <w:rPr>
          <w:rFonts w:asciiTheme="minorHAnsi" w:hAnsiTheme="minorHAnsi"/>
        </w:rPr>
        <w:t xml:space="preserve"> cliente expresión de requerimientos en términos de historias de usuario y conocimiento de la implementación actual del producto.</w:t>
      </w:r>
    </w:p>
    <w:p w:rsidR="0045721D" w:rsidRPr="00475E44" w:rsidRDefault="0045721D" w:rsidP="00985E2E">
      <w:pPr>
        <w:numPr>
          <w:ilvl w:val="0"/>
          <w:numId w:val="19"/>
        </w:numPr>
        <w:spacing w:after="0" w:line="276" w:lineRule="auto"/>
        <w:ind w:left="0" w:firstLine="0"/>
        <w:contextualSpacing/>
        <w:jc w:val="both"/>
        <w:rPr>
          <w:rFonts w:asciiTheme="minorHAnsi" w:hAnsiTheme="minorHAnsi"/>
        </w:rPr>
      </w:pPr>
      <w:r w:rsidRPr="00475E44">
        <w:rPr>
          <w:rFonts w:asciiTheme="minorHAnsi" w:hAnsiTheme="minorHAnsi"/>
        </w:rPr>
        <w:t xml:space="preserve">El segundo sprint, denominado sprint uno se llevara a cabo la implantacion de la funcionalidad </w:t>
      </w:r>
      <w:proofErr w:type="gramStart"/>
      <w:r w:rsidRPr="00475E44">
        <w:rPr>
          <w:rFonts w:asciiTheme="minorHAnsi" w:hAnsiTheme="minorHAnsi"/>
        </w:rPr>
        <w:t>del</w:t>
      </w:r>
      <w:proofErr w:type="gramEnd"/>
      <w:r w:rsidRPr="00475E44">
        <w:rPr>
          <w:rFonts w:asciiTheme="minorHAnsi" w:hAnsiTheme="minorHAnsi"/>
        </w:rPr>
        <w:t xml:space="preserve"> sistema tal y como se encuentre al momento de ser entregado a la empresa.</w:t>
      </w:r>
    </w:p>
    <w:p w:rsidR="0045721D" w:rsidRPr="00475E44" w:rsidRDefault="0045721D" w:rsidP="00985E2E">
      <w:pPr>
        <w:numPr>
          <w:ilvl w:val="0"/>
          <w:numId w:val="19"/>
        </w:numPr>
        <w:spacing w:line="276" w:lineRule="auto"/>
        <w:ind w:left="0" w:firstLine="0"/>
        <w:contextualSpacing/>
        <w:jc w:val="both"/>
        <w:rPr>
          <w:rFonts w:asciiTheme="minorHAnsi" w:hAnsiTheme="minorHAnsi"/>
        </w:rPr>
      </w:pPr>
      <w:r w:rsidRPr="00475E44">
        <w:rPr>
          <w:rFonts w:asciiTheme="minorHAnsi" w:hAnsiTheme="minorHAnsi"/>
        </w:rPr>
        <w:t xml:space="preserve">Las reuniones con el cliente se realizarán cada jueves, donde se llevará a cabo demostraciones en fechas definidas en la tabla número dos o simplemente se mostrará el avance </w:t>
      </w:r>
      <w:proofErr w:type="gramStart"/>
      <w:r w:rsidRPr="00475E44">
        <w:rPr>
          <w:rFonts w:asciiTheme="minorHAnsi" w:hAnsiTheme="minorHAnsi"/>
        </w:rPr>
        <w:t>del</w:t>
      </w:r>
      <w:proofErr w:type="gramEnd"/>
      <w:r w:rsidRPr="00475E44">
        <w:rPr>
          <w:rFonts w:asciiTheme="minorHAnsi" w:hAnsiTheme="minorHAnsi"/>
        </w:rPr>
        <w:t xml:space="preserve"> sprint en curso.</w:t>
      </w:r>
    </w:p>
    <w:p w:rsidR="000D4BAA" w:rsidRPr="00475E44" w:rsidRDefault="000D4BAA" w:rsidP="00985E2E">
      <w:pPr>
        <w:pStyle w:val="Heading4"/>
        <w:spacing w:before="0" w:line="276" w:lineRule="auto"/>
        <w:jc w:val="center"/>
        <w:rPr>
          <w:rFonts w:asciiTheme="minorHAnsi" w:hAnsiTheme="minorHAnsi"/>
        </w:rPr>
      </w:pPr>
    </w:p>
    <w:p w:rsidR="0045721D" w:rsidRPr="00475E44" w:rsidRDefault="0045721D" w:rsidP="00985E2E">
      <w:pPr>
        <w:pStyle w:val="Heading4"/>
        <w:spacing w:before="0" w:line="276" w:lineRule="auto"/>
        <w:jc w:val="center"/>
        <w:rPr>
          <w:rFonts w:asciiTheme="minorHAnsi" w:hAnsiTheme="minorHAnsi"/>
        </w:rPr>
      </w:pPr>
      <w:r w:rsidRPr="00475E44">
        <w:rPr>
          <w:rFonts w:asciiTheme="minorHAnsi" w:hAnsiTheme="minorHAnsi"/>
        </w:rPr>
        <w:t>Tabla 1: Realización de Sprints</w:t>
      </w:r>
    </w:p>
    <w:tbl>
      <w:tblPr>
        <w:tblW w:w="0" w:type="auto"/>
        <w:tblInd w:w="150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CellMar>
          <w:left w:w="103" w:type="dxa"/>
        </w:tblCellMar>
        <w:tblLook w:val="0000" w:firstRow="0" w:lastRow="0" w:firstColumn="0" w:lastColumn="0" w:noHBand="0" w:noVBand="0"/>
      </w:tblPr>
      <w:tblGrid>
        <w:gridCol w:w="1733"/>
        <w:gridCol w:w="1402"/>
        <w:gridCol w:w="1539"/>
        <w:gridCol w:w="2096"/>
      </w:tblGrid>
      <w:tr w:rsidR="0045721D" w:rsidRPr="00475E44" w:rsidTr="0045721D">
        <w:trPr>
          <w:trHeight w:val="26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Etapa</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Inicio</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Fin</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Días </w:t>
            </w:r>
          </w:p>
        </w:tc>
      </w:tr>
      <w:tr w:rsidR="0045721D" w:rsidRPr="00475E44" w:rsidTr="0045721D">
        <w:trPr>
          <w:trHeight w:val="28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Sprint0</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30-Mar-15</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02-Abr-15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4</w:t>
            </w:r>
          </w:p>
        </w:tc>
      </w:tr>
      <w:tr w:rsidR="0045721D" w:rsidRPr="00475E44" w:rsidTr="0045721D">
        <w:trPr>
          <w:trHeight w:val="26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Sprint1</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03-Abr-15</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16-Abr-15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10</w:t>
            </w:r>
          </w:p>
        </w:tc>
      </w:tr>
      <w:tr w:rsidR="0045721D" w:rsidRPr="00475E44" w:rsidTr="0045721D">
        <w:trPr>
          <w:trHeight w:val="26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Sprint2</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17-Abr-15</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30-Abr-15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10</w:t>
            </w:r>
          </w:p>
        </w:tc>
      </w:tr>
      <w:tr w:rsidR="0045721D" w:rsidRPr="00475E44" w:rsidTr="0045721D">
        <w:trPr>
          <w:trHeight w:val="28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Sprint3</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01-May-15</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14-May-15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10</w:t>
            </w:r>
          </w:p>
        </w:tc>
      </w:tr>
      <w:tr w:rsidR="0045721D" w:rsidRPr="00475E44" w:rsidTr="0045721D">
        <w:trPr>
          <w:trHeight w:val="26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Sprint4</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15-May-15</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28-May-15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10</w:t>
            </w:r>
          </w:p>
        </w:tc>
      </w:tr>
      <w:tr w:rsidR="0045721D" w:rsidRPr="00475E44" w:rsidTr="0045721D">
        <w:trPr>
          <w:trHeight w:val="28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Sprint5</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29-May-15</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11-Jun-15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10</w:t>
            </w:r>
          </w:p>
        </w:tc>
      </w:tr>
      <w:tr w:rsidR="0045721D" w:rsidRPr="00475E44" w:rsidTr="0045721D">
        <w:trPr>
          <w:trHeight w:val="260"/>
        </w:trPr>
        <w:tc>
          <w:tcPr>
            <w:tcW w:w="1733"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Sprint6</w:t>
            </w:r>
          </w:p>
        </w:tc>
        <w:tc>
          <w:tcPr>
            <w:tcW w:w="1402"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12-Jun-13</w:t>
            </w:r>
          </w:p>
        </w:tc>
        <w:tc>
          <w:tcPr>
            <w:tcW w:w="1539"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19-Jun-15</w:t>
            </w: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5</w:t>
            </w:r>
          </w:p>
        </w:tc>
      </w:tr>
      <w:tr w:rsidR="0045721D" w:rsidRPr="00475E44" w:rsidTr="0045721D">
        <w:trPr>
          <w:trHeight w:val="260"/>
        </w:trPr>
        <w:tc>
          <w:tcPr>
            <w:tcW w:w="4674" w:type="dxa"/>
            <w:gridSpan w:val="3"/>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spacing w:line="276" w:lineRule="auto"/>
              <w:jc w:val="both"/>
              <w:rPr>
                <w:rFonts w:asciiTheme="minorHAnsi" w:hAnsiTheme="minorHAnsi"/>
              </w:rPr>
            </w:pPr>
          </w:p>
        </w:tc>
        <w:tc>
          <w:tcPr>
            <w:tcW w:w="2096"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59</w:t>
            </w:r>
          </w:p>
        </w:tc>
      </w:tr>
    </w:tbl>
    <w:p w:rsidR="0045721D" w:rsidRPr="00475E44" w:rsidRDefault="0045721D" w:rsidP="00985E2E">
      <w:pPr>
        <w:spacing w:after="0" w:line="276" w:lineRule="auto"/>
        <w:jc w:val="both"/>
        <w:rPr>
          <w:rFonts w:asciiTheme="minorHAnsi" w:hAnsiTheme="minorHAnsi"/>
        </w:rPr>
      </w:pPr>
    </w:p>
    <w:p w:rsidR="0045721D" w:rsidRPr="00475E44" w:rsidRDefault="0045721D" w:rsidP="00985E2E">
      <w:pPr>
        <w:pStyle w:val="Heading4"/>
        <w:spacing w:before="0" w:line="276" w:lineRule="auto"/>
        <w:jc w:val="center"/>
        <w:rPr>
          <w:rFonts w:asciiTheme="minorHAnsi" w:hAnsiTheme="minorHAnsi"/>
        </w:rPr>
      </w:pPr>
      <w:r w:rsidRPr="00475E44">
        <w:rPr>
          <w:rFonts w:asciiTheme="minorHAnsi" w:hAnsiTheme="minorHAnsi"/>
        </w:rPr>
        <w:t>Tabla 2: Reuniones de importancia para el cliente</w:t>
      </w:r>
    </w:p>
    <w:tbl>
      <w:tblPr>
        <w:tblStyle w:val="GridTable3-Accent1"/>
        <w:tblW w:w="8820" w:type="dxa"/>
        <w:tblLook w:val="0000" w:firstRow="0" w:lastRow="0" w:firstColumn="0" w:lastColumn="0" w:noHBand="0" w:noVBand="0"/>
      </w:tblPr>
      <w:tblGrid>
        <w:gridCol w:w="4410"/>
        <w:gridCol w:w="4410"/>
      </w:tblGrid>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lastRenderedPageBreak/>
              <w:t>Reunion</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Fecha</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1</w:t>
            </w:r>
          </w:p>
        </w:tc>
        <w:tc>
          <w:tcPr>
            <w:tcW w:w="4410" w:type="dxa"/>
          </w:tcPr>
          <w:p w:rsidR="0045721D" w:rsidRPr="00475E44" w:rsidRDefault="0045721D" w:rsidP="00985E2E">
            <w:pPr>
              <w:pStyle w:val="TableContent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rPr>
              <w:t>02-Abr-2015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bookmarkStart w:id="18" w:name="__DdeLink__1222_1147912348"/>
            <w:bookmarkEnd w:id="18"/>
            <w:r w:rsidRPr="00475E44">
              <w:rPr>
                <w:rFonts w:asciiTheme="minorHAnsi" w:hAnsiTheme="minorHAnsi"/>
              </w:rPr>
              <w:t>Reporte Semanal 2</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09-Abr-2015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3</w:t>
            </w:r>
          </w:p>
        </w:tc>
        <w:tc>
          <w:tcPr>
            <w:tcW w:w="4410" w:type="dxa"/>
          </w:tcPr>
          <w:p w:rsidR="0045721D" w:rsidRPr="00475E44" w:rsidRDefault="0045721D" w:rsidP="00985E2E">
            <w:pPr>
              <w:pStyle w:val="TableContent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rPr>
              <w:t>16-Abr-2015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4</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23-Abr-2015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5</w:t>
            </w:r>
          </w:p>
        </w:tc>
        <w:tc>
          <w:tcPr>
            <w:tcW w:w="4410" w:type="dxa"/>
          </w:tcPr>
          <w:p w:rsidR="0045721D" w:rsidRPr="00475E44" w:rsidRDefault="0045721D" w:rsidP="00985E2E">
            <w:pPr>
              <w:pStyle w:val="TableContent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rPr>
              <w:t>30-Abr-2015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6</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07-May-2015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7</w:t>
            </w:r>
          </w:p>
        </w:tc>
        <w:tc>
          <w:tcPr>
            <w:tcW w:w="4410" w:type="dxa"/>
          </w:tcPr>
          <w:p w:rsidR="0045721D" w:rsidRPr="00475E44" w:rsidRDefault="0045721D" w:rsidP="00985E2E">
            <w:pPr>
              <w:pStyle w:val="TableContent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rPr>
              <w:t>14-May-2015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8</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21-May-2015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9</w:t>
            </w:r>
          </w:p>
        </w:tc>
        <w:tc>
          <w:tcPr>
            <w:tcW w:w="4410" w:type="dxa"/>
          </w:tcPr>
          <w:p w:rsidR="0045721D" w:rsidRPr="00475E44" w:rsidRDefault="0045721D" w:rsidP="00985E2E">
            <w:pPr>
              <w:pStyle w:val="TableContent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rPr>
              <w:t>28-May-2015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10</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04-Jun-2015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11</w:t>
            </w:r>
          </w:p>
        </w:tc>
        <w:tc>
          <w:tcPr>
            <w:tcW w:w="4410" w:type="dxa"/>
          </w:tcPr>
          <w:p w:rsidR="0045721D" w:rsidRPr="00475E44" w:rsidRDefault="0045721D" w:rsidP="00985E2E">
            <w:pPr>
              <w:pStyle w:val="TableContent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rPr>
              <w:t>11-Jun-2015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10" w:type="dxa"/>
          </w:tcPr>
          <w:p w:rsidR="0045721D" w:rsidRPr="00475E44" w:rsidRDefault="0045721D" w:rsidP="00985E2E">
            <w:pPr>
              <w:pStyle w:val="TableContents"/>
              <w:spacing w:line="276" w:lineRule="auto"/>
              <w:jc w:val="both"/>
              <w:rPr>
                <w:rFonts w:asciiTheme="minorHAnsi" w:hAnsiTheme="minorHAnsi"/>
              </w:rPr>
            </w:pPr>
            <w:r w:rsidRPr="00475E44">
              <w:rPr>
                <w:rFonts w:asciiTheme="minorHAnsi" w:hAnsiTheme="minorHAnsi"/>
              </w:rPr>
              <w:t>Reporte Semanal 12</w:t>
            </w:r>
          </w:p>
        </w:tc>
        <w:tc>
          <w:tcPr>
            <w:tcW w:w="4410" w:type="dxa"/>
          </w:tcPr>
          <w:p w:rsidR="0045721D" w:rsidRPr="00475E44" w:rsidRDefault="0045721D" w:rsidP="00985E2E">
            <w:pPr>
              <w:pStyle w:val="TableContent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rPr>
              <w:t>19-Jun-2015</w:t>
            </w:r>
          </w:p>
        </w:tc>
      </w:tr>
    </w:tbl>
    <w:p w:rsidR="0045721D" w:rsidRPr="00475E44" w:rsidRDefault="0045721D" w:rsidP="00985E2E">
      <w:pPr>
        <w:pStyle w:val="Heading4"/>
        <w:spacing w:before="0" w:line="276" w:lineRule="auto"/>
        <w:jc w:val="both"/>
        <w:rPr>
          <w:rFonts w:asciiTheme="minorHAnsi" w:hAnsiTheme="minorHAnsi"/>
        </w:rPr>
      </w:pPr>
    </w:p>
    <w:p w:rsidR="00DA65C1" w:rsidRDefault="00DA65C1" w:rsidP="00985E2E">
      <w:pPr>
        <w:pStyle w:val="Heading1"/>
        <w:spacing w:before="0" w:line="276" w:lineRule="auto"/>
        <w:jc w:val="both"/>
        <w:rPr>
          <w:rFonts w:asciiTheme="minorHAnsi" w:hAnsiTheme="minorHAnsi"/>
        </w:rPr>
      </w:pPr>
      <w:bookmarkStart w:id="19" w:name="h.3j2qqm3"/>
      <w:bookmarkEnd w:id="19"/>
    </w:p>
    <w:p w:rsidR="00DA65C1" w:rsidRDefault="00DA65C1" w:rsidP="00985E2E">
      <w:pPr>
        <w:pStyle w:val="Heading1"/>
        <w:spacing w:before="0" w:line="276" w:lineRule="auto"/>
        <w:jc w:val="both"/>
        <w:rPr>
          <w:rFonts w:asciiTheme="minorHAnsi" w:hAnsiTheme="minorHAnsi"/>
        </w:rPr>
      </w:pPr>
    </w:p>
    <w:p w:rsidR="00DA65C1" w:rsidRDefault="00DA65C1" w:rsidP="00985E2E">
      <w:pPr>
        <w:pStyle w:val="Heading1"/>
        <w:spacing w:before="0" w:line="276" w:lineRule="auto"/>
        <w:jc w:val="both"/>
        <w:rPr>
          <w:rFonts w:asciiTheme="minorHAnsi" w:hAnsiTheme="minorHAnsi"/>
        </w:rPr>
      </w:pPr>
    </w:p>
    <w:p w:rsidR="00DA65C1" w:rsidRDefault="00DA65C1" w:rsidP="00985E2E">
      <w:pPr>
        <w:pStyle w:val="Heading1"/>
        <w:spacing w:before="0" w:line="276" w:lineRule="auto"/>
        <w:jc w:val="both"/>
        <w:rPr>
          <w:rFonts w:asciiTheme="minorHAnsi" w:hAnsiTheme="minorHAnsi"/>
        </w:rPr>
      </w:pPr>
    </w:p>
    <w:p w:rsidR="00DA65C1" w:rsidRDefault="00DA65C1" w:rsidP="00985E2E">
      <w:pPr>
        <w:pStyle w:val="Heading1"/>
        <w:spacing w:before="0" w:line="276" w:lineRule="auto"/>
        <w:jc w:val="both"/>
        <w:rPr>
          <w:rFonts w:asciiTheme="minorHAnsi" w:hAnsiTheme="minorHAnsi"/>
        </w:rPr>
      </w:pPr>
    </w:p>
    <w:p w:rsidR="00DA65C1" w:rsidRDefault="00DA65C1" w:rsidP="00985E2E">
      <w:pPr>
        <w:pStyle w:val="Heading1"/>
        <w:spacing w:before="0" w:line="276" w:lineRule="auto"/>
        <w:jc w:val="both"/>
        <w:rPr>
          <w:rFonts w:asciiTheme="minorHAnsi" w:hAnsiTheme="minorHAnsi"/>
        </w:rPr>
      </w:pPr>
    </w:p>
    <w:p w:rsidR="00DA65C1" w:rsidRDefault="00DA65C1" w:rsidP="00985E2E">
      <w:pPr>
        <w:pStyle w:val="Heading1"/>
        <w:spacing w:before="0" w:line="276" w:lineRule="auto"/>
        <w:jc w:val="both"/>
        <w:rPr>
          <w:rFonts w:asciiTheme="minorHAnsi" w:hAnsiTheme="minorHAnsi"/>
        </w:rPr>
      </w:pPr>
    </w:p>
    <w:p w:rsidR="0045721D" w:rsidRPr="00475E44" w:rsidRDefault="0045721D" w:rsidP="00985E2E">
      <w:pPr>
        <w:pStyle w:val="Heading1"/>
        <w:spacing w:before="0" w:line="276" w:lineRule="auto"/>
        <w:jc w:val="center"/>
        <w:rPr>
          <w:rFonts w:asciiTheme="minorHAnsi" w:hAnsiTheme="minorHAnsi"/>
        </w:rPr>
      </w:pPr>
      <w:r w:rsidRPr="00475E44">
        <w:rPr>
          <w:rFonts w:asciiTheme="minorHAnsi" w:hAnsiTheme="minorHAnsi"/>
        </w:rPr>
        <w:t>Propuesta Económica y Plan de Pagos</w:t>
      </w:r>
    </w:p>
    <w:p w:rsidR="0045721D" w:rsidRPr="00475E44" w:rsidRDefault="0045721D" w:rsidP="00985E2E">
      <w:pPr>
        <w:pStyle w:val="Heading1"/>
        <w:numPr>
          <w:ilvl w:val="0"/>
          <w:numId w:val="11"/>
        </w:numPr>
        <w:spacing w:before="0" w:line="276" w:lineRule="auto"/>
        <w:ind w:hanging="360"/>
        <w:jc w:val="both"/>
        <w:rPr>
          <w:rFonts w:asciiTheme="minorHAnsi" w:hAnsiTheme="minorHAnsi"/>
        </w:rPr>
      </w:pPr>
      <w:bookmarkStart w:id="20" w:name="h.lx6fgy988ygv"/>
      <w:bookmarkEnd w:id="20"/>
      <w:r w:rsidRPr="00475E44">
        <w:rPr>
          <w:rFonts w:asciiTheme="minorHAnsi" w:hAnsiTheme="minorHAnsi"/>
        </w:rPr>
        <w:t xml:space="preserve">Estimación </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rPr>
        <w:t xml:space="preserve">La estimación correspondiente para la implantación </w:t>
      </w:r>
      <w:proofErr w:type="gramStart"/>
      <w:r w:rsidRPr="00475E44">
        <w:rPr>
          <w:rFonts w:asciiTheme="minorHAnsi" w:hAnsiTheme="minorHAnsi"/>
        </w:rPr>
        <w:t>del</w:t>
      </w:r>
      <w:proofErr w:type="gramEnd"/>
      <w:r w:rsidRPr="00475E44">
        <w:rPr>
          <w:rFonts w:asciiTheme="minorHAnsi" w:hAnsiTheme="minorHAnsi"/>
        </w:rPr>
        <w:t xml:space="preserve"> sistema de apoyo TIS se basó en puntos de caso de uso debido a tener un conocimiento de los mismos y no tener alguna otra referencia en </w:t>
      </w:r>
      <w:r w:rsidR="00DA65C1">
        <w:rPr>
          <w:rFonts w:asciiTheme="minorHAnsi" w:hAnsiTheme="minorHAnsi"/>
        </w:rPr>
        <w:lastRenderedPageBreak/>
        <w:t>c</w:t>
      </w:r>
      <w:r w:rsidRPr="00475E44">
        <w:rPr>
          <w:rFonts w:asciiTheme="minorHAnsi" w:hAnsiTheme="minorHAnsi"/>
        </w:rPr>
        <w:t>uanto a su implementación o código fuente, a continuación una explicación de la técnica de estimación de costos.</w:t>
      </w:r>
    </w:p>
    <w:p w:rsidR="0045721D" w:rsidRPr="00475E44" w:rsidRDefault="0045721D" w:rsidP="00985E2E">
      <w:pPr>
        <w:pStyle w:val="Heading2"/>
        <w:numPr>
          <w:ilvl w:val="1"/>
          <w:numId w:val="11"/>
        </w:numPr>
        <w:spacing w:before="0" w:line="276" w:lineRule="auto"/>
        <w:ind w:left="0" w:firstLine="0"/>
        <w:jc w:val="both"/>
        <w:rPr>
          <w:rFonts w:asciiTheme="minorHAnsi" w:hAnsiTheme="minorHAnsi"/>
        </w:rPr>
      </w:pPr>
      <w:bookmarkStart w:id="21" w:name="h.hy3dymnjws3b"/>
      <w:bookmarkEnd w:id="21"/>
      <w:r w:rsidRPr="00475E44">
        <w:rPr>
          <w:rFonts w:asciiTheme="minorHAnsi" w:hAnsiTheme="minorHAnsi"/>
        </w:rPr>
        <w:t xml:space="preserve">Estimación basada en puntos de casos de </w:t>
      </w:r>
      <w:proofErr w:type="gramStart"/>
      <w:r w:rsidRPr="00475E44">
        <w:rPr>
          <w:rFonts w:asciiTheme="minorHAnsi" w:hAnsiTheme="minorHAnsi"/>
        </w:rPr>
        <w:t>uso</w:t>
      </w:r>
      <w:proofErr w:type="gramEnd"/>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Se trata de </w:t>
      </w:r>
      <w:proofErr w:type="gramStart"/>
      <w:r w:rsidRPr="00475E44">
        <w:rPr>
          <w:rFonts w:asciiTheme="minorHAnsi" w:hAnsiTheme="minorHAnsi"/>
          <w:sz w:val="24"/>
        </w:rPr>
        <w:t>un</w:t>
      </w:r>
      <w:proofErr w:type="gramEnd"/>
      <w:r w:rsidRPr="00475E44">
        <w:rPr>
          <w:rFonts w:asciiTheme="minorHAnsi" w:hAnsiTheme="minorHAnsi"/>
          <w:sz w:val="24"/>
        </w:rPr>
        <w:t xml:space="preserve"> método de estimación del tiempo de desarrollo de un proyecto mediante la asignación de "pesos" a un cierto número de factores que lo afectan, para finalmente, contabilizar el tiempo total estimado para el proyecto a partir de esos factores.</w:t>
      </w:r>
    </w:p>
    <w:p w:rsidR="0045721D" w:rsidRPr="00475E44" w:rsidRDefault="00475E44" w:rsidP="00985E2E">
      <w:pPr>
        <w:spacing w:after="0" w:line="276" w:lineRule="auto"/>
        <w:jc w:val="both"/>
        <w:rPr>
          <w:rFonts w:asciiTheme="minorHAnsi" w:hAnsiTheme="minorHAnsi"/>
        </w:rPr>
      </w:pPr>
      <w:r>
        <w:rPr>
          <w:rFonts w:asciiTheme="minorHAnsi" w:hAnsiTheme="minorHAnsi"/>
          <w:color w:val="2E75B5"/>
          <w:sz w:val="24"/>
        </w:rPr>
        <w:t xml:space="preserve">1.1.1 </w:t>
      </w:r>
      <w:r w:rsidR="0045721D" w:rsidRPr="00475E44">
        <w:rPr>
          <w:rFonts w:asciiTheme="minorHAnsi" w:hAnsiTheme="minorHAnsi"/>
          <w:color w:val="2E75B5"/>
          <w:sz w:val="24"/>
        </w:rPr>
        <w:t>Análisis de Puntos de Función</w:t>
      </w:r>
      <w:r w:rsidR="0045721D" w:rsidRPr="00475E44">
        <w:rPr>
          <w:rFonts w:asciiTheme="minorHAnsi" w:hAnsiTheme="minorHAnsi"/>
          <w:b/>
          <w:color w:val="2E75B5"/>
          <w:sz w:val="24"/>
        </w:rPr>
        <w:t xml:space="preserve"> </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Esta técnica permite cuantificar el tamaño de </w:t>
      </w:r>
      <w:proofErr w:type="gramStart"/>
      <w:r w:rsidRPr="00475E44">
        <w:rPr>
          <w:rFonts w:asciiTheme="minorHAnsi" w:hAnsiTheme="minorHAnsi"/>
          <w:sz w:val="24"/>
        </w:rPr>
        <w:t>un</w:t>
      </w:r>
      <w:proofErr w:type="gramEnd"/>
      <w:r w:rsidRPr="00475E44">
        <w:rPr>
          <w:rFonts w:asciiTheme="minorHAnsi" w:hAnsiTheme="minorHAnsi"/>
          <w:sz w:val="24"/>
        </w:rPr>
        <w:t xml:space="preserve"> sistema independientemente del lenguaje, herramientas o metodologías utilizadas en la implementación. </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color w:val="2E75B5"/>
          <w:sz w:val="24"/>
        </w:rPr>
        <w:t xml:space="preserve">1.1.2 Pasos a seguir para la aplicacion </w:t>
      </w:r>
      <w:proofErr w:type="gramStart"/>
      <w:r w:rsidRPr="00475E44">
        <w:rPr>
          <w:rFonts w:asciiTheme="minorHAnsi" w:hAnsiTheme="minorHAnsi"/>
          <w:color w:val="2E75B5"/>
          <w:sz w:val="24"/>
        </w:rPr>
        <w:t>del</w:t>
      </w:r>
      <w:proofErr w:type="gramEnd"/>
      <w:r w:rsidRPr="00475E44">
        <w:rPr>
          <w:rFonts w:asciiTheme="minorHAnsi" w:hAnsiTheme="minorHAnsi"/>
          <w:color w:val="2E75B5"/>
          <w:sz w:val="24"/>
        </w:rPr>
        <w:t xml:space="preserve"> metodo</w:t>
      </w:r>
    </w:p>
    <w:p w:rsidR="0045721D" w:rsidRPr="00475E44" w:rsidRDefault="0045721D" w:rsidP="00985E2E">
      <w:pPr>
        <w:numPr>
          <w:ilvl w:val="0"/>
          <w:numId w:val="10"/>
        </w:numPr>
        <w:spacing w:after="0" w:line="276" w:lineRule="auto"/>
        <w:ind w:left="0" w:firstLine="0"/>
        <w:contextualSpacing/>
        <w:jc w:val="both"/>
        <w:rPr>
          <w:rFonts w:asciiTheme="minorHAnsi" w:hAnsiTheme="minorHAnsi"/>
        </w:rPr>
      </w:pPr>
      <w:r w:rsidRPr="00475E44">
        <w:rPr>
          <w:rFonts w:asciiTheme="minorHAnsi" w:hAnsiTheme="minorHAnsi"/>
          <w:sz w:val="24"/>
        </w:rPr>
        <w:t xml:space="preserve">Se deben revisar los aspectos clave de los requerimientos para calcular </w:t>
      </w:r>
      <w:proofErr w:type="gramStart"/>
      <w:r w:rsidRPr="00475E44">
        <w:rPr>
          <w:rFonts w:asciiTheme="minorHAnsi" w:hAnsiTheme="minorHAnsi"/>
          <w:sz w:val="24"/>
        </w:rPr>
        <w:t>un</w:t>
      </w:r>
      <w:proofErr w:type="gramEnd"/>
      <w:r w:rsidRPr="00475E44">
        <w:rPr>
          <w:rFonts w:asciiTheme="minorHAnsi" w:hAnsiTheme="minorHAnsi"/>
          <w:sz w:val="24"/>
        </w:rPr>
        <w:t xml:space="preserve"> recuento de Puntos Caso de Uso sin ajustar (UUCP - Unadjusted Use Case Points).</w:t>
      </w:r>
    </w:p>
    <w:p w:rsidR="0045721D" w:rsidRPr="00475E44" w:rsidRDefault="0045721D" w:rsidP="00985E2E">
      <w:pPr>
        <w:numPr>
          <w:ilvl w:val="0"/>
          <w:numId w:val="10"/>
        </w:numPr>
        <w:spacing w:after="0" w:line="276" w:lineRule="auto"/>
        <w:ind w:left="0" w:firstLine="0"/>
        <w:contextualSpacing/>
        <w:jc w:val="both"/>
        <w:rPr>
          <w:rFonts w:asciiTheme="minorHAnsi" w:hAnsiTheme="minorHAnsi"/>
        </w:rPr>
      </w:pPr>
      <w:r w:rsidRPr="00475E44">
        <w:rPr>
          <w:rFonts w:asciiTheme="minorHAnsi" w:hAnsiTheme="minorHAnsi"/>
          <w:sz w:val="24"/>
        </w:rPr>
        <w:t>Estudiar los factores técnicos y el entorno para crear los factores de ajuste.</w:t>
      </w:r>
    </w:p>
    <w:p w:rsidR="0045721D" w:rsidRPr="00475E44" w:rsidRDefault="0045721D" w:rsidP="00985E2E">
      <w:pPr>
        <w:numPr>
          <w:ilvl w:val="0"/>
          <w:numId w:val="10"/>
        </w:numPr>
        <w:spacing w:after="0" w:line="276" w:lineRule="auto"/>
        <w:ind w:left="0" w:firstLine="0"/>
        <w:contextualSpacing/>
        <w:jc w:val="both"/>
        <w:rPr>
          <w:rFonts w:asciiTheme="minorHAnsi" w:hAnsiTheme="minorHAnsi"/>
        </w:rPr>
      </w:pPr>
      <w:r w:rsidRPr="00475E44">
        <w:rPr>
          <w:rFonts w:asciiTheme="minorHAnsi" w:hAnsiTheme="minorHAnsi"/>
          <w:sz w:val="24"/>
        </w:rPr>
        <w:t xml:space="preserve">Ajustar los factores para llegar </w:t>
      </w:r>
      <w:proofErr w:type="gramStart"/>
      <w:r w:rsidRPr="00475E44">
        <w:rPr>
          <w:rFonts w:asciiTheme="minorHAnsi" w:hAnsiTheme="minorHAnsi"/>
          <w:sz w:val="24"/>
        </w:rPr>
        <w:t>a</w:t>
      </w:r>
      <w:proofErr w:type="gramEnd"/>
      <w:r w:rsidRPr="00475E44">
        <w:rPr>
          <w:rFonts w:asciiTheme="minorHAnsi" w:hAnsiTheme="minorHAnsi"/>
          <w:sz w:val="24"/>
        </w:rPr>
        <w:t xml:space="preserve"> obtener los Puntos Caso de Uso ajustados (UCP), que posteriormente se transformarán en una estimación de esfuerzo (horas-hombre).</w:t>
      </w:r>
    </w:p>
    <w:p w:rsidR="0045721D" w:rsidRPr="00475E44" w:rsidRDefault="0045721D" w:rsidP="00985E2E">
      <w:pPr>
        <w:spacing w:after="0" w:line="276" w:lineRule="auto"/>
        <w:jc w:val="both"/>
        <w:rPr>
          <w:rFonts w:asciiTheme="minorHAnsi" w:hAnsiTheme="minorHAnsi"/>
        </w:rPr>
      </w:pPr>
    </w:p>
    <w:p w:rsidR="0045721D" w:rsidRPr="00475E44" w:rsidRDefault="0045721D" w:rsidP="00985E2E">
      <w:pPr>
        <w:spacing w:line="276" w:lineRule="auto"/>
        <w:jc w:val="both"/>
        <w:rPr>
          <w:rFonts w:asciiTheme="minorHAnsi" w:hAnsiTheme="minorHAnsi"/>
        </w:rPr>
      </w:pPr>
      <w:r w:rsidRPr="00475E44">
        <w:rPr>
          <w:rFonts w:asciiTheme="minorHAnsi" w:hAnsiTheme="minorHAnsi"/>
          <w:color w:val="2E75B5"/>
        </w:rPr>
        <w:t>1.1.3 Diagrama del método</w:t>
      </w:r>
    </w:p>
    <w:p w:rsidR="0045721D" w:rsidRPr="00475E44" w:rsidRDefault="0045721D" w:rsidP="00985E2E">
      <w:pPr>
        <w:spacing w:line="276" w:lineRule="auto"/>
        <w:jc w:val="both"/>
        <w:rPr>
          <w:rFonts w:asciiTheme="minorHAnsi" w:hAnsiTheme="minorHAnsi"/>
        </w:rPr>
      </w:pPr>
      <w:r w:rsidRPr="00475E44">
        <w:rPr>
          <w:rFonts w:asciiTheme="minorHAnsi" w:hAnsiTheme="minorHAnsi"/>
          <w:noProof/>
          <w:lang w:eastAsia="en-US" w:bidi="ar-SA"/>
        </w:rPr>
        <w:drawing>
          <wp:inline distT="0" distB="0" distL="0" distR="0" wp14:anchorId="1DC7B34E" wp14:editId="11367A06">
            <wp:extent cx="5619750" cy="39744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rcRect/>
                    <a:stretch>
                      <a:fillRect/>
                    </a:stretch>
                  </pic:blipFill>
                  <pic:spPr bwMode="auto">
                    <a:xfrm>
                      <a:off x="0" y="0"/>
                      <a:ext cx="5619750" cy="3974465"/>
                    </a:xfrm>
                    <a:prstGeom prst="rect">
                      <a:avLst/>
                    </a:prstGeom>
                    <a:noFill/>
                    <a:ln w="9525">
                      <a:noFill/>
                      <a:miter lim="800000"/>
                      <a:headEnd/>
                      <a:tailEnd/>
                    </a:ln>
                  </pic:spPr>
                </pic:pic>
              </a:graphicData>
            </a:graphic>
          </wp:inline>
        </w:drawing>
      </w:r>
    </w:p>
    <w:p w:rsidR="00475E44" w:rsidRDefault="0045721D" w:rsidP="00985E2E">
      <w:pPr>
        <w:spacing w:after="0" w:line="276" w:lineRule="auto"/>
        <w:jc w:val="both"/>
        <w:rPr>
          <w:rFonts w:asciiTheme="minorHAnsi" w:hAnsiTheme="minorHAnsi"/>
        </w:rPr>
      </w:pPr>
      <w:r w:rsidRPr="00475E44">
        <w:rPr>
          <w:rFonts w:asciiTheme="minorHAnsi" w:hAnsiTheme="minorHAnsi"/>
          <w:color w:val="2E75B5"/>
          <w:sz w:val="24"/>
        </w:rPr>
        <w:lastRenderedPageBreak/>
        <w:t xml:space="preserve">1.2 Forma de cálculo </w:t>
      </w:r>
      <w:proofErr w:type="gramStart"/>
      <w:r w:rsidRPr="00475E44">
        <w:rPr>
          <w:rFonts w:asciiTheme="minorHAnsi" w:hAnsiTheme="minorHAnsi"/>
          <w:color w:val="2E75B5"/>
          <w:sz w:val="24"/>
        </w:rPr>
        <w:t>del</w:t>
      </w:r>
      <w:proofErr w:type="gramEnd"/>
      <w:r w:rsidRPr="00475E44">
        <w:rPr>
          <w:rFonts w:asciiTheme="minorHAnsi" w:hAnsiTheme="minorHAnsi"/>
          <w:color w:val="2E75B5"/>
          <w:sz w:val="24"/>
        </w:rPr>
        <w:t xml:space="preserve"> método</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color w:val="2E75B5"/>
          <w:sz w:val="24"/>
        </w:rPr>
        <w:t>1.2 CÁLCULO DE LOS PUNTOS CASO DE USO SIN AJUSTAR (UUCP-UNADJUSTED USE CASE</w:t>
      </w:r>
      <w:r w:rsidRPr="00475E44">
        <w:rPr>
          <w:rFonts w:asciiTheme="minorHAnsi" w:hAnsiTheme="minorHAnsi"/>
          <w:sz w:val="24"/>
        </w:rPr>
        <w:t xml:space="preserve"> </w:t>
      </w:r>
      <w:r w:rsidRPr="00475E44">
        <w:rPr>
          <w:rFonts w:asciiTheme="minorHAnsi" w:hAnsiTheme="minorHAnsi"/>
          <w:color w:val="2E75B5"/>
          <w:sz w:val="24"/>
        </w:rPr>
        <w:t>POINTS)</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Para realizar el cálculo de los Puntos Caso de Uso sin ajustar, se tienen que realizar los tres pasos definidos a continuación.</w:t>
      </w:r>
    </w:p>
    <w:p w:rsidR="0045721D" w:rsidRPr="00475E44" w:rsidRDefault="0045721D" w:rsidP="00985E2E">
      <w:pPr>
        <w:numPr>
          <w:ilvl w:val="0"/>
          <w:numId w:val="20"/>
        </w:numPr>
        <w:spacing w:after="0" w:line="276" w:lineRule="auto"/>
        <w:ind w:left="0" w:firstLine="0"/>
        <w:contextualSpacing/>
        <w:jc w:val="both"/>
        <w:rPr>
          <w:rFonts w:asciiTheme="minorHAnsi" w:hAnsiTheme="minorHAnsi"/>
        </w:rPr>
      </w:pPr>
      <w:r w:rsidRPr="00475E44">
        <w:rPr>
          <w:rFonts w:asciiTheme="minorHAnsi" w:hAnsiTheme="minorHAnsi"/>
          <w:i/>
          <w:sz w:val="24"/>
        </w:rPr>
        <w:t xml:space="preserve">Clasificar cada interacción entre actor y caso de </w:t>
      </w:r>
      <w:proofErr w:type="gramStart"/>
      <w:r w:rsidRPr="00475E44">
        <w:rPr>
          <w:rFonts w:asciiTheme="minorHAnsi" w:hAnsiTheme="minorHAnsi"/>
          <w:i/>
          <w:sz w:val="24"/>
        </w:rPr>
        <w:t>uso</w:t>
      </w:r>
      <w:proofErr w:type="gramEnd"/>
      <w:r w:rsidRPr="00475E44">
        <w:rPr>
          <w:rFonts w:asciiTheme="minorHAnsi" w:hAnsiTheme="minorHAnsi"/>
          <w:i/>
          <w:sz w:val="24"/>
        </w:rPr>
        <w:t xml:space="preserve"> según su complejidad y asignarle un peso.</w:t>
      </w:r>
    </w:p>
    <w:p w:rsidR="0045721D" w:rsidRPr="00475E44" w:rsidRDefault="0045721D" w:rsidP="00985E2E">
      <w:pPr>
        <w:spacing w:after="0" w:line="276" w:lineRule="auto"/>
        <w:jc w:val="both"/>
        <w:rPr>
          <w:rFonts w:asciiTheme="minorHAnsi" w:hAnsiTheme="minorHAnsi"/>
        </w:rPr>
      </w:pPr>
    </w:p>
    <w:p w:rsidR="0045721D" w:rsidRPr="00475E44" w:rsidRDefault="0045721D" w:rsidP="00985E2E">
      <w:pPr>
        <w:spacing w:after="0" w:line="276" w:lineRule="auto"/>
        <w:jc w:val="both"/>
        <w:rPr>
          <w:rFonts w:asciiTheme="minorHAnsi" w:hAnsiTheme="minorHAnsi"/>
        </w:rPr>
      </w:pPr>
    </w:p>
    <w:p w:rsidR="0045721D" w:rsidRPr="00475E44" w:rsidRDefault="0045721D" w:rsidP="00985E2E">
      <w:pPr>
        <w:spacing w:after="0" w:line="276" w:lineRule="auto"/>
        <w:jc w:val="both"/>
        <w:rPr>
          <w:rFonts w:asciiTheme="minorHAnsi" w:hAnsiTheme="minorHAnsi"/>
        </w:rPr>
      </w:pPr>
    </w:p>
    <w:tbl>
      <w:tblPr>
        <w:tblStyle w:val="GridTable4-Accent1"/>
        <w:tblW w:w="0" w:type="auto"/>
        <w:tblLook w:val="0000" w:firstRow="0" w:lastRow="0" w:firstColumn="0" w:lastColumn="0" w:noHBand="0" w:noVBand="0"/>
      </w:tblPr>
      <w:tblGrid>
        <w:gridCol w:w="4125"/>
        <w:gridCol w:w="4685"/>
      </w:tblGrid>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36"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Tipo de interacción</w:t>
            </w:r>
          </w:p>
        </w:tc>
        <w:tc>
          <w:tcPr>
            <w:tcW w:w="4700"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i/>
                <w:sz w:val="24"/>
              </w:rPr>
              <w:t>Peso</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136"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Simple (a través de un API) </w:t>
            </w:r>
          </w:p>
        </w:tc>
        <w:tc>
          <w:tcPr>
            <w:tcW w:w="4700"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36"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Medio (a través de un protocolo) </w:t>
            </w:r>
          </w:p>
        </w:tc>
        <w:tc>
          <w:tcPr>
            <w:tcW w:w="4700"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i/>
                <w:sz w:val="24"/>
              </w:rPr>
              <w:t>2</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4136"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Complejo (a través de una interfaz gráfica) </w:t>
            </w:r>
          </w:p>
        </w:tc>
        <w:tc>
          <w:tcPr>
            <w:tcW w:w="4700"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i/>
                <w:sz w:val="24"/>
              </w:rPr>
              <w:t>3</w:t>
            </w:r>
          </w:p>
        </w:tc>
      </w:tr>
    </w:tbl>
    <w:p w:rsidR="0045721D" w:rsidRPr="00475E44" w:rsidRDefault="0045721D" w:rsidP="00985E2E">
      <w:pPr>
        <w:spacing w:after="0" w:line="276" w:lineRule="auto"/>
        <w:jc w:val="both"/>
        <w:rPr>
          <w:rFonts w:asciiTheme="minorHAnsi" w:hAnsiTheme="minorHAnsi"/>
        </w:rPr>
      </w:pPr>
    </w:p>
    <w:p w:rsidR="0045721D" w:rsidRPr="00475E44" w:rsidRDefault="0045721D" w:rsidP="00985E2E">
      <w:pPr>
        <w:numPr>
          <w:ilvl w:val="0"/>
          <w:numId w:val="20"/>
        </w:numPr>
        <w:spacing w:after="0" w:line="276" w:lineRule="auto"/>
        <w:ind w:left="0" w:hanging="90"/>
        <w:contextualSpacing/>
        <w:jc w:val="both"/>
        <w:rPr>
          <w:rFonts w:asciiTheme="minorHAnsi" w:hAnsiTheme="minorHAnsi"/>
        </w:rPr>
      </w:pPr>
      <w:r w:rsidRPr="00475E44">
        <w:rPr>
          <w:rFonts w:asciiTheme="minorHAnsi" w:hAnsiTheme="minorHAnsi"/>
          <w:i/>
          <w:sz w:val="24"/>
        </w:rPr>
        <w:t xml:space="preserve">Calcular la complejidad de cada caso de </w:t>
      </w:r>
      <w:proofErr w:type="gramStart"/>
      <w:r w:rsidRPr="00475E44">
        <w:rPr>
          <w:rFonts w:asciiTheme="minorHAnsi" w:hAnsiTheme="minorHAnsi"/>
          <w:i/>
          <w:sz w:val="24"/>
        </w:rPr>
        <w:t>uso</w:t>
      </w:r>
      <w:proofErr w:type="gramEnd"/>
      <w:r w:rsidRPr="00475E44">
        <w:rPr>
          <w:rFonts w:asciiTheme="minorHAnsi" w:hAnsiTheme="minorHAnsi"/>
          <w:i/>
          <w:sz w:val="24"/>
        </w:rPr>
        <w:t xml:space="preserve"> según el número de transacciones o pasos del mismo.</w:t>
      </w:r>
    </w:p>
    <w:tbl>
      <w:tblPr>
        <w:tblStyle w:val="GridTable4-Accent1"/>
        <w:tblW w:w="0" w:type="auto"/>
        <w:tblLook w:val="0000" w:firstRow="0" w:lastRow="0" w:firstColumn="0" w:lastColumn="0" w:noHBand="0" w:noVBand="0"/>
      </w:tblPr>
      <w:tblGrid>
        <w:gridCol w:w="2924"/>
        <w:gridCol w:w="2947"/>
        <w:gridCol w:w="2939"/>
      </w:tblGrid>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35"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b/>
                <w:i/>
                <w:sz w:val="24"/>
              </w:rPr>
              <w:t>Tipo de Caso de Uso</w:t>
            </w:r>
          </w:p>
        </w:tc>
        <w:tc>
          <w:tcPr>
            <w:tcW w:w="2951" w:type="dxa"/>
          </w:tcPr>
          <w:p w:rsidR="0045721D" w:rsidRPr="00475E44" w:rsidRDefault="0045721D" w:rsidP="00985E2E">
            <w:pPr>
              <w:spacing w:after="0" w:line="276" w:lineRule="auto"/>
              <w:ind w:left="720" w:hanging="36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b/>
                <w:i/>
                <w:sz w:val="24"/>
              </w:rPr>
              <w:t>Numero de Transacciones</w:t>
            </w:r>
          </w:p>
        </w:tc>
        <w:tc>
          <w:tcPr>
            <w:cnfStyle w:val="000010000000" w:firstRow="0" w:lastRow="0" w:firstColumn="0" w:lastColumn="0" w:oddVBand="1" w:evenVBand="0" w:oddHBand="0" w:evenHBand="0" w:firstRowFirstColumn="0" w:firstRowLastColumn="0" w:lastRowFirstColumn="0" w:lastRowLastColumn="0"/>
            <w:tcW w:w="2952"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b/>
                <w:i/>
                <w:sz w:val="24"/>
              </w:rPr>
              <w:t>Peso</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2935"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i/>
                <w:sz w:val="24"/>
              </w:rPr>
              <w:t>Simple</w:t>
            </w:r>
          </w:p>
        </w:tc>
        <w:tc>
          <w:tcPr>
            <w:tcW w:w="2951" w:type="dxa"/>
          </w:tcPr>
          <w:p w:rsidR="0045721D" w:rsidRPr="00475E44" w:rsidRDefault="0045721D" w:rsidP="00985E2E">
            <w:pPr>
              <w:spacing w:after="0" w:line="276" w:lineRule="auto"/>
              <w:ind w:left="720" w:hanging="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i/>
                <w:sz w:val="24"/>
              </w:rPr>
              <w:t>3 o menos</w:t>
            </w:r>
          </w:p>
        </w:tc>
        <w:tc>
          <w:tcPr>
            <w:cnfStyle w:val="000010000000" w:firstRow="0" w:lastRow="0" w:firstColumn="0" w:lastColumn="0" w:oddVBand="1" w:evenVBand="0" w:oddHBand="0" w:evenHBand="0" w:firstRowFirstColumn="0" w:firstRowLastColumn="0" w:lastRowFirstColumn="0" w:lastRowLastColumn="0"/>
            <w:tcW w:w="2952"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i/>
                <w:sz w:val="24"/>
              </w:rPr>
              <w:t>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35"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i/>
                <w:sz w:val="24"/>
              </w:rPr>
              <w:t>Medio</w:t>
            </w:r>
          </w:p>
        </w:tc>
        <w:tc>
          <w:tcPr>
            <w:tcW w:w="2951" w:type="dxa"/>
          </w:tcPr>
          <w:p w:rsidR="0045721D" w:rsidRPr="00475E44" w:rsidRDefault="0045721D" w:rsidP="00985E2E">
            <w:pPr>
              <w:spacing w:after="0" w:line="276" w:lineRule="auto"/>
              <w:ind w:left="720" w:hanging="36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i/>
                <w:sz w:val="24"/>
              </w:rPr>
              <w:t>De 4 a 7</w:t>
            </w:r>
          </w:p>
        </w:tc>
        <w:tc>
          <w:tcPr>
            <w:cnfStyle w:val="000010000000" w:firstRow="0" w:lastRow="0" w:firstColumn="0" w:lastColumn="0" w:oddVBand="1" w:evenVBand="0" w:oddHBand="0" w:evenHBand="0" w:firstRowFirstColumn="0" w:firstRowLastColumn="0" w:lastRowFirstColumn="0" w:lastRowLastColumn="0"/>
            <w:tcW w:w="2952"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i/>
                <w:sz w:val="24"/>
              </w:rPr>
              <w:t>10</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2935"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i/>
                <w:sz w:val="24"/>
              </w:rPr>
              <w:t>Complejo</w:t>
            </w:r>
          </w:p>
        </w:tc>
        <w:tc>
          <w:tcPr>
            <w:tcW w:w="2951" w:type="dxa"/>
          </w:tcPr>
          <w:p w:rsidR="0045721D" w:rsidRPr="00475E44" w:rsidRDefault="0045721D" w:rsidP="00985E2E">
            <w:pPr>
              <w:spacing w:after="0" w:line="276" w:lineRule="auto"/>
              <w:ind w:left="720" w:hanging="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i/>
                <w:sz w:val="24"/>
              </w:rPr>
              <w:t>7 o más</w:t>
            </w:r>
          </w:p>
        </w:tc>
        <w:tc>
          <w:tcPr>
            <w:cnfStyle w:val="000010000000" w:firstRow="0" w:lastRow="0" w:firstColumn="0" w:lastColumn="0" w:oddVBand="1" w:evenVBand="0" w:oddHBand="0" w:evenHBand="0" w:firstRowFirstColumn="0" w:firstRowLastColumn="0" w:lastRowFirstColumn="0" w:lastRowLastColumn="0"/>
            <w:tcW w:w="2952" w:type="dxa"/>
          </w:tcPr>
          <w:p w:rsidR="0045721D" w:rsidRPr="00475E44" w:rsidRDefault="0045721D" w:rsidP="00985E2E">
            <w:pPr>
              <w:spacing w:after="0" w:line="276" w:lineRule="auto"/>
              <w:ind w:left="720" w:hanging="360"/>
              <w:jc w:val="both"/>
              <w:rPr>
                <w:rFonts w:asciiTheme="minorHAnsi" w:hAnsiTheme="minorHAnsi"/>
              </w:rPr>
            </w:pPr>
            <w:r w:rsidRPr="00475E44">
              <w:rPr>
                <w:rFonts w:asciiTheme="minorHAnsi" w:hAnsiTheme="minorHAnsi"/>
                <w:i/>
                <w:sz w:val="24"/>
              </w:rPr>
              <w:t>15</w:t>
            </w:r>
          </w:p>
        </w:tc>
      </w:tr>
    </w:tbl>
    <w:p w:rsidR="0045721D" w:rsidRPr="00475E44" w:rsidRDefault="0045721D" w:rsidP="00985E2E">
      <w:pPr>
        <w:spacing w:after="0" w:line="276" w:lineRule="auto"/>
        <w:jc w:val="both"/>
        <w:rPr>
          <w:rFonts w:asciiTheme="minorHAnsi" w:hAnsiTheme="minorHAnsi"/>
        </w:rPr>
      </w:pPr>
    </w:p>
    <w:p w:rsidR="0045721D" w:rsidRPr="00475E44" w:rsidRDefault="0045721D" w:rsidP="00985E2E">
      <w:pPr>
        <w:numPr>
          <w:ilvl w:val="0"/>
          <w:numId w:val="20"/>
        </w:numPr>
        <w:spacing w:after="0" w:line="276" w:lineRule="auto"/>
        <w:contextualSpacing/>
        <w:jc w:val="both"/>
        <w:rPr>
          <w:rFonts w:asciiTheme="minorHAnsi" w:hAnsiTheme="minorHAnsi"/>
        </w:rPr>
      </w:pPr>
      <w:r w:rsidRPr="00475E44">
        <w:rPr>
          <w:rFonts w:asciiTheme="minorHAnsi" w:hAnsiTheme="minorHAnsi"/>
          <w:i/>
          <w:sz w:val="24"/>
        </w:rPr>
        <w:t>Sumar los valores obtenidos y calcular UUCP</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  Luego de realizar estos procedimientos, se calcula UUCP a partir de la siguiente ecuación:</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UUCP = UAW + UUCW</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  Donde:</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—UUCP: Puntos de Casos de </w:t>
      </w:r>
      <w:proofErr w:type="gramStart"/>
      <w:r w:rsidRPr="00475E44">
        <w:rPr>
          <w:rFonts w:asciiTheme="minorHAnsi" w:hAnsiTheme="minorHAnsi"/>
          <w:i/>
          <w:sz w:val="24"/>
        </w:rPr>
        <w:t>Uso</w:t>
      </w:r>
      <w:proofErr w:type="gramEnd"/>
      <w:r w:rsidRPr="00475E44">
        <w:rPr>
          <w:rFonts w:asciiTheme="minorHAnsi" w:hAnsiTheme="minorHAnsi"/>
          <w:i/>
          <w:sz w:val="24"/>
        </w:rPr>
        <w:t xml:space="preserve"> sin ajustar</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—UAW: Factor de Peso de los Actores sin ajustar</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—UUCW: Factor de Peso de los Casos de </w:t>
      </w:r>
      <w:proofErr w:type="gramStart"/>
      <w:r w:rsidRPr="00475E44">
        <w:rPr>
          <w:rFonts w:asciiTheme="minorHAnsi" w:hAnsiTheme="minorHAnsi"/>
          <w:i/>
          <w:sz w:val="24"/>
        </w:rPr>
        <w:t>Uso</w:t>
      </w:r>
      <w:proofErr w:type="gramEnd"/>
      <w:r w:rsidRPr="00475E44">
        <w:rPr>
          <w:rFonts w:asciiTheme="minorHAnsi" w:hAnsiTheme="minorHAnsi"/>
          <w:i/>
          <w:sz w:val="24"/>
        </w:rPr>
        <w:t xml:space="preserve"> sin ajustar</w:t>
      </w:r>
    </w:p>
    <w:p w:rsidR="0045721D" w:rsidRPr="00475E44" w:rsidRDefault="0045721D" w:rsidP="00985E2E">
      <w:pPr>
        <w:spacing w:after="0" w:line="276" w:lineRule="auto"/>
        <w:jc w:val="both"/>
        <w:rPr>
          <w:rFonts w:asciiTheme="minorHAnsi" w:hAnsiTheme="minorHAnsi"/>
        </w:rPr>
      </w:pP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color w:val="2E75B5"/>
          <w:sz w:val="24"/>
        </w:rPr>
        <w:t>1.2.2 Cálculo del factor de complejidad técnica (TCF)</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 xml:space="preserve">Este coeficiente se calcula mediante la cuantificación de </w:t>
      </w:r>
      <w:proofErr w:type="gramStart"/>
      <w:r w:rsidRPr="00475E44">
        <w:rPr>
          <w:rFonts w:asciiTheme="minorHAnsi" w:hAnsiTheme="minorHAnsi"/>
          <w:i/>
          <w:sz w:val="24"/>
        </w:rPr>
        <w:t>un</w:t>
      </w:r>
      <w:proofErr w:type="gramEnd"/>
      <w:r w:rsidRPr="00475E44">
        <w:rPr>
          <w:rFonts w:asciiTheme="minorHAnsi" w:hAnsiTheme="minorHAnsi"/>
          <w:i/>
          <w:sz w:val="24"/>
        </w:rPr>
        <w:t xml:space="preserve"> conjunto de factores que determinan la complejidad técnica del sistema. Cada uno de los factores se cuantifica con </w:t>
      </w:r>
      <w:proofErr w:type="gramStart"/>
      <w:r w:rsidRPr="00475E44">
        <w:rPr>
          <w:rFonts w:asciiTheme="minorHAnsi" w:hAnsiTheme="minorHAnsi"/>
          <w:i/>
          <w:sz w:val="24"/>
        </w:rPr>
        <w:t>un</w:t>
      </w:r>
      <w:proofErr w:type="gramEnd"/>
      <w:r w:rsidRPr="00475E44">
        <w:rPr>
          <w:rFonts w:asciiTheme="minorHAnsi" w:hAnsiTheme="minorHAnsi"/>
          <w:i/>
          <w:sz w:val="24"/>
        </w:rPr>
        <w:t xml:space="preserve"> valor de 0 a 5, donde 0 significa un aporte irrelevante y 5 un aporte muy importante.</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i/>
          <w:sz w:val="24"/>
        </w:rPr>
        <w:t>El Factor de complejidad técnica se calcula mediante la siguiente ecuación:</w:t>
      </w:r>
    </w:p>
    <w:p w:rsidR="0045721D" w:rsidRPr="00475E44" w:rsidRDefault="0045721D" w:rsidP="00985E2E">
      <w:pPr>
        <w:spacing w:after="0" w:line="276" w:lineRule="auto"/>
        <w:jc w:val="center"/>
        <w:rPr>
          <w:rFonts w:asciiTheme="minorHAnsi" w:hAnsiTheme="minorHAnsi"/>
        </w:rPr>
      </w:pPr>
      <w:r w:rsidRPr="00475E44">
        <w:rPr>
          <w:rFonts w:asciiTheme="minorHAnsi" w:hAnsiTheme="minorHAnsi"/>
          <w:b/>
          <w:i/>
          <w:sz w:val="24"/>
        </w:rPr>
        <w:lastRenderedPageBreak/>
        <w:t xml:space="preserve">TCF = 0.6 + 0.01 x </w:t>
      </w:r>
      <w:r w:rsidRPr="00475E44">
        <w:rPr>
          <w:rFonts w:asciiTheme="minorHAnsi" w:hAnsiTheme="minorHAnsi"/>
          <w:i/>
          <w:sz w:val="24"/>
        </w:rPr>
        <w:t xml:space="preserve">Σ </w:t>
      </w:r>
      <w:r w:rsidRPr="00475E44">
        <w:rPr>
          <w:rFonts w:asciiTheme="minorHAnsi" w:hAnsiTheme="minorHAnsi"/>
          <w:b/>
          <w:i/>
          <w:sz w:val="24"/>
        </w:rPr>
        <w:t>(Peso</w:t>
      </w:r>
      <w:r w:rsidRPr="00475E44">
        <w:rPr>
          <w:rFonts w:asciiTheme="minorHAnsi" w:hAnsiTheme="minorHAnsi"/>
          <w:b/>
          <w:i/>
          <w:sz w:val="24"/>
          <w:vertAlign w:val="subscript"/>
        </w:rPr>
        <w:t>i</w:t>
      </w:r>
      <w:r w:rsidRPr="00475E44">
        <w:rPr>
          <w:rFonts w:asciiTheme="minorHAnsi" w:hAnsiTheme="minorHAnsi"/>
          <w:b/>
          <w:i/>
          <w:sz w:val="24"/>
        </w:rPr>
        <w:t xml:space="preserve"> </w:t>
      </w:r>
      <w:r w:rsidRPr="00475E44">
        <w:rPr>
          <w:rFonts w:asciiTheme="minorHAnsi" w:hAnsiTheme="minorHAnsi"/>
          <w:i/>
          <w:sz w:val="24"/>
        </w:rPr>
        <w:t xml:space="preserve">x </w:t>
      </w:r>
      <w:r w:rsidRPr="00475E44">
        <w:rPr>
          <w:rFonts w:asciiTheme="minorHAnsi" w:hAnsiTheme="minorHAnsi"/>
          <w:b/>
          <w:i/>
          <w:sz w:val="24"/>
        </w:rPr>
        <w:t>Valor asignado</w:t>
      </w:r>
      <w:r w:rsidRPr="00475E44">
        <w:rPr>
          <w:rFonts w:asciiTheme="minorHAnsi" w:hAnsiTheme="minorHAnsi"/>
          <w:b/>
          <w:i/>
          <w:sz w:val="24"/>
          <w:vertAlign w:val="subscript"/>
        </w:rPr>
        <w:t>i</w:t>
      </w:r>
      <w:r w:rsidRPr="00475E44">
        <w:rPr>
          <w:rFonts w:asciiTheme="minorHAnsi" w:hAnsiTheme="minorHAnsi"/>
          <w:b/>
          <w:i/>
          <w:sz w:val="24"/>
        </w:rPr>
        <w:t>)</w:t>
      </w:r>
    </w:p>
    <w:p w:rsidR="0045721D" w:rsidRPr="00475E44" w:rsidRDefault="0045721D" w:rsidP="00985E2E">
      <w:pPr>
        <w:spacing w:after="0" w:line="276" w:lineRule="auto"/>
        <w:jc w:val="center"/>
        <w:rPr>
          <w:rFonts w:asciiTheme="minorHAnsi" w:hAnsiTheme="minorHAnsi"/>
        </w:rPr>
      </w:pPr>
    </w:p>
    <w:p w:rsidR="0045721D" w:rsidRPr="00475E44" w:rsidRDefault="0045721D" w:rsidP="00985E2E">
      <w:pPr>
        <w:spacing w:line="276" w:lineRule="auto"/>
        <w:jc w:val="both"/>
        <w:rPr>
          <w:rFonts w:asciiTheme="minorHAnsi" w:hAnsiTheme="minorHAnsi"/>
        </w:rPr>
      </w:pPr>
    </w:p>
    <w:tbl>
      <w:tblPr>
        <w:tblStyle w:val="GridTable4-Accent1"/>
        <w:tblW w:w="0" w:type="auto"/>
        <w:tblLook w:val="0000" w:firstRow="0" w:lastRow="0" w:firstColumn="0" w:lastColumn="0" w:noHBand="0" w:noVBand="0"/>
      </w:tblPr>
      <w:tblGrid>
        <w:gridCol w:w="1576"/>
        <w:gridCol w:w="5910"/>
        <w:gridCol w:w="1324"/>
      </w:tblGrid>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b/>
                <w:sz w:val="24"/>
              </w:rPr>
              <w:t>FACTOR</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b/>
                <w:sz w:val="24"/>
              </w:rPr>
              <w:t>DESCRIPCION</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b/>
                <w:sz w:val="24"/>
              </w:rPr>
              <w:t>PESO</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T1</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Sistema Distribuido</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2</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T2</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Objetivos de Rendimiento o Tiempos de respuesta</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T3</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Eficiencia del usuario final</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T4</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Procesamiento interno complejo</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T5</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Código debe ser reutilizable</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T6</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Facilidad de instalación</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0.5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T7</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Facilidad de uso</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0.5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T8</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Portabilidad</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2</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T9</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Facilidad de cambio</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T10</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Concurrencia</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T11</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Incluye objetivos especiales de seguridad</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T12</w:t>
            </w:r>
          </w:p>
        </w:tc>
        <w:tc>
          <w:tcPr>
            <w:tcW w:w="5932"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Provee acceso directo a terceras partes</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7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T13</w:t>
            </w:r>
          </w:p>
        </w:tc>
        <w:tc>
          <w:tcPr>
            <w:tcW w:w="5932"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Se requiere facilidades especiales de entrenamiento a usuarios</w:t>
            </w:r>
          </w:p>
        </w:tc>
        <w:tc>
          <w:tcPr>
            <w:cnfStyle w:val="000010000000" w:firstRow="0" w:lastRow="0" w:firstColumn="0" w:lastColumn="0" w:oddVBand="1" w:evenVBand="0" w:oddHBand="0" w:evenHBand="0" w:firstRowFirstColumn="0" w:firstRowLastColumn="0" w:lastRowFirstColumn="0" w:lastRowLastColumn="0"/>
            <w:tcW w:w="1327"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bl>
    <w:p w:rsidR="00475E44" w:rsidRDefault="0045721D" w:rsidP="00985E2E">
      <w:pPr>
        <w:spacing w:line="276" w:lineRule="auto"/>
        <w:jc w:val="both"/>
        <w:rPr>
          <w:rFonts w:asciiTheme="minorHAnsi" w:hAnsiTheme="minorHAnsi"/>
        </w:rPr>
      </w:pPr>
      <w:r w:rsidRPr="00475E44">
        <w:rPr>
          <w:rFonts w:asciiTheme="minorHAnsi" w:hAnsiTheme="minorHAnsi"/>
          <w:color w:val="2E75B5"/>
        </w:rPr>
        <w:t xml:space="preserve">1.2.3 Calculo del factor de complejidad </w:t>
      </w:r>
      <w:proofErr w:type="gramStart"/>
      <w:r w:rsidRPr="00475E44">
        <w:rPr>
          <w:rFonts w:asciiTheme="minorHAnsi" w:hAnsiTheme="minorHAnsi"/>
          <w:color w:val="2E75B5"/>
        </w:rPr>
        <w:t>tecnica(</w:t>
      </w:r>
      <w:proofErr w:type="gramEnd"/>
      <w:r w:rsidRPr="00475E44">
        <w:rPr>
          <w:rFonts w:asciiTheme="minorHAnsi" w:hAnsiTheme="minorHAnsi"/>
          <w:color w:val="2E75B5"/>
        </w:rPr>
        <w:t>TCF)</w:t>
      </w:r>
    </w:p>
    <w:p w:rsidR="0045721D" w:rsidRPr="00475E44" w:rsidRDefault="0045721D" w:rsidP="00985E2E">
      <w:pPr>
        <w:spacing w:line="276" w:lineRule="auto"/>
        <w:jc w:val="both"/>
        <w:rPr>
          <w:rFonts w:asciiTheme="minorHAnsi" w:hAnsiTheme="minorHAnsi"/>
        </w:rPr>
      </w:pPr>
      <w:r w:rsidRPr="00475E44">
        <w:rPr>
          <w:rFonts w:asciiTheme="minorHAnsi" w:hAnsiTheme="minorHAnsi"/>
          <w:sz w:val="24"/>
        </w:rPr>
        <w:t xml:space="preserve">Este coeficiente se calcula mediante la cuantificación de </w:t>
      </w:r>
      <w:proofErr w:type="gramStart"/>
      <w:r w:rsidRPr="00475E44">
        <w:rPr>
          <w:rFonts w:asciiTheme="minorHAnsi" w:hAnsiTheme="minorHAnsi"/>
          <w:sz w:val="24"/>
        </w:rPr>
        <w:t>un</w:t>
      </w:r>
      <w:proofErr w:type="gramEnd"/>
      <w:r w:rsidRPr="00475E44">
        <w:rPr>
          <w:rFonts w:asciiTheme="minorHAnsi" w:hAnsiTheme="minorHAnsi"/>
          <w:sz w:val="24"/>
        </w:rPr>
        <w:t xml:space="preserve"> conjunto de factores que determinan la complejidad técnica del sistema. Cada uno de los factores se cuantifica con </w:t>
      </w:r>
      <w:proofErr w:type="gramStart"/>
      <w:r w:rsidRPr="00475E44">
        <w:rPr>
          <w:rFonts w:asciiTheme="minorHAnsi" w:hAnsiTheme="minorHAnsi"/>
          <w:sz w:val="24"/>
        </w:rPr>
        <w:t>un</w:t>
      </w:r>
      <w:proofErr w:type="gramEnd"/>
      <w:r w:rsidRPr="00475E44">
        <w:rPr>
          <w:rFonts w:asciiTheme="minorHAnsi" w:hAnsiTheme="minorHAnsi"/>
          <w:sz w:val="24"/>
        </w:rPr>
        <w:t xml:space="preserve"> valor de 0 a 5, donde 0 significa un aporte irrelevante y 5 un aporte muy importante.</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El Factor de complejidad técnica se calcula mediante la siguiente ecuación:</w:t>
      </w:r>
    </w:p>
    <w:p w:rsidR="0045721D" w:rsidRPr="00475E44" w:rsidRDefault="0045721D" w:rsidP="00985E2E">
      <w:pPr>
        <w:spacing w:after="0" w:line="276" w:lineRule="auto"/>
        <w:jc w:val="center"/>
        <w:rPr>
          <w:rFonts w:asciiTheme="minorHAnsi" w:hAnsiTheme="minorHAnsi"/>
        </w:rPr>
      </w:pPr>
      <w:r w:rsidRPr="00475E44">
        <w:rPr>
          <w:rFonts w:asciiTheme="minorHAnsi" w:hAnsiTheme="minorHAnsi"/>
          <w:b/>
          <w:sz w:val="24"/>
        </w:rPr>
        <w:t xml:space="preserve">TCF = 0.6 + 0.01 x </w:t>
      </w:r>
      <w:r w:rsidRPr="00475E44">
        <w:rPr>
          <w:rFonts w:asciiTheme="minorHAnsi" w:hAnsiTheme="minorHAnsi"/>
          <w:sz w:val="24"/>
        </w:rPr>
        <w:t xml:space="preserve">Σ </w:t>
      </w:r>
      <w:r w:rsidRPr="00475E44">
        <w:rPr>
          <w:rFonts w:asciiTheme="minorHAnsi" w:hAnsiTheme="minorHAnsi"/>
          <w:b/>
          <w:sz w:val="24"/>
        </w:rPr>
        <w:t>(Peso</w:t>
      </w:r>
      <w:r w:rsidRPr="00475E44">
        <w:rPr>
          <w:rFonts w:asciiTheme="minorHAnsi" w:hAnsiTheme="minorHAnsi"/>
          <w:b/>
          <w:sz w:val="24"/>
          <w:vertAlign w:val="subscript"/>
        </w:rPr>
        <w:t>i</w:t>
      </w:r>
      <w:r w:rsidRPr="00475E44">
        <w:rPr>
          <w:rFonts w:asciiTheme="minorHAnsi" w:hAnsiTheme="minorHAnsi"/>
          <w:b/>
          <w:sz w:val="24"/>
        </w:rPr>
        <w:t xml:space="preserve"> </w:t>
      </w:r>
      <w:r w:rsidRPr="00475E44">
        <w:rPr>
          <w:rFonts w:asciiTheme="minorHAnsi" w:hAnsiTheme="minorHAnsi"/>
          <w:sz w:val="24"/>
        </w:rPr>
        <w:t xml:space="preserve">x </w:t>
      </w:r>
      <w:r w:rsidRPr="00475E44">
        <w:rPr>
          <w:rFonts w:asciiTheme="minorHAnsi" w:hAnsiTheme="minorHAnsi"/>
          <w:b/>
          <w:sz w:val="24"/>
        </w:rPr>
        <w:t>Valor asignado</w:t>
      </w:r>
      <w:r w:rsidRPr="00475E44">
        <w:rPr>
          <w:rFonts w:asciiTheme="minorHAnsi" w:hAnsiTheme="minorHAnsi"/>
          <w:b/>
          <w:sz w:val="24"/>
          <w:vertAlign w:val="subscript"/>
        </w:rPr>
        <w:t>i</w:t>
      </w:r>
      <w:r w:rsidRPr="00475E44">
        <w:rPr>
          <w:rFonts w:asciiTheme="minorHAnsi" w:hAnsiTheme="minorHAnsi"/>
          <w:b/>
          <w:sz w:val="24"/>
        </w:rPr>
        <w:t>)</w:t>
      </w:r>
    </w:p>
    <w:p w:rsidR="0045721D" w:rsidRPr="00475E44" w:rsidRDefault="0045721D" w:rsidP="00985E2E">
      <w:pPr>
        <w:spacing w:line="276" w:lineRule="auto"/>
        <w:jc w:val="both"/>
        <w:rPr>
          <w:rFonts w:asciiTheme="minorHAnsi" w:hAnsiTheme="minorHAnsi"/>
        </w:rPr>
      </w:pPr>
      <w:r w:rsidRPr="00475E44">
        <w:rPr>
          <w:rFonts w:asciiTheme="minorHAnsi" w:hAnsiTheme="minorHAnsi"/>
          <w:color w:val="2E75B5"/>
        </w:rPr>
        <w:t>1.2.4 Calculo del factor de ambiente (EF)</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Este factor hace referencia a las habilidades y el entrenamiento </w:t>
      </w:r>
      <w:proofErr w:type="gramStart"/>
      <w:r w:rsidRPr="00475E44">
        <w:rPr>
          <w:rFonts w:asciiTheme="minorHAnsi" w:hAnsiTheme="minorHAnsi"/>
          <w:sz w:val="24"/>
        </w:rPr>
        <w:t>del</w:t>
      </w:r>
      <w:proofErr w:type="gramEnd"/>
      <w:r w:rsidRPr="00475E44">
        <w:rPr>
          <w:rFonts w:asciiTheme="minorHAnsi" w:hAnsiTheme="minorHAnsi"/>
          <w:sz w:val="24"/>
        </w:rPr>
        <w:t xml:space="preserve"> grupo involucrado en el desarrollo del proyecto de software.</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El Factor de ambiente se calcula mediante la siguiente ecuación:</w:t>
      </w:r>
    </w:p>
    <w:p w:rsidR="0045721D" w:rsidRPr="00475E44" w:rsidRDefault="0045721D" w:rsidP="00985E2E">
      <w:pPr>
        <w:spacing w:after="0" w:line="276" w:lineRule="auto"/>
        <w:jc w:val="center"/>
        <w:rPr>
          <w:rFonts w:asciiTheme="minorHAnsi" w:hAnsiTheme="minorHAnsi"/>
        </w:rPr>
      </w:pPr>
      <w:r w:rsidRPr="00475E44">
        <w:rPr>
          <w:rFonts w:asciiTheme="minorHAnsi" w:hAnsiTheme="minorHAnsi"/>
          <w:b/>
          <w:sz w:val="24"/>
        </w:rPr>
        <w:t xml:space="preserve">EF =1.4 - 0.03 x </w:t>
      </w:r>
      <w:r w:rsidRPr="00475E44">
        <w:rPr>
          <w:rFonts w:asciiTheme="minorHAnsi" w:hAnsiTheme="minorHAnsi"/>
          <w:sz w:val="24"/>
        </w:rPr>
        <w:t xml:space="preserve">Σ </w:t>
      </w:r>
      <w:r w:rsidRPr="00475E44">
        <w:rPr>
          <w:rFonts w:asciiTheme="minorHAnsi" w:hAnsiTheme="minorHAnsi"/>
          <w:b/>
          <w:sz w:val="24"/>
        </w:rPr>
        <w:t>(Peso</w:t>
      </w:r>
      <w:r w:rsidRPr="00475E44">
        <w:rPr>
          <w:rFonts w:asciiTheme="minorHAnsi" w:hAnsiTheme="minorHAnsi"/>
          <w:b/>
          <w:sz w:val="24"/>
          <w:vertAlign w:val="subscript"/>
        </w:rPr>
        <w:t>i</w:t>
      </w:r>
      <w:r w:rsidRPr="00475E44">
        <w:rPr>
          <w:rFonts w:asciiTheme="minorHAnsi" w:hAnsiTheme="minorHAnsi"/>
          <w:b/>
          <w:sz w:val="24"/>
        </w:rPr>
        <w:t xml:space="preserve"> </w:t>
      </w:r>
      <w:r w:rsidRPr="00475E44">
        <w:rPr>
          <w:rFonts w:asciiTheme="minorHAnsi" w:hAnsiTheme="minorHAnsi"/>
          <w:sz w:val="24"/>
        </w:rPr>
        <w:t xml:space="preserve">x </w:t>
      </w:r>
      <w:r w:rsidRPr="00475E44">
        <w:rPr>
          <w:rFonts w:asciiTheme="minorHAnsi" w:hAnsiTheme="minorHAnsi"/>
          <w:b/>
          <w:sz w:val="24"/>
        </w:rPr>
        <w:t>Valor asignado</w:t>
      </w:r>
      <w:r w:rsidRPr="00475E44">
        <w:rPr>
          <w:rFonts w:asciiTheme="minorHAnsi" w:hAnsiTheme="minorHAnsi"/>
          <w:b/>
          <w:sz w:val="24"/>
          <w:vertAlign w:val="subscript"/>
        </w:rPr>
        <w:t>i</w:t>
      </w:r>
      <w:r w:rsidRPr="00475E44">
        <w:rPr>
          <w:rFonts w:asciiTheme="minorHAnsi" w:hAnsiTheme="minorHAnsi"/>
          <w:b/>
          <w:sz w:val="24"/>
        </w:rPr>
        <w:t>)</w:t>
      </w:r>
    </w:p>
    <w:p w:rsidR="0045721D" w:rsidRPr="00475E44" w:rsidRDefault="0045721D" w:rsidP="00985E2E">
      <w:pPr>
        <w:spacing w:after="0" w:line="276" w:lineRule="auto"/>
        <w:jc w:val="both"/>
        <w:rPr>
          <w:rFonts w:asciiTheme="minorHAnsi" w:hAnsiTheme="minorHAnsi"/>
        </w:rPr>
      </w:pPr>
    </w:p>
    <w:tbl>
      <w:tblPr>
        <w:tblStyle w:val="GridTable4-Accent1"/>
        <w:tblW w:w="0" w:type="auto"/>
        <w:tblLook w:val="0000" w:firstRow="0" w:lastRow="0" w:firstColumn="0" w:lastColumn="0" w:noHBand="0" w:noVBand="0"/>
      </w:tblPr>
      <w:tblGrid>
        <w:gridCol w:w="1546"/>
        <w:gridCol w:w="5744"/>
        <w:gridCol w:w="1520"/>
      </w:tblGrid>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b/>
                <w:sz w:val="24"/>
              </w:rPr>
              <w:lastRenderedPageBreak/>
              <w:t>FACTOR</w:t>
            </w:r>
          </w:p>
        </w:tc>
        <w:tc>
          <w:tcPr>
            <w:tcW w:w="5765"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b/>
                <w:sz w:val="24"/>
              </w:rPr>
              <w:t>DESCRIPCIÓN</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b/>
                <w:sz w:val="24"/>
              </w:rPr>
              <w:t>PESO</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E1</w:t>
            </w:r>
          </w:p>
        </w:tc>
        <w:tc>
          <w:tcPr>
            <w:tcW w:w="5765"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Familiaridad con el modelo de proyecto utilizado</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1.5</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E2</w:t>
            </w:r>
          </w:p>
        </w:tc>
        <w:tc>
          <w:tcPr>
            <w:tcW w:w="5765"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Experiencia en la aplicación</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0.5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E3</w:t>
            </w:r>
          </w:p>
        </w:tc>
        <w:tc>
          <w:tcPr>
            <w:tcW w:w="5765"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Experiencia en orientación a objetos</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E4</w:t>
            </w:r>
          </w:p>
        </w:tc>
        <w:tc>
          <w:tcPr>
            <w:tcW w:w="5765"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Capacidad del analista líder</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0.5</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E5</w:t>
            </w:r>
          </w:p>
        </w:tc>
        <w:tc>
          <w:tcPr>
            <w:tcW w:w="5765"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Motivación</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E6</w:t>
            </w:r>
          </w:p>
        </w:tc>
        <w:tc>
          <w:tcPr>
            <w:tcW w:w="5765"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Estabilidad de los requerimientos</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2</w:t>
            </w:r>
          </w:p>
        </w:tc>
      </w:tr>
      <w:tr w:rsidR="0045721D" w:rsidRPr="00475E44" w:rsidTr="00475E44">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E7</w:t>
            </w:r>
          </w:p>
        </w:tc>
        <w:tc>
          <w:tcPr>
            <w:tcW w:w="5765" w:type="dxa"/>
          </w:tcPr>
          <w:p w:rsidR="0045721D" w:rsidRPr="00475E44" w:rsidRDefault="0045721D" w:rsidP="00985E2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75E44">
              <w:rPr>
                <w:rFonts w:asciiTheme="minorHAnsi" w:hAnsiTheme="minorHAnsi"/>
                <w:sz w:val="24"/>
              </w:rPr>
              <w:t>Personal a tiempo parcial</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r w:rsidR="0045721D" w:rsidRPr="00475E44" w:rsidTr="00475E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9"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E8</w:t>
            </w:r>
          </w:p>
        </w:tc>
        <w:tc>
          <w:tcPr>
            <w:tcW w:w="5765" w:type="dxa"/>
          </w:tcPr>
          <w:p w:rsidR="0045721D" w:rsidRPr="00475E44" w:rsidRDefault="0045721D" w:rsidP="00985E2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75E44">
              <w:rPr>
                <w:rFonts w:asciiTheme="minorHAnsi" w:hAnsiTheme="minorHAnsi"/>
                <w:sz w:val="24"/>
              </w:rPr>
              <w:t>Dificultad del lenguaje de programación</w:t>
            </w:r>
          </w:p>
        </w:tc>
        <w:tc>
          <w:tcPr>
            <w:cnfStyle w:val="000010000000" w:firstRow="0" w:lastRow="0" w:firstColumn="0" w:lastColumn="0" w:oddVBand="1" w:evenVBand="0" w:oddHBand="0" w:evenHBand="0" w:firstRowFirstColumn="0" w:firstRowLastColumn="0" w:lastRowFirstColumn="0" w:lastRowLastColumn="0"/>
            <w:tcW w:w="1524" w:type="dxa"/>
          </w:tcPr>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-1</w:t>
            </w:r>
          </w:p>
        </w:tc>
      </w:tr>
    </w:tbl>
    <w:p w:rsidR="0045721D" w:rsidRPr="00475E44" w:rsidRDefault="0045721D" w:rsidP="00985E2E">
      <w:pPr>
        <w:spacing w:after="0" w:line="276" w:lineRule="auto"/>
        <w:jc w:val="both"/>
        <w:rPr>
          <w:rFonts w:asciiTheme="minorHAnsi" w:hAnsiTheme="minorHAnsi"/>
        </w:rPr>
      </w:pPr>
    </w:p>
    <w:p w:rsidR="0045721D" w:rsidRPr="00475E44" w:rsidRDefault="0045721D" w:rsidP="00985E2E">
      <w:pPr>
        <w:spacing w:line="276" w:lineRule="auto"/>
        <w:jc w:val="both"/>
        <w:rPr>
          <w:rFonts w:asciiTheme="minorHAnsi" w:hAnsiTheme="minorHAnsi"/>
        </w:rPr>
      </w:pPr>
      <w:r w:rsidRPr="00475E44">
        <w:rPr>
          <w:rFonts w:asciiTheme="minorHAnsi" w:hAnsiTheme="minorHAnsi"/>
          <w:color w:val="2E75B5"/>
        </w:rPr>
        <w:t xml:space="preserve">1.2.5 Calculo de puntos de caso de </w:t>
      </w:r>
      <w:proofErr w:type="gramStart"/>
      <w:r w:rsidRPr="00475E44">
        <w:rPr>
          <w:rFonts w:asciiTheme="minorHAnsi" w:hAnsiTheme="minorHAnsi"/>
          <w:color w:val="2E75B5"/>
        </w:rPr>
        <w:t>uso</w:t>
      </w:r>
      <w:proofErr w:type="gramEnd"/>
      <w:r w:rsidRPr="00475E44">
        <w:rPr>
          <w:rFonts w:asciiTheme="minorHAnsi" w:hAnsiTheme="minorHAnsi"/>
          <w:color w:val="2E75B5"/>
        </w:rPr>
        <w:t xml:space="preserve"> ajustados (UCP)</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Una vez que se tienen los Puntos de Casos de </w:t>
      </w:r>
      <w:proofErr w:type="gramStart"/>
      <w:r w:rsidRPr="00475E44">
        <w:rPr>
          <w:rFonts w:asciiTheme="minorHAnsi" w:hAnsiTheme="minorHAnsi"/>
          <w:sz w:val="24"/>
        </w:rPr>
        <w:t>Uso</w:t>
      </w:r>
      <w:proofErr w:type="gramEnd"/>
      <w:r w:rsidRPr="00475E44">
        <w:rPr>
          <w:rFonts w:asciiTheme="minorHAnsi" w:hAnsiTheme="minorHAnsi"/>
          <w:sz w:val="24"/>
        </w:rPr>
        <w:t xml:space="preserve"> sin ajustar, se debe ajustar éste valor mediante la siguiente ecuación:</w:t>
      </w:r>
    </w:p>
    <w:p w:rsidR="0045721D" w:rsidRPr="00475E44" w:rsidRDefault="0045721D" w:rsidP="00985E2E">
      <w:pPr>
        <w:spacing w:after="0" w:line="276" w:lineRule="auto"/>
        <w:jc w:val="center"/>
        <w:rPr>
          <w:rFonts w:asciiTheme="minorHAnsi" w:hAnsiTheme="minorHAnsi"/>
        </w:rPr>
      </w:pPr>
      <w:r w:rsidRPr="00475E44">
        <w:rPr>
          <w:rFonts w:asciiTheme="minorHAnsi" w:hAnsiTheme="minorHAnsi"/>
          <w:b/>
          <w:sz w:val="24"/>
        </w:rPr>
        <w:t>UCP = UUCP x TCF x EF</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 </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  Donde:</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w:t>
      </w:r>
      <w:r w:rsidRPr="00475E44">
        <w:rPr>
          <w:rFonts w:asciiTheme="minorHAnsi" w:hAnsiTheme="minorHAnsi"/>
          <w:b/>
          <w:sz w:val="24"/>
        </w:rPr>
        <w:t>UCP</w:t>
      </w:r>
      <w:r w:rsidRPr="00475E44">
        <w:rPr>
          <w:rFonts w:asciiTheme="minorHAnsi" w:hAnsiTheme="minorHAnsi"/>
          <w:sz w:val="24"/>
        </w:rPr>
        <w:t xml:space="preserve">: Puntos de Casos de </w:t>
      </w:r>
      <w:proofErr w:type="gramStart"/>
      <w:r w:rsidRPr="00475E44">
        <w:rPr>
          <w:rFonts w:asciiTheme="minorHAnsi" w:hAnsiTheme="minorHAnsi"/>
          <w:sz w:val="24"/>
        </w:rPr>
        <w:t>Uso</w:t>
      </w:r>
      <w:proofErr w:type="gramEnd"/>
      <w:r w:rsidRPr="00475E44">
        <w:rPr>
          <w:rFonts w:asciiTheme="minorHAnsi" w:hAnsiTheme="minorHAnsi"/>
          <w:sz w:val="24"/>
        </w:rPr>
        <w:t xml:space="preserve"> ajustados</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w:t>
      </w:r>
      <w:r w:rsidRPr="00475E44">
        <w:rPr>
          <w:rFonts w:asciiTheme="minorHAnsi" w:hAnsiTheme="minorHAnsi"/>
          <w:b/>
          <w:sz w:val="24"/>
        </w:rPr>
        <w:t>UUCP</w:t>
      </w:r>
      <w:r w:rsidRPr="00475E44">
        <w:rPr>
          <w:rFonts w:asciiTheme="minorHAnsi" w:hAnsiTheme="minorHAnsi"/>
          <w:sz w:val="24"/>
        </w:rPr>
        <w:t xml:space="preserve">: Puntos de Casos de </w:t>
      </w:r>
      <w:proofErr w:type="gramStart"/>
      <w:r w:rsidRPr="00475E44">
        <w:rPr>
          <w:rFonts w:asciiTheme="minorHAnsi" w:hAnsiTheme="minorHAnsi"/>
          <w:sz w:val="24"/>
        </w:rPr>
        <w:t>Uso</w:t>
      </w:r>
      <w:proofErr w:type="gramEnd"/>
      <w:r w:rsidRPr="00475E44">
        <w:rPr>
          <w:rFonts w:asciiTheme="minorHAnsi" w:hAnsiTheme="minorHAnsi"/>
          <w:sz w:val="24"/>
        </w:rPr>
        <w:t xml:space="preserve"> sin ajustar</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w:t>
      </w:r>
      <w:r w:rsidRPr="00475E44">
        <w:rPr>
          <w:rFonts w:asciiTheme="minorHAnsi" w:hAnsiTheme="minorHAnsi"/>
          <w:b/>
          <w:sz w:val="24"/>
        </w:rPr>
        <w:t>TCF</w:t>
      </w:r>
      <w:r w:rsidRPr="00475E44">
        <w:rPr>
          <w:rFonts w:asciiTheme="minorHAnsi" w:hAnsiTheme="minorHAnsi"/>
          <w:sz w:val="24"/>
        </w:rPr>
        <w:t>: Factor de complejidad técnica</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w:t>
      </w:r>
      <w:r w:rsidRPr="00475E44">
        <w:rPr>
          <w:rFonts w:asciiTheme="minorHAnsi" w:hAnsiTheme="minorHAnsi"/>
          <w:b/>
          <w:sz w:val="24"/>
        </w:rPr>
        <w:t>EF</w:t>
      </w:r>
      <w:r w:rsidRPr="00475E44">
        <w:rPr>
          <w:rFonts w:asciiTheme="minorHAnsi" w:hAnsiTheme="minorHAnsi"/>
          <w:sz w:val="24"/>
        </w:rPr>
        <w:t>: Factor de ambiente</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—A través </w:t>
      </w:r>
      <w:proofErr w:type="gramStart"/>
      <w:r w:rsidRPr="00475E44">
        <w:rPr>
          <w:rFonts w:asciiTheme="minorHAnsi" w:hAnsiTheme="minorHAnsi"/>
          <w:sz w:val="24"/>
        </w:rPr>
        <w:t>del</w:t>
      </w:r>
      <w:proofErr w:type="gramEnd"/>
      <w:r w:rsidRPr="00475E44">
        <w:rPr>
          <w:rFonts w:asciiTheme="minorHAnsi" w:hAnsiTheme="minorHAnsi"/>
          <w:sz w:val="24"/>
        </w:rPr>
        <w:t xml:space="preserve"> cálculo de esta expresión obtenemos una estimación del tamaño y no del esfuerzo.</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color w:val="5B9BD5"/>
          <w:sz w:val="24"/>
        </w:rPr>
        <w:t xml:space="preserve"> 1.3 Estimación de esfuerzo</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Como ocurre en otros métodos de estimación, una vez obtenido el tamaño, se puede obtener el esfuerzo. Para ello, se utiliza la siguiente expresión:</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 </w:t>
      </w:r>
    </w:p>
    <w:p w:rsidR="0045721D" w:rsidRPr="00475E44" w:rsidRDefault="0045721D" w:rsidP="00985E2E">
      <w:pPr>
        <w:spacing w:after="0" w:line="276" w:lineRule="auto"/>
        <w:jc w:val="center"/>
        <w:rPr>
          <w:rFonts w:asciiTheme="minorHAnsi" w:hAnsiTheme="minorHAnsi"/>
        </w:rPr>
      </w:pPr>
      <w:r w:rsidRPr="00475E44">
        <w:rPr>
          <w:rFonts w:asciiTheme="minorHAnsi" w:hAnsiTheme="minorHAnsi"/>
          <w:b/>
          <w:sz w:val="24"/>
        </w:rPr>
        <w:t>Esfuerzo = UCP * Factor de Productividad</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 </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 xml:space="preserve">Karner originalmente sugirió que cada Punto de Casos de </w:t>
      </w:r>
      <w:proofErr w:type="gramStart"/>
      <w:r w:rsidRPr="00475E44">
        <w:rPr>
          <w:rFonts w:asciiTheme="minorHAnsi" w:hAnsiTheme="minorHAnsi"/>
          <w:sz w:val="24"/>
        </w:rPr>
        <w:t>Uso</w:t>
      </w:r>
      <w:proofErr w:type="gramEnd"/>
      <w:r w:rsidRPr="00475E44">
        <w:rPr>
          <w:rFonts w:asciiTheme="minorHAnsi" w:hAnsiTheme="minorHAnsi"/>
          <w:sz w:val="24"/>
        </w:rPr>
        <w:t xml:space="preserve"> requiere 20 horas-hombre. Posteriormente, surgieron otros refinamientos que proponen seguir el procedimiento que se presenta a continuación:</w:t>
      </w:r>
    </w:p>
    <w:p w:rsidR="0045721D" w:rsidRPr="00475E44" w:rsidRDefault="0045721D" w:rsidP="00985E2E">
      <w:pPr>
        <w:spacing w:after="0" w:line="276" w:lineRule="auto"/>
        <w:jc w:val="both"/>
        <w:rPr>
          <w:rFonts w:asciiTheme="minorHAnsi" w:hAnsiTheme="minorHAnsi"/>
        </w:rPr>
      </w:pPr>
      <w:r w:rsidRPr="00475E44">
        <w:rPr>
          <w:rFonts w:asciiTheme="minorHAnsi" w:hAnsiTheme="minorHAnsi"/>
          <w:sz w:val="24"/>
        </w:rPr>
        <w:t>Contar los factores de ambiente EF entre R1 y R6 cuya influencia es inferior a 3 (influencia promedio) y los factores de entorno entre R7 y R8 que son superiores a 3.</w:t>
      </w:r>
    </w:p>
    <w:p w:rsidR="0045721D" w:rsidRPr="00475E44" w:rsidRDefault="00475E44" w:rsidP="00985E2E">
      <w:pPr>
        <w:spacing w:after="0" w:line="276" w:lineRule="auto"/>
        <w:jc w:val="both"/>
        <w:rPr>
          <w:rFonts w:asciiTheme="minorHAnsi" w:hAnsiTheme="minorHAnsi"/>
        </w:rPr>
      </w:pPr>
      <w:r>
        <w:rPr>
          <w:rFonts w:asciiTheme="minorHAnsi" w:hAnsiTheme="minorHAnsi"/>
          <w:sz w:val="24"/>
        </w:rPr>
        <w:t xml:space="preserve"> </w:t>
      </w:r>
      <w:r w:rsidR="0045721D" w:rsidRPr="00475E44">
        <w:rPr>
          <w:rFonts w:asciiTheme="minorHAnsi" w:hAnsiTheme="minorHAnsi"/>
          <w:sz w:val="24"/>
        </w:rPr>
        <w:t>Entonces:</w:t>
      </w:r>
    </w:p>
    <w:p w:rsidR="00475E44" w:rsidRPr="00475E44" w:rsidRDefault="0045721D" w:rsidP="00985E2E">
      <w:pPr>
        <w:pStyle w:val="ListParagraph"/>
        <w:numPr>
          <w:ilvl w:val="0"/>
          <w:numId w:val="23"/>
        </w:numPr>
        <w:spacing w:after="0" w:line="276" w:lineRule="auto"/>
        <w:ind w:left="360" w:firstLine="0"/>
        <w:jc w:val="both"/>
        <w:rPr>
          <w:rFonts w:asciiTheme="minorHAnsi" w:hAnsiTheme="minorHAnsi"/>
        </w:rPr>
      </w:pPr>
      <w:r w:rsidRPr="00475E44">
        <w:rPr>
          <w:rFonts w:asciiTheme="minorHAnsi" w:hAnsiTheme="minorHAnsi"/>
          <w:sz w:val="24"/>
        </w:rPr>
        <w:t>20 horas-hombre por UCP si el valor es ≤2</w:t>
      </w:r>
    </w:p>
    <w:p w:rsidR="00475E44" w:rsidRPr="00475E44" w:rsidRDefault="0045721D" w:rsidP="00985E2E">
      <w:pPr>
        <w:pStyle w:val="ListParagraph"/>
        <w:numPr>
          <w:ilvl w:val="0"/>
          <w:numId w:val="23"/>
        </w:numPr>
        <w:spacing w:after="0" w:line="276" w:lineRule="auto"/>
        <w:ind w:left="630" w:hanging="270"/>
        <w:jc w:val="both"/>
        <w:rPr>
          <w:rFonts w:asciiTheme="minorHAnsi" w:hAnsiTheme="minorHAnsi"/>
        </w:rPr>
      </w:pPr>
      <w:r w:rsidRPr="00475E44">
        <w:rPr>
          <w:rFonts w:asciiTheme="minorHAnsi" w:hAnsiTheme="minorHAnsi"/>
          <w:sz w:val="24"/>
        </w:rPr>
        <w:t>28 horas-hombre por UCP si el valor es ≤4</w:t>
      </w:r>
    </w:p>
    <w:p w:rsidR="00DA65C1" w:rsidRPr="00E57672" w:rsidRDefault="0045721D" w:rsidP="00985E2E">
      <w:pPr>
        <w:pStyle w:val="ListParagraph"/>
        <w:numPr>
          <w:ilvl w:val="0"/>
          <w:numId w:val="23"/>
        </w:numPr>
        <w:spacing w:after="0" w:line="276" w:lineRule="auto"/>
        <w:ind w:left="630" w:hanging="270"/>
        <w:jc w:val="both"/>
        <w:rPr>
          <w:rFonts w:asciiTheme="minorHAnsi" w:hAnsiTheme="minorHAnsi"/>
        </w:rPr>
      </w:pPr>
      <w:r w:rsidRPr="00475E44">
        <w:rPr>
          <w:rFonts w:asciiTheme="minorHAnsi" w:hAnsiTheme="minorHAnsi"/>
          <w:sz w:val="24"/>
        </w:rPr>
        <w:lastRenderedPageBreak/>
        <w:t xml:space="preserve">36 horas-hombre por UCP si el valor es ≥5, en </w:t>
      </w:r>
      <w:proofErr w:type="gramStart"/>
      <w:r w:rsidRPr="00475E44">
        <w:rPr>
          <w:rFonts w:asciiTheme="minorHAnsi" w:hAnsiTheme="minorHAnsi"/>
          <w:sz w:val="24"/>
        </w:rPr>
        <w:t>este</w:t>
      </w:r>
      <w:proofErr w:type="gramEnd"/>
      <w:r w:rsidRPr="00475E44">
        <w:rPr>
          <w:rFonts w:asciiTheme="minorHAnsi" w:hAnsiTheme="minorHAnsi"/>
          <w:sz w:val="24"/>
        </w:rPr>
        <w:t xml:space="preserve"> caso se debería replantear el proyecto.</w:t>
      </w:r>
    </w:p>
    <w:p w:rsidR="00DA65C1" w:rsidRDefault="00DA65C1"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p>
    <w:p w:rsidR="00E57672" w:rsidRDefault="00E57672" w:rsidP="00985E2E">
      <w:pPr>
        <w:spacing w:after="0" w:line="276" w:lineRule="auto"/>
        <w:jc w:val="both"/>
        <w:rPr>
          <w:rFonts w:asciiTheme="minorHAnsi" w:hAnsiTheme="minorHAnsi"/>
        </w:rPr>
      </w:pPr>
      <w:bookmarkStart w:id="22" w:name="_GoBack"/>
      <w:bookmarkEnd w:id="22"/>
    </w:p>
    <w:p w:rsidR="0045721D" w:rsidRPr="00475E44" w:rsidRDefault="0045721D" w:rsidP="00985E2E">
      <w:pPr>
        <w:pStyle w:val="Heading1"/>
        <w:numPr>
          <w:ilvl w:val="0"/>
          <w:numId w:val="11"/>
        </w:numPr>
        <w:spacing w:before="0" w:line="276" w:lineRule="auto"/>
        <w:ind w:hanging="360"/>
        <w:jc w:val="both"/>
        <w:rPr>
          <w:rFonts w:asciiTheme="minorHAnsi" w:hAnsiTheme="minorHAnsi"/>
        </w:rPr>
      </w:pPr>
      <w:bookmarkStart w:id="23" w:name="h.49x2ik5"/>
      <w:bookmarkEnd w:id="23"/>
      <w:r w:rsidRPr="00475E44">
        <w:rPr>
          <w:rFonts w:asciiTheme="minorHAnsi" w:hAnsiTheme="minorHAnsi"/>
        </w:rPr>
        <w:t>Plan de pagos</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Teniendo en cuenta que un sprint tiene como resultado historias de usuario estimadas y terminadas que aportan al usuario parte de la funcionalidad del sistema incrementalmente; la empresa SAADS </w:t>
      </w:r>
      <w:r w:rsidRPr="00475E44">
        <w:rPr>
          <w:rFonts w:asciiTheme="minorHAnsi" w:hAnsiTheme="minorHAnsi"/>
        </w:rPr>
        <w:lastRenderedPageBreak/>
        <w:t xml:space="preserve">S.R.L. propone a </w:t>
      </w:r>
      <w:proofErr w:type="gramStart"/>
      <w:r w:rsidRPr="00475E44">
        <w:rPr>
          <w:rFonts w:asciiTheme="minorHAnsi" w:hAnsiTheme="minorHAnsi"/>
        </w:rPr>
        <w:t>TIS  que</w:t>
      </w:r>
      <w:proofErr w:type="gramEnd"/>
      <w:r w:rsidRPr="00475E44">
        <w:rPr>
          <w:rFonts w:asciiTheme="minorHAnsi" w:hAnsiTheme="minorHAnsi"/>
        </w:rPr>
        <w:t xml:space="preserve"> los pagos se realicen cada sprint. Se plantea las siguientes entregas por sprint con su costo respectivo:</w:t>
      </w:r>
    </w:p>
    <w:tbl>
      <w:tblPr>
        <w:tblW w:w="0" w:type="auto"/>
        <w:tblInd w:w="-1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CellMar>
          <w:left w:w="103" w:type="dxa"/>
        </w:tblCellMar>
        <w:tblLook w:val="0000" w:firstRow="0" w:lastRow="0" w:firstColumn="0" w:lastColumn="0" w:noHBand="0" w:noVBand="0"/>
      </w:tblPr>
      <w:tblGrid>
        <w:gridCol w:w="1660"/>
        <w:gridCol w:w="1505"/>
        <w:gridCol w:w="1379"/>
        <w:gridCol w:w="4288"/>
      </w:tblGrid>
      <w:tr w:rsidR="0045721D" w:rsidRPr="00475E44" w:rsidTr="0045721D">
        <w:trPr>
          <w:trHeight w:val="38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Etapa</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Fecha de Pago</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Costo (Bs.)</w:t>
            </w: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Contenido / Entregable</w:t>
            </w:r>
          </w:p>
        </w:tc>
      </w:tr>
      <w:tr w:rsidR="0045721D" w:rsidRPr="00475E44" w:rsidTr="0045721D">
        <w:trPr>
          <w:trHeight w:val="380"/>
        </w:trPr>
        <w:tc>
          <w:tcPr>
            <w:tcW w:w="1660" w:type="dxa"/>
            <w:tcBorders>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Firma de Contrato</w:t>
            </w:r>
          </w:p>
        </w:tc>
        <w:tc>
          <w:tcPr>
            <w:tcW w:w="1505" w:type="dxa"/>
            <w:tcBorders>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27-Mar-15</w:t>
            </w:r>
          </w:p>
        </w:tc>
        <w:tc>
          <w:tcPr>
            <w:tcW w:w="1188" w:type="dxa"/>
            <w:tcBorders>
              <w:left w:val="single" w:sz="4" w:space="0" w:color="9CC3E5"/>
              <w:bottom w:val="single" w:sz="4" w:space="0" w:color="9CC3E5"/>
              <w:right w:val="single" w:sz="4" w:space="0" w:color="9CC3E5"/>
            </w:tcBorders>
            <w:shd w:val="clear" w:color="auto" w:fill="FFFFFF"/>
            <w:tcMar>
              <w:left w:w="103" w:type="dxa"/>
            </w:tcMar>
            <w:vAlign w:val="center"/>
          </w:tcPr>
          <w:p w:rsidR="00475E44" w:rsidRDefault="00475E44" w:rsidP="00985E2E">
            <w:pPr>
              <w:keepNext w:val="0"/>
              <w:suppressAutoHyphens w:val="0"/>
              <w:spacing w:after="0" w:line="276" w:lineRule="auto"/>
              <w:jc w:val="both"/>
              <w:rPr>
                <w:rFonts w:ascii="Arial" w:hAnsi="Arial" w:cs="Arial"/>
                <w:sz w:val="20"/>
              </w:rPr>
            </w:pPr>
          </w:p>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11077.54289</w:t>
            </w:r>
          </w:p>
          <w:p w:rsidR="0045721D" w:rsidRPr="00475E44" w:rsidRDefault="0045721D" w:rsidP="00985E2E">
            <w:pPr>
              <w:spacing w:line="276" w:lineRule="auto"/>
              <w:jc w:val="both"/>
              <w:rPr>
                <w:rFonts w:asciiTheme="minorHAnsi" w:hAnsiTheme="minorHAnsi"/>
              </w:rPr>
            </w:pPr>
          </w:p>
        </w:tc>
        <w:tc>
          <w:tcPr>
            <w:tcW w:w="4288" w:type="dxa"/>
            <w:tcBorders>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75E44" w:rsidP="00985E2E">
            <w:pPr>
              <w:pStyle w:val="ListParagraph"/>
              <w:numPr>
                <w:ilvl w:val="0"/>
                <w:numId w:val="24"/>
              </w:numPr>
              <w:spacing w:line="276" w:lineRule="auto"/>
              <w:ind w:left="-32" w:firstLine="0"/>
              <w:jc w:val="both"/>
              <w:rPr>
                <w:rFonts w:asciiTheme="minorHAnsi" w:hAnsiTheme="minorHAnsi"/>
              </w:rPr>
            </w:pPr>
            <w:r w:rsidRPr="00475E44">
              <w:rPr>
                <w:rFonts w:asciiTheme="minorHAnsi" w:hAnsiTheme="minorHAnsi"/>
              </w:rPr>
              <w:t>Ninguno</w:t>
            </w:r>
          </w:p>
        </w:tc>
      </w:tr>
      <w:tr w:rsidR="0045721D" w:rsidRPr="00475E44" w:rsidTr="0045721D">
        <w:trPr>
          <w:trHeight w:val="42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0</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02-Abr-15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0</w:t>
            </w: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Definición de historias de usuario, criterios de aceptación.</w:t>
            </w:r>
          </w:p>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Storyboards</w:t>
            </w:r>
          </w:p>
        </w:tc>
      </w:tr>
      <w:tr w:rsidR="0045721D" w:rsidRPr="00475E44" w:rsidTr="0045721D">
        <w:trPr>
          <w:trHeight w:val="38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1</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16-Abr-15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0</w:t>
            </w: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line="276" w:lineRule="auto"/>
              <w:ind w:left="429" w:hanging="540"/>
              <w:contextualSpacing/>
              <w:jc w:val="both"/>
              <w:rPr>
                <w:rFonts w:asciiTheme="minorHAnsi" w:hAnsiTheme="minorHAnsi"/>
              </w:rPr>
            </w:pPr>
            <w:r w:rsidRPr="00475E44">
              <w:rPr>
                <w:rFonts w:asciiTheme="minorHAnsi" w:hAnsiTheme="minorHAnsi"/>
              </w:rPr>
              <w:t>Implantación del software puesta en marcha con funcionalidad ya implementada</w:t>
            </w:r>
          </w:p>
        </w:tc>
      </w:tr>
      <w:tr w:rsidR="0045721D" w:rsidRPr="00475E44" w:rsidTr="0045721D">
        <w:trPr>
          <w:trHeight w:val="38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2</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30-Abr-15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11090.84925</w:t>
            </w:r>
          </w:p>
          <w:p w:rsidR="0045721D" w:rsidRPr="00475E44" w:rsidRDefault="0045721D" w:rsidP="00985E2E">
            <w:pPr>
              <w:spacing w:line="276" w:lineRule="auto"/>
              <w:jc w:val="both"/>
              <w:rPr>
                <w:rFonts w:asciiTheme="minorHAnsi" w:hAnsiTheme="minorHAnsi"/>
              </w:rPr>
            </w:pP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Entregable básico</w:t>
            </w:r>
          </w:p>
          <w:p w:rsidR="0045721D" w:rsidRPr="00475E44" w:rsidRDefault="0045721D" w:rsidP="00985E2E">
            <w:pPr>
              <w:numPr>
                <w:ilvl w:val="0"/>
                <w:numId w:val="9"/>
              </w:numPr>
              <w:spacing w:line="276" w:lineRule="auto"/>
              <w:ind w:left="429" w:hanging="540"/>
              <w:contextualSpacing/>
              <w:jc w:val="both"/>
              <w:rPr>
                <w:rFonts w:asciiTheme="minorHAnsi" w:hAnsiTheme="minorHAnsi"/>
              </w:rPr>
            </w:pPr>
            <w:r w:rsidRPr="00475E44">
              <w:rPr>
                <w:rFonts w:asciiTheme="minorHAnsi" w:hAnsiTheme="minorHAnsi"/>
              </w:rPr>
              <w:t>Correcciones sugeridas del sprint anterior</w:t>
            </w:r>
          </w:p>
        </w:tc>
      </w:tr>
      <w:tr w:rsidR="0045721D" w:rsidRPr="00475E44" w:rsidTr="0045721D">
        <w:trPr>
          <w:trHeight w:val="42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3</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14-May-15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11090.84925</w:t>
            </w:r>
          </w:p>
          <w:p w:rsidR="0045721D" w:rsidRPr="00475E44" w:rsidRDefault="0045721D" w:rsidP="00985E2E">
            <w:pPr>
              <w:spacing w:line="276" w:lineRule="auto"/>
              <w:jc w:val="both"/>
              <w:rPr>
                <w:rFonts w:asciiTheme="minorHAnsi" w:hAnsiTheme="minorHAnsi"/>
              </w:rPr>
            </w:pP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Entregable básico</w:t>
            </w:r>
          </w:p>
          <w:p w:rsidR="0045721D" w:rsidRPr="00475E44" w:rsidRDefault="0045721D" w:rsidP="00985E2E">
            <w:pPr>
              <w:numPr>
                <w:ilvl w:val="0"/>
                <w:numId w:val="9"/>
              </w:numPr>
              <w:spacing w:line="276" w:lineRule="auto"/>
              <w:ind w:left="429" w:hanging="540"/>
              <w:contextualSpacing/>
              <w:jc w:val="both"/>
              <w:rPr>
                <w:rFonts w:asciiTheme="minorHAnsi" w:hAnsiTheme="minorHAnsi"/>
              </w:rPr>
            </w:pPr>
            <w:r w:rsidRPr="00475E44">
              <w:rPr>
                <w:rFonts w:asciiTheme="minorHAnsi" w:hAnsiTheme="minorHAnsi"/>
              </w:rPr>
              <w:t>Correcciones sugeridas del sprint anterior</w:t>
            </w:r>
          </w:p>
        </w:tc>
      </w:tr>
      <w:tr w:rsidR="0045721D" w:rsidRPr="00475E44" w:rsidTr="0045721D">
        <w:trPr>
          <w:trHeight w:val="38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4</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28-May-15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11090.84925</w:t>
            </w:r>
          </w:p>
          <w:p w:rsidR="0045721D" w:rsidRPr="00475E44" w:rsidRDefault="0045721D" w:rsidP="00985E2E">
            <w:pPr>
              <w:spacing w:line="276" w:lineRule="auto"/>
              <w:jc w:val="both"/>
              <w:rPr>
                <w:rFonts w:asciiTheme="minorHAnsi" w:hAnsiTheme="minorHAnsi"/>
              </w:rPr>
            </w:pP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Entregable básico</w:t>
            </w:r>
          </w:p>
          <w:p w:rsidR="0045721D" w:rsidRPr="00475E44" w:rsidRDefault="0045721D" w:rsidP="00985E2E">
            <w:pPr>
              <w:numPr>
                <w:ilvl w:val="0"/>
                <w:numId w:val="9"/>
              </w:numPr>
              <w:spacing w:line="276" w:lineRule="auto"/>
              <w:ind w:left="429" w:hanging="540"/>
              <w:contextualSpacing/>
              <w:jc w:val="both"/>
              <w:rPr>
                <w:rFonts w:asciiTheme="minorHAnsi" w:hAnsiTheme="minorHAnsi"/>
              </w:rPr>
            </w:pPr>
            <w:r w:rsidRPr="00475E44">
              <w:rPr>
                <w:rFonts w:asciiTheme="minorHAnsi" w:hAnsiTheme="minorHAnsi"/>
              </w:rPr>
              <w:t>Correcciones sugeridas del sprint anterior</w:t>
            </w:r>
          </w:p>
        </w:tc>
      </w:tr>
      <w:tr w:rsidR="0045721D" w:rsidRPr="00475E44" w:rsidTr="0045721D">
        <w:trPr>
          <w:trHeight w:val="42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5</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11-Jun-15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11090.84925</w:t>
            </w:r>
          </w:p>
          <w:p w:rsidR="0045721D" w:rsidRPr="00475E44" w:rsidRDefault="0045721D" w:rsidP="00985E2E">
            <w:pPr>
              <w:spacing w:line="276" w:lineRule="auto"/>
              <w:jc w:val="both"/>
              <w:rPr>
                <w:rFonts w:asciiTheme="minorHAnsi" w:hAnsiTheme="minorHAnsi"/>
              </w:rPr>
            </w:pP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Entregable básico</w:t>
            </w:r>
          </w:p>
          <w:p w:rsidR="0045721D" w:rsidRPr="00475E44" w:rsidRDefault="0045721D" w:rsidP="00985E2E">
            <w:pPr>
              <w:numPr>
                <w:ilvl w:val="0"/>
                <w:numId w:val="9"/>
              </w:numPr>
              <w:spacing w:line="276" w:lineRule="auto"/>
              <w:ind w:left="429" w:hanging="540"/>
              <w:contextualSpacing/>
              <w:jc w:val="both"/>
              <w:rPr>
                <w:rFonts w:asciiTheme="minorHAnsi" w:hAnsiTheme="minorHAnsi"/>
              </w:rPr>
            </w:pPr>
            <w:r w:rsidRPr="00475E44">
              <w:rPr>
                <w:rFonts w:asciiTheme="minorHAnsi" w:hAnsiTheme="minorHAnsi"/>
              </w:rPr>
              <w:t>Correcciones sugeridas del sprint anterior</w:t>
            </w:r>
          </w:p>
        </w:tc>
      </w:tr>
      <w:tr w:rsidR="0045721D" w:rsidRPr="00475E44" w:rsidTr="0045721D">
        <w:trPr>
          <w:trHeight w:val="380"/>
        </w:trPr>
        <w:tc>
          <w:tcPr>
            <w:tcW w:w="1660"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Sprint 6</w:t>
            </w:r>
          </w:p>
        </w:tc>
        <w:tc>
          <w:tcPr>
            <w:tcW w:w="1505"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19-Jun-15</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vAlign w:val="center"/>
          </w:tcPr>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11090.84925</w:t>
            </w:r>
          </w:p>
          <w:p w:rsidR="0045721D" w:rsidRPr="00475E44" w:rsidRDefault="0045721D" w:rsidP="00985E2E">
            <w:pPr>
              <w:spacing w:line="276" w:lineRule="auto"/>
              <w:jc w:val="both"/>
              <w:rPr>
                <w:rFonts w:asciiTheme="minorHAnsi" w:hAnsiTheme="minorHAnsi"/>
              </w:rPr>
            </w:pP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 xml:space="preserve">Correcciones sugeridas del sprint anterior </w:t>
            </w:r>
          </w:p>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Manuales</w:t>
            </w:r>
          </w:p>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Implantación final del software (Versión beta)</w:t>
            </w:r>
          </w:p>
          <w:p w:rsidR="0045721D" w:rsidRPr="00475E44" w:rsidRDefault="0045721D" w:rsidP="00985E2E">
            <w:pPr>
              <w:numPr>
                <w:ilvl w:val="0"/>
                <w:numId w:val="9"/>
              </w:numPr>
              <w:spacing w:after="0" w:line="276" w:lineRule="auto"/>
              <w:ind w:left="429" w:hanging="540"/>
              <w:contextualSpacing/>
              <w:jc w:val="both"/>
              <w:rPr>
                <w:rFonts w:asciiTheme="minorHAnsi" w:hAnsiTheme="minorHAnsi"/>
              </w:rPr>
            </w:pPr>
            <w:r w:rsidRPr="00475E44">
              <w:rPr>
                <w:rFonts w:asciiTheme="minorHAnsi" w:hAnsiTheme="minorHAnsi"/>
              </w:rPr>
              <w:t>Capacitación</w:t>
            </w:r>
          </w:p>
        </w:tc>
      </w:tr>
      <w:tr w:rsidR="0045721D" w:rsidRPr="00475E44" w:rsidTr="0045721D">
        <w:trPr>
          <w:trHeight w:val="360"/>
        </w:trPr>
        <w:tc>
          <w:tcPr>
            <w:tcW w:w="3165" w:type="dxa"/>
            <w:gridSpan w:val="2"/>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spacing w:line="276" w:lineRule="auto"/>
              <w:jc w:val="both"/>
              <w:rPr>
                <w:rFonts w:asciiTheme="minorHAnsi" w:hAnsiTheme="minorHAnsi"/>
              </w:rPr>
            </w:pPr>
            <w:r w:rsidRPr="00475E44">
              <w:rPr>
                <w:rFonts w:asciiTheme="minorHAnsi" w:hAnsiTheme="minorHAnsi"/>
              </w:rPr>
              <w:t>TOTAL</w:t>
            </w:r>
          </w:p>
        </w:tc>
        <w:tc>
          <w:tcPr>
            <w:tcW w:w="11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75E44" w:rsidRDefault="00475E44" w:rsidP="00985E2E">
            <w:pPr>
              <w:keepNext w:val="0"/>
              <w:suppressAutoHyphens w:val="0"/>
              <w:spacing w:after="0" w:line="276" w:lineRule="auto"/>
              <w:jc w:val="both"/>
              <w:rPr>
                <w:rFonts w:ascii="Arial" w:eastAsia="Times New Roman" w:hAnsi="Arial" w:cs="Arial"/>
                <w:color w:val="auto"/>
                <w:sz w:val="20"/>
                <w:lang w:eastAsia="en-US" w:bidi="ar-SA"/>
              </w:rPr>
            </w:pPr>
            <w:r>
              <w:rPr>
                <w:rFonts w:ascii="Arial" w:hAnsi="Arial" w:cs="Arial"/>
                <w:sz w:val="20"/>
              </w:rPr>
              <w:t>66531.78914</w:t>
            </w:r>
          </w:p>
          <w:p w:rsidR="0045721D" w:rsidRPr="00475E44" w:rsidRDefault="0045721D" w:rsidP="00985E2E">
            <w:pPr>
              <w:spacing w:line="276" w:lineRule="auto"/>
              <w:jc w:val="both"/>
              <w:rPr>
                <w:rFonts w:asciiTheme="minorHAnsi" w:hAnsiTheme="minorHAnsi"/>
              </w:rPr>
            </w:pPr>
          </w:p>
        </w:tc>
        <w:tc>
          <w:tcPr>
            <w:tcW w:w="4288" w:type="dxa"/>
            <w:tcBorders>
              <w:top w:val="single" w:sz="4" w:space="0" w:color="9CC3E5"/>
              <w:left w:val="single" w:sz="4" w:space="0" w:color="9CC3E5"/>
              <w:bottom w:val="single" w:sz="4" w:space="0" w:color="9CC3E5"/>
              <w:right w:val="single" w:sz="4" w:space="0" w:color="9CC3E5"/>
            </w:tcBorders>
            <w:shd w:val="clear" w:color="auto" w:fill="FFFFFF"/>
            <w:tcMar>
              <w:left w:w="103" w:type="dxa"/>
            </w:tcMar>
          </w:tcPr>
          <w:p w:rsidR="0045721D" w:rsidRPr="00475E44" w:rsidRDefault="0045721D" w:rsidP="00985E2E">
            <w:pPr>
              <w:spacing w:line="276" w:lineRule="auto"/>
              <w:jc w:val="both"/>
              <w:rPr>
                <w:rFonts w:asciiTheme="minorHAnsi" w:hAnsiTheme="minorHAnsi"/>
              </w:rPr>
            </w:pPr>
          </w:p>
        </w:tc>
      </w:tr>
    </w:tbl>
    <w:p w:rsidR="0045721D" w:rsidRPr="00475E44" w:rsidRDefault="0045721D" w:rsidP="00985E2E">
      <w:pPr>
        <w:spacing w:line="276" w:lineRule="auto"/>
        <w:jc w:val="both"/>
        <w:rPr>
          <w:rFonts w:asciiTheme="minorHAnsi" w:hAnsiTheme="minorHAnsi"/>
        </w:rPr>
      </w:pPr>
    </w:p>
    <w:p w:rsidR="0045721D" w:rsidRPr="00475E44" w:rsidRDefault="0045721D" w:rsidP="00985E2E">
      <w:pPr>
        <w:spacing w:line="276" w:lineRule="auto"/>
        <w:jc w:val="both"/>
        <w:rPr>
          <w:rFonts w:asciiTheme="minorHAnsi" w:hAnsiTheme="minorHAnsi"/>
        </w:rPr>
      </w:pPr>
      <w:r w:rsidRPr="00475E44">
        <w:rPr>
          <w:rFonts w:asciiTheme="minorHAnsi" w:hAnsiTheme="minorHAnsi"/>
        </w:rPr>
        <w:t>Donde:</w:t>
      </w:r>
    </w:p>
    <w:p w:rsidR="0045721D" w:rsidRPr="00475E44" w:rsidRDefault="0045721D" w:rsidP="00985E2E">
      <w:pPr>
        <w:spacing w:line="276" w:lineRule="auto"/>
        <w:jc w:val="both"/>
        <w:rPr>
          <w:rFonts w:asciiTheme="minorHAnsi" w:hAnsiTheme="minorHAnsi"/>
        </w:rPr>
      </w:pPr>
      <w:r w:rsidRPr="00475E44">
        <w:rPr>
          <w:rFonts w:asciiTheme="minorHAnsi" w:hAnsiTheme="minorHAnsi"/>
          <w:b/>
        </w:rPr>
        <w:t>Entregable básico</w:t>
      </w:r>
      <w:r w:rsidRPr="00475E44">
        <w:rPr>
          <w:rFonts w:asciiTheme="minorHAnsi" w:hAnsiTheme="minorHAnsi"/>
        </w:rPr>
        <w:t xml:space="preserve"> consta de lo siguiente:</w:t>
      </w:r>
    </w:p>
    <w:p w:rsidR="0045721D" w:rsidRPr="00475E44" w:rsidRDefault="0045721D" w:rsidP="00985E2E">
      <w:pPr>
        <w:numPr>
          <w:ilvl w:val="0"/>
          <w:numId w:val="13"/>
        </w:numPr>
        <w:spacing w:line="276" w:lineRule="auto"/>
        <w:ind w:left="0" w:firstLine="0"/>
        <w:contextualSpacing/>
        <w:jc w:val="both"/>
        <w:rPr>
          <w:rFonts w:asciiTheme="minorHAnsi" w:hAnsiTheme="minorHAnsi"/>
        </w:rPr>
      </w:pPr>
      <w:r w:rsidRPr="00475E44">
        <w:rPr>
          <w:rFonts w:asciiTheme="minorHAnsi" w:hAnsiTheme="minorHAnsi"/>
        </w:rPr>
        <w:t>Funcionalidades implementadas y/o implantadas por las historias de usuario comprometidas en el sprint actual, más las funcionalidades implementadas en anteriores sprints.</w:t>
      </w:r>
    </w:p>
    <w:p w:rsidR="0045721D" w:rsidRPr="00475E44" w:rsidRDefault="0045721D" w:rsidP="00985E2E">
      <w:pPr>
        <w:numPr>
          <w:ilvl w:val="0"/>
          <w:numId w:val="13"/>
        </w:numPr>
        <w:spacing w:line="276" w:lineRule="auto"/>
        <w:ind w:left="0" w:firstLine="0"/>
        <w:contextualSpacing/>
        <w:jc w:val="both"/>
        <w:rPr>
          <w:rFonts w:asciiTheme="minorHAnsi" w:hAnsiTheme="minorHAnsi"/>
        </w:rPr>
      </w:pPr>
      <w:r w:rsidRPr="00475E44">
        <w:rPr>
          <w:rFonts w:asciiTheme="minorHAnsi" w:hAnsiTheme="minorHAnsi"/>
        </w:rPr>
        <w:lastRenderedPageBreak/>
        <w:t xml:space="preserve">Integración de estas funcionalidades con el servidor </w:t>
      </w:r>
      <w:proofErr w:type="gramStart"/>
      <w:r w:rsidRPr="00475E44">
        <w:rPr>
          <w:rFonts w:asciiTheme="minorHAnsi" w:hAnsiTheme="minorHAnsi"/>
        </w:rPr>
        <w:t>del</w:t>
      </w:r>
      <w:proofErr w:type="gramEnd"/>
      <w:r w:rsidRPr="00475E44">
        <w:rPr>
          <w:rFonts w:asciiTheme="minorHAnsi" w:hAnsiTheme="minorHAnsi"/>
        </w:rPr>
        <w:t xml:space="preserve"> cliente.</w:t>
      </w:r>
    </w:p>
    <w:p w:rsidR="0045721D" w:rsidRPr="00475E44" w:rsidRDefault="0045721D" w:rsidP="00985E2E">
      <w:pPr>
        <w:numPr>
          <w:ilvl w:val="0"/>
          <w:numId w:val="13"/>
        </w:numPr>
        <w:spacing w:line="276" w:lineRule="auto"/>
        <w:ind w:left="0" w:firstLine="0"/>
        <w:contextualSpacing/>
        <w:jc w:val="both"/>
        <w:rPr>
          <w:rFonts w:asciiTheme="minorHAnsi" w:hAnsiTheme="minorHAnsi"/>
        </w:rPr>
      </w:pPr>
      <w:r w:rsidRPr="00475E44">
        <w:rPr>
          <w:rFonts w:asciiTheme="minorHAnsi" w:hAnsiTheme="minorHAnsi"/>
        </w:rPr>
        <w:t>Resumen de pruebas y control de calidad realizados al software para estas funcionalidades y para las funcionalidades anteriormente implementadas.</w:t>
      </w:r>
    </w:p>
    <w:p w:rsidR="0045721D" w:rsidRPr="00475E44" w:rsidRDefault="0045721D" w:rsidP="00985E2E">
      <w:pPr>
        <w:numPr>
          <w:ilvl w:val="0"/>
          <w:numId w:val="13"/>
        </w:numPr>
        <w:spacing w:line="276" w:lineRule="auto"/>
        <w:ind w:left="0" w:firstLine="0"/>
        <w:contextualSpacing/>
        <w:jc w:val="both"/>
        <w:rPr>
          <w:rFonts w:asciiTheme="minorHAnsi" w:hAnsiTheme="minorHAnsi"/>
        </w:rPr>
      </w:pPr>
      <w:r w:rsidRPr="00475E44">
        <w:rPr>
          <w:rFonts w:asciiTheme="minorHAnsi" w:hAnsiTheme="minorHAnsi"/>
        </w:rPr>
        <w:t>Documento especificando las tareas realizadas en cada historia de usuario que prodran ser verificadas en las reuniones semanales con demostracion de las funcionalidades.</w:t>
      </w:r>
    </w:p>
    <w:p w:rsidR="0045721D" w:rsidRPr="00475E44" w:rsidRDefault="0045721D" w:rsidP="00985E2E">
      <w:pPr>
        <w:spacing w:line="276" w:lineRule="auto"/>
        <w:jc w:val="both"/>
        <w:rPr>
          <w:rFonts w:asciiTheme="minorHAnsi" w:hAnsiTheme="minorHAnsi"/>
        </w:rPr>
      </w:pPr>
      <w:bookmarkStart w:id="24" w:name="h.2p2csry"/>
      <w:bookmarkEnd w:id="24"/>
      <w:r w:rsidRPr="00475E44">
        <w:rPr>
          <w:rFonts w:asciiTheme="minorHAnsi" w:hAnsiTheme="minorHAnsi"/>
        </w:rPr>
        <w:t xml:space="preserve">No se detalla requerimientos a terminar por sprint, siendo estos definidos por prioridad según el cliente cuando el proyecto inicie y por tanto cambiantes en orden y contenido. Es así, que el cliente será partícipe de las reuniones para fijar las metas </w:t>
      </w:r>
      <w:proofErr w:type="gramStart"/>
      <w:r w:rsidRPr="00475E44">
        <w:rPr>
          <w:rFonts w:asciiTheme="minorHAnsi" w:hAnsiTheme="minorHAnsi"/>
        </w:rPr>
        <w:t>del</w:t>
      </w:r>
      <w:proofErr w:type="gramEnd"/>
      <w:r w:rsidRPr="00475E44">
        <w:rPr>
          <w:rFonts w:asciiTheme="minorHAnsi" w:hAnsiTheme="minorHAnsi"/>
        </w:rPr>
        <w:t xml:space="preserve"> sprint en cuanto a funcionalidades a implementar.</w:t>
      </w:r>
    </w:p>
    <w:p w:rsidR="0045721D" w:rsidRPr="00475E44" w:rsidRDefault="0045721D" w:rsidP="00985E2E">
      <w:pPr>
        <w:spacing w:line="276" w:lineRule="auto"/>
        <w:jc w:val="both"/>
        <w:rPr>
          <w:rFonts w:asciiTheme="minorHAnsi" w:hAnsiTheme="minorHAnsi"/>
        </w:rPr>
      </w:pPr>
      <w:r w:rsidRPr="00475E44">
        <w:rPr>
          <w:rFonts w:asciiTheme="minorHAnsi" w:hAnsiTheme="minorHAnsi"/>
        </w:rPr>
        <w:t xml:space="preserve">Para el debido </w:t>
      </w:r>
      <w:proofErr w:type="gramStart"/>
      <w:r w:rsidRPr="00475E44">
        <w:rPr>
          <w:rFonts w:asciiTheme="minorHAnsi" w:hAnsiTheme="minorHAnsi"/>
        </w:rPr>
        <w:t>pago  de</w:t>
      </w:r>
      <w:proofErr w:type="gramEnd"/>
      <w:r w:rsidRPr="00475E44">
        <w:rPr>
          <w:rFonts w:asciiTheme="minorHAnsi" w:hAnsiTheme="minorHAnsi"/>
        </w:rPr>
        <w:t xml:space="preserve"> cada uno de los sprints, la empresa TIS deberá cancelar el costo estimado de cada uno de ellos al finalizar los mismos siempre y cuando se cumplan con los criterios de aceptacion especificados en la historia de usuario del sprint.</w:t>
      </w:r>
    </w:p>
    <w:p w:rsidR="0045721D" w:rsidRPr="00475E44" w:rsidRDefault="0045721D" w:rsidP="00985E2E">
      <w:pPr>
        <w:tabs>
          <w:tab w:val="left" w:pos="8010"/>
        </w:tabs>
        <w:spacing w:line="276" w:lineRule="auto"/>
        <w:jc w:val="both"/>
        <w:rPr>
          <w:rFonts w:asciiTheme="minorHAnsi" w:hAnsiTheme="minorHAnsi"/>
        </w:rPr>
      </w:pPr>
    </w:p>
    <w:sectPr w:rsidR="0045721D" w:rsidRPr="00475E44" w:rsidSect="00E57672">
      <w:headerReference w:type="default" r:id="rId12"/>
      <w:footerReference w:type="default" r:id="rId13"/>
      <w:pgSz w:w="12240" w:h="15840"/>
      <w:pgMar w:top="1417" w:right="1710" w:bottom="1417" w:left="1710" w:header="432" w:footer="0" w:gutter="0"/>
      <w:cols w:space="720"/>
      <w:formProt w:val="0"/>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90F" w:rsidRDefault="0055490F" w:rsidP="0045721D">
      <w:pPr>
        <w:spacing w:after="0" w:line="240" w:lineRule="auto"/>
      </w:pPr>
      <w:r>
        <w:separator/>
      </w:r>
    </w:p>
  </w:endnote>
  <w:endnote w:type="continuationSeparator" w:id="0">
    <w:p w:rsidR="0055490F" w:rsidRDefault="0055490F" w:rsidP="0045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1D" w:rsidRDefault="0045721D">
    <w:pPr>
      <w:tabs>
        <w:tab w:val="center" w:pos="4419"/>
        <w:tab w:val="right" w:pos="8838"/>
      </w:tabs>
      <w:spacing w:after="708" w:line="100" w:lineRule="atLeast"/>
      <w:jc w:val="center"/>
    </w:pPr>
    <w:r>
      <w:fldChar w:fldCharType="begin"/>
    </w:r>
    <w:r>
      <w:instrText>PAGE</w:instrText>
    </w:r>
    <w:r>
      <w:fldChar w:fldCharType="separate"/>
    </w:r>
    <w:r w:rsidR="00E57672">
      <w:rPr>
        <w:noProof/>
      </w:rPr>
      <w:t>1</w:t>
    </w:r>
    <w:r>
      <w:fldChar w:fldCharType="end"/>
    </w:r>
  </w:p>
  <w:p w:rsidR="0045721D" w:rsidRDefault="0045721D">
    <w:pPr>
      <w:tabs>
        <w:tab w:val="center" w:pos="4419"/>
        <w:tab w:val="right" w:pos="8838"/>
      </w:tabs>
      <w:spacing w:after="708" w:line="100" w:lineRule="atLea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1D" w:rsidRDefault="0045721D">
    <w:pPr>
      <w:tabs>
        <w:tab w:val="center" w:pos="4419"/>
        <w:tab w:val="right" w:pos="8838"/>
      </w:tabs>
      <w:spacing w:after="708" w:line="100" w:lineRule="atLeast"/>
      <w:jc w:val="center"/>
    </w:pPr>
    <w:r>
      <w:fldChar w:fldCharType="begin"/>
    </w:r>
    <w:r>
      <w:instrText>PAGE</w:instrText>
    </w:r>
    <w:r>
      <w:fldChar w:fldCharType="separate"/>
    </w:r>
    <w:r w:rsidR="00E57672">
      <w:rPr>
        <w:noProof/>
      </w:rPr>
      <w:t>11</w:t>
    </w:r>
    <w:r>
      <w:fldChar w:fldCharType="end"/>
    </w:r>
  </w:p>
  <w:p w:rsidR="0045721D" w:rsidRDefault="0045721D">
    <w:pPr>
      <w:tabs>
        <w:tab w:val="center" w:pos="4419"/>
        <w:tab w:val="right" w:pos="8838"/>
      </w:tabs>
      <w:spacing w:after="708" w:line="10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90F" w:rsidRDefault="0055490F" w:rsidP="0045721D">
      <w:pPr>
        <w:spacing w:after="0" w:line="240" w:lineRule="auto"/>
      </w:pPr>
      <w:r>
        <w:separator/>
      </w:r>
    </w:p>
  </w:footnote>
  <w:footnote w:type="continuationSeparator" w:id="0">
    <w:p w:rsidR="0055490F" w:rsidRDefault="0055490F" w:rsidP="0045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1D" w:rsidRDefault="0045721D" w:rsidP="0045721D">
    <w:pPr>
      <w:tabs>
        <w:tab w:val="center" w:pos="4419"/>
        <w:tab w:val="right" w:pos="8838"/>
      </w:tabs>
      <w:spacing w:before="708" w:after="0" w:line="100" w:lineRule="atLeast"/>
    </w:pPr>
    <w:r>
      <w:rPr>
        <w:noProof/>
        <w:lang w:eastAsia="en-US" w:bidi="ar-SA"/>
      </w:rPr>
      <w:drawing>
        <wp:anchor distT="0" distB="0" distL="114300" distR="114300" simplePos="0" relativeHeight="251659264" behindDoc="0" locked="0" layoutInCell="0" hidden="0" allowOverlap="0" wp14:anchorId="397CEA6C" wp14:editId="083A1412">
          <wp:simplePos x="0" y="0"/>
          <wp:positionH relativeFrom="margin">
            <wp:align>left</wp:align>
          </wp:positionH>
          <wp:positionV relativeFrom="paragraph">
            <wp:posOffset>-38100</wp:posOffset>
          </wp:positionV>
          <wp:extent cx="981075" cy="638175"/>
          <wp:effectExtent l="0" t="0" r="9525" b="9525"/>
          <wp:wrapSquare wrapText="bothSides" distT="0" distB="0" distL="114300" distR="114300"/>
          <wp:docPr id="5"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1"/>
                  <a:srcRect/>
                  <a:stretch>
                    <a:fillRect/>
                  </a:stretch>
                </pic:blipFill>
                <pic:spPr>
                  <a:xfrm>
                    <a:off x="0" y="0"/>
                    <a:ext cx="981075" cy="638175"/>
                  </a:xfrm>
                  <a:prstGeom prst="rect">
                    <a:avLst/>
                  </a:prstGeom>
                  <a:ln/>
                </pic:spPr>
              </pic:pic>
            </a:graphicData>
          </a:graphic>
          <wp14:sizeRelH relativeFrom="margin">
            <wp14:pctWidth>0</wp14:pctWidth>
          </wp14:sizeRelH>
          <wp14:sizeRelV relativeFrom="margin">
            <wp14:pctHeight>0</wp14:pctHeight>
          </wp14:sizeRelV>
        </wp:anchor>
      </w:drawing>
    </w:r>
    <w:r>
      <w:t>SAADS S.R.L.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1D" w:rsidRDefault="00475E44">
    <w:pPr>
      <w:tabs>
        <w:tab w:val="center" w:pos="4419"/>
        <w:tab w:val="right" w:pos="8838"/>
      </w:tabs>
      <w:spacing w:before="708" w:after="0" w:line="100" w:lineRule="atLeast"/>
    </w:pPr>
    <w:r>
      <w:rPr>
        <w:noProof/>
        <w:lang w:eastAsia="en-US" w:bidi="ar-SA"/>
      </w:rPr>
      <w:drawing>
        <wp:anchor distT="0" distB="0" distL="114300" distR="114300" simplePos="0" relativeHeight="251661312" behindDoc="0" locked="0" layoutInCell="0" hidden="0" allowOverlap="0" wp14:anchorId="3DDA81A0" wp14:editId="02AB9FBC">
          <wp:simplePos x="0" y="0"/>
          <wp:positionH relativeFrom="margin">
            <wp:align>left</wp:align>
          </wp:positionH>
          <wp:positionV relativeFrom="paragraph">
            <wp:posOffset>-57150</wp:posOffset>
          </wp:positionV>
          <wp:extent cx="981075" cy="638175"/>
          <wp:effectExtent l="0" t="0" r="9525" b="9525"/>
          <wp:wrapSquare wrapText="bothSides" distT="0" distB="0" distL="114300" distR="114300"/>
          <wp:docPr id="6"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1"/>
                  <a:srcRect/>
                  <a:stretch>
                    <a:fillRect/>
                  </a:stretch>
                </pic:blipFill>
                <pic:spPr>
                  <a:xfrm>
                    <a:off x="0" y="0"/>
                    <a:ext cx="981075" cy="638175"/>
                  </a:xfrm>
                  <a:prstGeom prst="rect">
                    <a:avLst/>
                  </a:prstGeom>
                  <a:ln/>
                </pic:spPr>
              </pic:pic>
            </a:graphicData>
          </a:graphic>
          <wp14:sizeRelH relativeFrom="margin">
            <wp14:pctWidth>0</wp14:pctWidth>
          </wp14:sizeRelH>
          <wp14:sizeRelV relativeFrom="margin">
            <wp14:pctHeight>0</wp14:pctHeight>
          </wp14:sizeRelV>
        </wp:anchor>
      </w:drawing>
    </w:r>
    <w:r w:rsidR="0045721D">
      <w:t>SAADS S.R.L.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1647"/>
    <w:multiLevelType w:val="multilevel"/>
    <w:tmpl w:val="9596060C"/>
    <w:lvl w:ilvl="0">
      <w:start w:val="1"/>
      <w:numFmt w:val="bullet"/>
      <w:lvlText w:val="➢"/>
      <w:lvlJc w:val="left"/>
      <w:pPr>
        <w:ind w:left="1392" w:firstLine="1032"/>
      </w:pPr>
      <w:rPr>
        <w:rFonts w:ascii="Arial" w:hAnsi="Arial" w:cs="Arial" w:hint="default"/>
      </w:rPr>
    </w:lvl>
    <w:lvl w:ilvl="1">
      <w:start w:val="1"/>
      <w:numFmt w:val="bullet"/>
      <w:lvlText w:val="o"/>
      <w:lvlJc w:val="left"/>
      <w:pPr>
        <w:ind w:left="2112" w:firstLine="1752"/>
      </w:pPr>
      <w:rPr>
        <w:rFonts w:ascii="Arial" w:hAnsi="Arial" w:cs="Arial" w:hint="default"/>
      </w:rPr>
    </w:lvl>
    <w:lvl w:ilvl="2">
      <w:start w:val="1"/>
      <w:numFmt w:val="bullet"/>
      <w:lvlText w:val="▪"/>
      <w:lvlJc w:val="left"/>
      <w:pPr>
        <w:ind w:left="2832" w:firstLine="2472"/>
      </w:pPr>
      <w:rPr>
        <w:rFonts w:ascii="Arial" w:hAnsi="Arial" w:cs="Arial" w:hint="default"/>
      </w:rPr>
    </w:lvl>
    <w:lvl w:ilvl="3">
      <w:start w:val="1"/>
      <w:numFmt w:val="bullet"/>
      <w:lvlText w:val="●"/>
      <w:lvlJc w:val="left"/>
      <w:pPr>
        <w:ind w:left="3552" w:firstLine="3192"/>
      </w:pPr>
      <w:rPr>
        <w:rFonts w:ascii="Arial" w:hAnsi="Arial" w:cs="Arial" w:hint="default"/>
      </w:rPr>
    </w:lvl>
    <w:lvl w:ilvl="4">
      <w:start w:val="1"/>
      <w:numFmt w:val="bullet"/>
      <w:lvlText w:val="o"/>
      <w:lvlJc w:val="left"/>
      <w:pPr>
        <w:ind w:left="4272" w:firstLine="3912"/>
      </w:pPr>
      <w:rPr>
        <w:rFonts w:ascii="Arial" w:hAnsi="Arial" w:cs="Arial" w:hint="default"/>
      </w:rPr>
    </w:lvl>
    <w:lvl w:ilvl="5">
      <w:start w:val="1"/>
      <w:numFmt w:val="bullet"/>
      <w:lvlText w:val="▪"/>
      <w:lvlJc w:val="left"/>
      <w:pPr>
        <w:ind w:left="4992" w:firstLine="4632"/>
      </w:pPr>
      <w:rPr>
        <w:rFonts w:ascii="Arial" w:hAnsi="Arial" w:cs="Arial" w:hint="default"/>
      </w:rPr>
    </w:lvl>
    <w:lvl w:ilvl="6">
      <w:start w:val="1"/>
      <w:numFmt w:val="bullet"/>
      <w:lvlText w:val="●"/>
      <w:lvlJc w:val="left"/>
      <w:pPr>
        <w:ind w:left="5712" w:firstLine="5352"/>
      </w:pPr>
      <w:rPr>
        <w:rFonts w:ascii="Arial" w:hAnsi="Arial" w:cs="Arial" w:hint="default"/>
      </w:rPr>
    </w:lvl>
    <w:lvl w:ilvl="7">
      <w:start w:val="1"/>
      <w:numFmt w:val="bullet"/>
      <w:lvlText w:val="o"/>
      <w:lvlJc w:val="left"/>
      <w:pPr>
        <w:ind w:left="6432" w:firstLine="6072"/>
      </w:pPr>
      <w:rPr>
        <w:rFonts w:ascii="Arial" w:hAnsi="Arial" w:cs="Arial" w:hint="default"/>
      </w:rPr>
    </w:lvl>
    <w:lvl w:ilvl="8">
      <w:start w:val="1"/>
      <w:numFmt w:val="bullet"/>
      <w:lvlText w:val="▪"/>
      <w:lvlJc w:val="left"/>
      <w:pPr>
        <w:ind w:left="7152" w:firstLine="6792"/>
      </w:pPr>
      <w:rPr>
        <w:rFonts w:ascii="Arial" w:hAnsi="Arial" w:cs="Arial" w:hint="default"/>
      </w:rPr>
    </w:lvl>
  </w:abstractNum>
  <w:abstractNum w:abstractNumId="1">
    <w:nsid w:val="130D01C1"/>
    <w:multiLevelType w:val="multilevel"/>
    <w:tmpl w:val="DA6A954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7C0629"/>
    <w:multiLevelType w:val="multilevel"/>
    <w:tmpl w:val="1D6E6BDC"/>
    <w:lvl w:ilvl="0">
      <w:start w:val="1"/>
      <w:numFmt w:val="bullet"/>
      <w:lvlText w:val=""/>
      <w:lvlJc w:val="left"/>
      <w:pPr>
        <w:ind w:left="2160" w:firstLine="1800"/>
      </w:pPr>
      <w:rPr>
        <w:rFonts w:ascii="Wingdings" w:hAnsi="Wingdings" w:cs="Wingdings" w:hint="default"/>
        <w:u w:val="none"/>
      </w:rPr>
    </w:lvl>
    <w:lvl w:ilvl="1">
      <w:start w:val="1"/>
      <w:numFmt w:val="bullet"/>
      <w:lvlText w:val=""/>
      <w:lvlJc w:val="left"/>
      <w:pPr>
        <w:ind w:left="2880" w:firstLine="2520"/>
      </w:pPr>
      <w:rPr>
        <w:rFonts w:ascii="Wingdings 2" w:hAnsi="Wingdings 2" w:cs="Wingdings 2" w:hint="default"/>
        <w:u w:val="none"/>
      </w:rPr>
    </w:lvl>
    <w:lvl w:ilvl="2">
      <w:start w:val="1"/>
      <w:numFmt w:val="bullet"/>
      <w:lvlText w:val="■"/>
      <w:lvlJc w:val="left"/>
      <w:pPr>
        <w:ind w:left="3600" w:firstLine="3240"/>
      </w:pPr>
      <w:rPr>
        <w:rFonts w:ascii="OpenSymbol" w:hAnsi="OpenSymbol" w:cs="OpenSymbol" w:hint="default"/>
        <w:u w:val="none"/>
      </w:rPr>
    </w:lvl>
    <w:lvl w:ilvl="3">
      <w:start w:val="1"/>
      <w:numFmt w:val="bullet"/>
      <w:lvlText w:val=""/>
      <w:lvlJc w:val="left"/>
      <w:pPr>
        <w:ind w:left="4320" w:firstLine="3960"/>
      </w:pPr>
      <w:rPr>
        <w:rFonts w:ascii="Wingdings" w:hAnsi="Wingdings" w:cs="Wingdings" w:hint="default"/>
        <w:u w:val="none"/>
      </w:rPr>
    </w:lvl>
    <w:lvl w:ilvl="4">
      <w:start w:val="1"/>
      <w:numFmt w:val="bullet"/>
      <w:lvlText w:val=""/>
      <w:lvlJc w:val="left"/>
      <w:pPr>
        <w:ind w:left="5040" w:firstLine="4680"/>
      </w:pPr>
      <w:rPr>
        <w:rFonts w:ascii="Wingdings 2" w:hAnsi="Wingdings 2" w:cs="Wingdings 2" w:hint="default"/>
        <w:u w:val="none"/>
      </w:rPr>
    </w:lvl>
    <w:lvl w:ilvl="5">
      <w:start w:val="1"/>
      <w:numFmt w:val="bullet"/>
      <w:lvlText w:val="■"/>
      <w:lvlJc w:val="left"/>
      <w:pPr>
        <w:ind w:left="5760" w:firstLine="5400"/>
      </w:pPr>
      <w:rPr>
        <w:rFonts w:ascii="OpenSymbol" w:hAnsi="OpenSymbol" w:cs="OpenSymbol" w:hint="default"/>
        <w:u w:val="none"/>
      </w:rPr>
    </w:lvl>
    <w:lvl w:ilvl="6">
      <w:start w:val="1"/>
      <w:numFmt w:val="bullet"/>
      <w:lvlText w:val=""/>
      <w:lvlJc w:val="left"/>
      <w:pPr>
        <w:ind w:left="6480" w:firstLine="6120"/>
      </w:pPr>
      <w:rPr>
        <w:rFonts w:ascii="Wingdings" w:hAnsi="Wingdings" w:cs="Wingdings" w:hint="default"/>
        <w:u w:val="none"/>
      </w:rPr>
    </w:lvl>
    <w:lvl w:ilvl="7">
      <w:start w:val="1"/>
      <w:numFmt w:val="bullet"/>
      <w:lvlText w:val=""/>
      <w:lvlJc w:val="left"/>
      <w:pPr>
        <w:ind w:left="7200" w:firstLine="6840"/>
      </w:pPr>
      <w:rPr>
        <w:rFonts w:ascii="Wingdings 2" w:hAnsi="Wingdings 2" w:cs="Wingdings 2" w:hint="default"/>
        <w:u w:val="none"/>
      </w:rPr>
    </w:lvl>
    <w:lvl w:ilvl="8">
      <w:start w:val="1"/>
      <w:numFmt w:val="bullet"/>
      <w:lvlText w:val="■"/>
      <w:lvlJc w:val="left"/>
      <w:pPr>
        <w:ind w:left="7920" w:firstLine="7560"/>
      </w:pPr>
      <w:rPr>
        <w:rFonts w:ascii="OpenSymbol" w:hAnsi="OpenSymbol" w:cs="OpenSymbol" w:hint="default"/>
        <w:u w:val="none"/>
      </w:rPr>
    </w:lvl>
  </w:abstractNum>
  <w:abstractNum w:abstractNumId="3">
    <w:nsid w:val="16446DC1"/>
    <w:multiLevelType w:val="multilevel"/>
    <w:tmpl w:val="C90205AA"/>
    <w:lvl w:ilvl="0">
      <w:start w:val="1"/>
      <w:numFmt w:val="bullet"/>
      <w:lvlText w:val="➢"/>
      <w:lvlJc w:val="left"/>
      <w:pPr>
        <w:ind w:left="1866" w:firstLine="1506"/>
      </w:pPr>
      <w:rPr>
        <w:rFonts w:ascii="Arial" w:hAnsi="Arial" w:cs="Arial" w:hint="default"/>
      </w:rPr>
    </w:lvl>
    <w:lvl w:ilvl="1">
      <w:start w:val="1"/>
      <w:numFmt w:val="bullet"/>
      <w:lvlText w:val="o"/>
      <w:lvlJc w:val="left"/>
      <w:pPr>
        <w:ind w:left="2586" w:firstLine="2226"/>
      </w:pPr>
      <w:rPr>
        <w:rFonts w:ascii="Arial" w:hAnsi="Arial" w:cs="Arial" w:hint="default"/>
      </w:rPr>
    </w:lvl>
    <w:lvl w:ilvl="2">
      <w:start w:val="1"/>
      <w:numFmt w:val="bullet"/>
      <w:lvlText w:val="▪"/>
      <w:lvlJc w:val="left"/>
      <w:pPr>
        <w:ind w:left="3306" w:firstLine="2946"/>
      </w:pPr>
      <w:rPr>
        <w:rFonts w:ascii="Arial" w:hAnsi="Arial" w:cs="Arial" w:hint="default"/>
      </w:rPr>
    </w:lvl>
    <w:lvl w:ilvl="3">
      <w:start w:val="1"/>
      <w:numFmt w:val="bullet"/>
      <w:lvlText w:val="●"/>
      <w:lvlJc w:val="left"/>
      <w:pPr>
        <w:ind w:left="4026" w:firstLine="3666"/>
      </w:pPr>
      <w:rPr>
        <w:rFonts w:ascii="Arial" w:hAnsi="Arial" w:cs="Arial" w:hint="default"/>
      </w:rPr>
    </w:lvl>
    <w:lvl w:ilvl="4">
      <w:start w:val="1"/>
      <w:numFmt w:val="bullet"/>
      <w:lvlText w:val="o"/>
      <w:lvlJc w:val="left"/>
      <w:pPr>
        <w:ind w:left="4746" w:firstLine="4386"/>
      </w:pPr>
      <w:rPr>
        <w:rFonts w:ascii="Arial" w:hAnsi="Arial" w:cs="Arial" w:hint="default"/>
      </w:rPr>
    </w:lvl>
    <w:lvl w:ilvl="5">
      <w:start w:val="1"/>
      <w:numFmt w:val="bullet"/>
      <w:lvlText w:val="▪"/>
      <w:lvlJc w:val="left"/>
      <w:pPr>
        <w:ind w:left="5466" w:firstLine="5106"/>
      </w:pPr>
      <w:rPr>
        <w:rFonts w:ascii="Arial" w:hAnsi="Arial" w:cs="Arial" w:hint="default"/>
      </w:rPr>
    </w:lvl>
    <w:lvl w:ilvl="6">
      <w:start w:val="1"/>
      <w:numFmt w:val="bullet"/>
      <w:lvlText w:val="●"/>
      <w:lvlJc w:val="left"/>
      <w:pPr>
        <w:ind w:left="6186" w:firstLine="5826"/>
      </w:pPr>
      <w:rPr>
        <w:rFonts w:ascii="Arial" w:hAnsi="Arial" w:cs="Arial" w:hint="default"/>
      </w:rPr>
    </w:lvl>
    <w:lvl w:ilvl="7">
      <w:start w:val="1"/>
      <w:numFmt w:val="bullet"/>
      <w:lvlText w:val="o"/>
      <w:lvlJc w:val="left"/>
      <w:pPr>
        <w:ind w:left="6906" w:firstLine="6546"/>
      </w:pPr>
      <w:rPr>
        <w:rFonts w:ascii="Arial" w:hAnsi="Arial" w:cs="Arial" w:hint="default"/>
      </w:rPr>
    </w:lvl>
    <w:lvl w:ilvl="8">
      <w:start w:val="1"/>
      <w:numFmt w:val="bullet"/>
      <w:lvlText w:val="▪"/>
      <w:lvlJc w:val="left"/>
      <w:pPr>
        <w:ind w:left="7626" w:firstLine="7266"/>
      </w:pPr>
      <w:rPr>
        <w:rFonts w:ascii="Arial" w:hAnsi="Arial" w:cs="Arial" w:hint="default"/>
      </w:rPr>
    </w:lvl>
  </w:abstractNum>
  <w:abstractNum w:abstractNumId="4">
    <w:nsid w:val="21B42C62"/>
    <w:multiLevelType w:val="multilevel"/>
    <w:tmpl w:val="DCEE2366"/>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5">
    <w:nsid w:val="22EB37E8"/>
    <w:multiLevelType w:val="multilevel"/>
    <w:tmpl w:val="F98CF0E6"/>
    <w:lvl w:ilvl="0">
      <w:start w:val="1"/>
      <w:numFmt w:val="bullet"/>
      <w:lvlText w:val="➢"/>
      <w:lvlJc w:val="left"/>
      <w:pPr>
        <w:ind w:left="720" w:firstLine="360"/>
      </w:pPr>
      <w:rPr>
        <w:rFonts w:ascii="Arial" w:hAnsi="Arial" w:cs="Aria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BF630F3"/>
    <w:multiLevelType w:val="multilevel"/>
    <w:tmpl w:val="0E226AEC"/>
    <w:lvl w:ilvl="0">
      <w:start w:val="1"/>
      <w:numFmt w:val="bullet"/>
      <w:lvlText w:val="●"/>
      <w:lvlJc w:val="left"/>
      <w:pPr>
        <w:ind w:left="720" w:firstLine="360"/>
      </w:pPr>
      <w:rPr>
        <w:rFonts w:ascii="Arial" w:hAnsi="Arial" w:cs="Arial" w:hint="default"/>
      </w:rPr>
    </w:lvl>
    <w:lvl w:ilvl="1">
      <w:start w:val="1"/>
      <w:numFmt w:val="bullet"/>
      <w:lvlText w:val="✓"/>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7">
    <w:nsid w:val="344C1804"/>
    <w:multiLevelType w:val="multilevel"/>
    <w:tmpl w:val="15B880B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nsid w:val="370C0D14"/>
    <w:multiLevelType w:val="multilevel"/>
    <w:tmpl w:val="8F820D9C"/>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rFonts w:ascii="Wingdings" w:hAnsi="Wingdings" w:cs="Wingdings"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OpenSymbol" w:hAnsi="OpenSymbol" w:cs="OpenSymbol" w:hint="default"/>
        <w:u w:val="none"/>
      </w:rPr>
    </w:lvl>
    <w:lvl w:ilvl="5">
      <w:start w:val="1"/>
      <w:numFmt w:val="bullet"/>
      <w:lvlText w:val=""/>
      <w:lvlJc w:val="left"/>
      <w:pPr>
        <w:ind w:left="5040" w:firstLine="4680"/>
      </w:pPr>
      <w:rPr>
        <w:rFonts w:ascii="Wingdings" w:hAnsi="Wingdings" w:cs="Wingdings" w:hint="default"/>
        <w:u w:val="none"/>
      </w:rPr>
    </w:lvl>
    <w:lvl w:ilvl="6">
      <w:start w:val="1"/>
      <w:numFmt w:val="bullet"/>
      <w:lvlText w:val="■"/>
      <w:lvlJc w:val="left"/>
      <w:pPr>
        <w:ind w:left="5760" w:firstLine="5400"/>
      </w:pPr>
      <w:rPr>
        <w:rFonts w:ascii="OpenSymbol" w:hAnsi="OpenSymbol" w:cs="OpenSymbol" w:hint="default"/>
        <w:u w:val="none"/>
      </w:rPr>
    </w:lvl>
    <w:lvl w:ilvl="7">
      <w:start w:val="1"/>
      <w:numFmt w:val="bullet"/>
      <w:lvlText w:val=""/>
      <w:lvlJc w:val="left"/>
      <w:pPr>
        <w:ind w:left="6480" w:firstLine="6120"/>
      </w:pPr>
      <w:rPr>
        <w:rFonts w:ascii="Wingdings" w:hAnsi="Wingdings" w:cs="Wingdings"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9">
    <w:nsid w:val="39B80CDD"/>
    <w:multiLevelType w:val="multilevel"/>
    <w:tmpl w:val="8F820D9C"/>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rFonts w:ascii="Wingdings" w:hAnsi="Wingdings" w:cs="Wingdings"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OpenSymbol" w:hAnsi="OpenSymbol" w:cs="OpenSymbol" w:hint="default"/>
        <w:u w:val="none"/>
      </w:rPr>
    </w:lvl>
    <w:lvl w:ilvl="5">
      <w:start w:val="1"/>
      <w:numFmt w:val="bullet"/>
      <w:lvlText w:val=""/>
      <w:lvlJc w:val="left"/>
      <w:pPr>
        <w:ind w:left="5040" w:firstLine="4680"/>
      </w:pPr>
      <w:rPr>
        <w:rFonts w:ascii="Wingdings" w:hAnsi="Wingdings" w:cs="Wingdings" w:hint="default"/>
        <w:u w:val="none"/>
      </w:rPr>
    </w:lvl>
    <w:lvl w:ilvl="6">
      <w:start w:val="1"/>
      <w:numFmt w:val="bullet"/>
      <w:lvlText w:val="■"/>
      <w:lvlJc w:val="left"/>
      <w:pPr>
        <w:ind w:left="5760" w:firstLine="5400"/>
      </w:pPr>
      <w:rPr>
        <w:rFonts w:ascii="OpenSymbol" w:hAnsi="OpenSymbol" w:cs="OpenSymbol" w:hint="default"/>
        <w:u w:val="none"/>
      </w:rPr>
    </w:lvl>
    <w:lvl w:ilvl="7">
      <w:start w:val="1"/>
      <w:numFmt w:val="bullet"/>
      <w:lvlText w:val=""/>
      <w:lvlJc w:val="left"/>
      <w:pPr>
        <w:ind w:left="6480" w:firstLine="6120"/>
      </w:pPr>
      <w:rPr>
        <w:rFonts w:ascii="Wingdings" w:hAnsi="Wingdings" w:cs="Wingdings"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10">
    <w:nsid w:val="39D00EF1"/>
    <w:multiLevelType w:val="multilevel"/>
    <w:tmpl w:val="BD60B80E"/>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1">
    <w:nsid w:val="41BD3A73"/>
    <w:multiLevelType w:val="multilevel"/>
    <w:tmpl w:val="FDF2F124"/>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2">
    <w:nsid w:val="430978EC"/>
    <w:multiLevelType w:val="multilevel"/>
    <w:tmpl w:val="9FC6054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3">
    <w:nsid w:val="45C26FEB"/>
    <w:multiLevelType w:val="multilevel"/>
    <w:tmpl w:val="909062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5E366BC"/>
    <w:multiLevelType w:val="multilevel"/>
    <w:tmpl w:val="0E7C25A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5">
    <w:nsid w:val="47FE1CD3"/>
    <w:multiLevelType w:val="multilevel"/>
    <w:tmpl w:val="14602E68"/>
    <w:lvl w:ilvl="0">
      <w:start w:val="1"/>
      <w:numFmt w:val="bullet"/>
      <w:lvlText w:val="❖"/>
      <w:lvlJc w:val="left"/>
      <w:pPr>
        <w:ind w:left="1428" w:firstLine="1068"/>
      </w:pPr>
      <w:rPr>
        <w:rFonts w:ascii="Arial" w:hAnsi="Arial" w:cs="Arial" w:hint="default"/>
      </w:rPr>
    </w:lvl>
    <w:lvl w:ilvl="1">
      <w:start w:val="1"/>
      <w:numFmt w:val="bullet"/>
      <w:lvlText w:val="➢"/>
      <w:lvlJc w:val="left"/>
      <w:pPr>
        <w:ind w:left="2148" w:firstLine="1788"/>
      </w:pPr>
      <w:rPr>
        <w:rFonts w:ascii="Arial" w:hAnsi="Arial" w:cs="Arial" w:hint="default"/>
      </w:rPr>
    </w:lvl>
    <w:lvl w:ilvl="2">
      <w:start w:val="1"/>
      <w:numFmt w:val="bullet"/>
      <w:lvlText w:val="■"/>
      <w:lvlJc w:val="left"/>
      <w:pPr>
        <w:ind w:left="2868" w:firstLine="2508"/>
      </w:pPr>
      <w:rPr>
        <w:rFonts w:ascii="Arial" w:hAnsi="Arial" w:cs="Arial" w:hint="default"/>
      </w:rPr>
    </w:lvl>
    <w:lvl w:ilvl="3">
      <w:start w:val="1"/>
      <w:numFmt w:val="bullet"/>
      <w:lvlText w:val="●"/>
      <w:lvlJc w:val="left"/>
      <w:pPr>
        <w:ind w:left="3588" w:firstLine="3228"/>
      </w:pPr>
      <w:rPr>
        <w:rFonts w:ascii="Arial" w:hAnsi="Arial" w:cs="Arial" w:hint="default"/>
      </w:rPr>
    </w:lvl>
    <w:lvl w:ilvl="4">
      <w:start w:val="1"/>
      <w:numFmt w:val="bullet"/>
      <w:lvlText w:val="◆"/>
      <w:lvlJc w:val="left"/>
      <w:pPr>
        <w:ind w:left="4308" w:firstLine="3948"/>
      </w:pPr>
      <w:rPr>
        <w:rFonts w:ascii="Arial" w:hAnsi="Arial" w:cs="Arial" w:hint="default"/>
      </w:rPr>
    </w:lvl>
    <w:lvl w:ilvl="5">
      <w:start w:val="1"/>
      <w:numFmt w:val="bullet"/>
      <w:lvlText w:val="➢"/>
      <w:lvlJc w:val="left"/>
      <w:pPr>
        <w:ind w:left="5028" w:firstLine="4668"/>
      </w:pPr>
      <w:rPr>
        <w:rFonts w:ascii="Arial" w:hAnsi="Arial" w:cs="Arial" w:hint="default"/>
      </w:rPr>
    </w:lvl>
    <w:lvl w:ilvl="6">
      <w:start w:val="1"/>
      <w:numFmt w:val="bullet"/>
      <w:lvlText w:val="■"/>
      <w:lvlJc w:val="left"/>
      <w:pPr>
        <w:ind w:left="5748" w:firstLine="5388"/>
      </w:pPr>
      <w:rPr>
        <w:rFonts w:ascii="Arial" w:hAnsi="Arial" w:cs="Arial" w:hint="default"/>
      </w:rPr>
    </w:lvl>
    <w:lvl w:ilvl="7">
      <w:start w:val="1"/>
      <w:numFmt w:val="bullet"/>
      <w:lvlText w:val="●"/>
      <w:lvlJc w:val="left"/>
      <w:pPr>
        <w:ind w:left="6468" w:firstLine="6108"/>
      </w:pPr>
      <w:rPr>
        <w:rFonts w:ascii="Arial" w:hAnsi="Arial" w:cs="Arial" w:hint="default"/>
      </w:rPr>
    </w:lvl>
    <w:lvl w:ilvl="8">
      <w:start w:val="1"/>
      <w:numFmt w:val="bullet"/>
      <w:lvlText w:val="◆"/>
      <w:lvlJc w:val="left"/>
      <w:pPr>
        <w:ind w:left="7188" w:firstLine="6828"/>
      </w:pPr>
      <w:rPr>
        <w:rFonts w:ascii="Arial" w:hAnsi="Arial" w:cs="Arial" w:hint="default"/>
      </w:rPr>
    </w:lvl>
  </w:abstractNum>
  <w:abstractNum w:abstractNumId="16">
    <w:nsid w:val="48D97AC8"/>
    <w:multiLevelType w:val="multilevel"/>
    <w:tmpl w:val="5A7CBA8C"/>
    <w:lvl w:ilvl="0">
      <w:start w:val="1"/>
      <w:numFmt w:val="bullet"/>
      <w:lvlText w:val="✓"/>
      <w:lvlJc w:val="left"/>
      <w:pPr>
        <w:ind w:left="1440" w:firstLine="1080"/>
      </w:pPr>
      <w:rPr>
        <w:rFonts w:ascii="Arial" w:hAnsi="Arial" w:cs="Arial" w:hint="default"/>
      </w:rPr>
    </w:lvl>
    <w:lvl w:ilvl="1">
      <w:start w:val="1"/>
      <w:numFmt w:val="bullet"/>
      <w:lvlText w:val="o"/>
      <w:lvlJc w:val="left"/>
      <w:pPr>
        <w:ind w:left="2160" w:firstLine="1800"/>
      </w:pPr>
      <w:rPr>
        <w:rFonts w:ascii="Arial" w:hAnsi="Arial" w:cs="Arial" w:hint="default"/>
      </w:rPr>
    </w:lvl>
    <w:lvl w:ilvl="2">
      <w:start w:val="1"/>
      <w:numFmt w:val="bullet"/>
      <w:lvlText w:val="▪"/>
      <w:lvlJc w:val="left"/>
      <w:pPr>
        <w:ind w:left="2880" w:firstLine="2520"/>
      </w:pPr>
      <w:rPr>
        <w:rFonts w:ascii="Arial" w:hAnsi="Arial" w:cs="Arial" w:hint="default"/>
      </w:rPr>
    </w:lvl>
    <w:lvl w:ilvl="3">
      <w:start w:val="1"/>
      <w:numFmt w:val="bullet"/>
      <w:lvlText w:val="●"/>
      <w:lvlJc w:val="left"/>
      <w:pPr>
        <w:ind w:left="3600" w:firstLine="3240"/>
      </w:pPr>
      <w:rPr>
        <w:rFonts w:ascii="Arial" w:hAnsi="Arial" w:cs="Arial" w:hint="default"/>
      </w:rPr>
    </w:lvl>
    <w:lvl w:ilvl="4">
      <w:start w:val="1"/>
      <w:numFmt w:val="bullet"/>
      <w:lvlText w:val="o"/>
      <w:lvlJc w:val="left"/>
      <w:pPr>
        <w:ind w:left="4320" w:firstLine="3960"/>
      </w:pPr>
      <w:rPr>
        <w:rFonts w:ascii="Arial" w:hAnsi="Arial" w:cs="Arial" w:hint="default"/>
      </w:rPr>
    </w:lvl>
    <w:lvl w:ilvl="5">
      <w:start w:val="1"/>
      <w:numFmt w:val="bullet"/>
      <w:lvlText w:val="▪"/>
      <w:lvlJc w:val="left"/>
      <w:pPr>
        <w:ind w:left="5040" w:firstLine="4680"/>
      </w:pPr>
      <w:rPr>
        <w:rFonts w:ascii="Arial" w:hAnsi="Arial" w:cs="Arial" w:hint="default"/>
      </w:rPr>
    </w:lvl>
    <w:lvl w:ilvl="6">
      <w:start w:val="1"/>
      <w:numFmt w:val="bullet"/>
      <w:lvlText w:val="●"/>
      <w:lvlJc w:val="left"/>
      <w:pPr>
        <w:ind w:left="5760" w:firstLine="5400"/>
      </w:pPr>
      <w:rPr>
        <w:rFonts w:ascii="Arial" w:hAnsi="Arial" w:cs="Arial" w:hint="default"/>
      </w:rPr>
    </w:lvl>
    <w:lvl w:ilvl="7">
      <w:start w:val="1"/>
      <w:numFmt w:val="bullet"/>
      <w:lvlText w:val="o"/>
      <w:lvlJc w:val="left"/>
      <w:pPr>
        <w:ind w:left="6480" w:firstLine="6120"/>
      </w:pPr>
      <w:rPr>
        <w:rFonts w:ascii="Arial" w:hAnsi="Arial" w:cs="Arial" w:hint="default"/>
      </w:rPr>
    </w:lvl>
    <w:lvl w:ilvl="8">
      <w:start w:val="1"/>
      <w:numFmt w:val="bullet"/>
      <w:lvlText w:val="▪"/>
      <w:lvlJc w:val="left"/>
      <w:pPr>
        <w:ind w:left="7200" w:firstLine="6840"/>
      </w:pPr>
      <w:rPr>
        <w:rFonts w:ascii="Arial" w:hAnsi="Arial" w:cs="Arial" w:hint="default"/>
      </w:rPr>
    </w:lvl>
  </w:abstractNum>
  <w:abstractNum w:abstractNumId="17">
    <w:nsid w:val="4D8E05AA"/>
    <w:multiLevelType w:val="multilevel"/>
    <w:tmpl w:val="D3AE5F62"/>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8">
    <w:nsid w:val="5364576E"/>
    <w:multiLevelType w:val="multilevel"/>
    <w:tmpl w:val="E1063F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4563A64"/>
    <w:multiLevelType w:val="multilevel"/>
    <w:tmpl w:val="A3600244"/>
    <w:lvl w:ilvl="0">
      <w:start w:val="1"/>
      <w:numFmt w:val="bullet"/>
      <w:lvlText w:val="•"/>
      <w:lvlJc w:val="left"/>
      <w:pPr>
        <w:ind w:left="1425" w:firstLine="720"/>
      </w:pPr>
      <w:rPr>
        <w:rFonts w:ascii="Arial" w:hAnsi="Arial" w:cs="Arial" w:hint="default"/>
      </w:rPr>
    </w:lvl>
    <w:lvl w:ilvl="1">
      <w:start w:val="1"/>
      <w:numFmt w:val="bullet"/>
      <w:lvlText w:val="o"/>
      <w:lvlJc w:val="left"/>
      <w:pPr>
        <w:ind w:left="1800" w:firstLine="144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3240" w:firstLine="2880"/>
      </w:pPr>
      <w:rPr>
        <w:rFonts w:ascii="Arial" w:hAnsi="Arial" w:cs="Arial" w:hint="default"/>
      </w:rPr>
    </w:lvl>
    <w:lvl w:ilvl="4">
      <w:start w:val="1"/>
      <w:numFmt w:val="bullet"/>
      <w:lvlText w:val="o"/>
      <w:lvlJc w:val="left"/>
      <w:pPr>
        <w:ind w:left="3960" w:firstLine="3600"/>
      </w:pPr>
      <w:rPr>
        <w:rFonts w:ascii="Arial" w:hAnsi="Arial" w:cs="Arial" w:hint="default"/>
      </w:rPr>
    </w:lvl>
    <w:lvl w:ilvl="5">
      <w:start w:val="1"/>
      <w:numFmt w:val="bullet"/>
      <w:lvlText w:val="▪"/>
      <w:lvlJc w:val="left"/>
      <w:pPr>
        <w:ind w:left="4680" w:firstLine="4320"/>
      </w:pPr>
      <w:rPr>
        <w:rFonts w:ascii="Arial" w:hAnsi="Arial" w:cs="Arial" w:hint="default"/>
      </w:rPr>
    </w:lvl>
    <w:lvl w:ilvl="6">
      <w:start w:val="1"/>
      <w:numFmt w:val="bullet"/>
      <w:lvlText w:val="●"/>
      <w:lvlJc w:val="left"/>
      <w:pPr>
        <w:ind w:left="5400" w:firstLine="5040"/>
      </w:pPr>
      <w:rPr>
        <w:rFonts w:ascii="Arial" w:hAnsi="Arial" w:cs="Arial" w:hint="default"/>
      </w:rPr>
    </w:lvl>
    <w:lvl w:ilvl="7">
      <w:start w:val="1"/>
      <w:numFmt w:val="bullet"/>
      <w:lvlText w:val="o"/>
      <w:lvlJc w:val="left"/>
      <w:pPr>
        <w:ind w:left="6120" w:firstLine="5760"/>
      </w:pPr>
      <w:rPr>
        <w:rFonts w:ascii="Arial" w:hAnsi="Arial" w:cs="Arial" w:hint="default"/>
      </w:rPr>
    </w:lvl>
    <w:lvl w:ilvl="8">
      <w:start w:val="1"/>
      <w:numFmt w:val="bullet"/>
      <w:lvlText w:val="▪"/>
      <w:lvlJc w:val="left"/>
      <w:pPr>
        <w:ind w:left="6840" w:firstLine="6480"/>
      </w:pPr>
      <w:rPr>
        <w:rFonts w:ascii="Arial" w:hAnsi="Arial" w:cs="Arial" w:hint="default"/>
      </w:rPr>
    </w:lvl>
  </w:abstractNum>
  <w:abstractNum w:abstractNumId="20">
    <w:nsid w:val="64BC4DF3"/>
    <w:multiLevelType w:val="multilevel"/>
    <w:tmpl w:val="8A742AC6"/>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rFonts w:ascii="Wingdings" w:hAnsi="Wingdings" w:cs="Wingdings"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OpenSymbol" w:hAnsi="OpenSymbol" w:cs="OpenSymbol" w:hint="default"/>
        <w:u w:val="none"/>
      </w:rPr>
    </w:lvl>
    <w:lvl w:ilvl="5">
      <w:start w:val="1"/>
      <w:numFmt w:val="bullet"/>
      <w:lvlText w:val=""/>
      <w:lvlJc w:val="left"/>
      <w:pPr>
        <w:ind w:left="5040" w:firstLine="4680"/>
      </w:pPr>
      <w:rPr>
        <w:rFonts w:ascii="Wingdings" w:hAnsi="Wingdings" w:cs="Wingdings" w:hint="default"/>
        <w:u w:val="none"/>
      </w:rPr>
    </w:lvl>
    <w:lvl w:ilvl="6">
      <w:start w:val="1"/>
      <w:numFmt w:val="bullet"/>
      <w:lvlText w:val="■"/>
      <w:lvlJc w:val="left"/>
      <w:pPr>
        <w:ind w:left="5760" w:firstLine="5400"/>
      </w:pPr>
      <w:rPr>
        <w:rFonts w:ascii="OpenSymbol" w:hAnsi="OpenSymbol" w:cs="OpenSymbol" w:hint="default"/>
        <w:u w:val="none"/>
      </w:rPr>
    </w:lvl>
    <w:lvl w:ilvl="7">
      <w:start w:val="1"/>
      <w:numFmt w:val="bullet"/>
      <w:lvlText w:val=""/>
      <w:lvlJc w:val="left"/>
      <w:pPr>
        <w:ind w:left="6480" w:firstLine="6120"/>
      </w:pPr>
      <w:rPr>
        <w:rFonts w:ascii="Wingdings" w:hAnsi="Wingdings" w:cs="Wingdings"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21">
    <w:nsid w:val="65123916"/>
    <w:multiLevelType w:val="multilevel"/>
    <w:tmpl w:val="67EC4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B8217BE"/>
    <w:multiLevelType w:val="multilevel"/>
    <w:tmpl w:val="18EED88C"/>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23">
    <w:nsid w:val="78FC38A3"/>
    <w:multiLevelType w:val="multilevel"/>
    <w:tmpl w:val="FD9021BC"/>
    <w:lvl w:ilvl="0">
      <w:start w:val="1"/>
      <w:numFmt w:val="lowerLetter"/>
      <w:lvlText w:val="%1)"/>
      <w:lvlJc w:val="left"/>
      <w:pPr>
        <w:ind w:left="1440" w:firstLine="1080"/>
      </w:pPr>
    </w:lvl>
    <w:lvl w:ilvl="1">
      <w:start w:val="1"/>
      <w:numFmt w:val="decimal"/>
      <w:lvlText w:val="%1.%2."/>
      <w:lvlJc w:val="left"/>
      <w:pPr>
        <w:ind w:left="1872" w:firstLine="1440"/>
      </w:pPr>
    </w:lvl>
    <w:lvl w:ilvl="2">
      <w:start w:val="1"/>
      <w:numFmt w:val="decimal"/>
      <w:lvlText w:val="%1.%2.%3."/>
      <w:lvlJc w:val="left"/>
      <w:pPr>
        <w:ind w:left="2304" w:firstLine="1800"/>
      </w:pPr>
    </w:lvl>
    <w:lvl w:ilvl="3">
      <w:start w:val="1"/>
      <w:numFmt w:val="decimal"/>
      <w:lvlText w:val="%1.%2.%3.%4."/>
      <w:lvlJc w:val="left"/>
      <w:pPr>
        <w:ind w:left="2808" w:firstLine="2160"/>
      </w:pPr>
    </w:lvl>
    <w:lvl w:ilvl="4">
      <w:start w:val="1"/>
      <w:numFmt w:val="decimal"/>
      <w:lvlText w:val="%1.%2.%3.%4.%5."/>
      <w:lvlJc w:val="left"/>
      <w:pPr>
        <w:ind w:left="3312" w:firstLine="2520"/>
      </w:pPr>
    </w:lvl>
    <w:lvl w:ilvl="5">
      <w:start w:val="1"/>
      <w:numFmt w:val="decimal"/>
      <w:lvlText w:val="%1.%2.%3.%4.%5.%6."/>
      <w:lvlJc w:val="left"/>
      <w:pPr>
        <w:ind w:left="3816" w:firstLine="2880"/>
      </w:pPr>
    </w:lvl>
    <w:lvl w:ilvl="6">
      <w:start w:val="1"/>
      <w:numFmt w:val="decimal"/>
      <w:lvlText w:val="%1.%2.%3.%4.%5.%6.%7."/>
      <w:lvlJc w:val="left"/>
      <w:pPr>
        <w:ind w:left="4320" w:firstLine="3240"/>
      </w:pPr>
    </w:lvl>
    <w:lvl w:ilvl="7">
      <w:start w:val="1"/>
      <w:numFmt w:val="decimal"/>
      <w:lvlText w:val="%1.%2.%3.%4.%5.%6.%7.%8."/>
      <w:lvlJc w:val="left"/>
      <w:pPr>
        <w:ind w:left="4824" w:firstLine="3600"/>
      </w:pPr>
    </w:lvl>
    <w:lvl w:ilvl="8">
      <w:start w:val="1"/>
      <w:numFmt w:val="decimal"/>
      <w:lvlText w:val="%1.%2.%3.%4.%5.%6.%7.%8.%9."/>
      <w:lvlJc w:val="left"/>
      <w:pPr>
        <w:ind w:left="5400" w:firstLine="3960"/>
      </w:pPr>
    </w:lvl>
  </w:abstractNum>
  <w:abstractNum w:abstractNumId="24">
    <w:nsid w:val="7A00346D"/>
    <w:multiLevelType w:val="multilevel"/>
    <w:tmpl w:val="295C036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rFonts w:ascii="Wingdings" w:hAnsi="Wingdings" w:cs="Wingdings"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OpenSymbol" w:hAnsi="OpenSymbol" w:cs="OpenSymbol" w:hint="default"/>
        <w:u w:val="none"/>
      </w:rPr>
    </w:lvl>
    <w:lvl w:ilvl="5">
      <w:start w:val="1"/>
      <w:numFmt w:val="bullet"/>
      <w:lvlText w:val=""/>
      <w:lvlJc w:val="left"/>
      <w:pPr>
        <w:ind w:left="5040" w:firstLine="4680"/>
      </w:pPr>
      <w:rPr>
        <w:rFonts w:ascii="Wingdings" w:hAnsi="Wingdings" w:cs="Wingdings" w:hint="default"/>
        <w:u w:val="none"/>
      </w:rPr>
    </w:lvl>
    <w:lvl w:ilvl="6">
      <w:start w:val="1"/>
      <w:numFmt w:val="bullet"/>
      <w:lvlText w:val="■"/>
      <w:lvlJc w:val="left"/>
      <w:pPr>
        <w:ind w:left="5760" w:firstLine="5400"/>
      </w:pPr>
      <w:rPr>
        <w:rFonts w:ascii="OpenSymbol" w:hAnsi="OpenSymbol" w:cs="OpenSymbol" w:hint="default"/>
        <w:u w:val="none"/>
      </w:rPr>
    </w:lvl>
    <w:lvl w:ilvl="7">
      <w:start w:val="1"/>
      <w:numFmt w:val="bullet"/>
      <w:lvlText w:val=""/>
      <w:lvlJc w:val="left"/>
      <w:pPr>
        <w:ind w:left="6480" w:firstLine="6120"/>
      </w:pPr>
      <w:rPr>
        <w:rFonts w:ascii="Wingdings" w:hAnsi="Wingdings" w:cs="Wingdings" w:hint="default"/>
        <w:u w:val="none"/>
      </w:rPr>
    </w:lvl>
    <w:lvl w:ilvl="8">
      <w:start w:val="1"/>
      <w:numFmt w:val="bullet"/>
      <w:lvlText w:val="◆"/>
      <w:lvlJc w:val="left"/>
      <w:pPr>
        <w:ind w:left="7200" w:firstLine="6840"/>
      </w:pPr>
      <w:rPr>
        <w:rFonts w:ascii="OpenSymbol" w:hAnsi="OpenSymbol" w:cs="OpenSymbol" w:hint="default"/>
        <w:u w:val="none"/>
      </w:rPr>
    </w:lvl>
  </w:abstractNum>
  <w:num w:numId="1">
    <w:abstractNumId w:val="11"/>
  </w:num>
  <w:num w:numId="2">
    <w:abstractNumId w:val="17"/>
  </w:num>
  <w:num w:numId="3">
    <w:abstractNumId w:val="15"/>
  </w:num>
  <w:num w:numId="4">
    <w:abstractNumId w:val="22"/>
  </w:num>
  <w:num w:numId="5">
    <w:abstractNumId w:val="0"/>
  </w:num>
  <w:num w:numId="6">
    <w:abstractNumId w:val="5"/>
  </w:num>
  <w:num w:numId="7">
    <w:abstractNumId w:val="4"/>
  </w:num>
  <w:num w:numId="8">
    <w:abstractNumId w:val="6"/>
  </w:num>
  <w:num w:numId="9">
    <w:abstractNumId w:val="10"/>
  </w:num>
  <w:num w:numId="10">
    <w:abstractNumId w:val="13"/>
  </w:num>
  <w:num w:numId="11">
    <w:abstractNumId w:val="12"/>
  </w:num>
  <w:num w:numId="12">
    <w:abstractNumId w:val="14"/>
  </w:num>
  <w:num w:numId="13">
    <w:abstractNumId w:val="19"/>
  </w:num>
  <w:num w:numId="14">
    <w:abstractNumId w:val="7"/>
  </w:num>
  <w:num w:numId="15">
    <w:abstractNumId w:val="23"/>
  </w:num>
  <w:num w:numId="16">
    <w:abstractNumId w:val="16"/>
  </w:num>
  <w:num w:numId="17">
    <w:abstractNumId w:val="2"/>
  </w:num>
  <w:num w:numId="18">
    <w:abstractNumId w:val="8"/>
  </w:num>
  <w:num w:numId="19">
    <w:abstractNumId w:val="3"/>
  </w:num>
  <w:num w:numId="20">
    <w:abstractNumId w:val="18"/>
  </w:num>
  <w:num w:numId="21">
    <w:abstractNumId w:val="21"/>
  </w:num>
  <w:num w:numId="22">
    <w:abstractNumId w:val="1"/>
  </w:num>
  <w:num w:numId="23">
    <w:abstractNumId w:val="9"/>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1D"/>
    <w:rsid w:val="000D4BAA"/>
    <w:rsid w:val="0045721D"/>
    <w:rsid w:val="00475E44"/>
    <w:rsid w:val="0055490F"/>
    <w:rsid w:val="00985E2E"/>
    <w:rsid w:val="00B177EF"/>
    <w:rsid w:val="00B779E9"/>
    <w:rsid w:val="00DA65C1"/>
    <w:rsid w:val="00E5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E48D5-8287-47BB-8F25-75ADF592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721D"/>
    <w:pPr>
      <w:keepNext/>
      <w:suppressAutoHyphens/>
      <w:spacing w:after="120" w:line="360" w:lineRule="auto"/>
    </w:pPr>
    <w:rPr>
      <w:rFonts w:ascii="Calibri" w:eastAsia="Calibri" w:hAnsi="Calibri" w:cs="Calibri"/>
      <w:color w:val="000000"/>
      <w:szCs w:val="20"/>
      <w:lang w:eastAsia="zh-CN" w:bidi="hi-IN"/>
    </w:rPr>
  </w:style>
  <w:style w:type="paragraph" w:styleId="Heading1">
    <w:name w:val="heading 1"/>
    <w:link w:val="Heading1Char"/>
    <w:rsid w:val="0045721D"/>
    <w:pPr>
      <w:keepNext/>
      <w:keepLines/>
      <w:widowControl w:val="0"/>
      <w:suppressAutoHyphens/>
      <w:spacing w:before="240" w:after="0" w:line="360" w:lineRule="auto"/>
      <w:outlineLvl w:val="0"/>
    </w:pPr>
    <w:rPr>
      <w:rFonts w:ascii="Calibri" w:eastAsia="Calibri" w:hAnsi="Calibri" w:cs="Calibri"/>
      <w:color w:val="2E75B5"/>
      <w:sz w:val="32"/>
      <w:szCs w:val="24"/>
      <w:lang w:eastAsia="zh-CN" w:bidi="hi-IN"/>
    </w:rPr>
  </w:style>
  <w:style w:type="paragraph" w:styleId="Heading2">
    <w:name w:val="heading 2"/>
    <w:link w:val="Heading2Char"/>
    <w:rsid w:val="0045721D"/>
    <w:pPr>
      <w:keepNext/>
      <w:keepLines/>
      <w:widowControl w:val="0"/>
      <w:suppressAutoHyphens/>
      <w:spacing w:before="40" w:after="0" w:line="360" w:lineRule="auto"/>
      <w:outlineLvl w:val="1"/>
    </w:pPr>
    <w:rPr>
      <w:rFonts w:ascii="Calibri" w:eastAsia="Calibri" w:hAnsi="Calibri" w:cs="Calibri"/>
      <w:color w:val="2E75B5"/>
      <w:sz w:val="26"/>
      <w:szCs w:val="24"/>
      <w:lang w:eastAsia="zh-CN" w:bidi="hi-IN"/>
    </w:rPr>
  </w:style>
  <w:style w:type="paragraph" w:styleId="Heading3">
    <w:name w:val="heading 3"/>
    <w:link w:val="Heading3Char"/>
    <w:rsid w:val="0045721D"/>
    <w:pPr>
      <w:keepNext/>
      <w:keepLines/>
      <w:widowControl w:val="0"/>
      <w:suppressAutoHyphens/>
      <w:spacing w:before="40" w:after="0" w:line="360" w:lineRule="auto"/>
      <w:outlineLvl w:val="2"/>
    </w:pPr>
    <w:rPr>
      <w:rFonts w:ascii="Calibri" w:eastAsia="Calibri" w:hAnsi="Calibri" w:cs="Calibri"/>
      <w:color w:val="1E4D78"/>
      <w:sz w:val="24"/>
      <w:szCs w:val="24"/>
      <w:lang w:eastAsia="zh-CN" w:bidi="hi-IN"/>
    </w:rPr>
  </w:style>
  <w:style w:type="paragraph" w:styleId="Heading4">
    <w:name w:val="heading 4"/>
    <w:link w:val="Heading4Char"/>
    <w:rsid w:val="0045721D"/>
    <w:pPr>
      <w:keepNext/>
      <w:keepLines/>
      <w:widowControl w:val="0"/>
      <w:suppressAutoHyphens/>
      <w:spacing w:before="40" w:after="0" w:line="360" w:lineRule="auto"/>
      <w:outlineLvl w:val="3"/>
    </w:pPr>
    <w:rPr>
      <w:rFonts w:ascii="Calibri" w:eastAsia="Calibri" w:hAnsi="Calibri" w:cs="Calibri"/>
      <w:i/>
      <w:color w:val="2E75B5"/>
      <w:szCs w:val="24"/>
      <w:lang w:eastAsia="zh-CN" w:bidi="hi-IN"/>
    </w:rPr>
  </w:style>
  <w:style w:type="paragraph" w:styleId="Heading5">
    <w:name w:val="heading 5"/>
    <w:link w:val="Heading5Char"/>
    <w:rsid w:val="0045721D"/>
    <w:pPr>
      <w:keepNext/>
      <w:keepLines/>
      <w:widowControl w:val="0"/>
      <w:suppressAutoHyphens/>
      <w:spacing w:before="40" w:after="0" w:line="360" w:lineRule="auto"/>
      <w:outlineLvl w:val="4"/>
    </w:pPr>
    <w:rPr>
      <w:rFonts w:ascii="Calibri" w:eastAsia="Calibri" w:hAnsi="Calibri" w:cs="Calibri"/>
      <w:color w:val="2E75B5"/>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21D"/>
    <w:rPr>
      <w:rFonts w:ascii="Calibri" w:eastAsia="Calibri" w:hAnsi="Calibri" w:cs="Calibri"/>
      <w:color w:val="2E75B5"/>
      <w:sz w:val="32"/>
      <w:szCs w:val="24"/>
      <w:lang w:eastAsia="zh-CN" w:bidi="hi-IN"/>
    </w:rPr>
  </w:style>
  <w:style w:type="character" w:customStyle="1" w:styleId="Heading2Char">
    <w:name w:val="Heading 2 Char"/>
    <w:basedOn w:val="DefaultParagraphFont"/>
    <w:link w:val="Heading2"/>
    <w:rsid w:val="0045721D"/>
    <w:rPr>
      <w:rFonts w:ascii="Calibri" w:eastAsia="Calibri" w:hAnsi="Calibri" w:cs="Calibri"/>
      <w:color w:val="2E75B5"/>
      <w:sz w:val="26"/>
      <w:szCs w:val="24"/>
      <w:lang w:eastAsia="zh-CN" w:bidi="hi-IN"/>
    </w:rPr>
  </w:style>
  <w:style w:type="character" w:customStyle="1" w:styleId="Heading3Char">
    <w:name w:val="Heading 3 Char"/>
    <w:basedOn w:val="DefaultParagraphFont"/>
    <w:link w:val="Heading3"/>
    <w:rsid w:val="0045721D"/>
    <w:rPr>
      <w:rFonts w:ascii="Calibri" w:eastAsia="Calibri" w:hAnsi="Calibri" w:cs="Calibri"/>
      <w:color w:val="1E4D78"/>
      <w:sz w:val="24"/>
      <w:szCs w:val="24"/>
      <w:lang w:eastAsia="zh-CN" w:bidi="hi-IN"/>
    </w:rPr>
  </w:style>
  <w:style w:type="character" w:customStyle="1" w:styleId="Heading4Char">
    <w:name w:val="Heading 4 Char"/>
    <w:basedOn w:val="DefaultParagraphFont"/>
    <w:link w:val="Heading4"/>
    <w:rsid w:val="0045721D"/>
    <w:rPr>
      <w:rFonts w:ascii="Calibri" w:eastAsia="Calibri" w:hAnsi="Calibri" w:cs="Calibri"/>
      <w:i/>
      <w:color w:val="2E75B5"/>
      <w:szCs w:val="24"/>
      <w:lang w:eastAsia="zh-CN" w:bidi="hi-IN"/>
    </w:rPr>
  </w:style>
  <w:style w:type="character" w:customStyle="1" w:styleId="Heading5Char">
    <w:name w:val="Heading 5 Char"/>
    <w:basedOn w:val="DefaultParagraphFont"/>
    <w:link w:val="Heading5"/>
    <w:rsid w:val="0045721D"/>
    <w:rPr>
      <w:rFonts w:ascii="Calibri" w:eastAsia="Calibri" w:hAnsi="Calibri" w:cs="Calibri"/>
      <w:color w:val="2E75B5"/>
      <w:szCs w:val="24"/>
      <w:lang w:eastAsia="zh-CN" w:bidi="hi-IN"/>
    </w:rPr>
  </w:style>
  <w:style w:type="paragraph" w:customStyle="1" w:styleId="TableContents">
    <w:name w:val="Table Contents"/>
    <w:basedOn w:val="Normal"/>
    <w:rsid w:val="0045721D"/>
  </w:style>
  <w:style w:type="paragraph" w:styleId="Header">
    <w:name w:val="header"/>
    <w:basedOn w:val="Normal"/>
    <w:link w:val="HeaderChar"/>
    <w:uiPriority w:val="99"/>
    <w:unhideWhenUsed/>
    <w:rsid w:val="0045721D"/>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45721D"/>
    <w:rPr>
      <w:rFonts w:ascii="Calibri" w:eastAsia="Calibri" w:hAnsi="Calibri" w:cs="Mangal"/>
      <w:color w:val="000000"/>
      <w:szCs w:val="20"/>
      <w:lang w:eastAsia="zh-CN" w:bidi="hi-IN"/>
    </w:rPr>
  </w:style>
  <w:style w:type="paragraph" w:styleId="Footer">
    <w:name w:val="footer"/>
    <w:basedOn w:val="Normal"/>
    <w:link w:val="FooterChar"/>
    <w:uiPriority w:val="99"/>
    <w:unhideWhenUsed/>
    <w:rsid w:val="0045721D"/>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45721D"/>
    <w:rPr>
      <w:rFonts w:ascii="Calibri" w:eastAsia="Calibri" w:hAnsi="Calibri" w:cs="Mangal"/>
      <w:color w:val="000000"/>
      <w:szCs w:val="20"/>
      <w:lang w:eastAsia="zh-CN" w:bidi="hi-IN"/>
    </w:rPr>
  </w:style>
  <w:style w:type="paragraph" w:styleId="ListParagraph">
    <w:name w:val="List Paragraph"/>
    <w:basedOn w:val="Normal"/>
    <w:uiPriority w:val="34"/>
    <w:qFormat/>
    <w:rsid w:val="0045721D"/>
    <w:pPr>
      <w:ind w:left="720"/>
      <w:contextualSpacing/>
    </w:pPr>
    <w:rPr>
      <w:rFonts w:cs="Mangal"/>
    </w:rPr>
  </w:style>
  <w:style w:type="table" w:styleId="TableGridLight">
    <w:name w:val="Grid Table Light"/>
    <w:basedOn w:val="TableNormal"/>
    <w:uiPriority w:val="40"/>
    <w:rsid w:val="00475E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1">
    <w:name w:val="Grid Table 3 Accent 1"/>
    <w:basedOn w:val="TableNormal"/>
    <w:uiPriority w:val="48"/>
    <w:rsid w:val="00475E4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475E4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89023">
      <w:bodyDiv w:val="1"/>
      <w:marLeft w:val="0"/>
      <w:marRight w:val="0"/>
      <w:marTop w:val="0"/>
      <w:marBottom w:val="0"/>
      <w:divBdr>
        <w:top w:val="none" w:sz="0" w:space="0" w:color="auto"/>
        <w:left w:val="none" w:sz="0" w:space="0" w:color="auto"/>
        <w:bottom w:val="none" w:sz="0" w:space="0" w:color="auto"/>
        <w:right w:val="none" w:sz="0" w:space="0" w:color="auto"/>
      </w:divBdr>
    </w:div>
    <w:div w:id="380833128">
      <w:bodyDiv w:val="1"/>
      <w:marLeft w:val="0"/>
      <w:marRight w:val="0"/>
      <w:marTop w:val="0"/>
      <w:marBottom w:val="0"/>
      <w:divBdr>
        <w:top w:val="none" w:sz="0" w:space="0" w:color="auto"/>
        <w:left w:val="none" w:sz="0" w:space="0" w:color="auto"/>
        <w:bottom w:val="none" w:sz="0" w:space="0" w:color="auto"/>
        <w:right w:val="none" w:sz="0" w:space="0" w:color="auto"/>
      </w:divBdr>
    </w:div>
    <w:div w:id="860120614">
      <w:bodyDiv w:val="1"/>
      <w:marLeft w:val="0"/>
      <w:marRight w:val="0"/>
      <w:marTop w:val="0"/>
      <w:marBottom w:val="0"/>
      <w:divBdr>
        <w:top w:val="none" w:sz="0" w:space="0" w:color="auto"/>
        <w:left w:val="none" w:sz="0" w:space="0" w:color="auto"/>
        <w:bottom w:val="none" w:sz="0" w:space="0" w:color="auto"/>
        <w:right w:val="none" w:sz="0" w:space="0" w:color="auto"/>
      </w:divBdr>
    </w:div>
    <w:div w:id="939869679">
      <w:bodyDiv w:val="1"/>
      <w:marLeft w:val="0"/>
      <w:marRight w:val="0"/>
      <w:marTop w:val="0"/>
      <w:marBottom w:val="0"/>
      <w:divBdr>
        <w:top w:val="none" w:sz="0" w:space="0" w:color="auto"/>
        <w:left w:val="none" w:sz="0" w:space="0" w:color="auto"/>
        <w:bottom w:val="none" w:sz="0" w:space="0" w:color="auto"/>
        <w:right w:val="none" w:sz="0" w:space="0" w:color="auto"/>
      </w:divBdr>
    </w:div>
    <w:div w:id="1026176163">
      <w:bodyDiv w:val="1"/>
      <w:marLeft w:val="0"/>
      <w:marRight w:val="0"/>
      <w:marTop w:val="0"/>
      <w:marBottom w:val="0"/>
      <w:divBdr>
        <w:top w:val="none" w:sz="0" w:space="0" w:color="auto"/>
        <w:left w:val="none" w:sz="0" w:space="0" w:color="auto"/>
        <w:bottom w:val="none" w:sz="0" w:space="0" w:color="auto"/>
        <w:right w:val="none" w:sz="0" w:space="0" w:color="auto"/>
      </w:divBdr>
    </w:div>
    <w:div w:id="1602879911">
      <w:bodyDiv w:val="1"/>
      <w:marLeft w:val="0"/>
      <w:marRight w:val="0"/>
      <w:marTop w:val="0"/>
      <w:marBottom w:val="0"/>
      <w:divBdr>
        <w:top w:val="none" w:sz="0" w:space="0" w:color="auto"/>
        <w:left w:val="none" w:sz="0" w:space="0" w:color="auto"/>
        <w:bottom w:val="none" w:sz="0" w:space="0" w:color="auto"/>
        <w:right w:val="none" w:sz="0" w:space="0" w:color="auto"/>
      </w:divBdr>
    </w:div>
    <w:div w:id="1799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962B-5161-4BEC-BD6E-C10E4997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20</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enriqueantezanavargas@gmail.com</dc:creator>
  <cp:keywords/>
  <dc:description/>
  <cp:lastModifiedBy>enriqueantezanavargas@gmail.com</cp:lastModifiedBy>
  <cp:revision>4</cp:revision>
  <dcterms:created xsi:type="dcterms:W3CDTF">2015-03-25T19:42:00Z</dcterms:created>
  <dcterms:modified xsi:type="dcterms:W3CDTF">2015-03-25T20:54:00Z</dcterms:modified>
</cp:coreProperties>
</file>