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Списание блюд по питанию сотрудников делается перед приготовлением блюда.</w:t>
        <w:br/>
        <w:br/>
        <w:t>В систему автоматизации заносятся позиции, которые выбрал сотрудник. После формирования заказа выбирается способ оплаты “Без выручки”</w:t>
        <w:br/>
        <w:br/>
        <w:t>Важное уточнение.</w:t>
        <w:br/>
        <w:t>- Питаться на смене разрешается 2 раза в день для тех, кто работает полный рабочий день</w:t>
        <w:br/>
        <w:t>- 1 блюдо 1 напиток в один приём пищи</w:t>
        <w:br/>
        <w:t>- Запрещается есть из брендированной упаковки</w:t>
        <w:br/>
        <w:t>- Строго запрещено забирать еду с собой</w:t>
        <w:br/>
        <w:t>- Есть разрешено только по меню, недопустимо класть в блюдо дополнительные ингредиенты (никаких двойных, тройных и более порций курицы)</w:t>
        <w:br/>
        <w:br/>
        <w:t>Список разрешенных блюд</w:t>
        <w:br/>
        <w:t>- Боул с курицей/тофу/кимчи</w:t>
        <w:br/>
        <w:t>- Лапша с курицей/свининой/овощами/карри</w:t>
        <w:br/>
        <w:t>- Рис с курицей/беконом/овощами/карри</w:t>
        <w:br/>
        <w:t>- Луковые кольца/попкорн из тофу и куриный попкорн/орандж чикен</w:t>
        <w:br/>
        <w:t>- Чай/кофе</w:t>
        <w:br/>
        <w:br/>
        <w:t>Обратите внимание, что супы/салаты/морепродукты/ВАХАХА/штучные напитки/молочный коктейль/выпечка(бао,пельмени,завтраки) - под запретом.</w:t>
        <w:br/>
        <w:t>Выбираем причину списания - “Бесплатная еда сотрудников”</w:t>
        <w:br/>
        <w:t>Нажимаем оплатить.</w:t>
        <w:br/>
        <w:br/>
        <w:t>После проведения списания указываем в комментарии какие блюда ел каждый сотрудник на смене.</w:t>
        <w:br/>
        <w:t>Выбираем продукт, использованный при приготовлении из представленных групп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