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Посмотреть щитки, если выбило - поднять.</w:t>
        <w:br/>
        <w:br/>
        <w:t>- Посмотреть на Vl.RU городское ли это отключение, если да - позвонить по номеру обслуживающей компании уточнить причину и сколько это продлиться.</w:t>
        <w:br/>
        <w:br/>
        <w:t>- Сообщить Сергею +79146633695.</w:t>
        <w:br/>
        <w:br/>
        <w:t>- Выключить вытяжку и тяжелые тепловые приборы, чтобы не сгорело от перенапряжения при включении. - Продавать позиции, не требующие готовки, записывать на листок, потом внести в iiko.</w:t>
        <w:br/>
        <w:br/>
        <w:t>Гостям отвечать по след. скрипту:</w:t>
        <w:br/>
        <w:t>«Добрый день, к сожалению, в связи с техническими неполадками некоторые позиции сейчас на стопе (рассказать гостю что есть в наличии)»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