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Вихідні дані</w:t>
      </w:r>
    </w:p>
    <w:p w:rsid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p w:rsid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Тестовий пакет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MIRFlickr-20k (https://press.liacs.nl/mirflickr/#sec_download)</w:t>
      </w:r>
    </w:p>
    <w:p w:rsid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Вибірка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250 зображень;</w:t>
      </w:r>
    </w:p>
    <w:p w:rsid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Формування вибірки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псевдовипадкове, з використанням генератора </w:t>
      </w:r>
      <w:proofErr w:type="spellStart"/>
      <w:r>
        <w:rPr>
          <w:rFonts w:eastAsia="Times New Roman" w:cs="Times New Roman"/>
          <w:sz w:val="24"/>
          <w:szCs w:val="24"/>
          <w:lang w:val="uk-UA" w:eastAsia="ru-RU"/>
        </w:rPr>
        <w:t>Мерсена</w:t>
      </w:r>
      <w:proofErr w:type="spellEnd"/>
      <w:r>
        <w:rPr>
          <w:rFonts w:eastAsia="Times New Roman" w:cs="Times New Roman"/>
          <w:sz w:val="24"/>
          <w:szCs w:val="24"/>
          <w:lang w:val="uk-UA" w:eastAsia="ru-RU"/>
        </w:rPr>
        <w:t xml:space="preserve"> (стартове значення співпадає з номером студента в загальному списку групи) за модулем кількості зображень в тестовому пакеті.</w:t>
      </w:r>
    </w:p>
    <w:p w:rsidR="00650E8A" w:rsidRDefault="00650E8A" w:rsidP="00253CC3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</w:p>
    <w:p w:rsidR="00253CC3" w:rsidRPr="00253CC3" w:rsidRDefault="00650E8A" w:rsidP="00253CC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Лабораторна робота</w:t>
      </w:r>
      <w:r w:rsidR="00253CC3" w:rsidRPr="00253CC3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 №1</w:t>
      </w:r>
    </w:p>
    <w:p w:rsidR="00650E8A" w:rsidRPr="00650E8A" w:rsidRDefault="00650E8A" w:rsidP="00650E8A">
      <w:pPr>
        <w:pStyle w:val="a9"/>
        <w:numPr>
          <w:ilvl w:val="0"/>
          <w:numId w:val="4"/>
        </w:numPr>
        <w:spacing w:line="240" w:lineRule="auto"/>
        <w:ind w:left="567" w:hanging="283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Сформувати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тестову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вибірку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зображень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вихідного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пакета;</w:t>
      </w:r>
    </w:p>
    <w:p w:rsidR="00650E8A" w:rsidRPr="00650E8A" w:rsidRDefault="00650E8A" w:rsidP="00650E8A">
      <w:pPr>
        <w:pStyle w:val="a9"/>
        <w:numPr>
          <w:ilvl w:val="0"/>
          <w:numId w:val="4"/>
        </w:numPr>
        <w:spacing w:line="240" w:lineRule="auto"/>
        <w:ind w:left="567" w:hanging="283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Для кожного каналу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кольору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кожного зображення з тестового пакета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обчислити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наступні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характеристики:</w:t>
      </w:r>
    </w:p>
    <w:p w:rsidR="00650E8A" w:rsidRPr="00650E8A" w:rsidRDefault="00650E8A" w:rsidP="00650E8A">
      <w:pPr>
        <w:pStyle w:val="a9"/>
        <w:numPr>
          <w:ilvl w:val="1"/>
          <w:numId w:val="4"/>
        </w:numPr>
        <w:spacing w:line="240" w:lineRule="auto"/>
        <w:ind w:left="851" w:hanging="284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Максимальна / </w:t>
      </w:r>
      <w:proofErr w:type="spellStart"/>
      <w:proofErr w:type="gramStart"/>
      <w:r w:rsidRPr="00650E8A">
        <w:rPr>
          <w:rFonts w:eastAsia="Times New Roman" w:cs="Times New Roman"/>
          <w:sz w:val="24"/>
          <w:szCs w:val="24"/>
          <w:lang w:eastAsia="ru-RU"/>
        </w:rPr>
        <w:t>м</w:t>
      </w:r>
      <w:proofErr w:type="gramEnd"/>
      <w:r w:rsidRPr="00650E8A">
        <w:rPr>
          <w:rFonts w:eastAsia="Times New Roman" w:cs="Times New Roman"/>
          <w:sz w:val="24"/>
          <w:szCs w:val="24"/>
          <w:lang w:eastAsia="ru-RU"/>
        </w:rPr>
        <w:t>інімальне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значення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>;</w:t>
      </w:r>
    </w:p>
    <w:p w:rsidR="00650E8A" w:rsidRPr="00650E8A" w:rsidRDefault="00650E8A" w:rsidP="00650E8A">
      <w:pPr>
        <w:pStyle w:val="a9"/>
        <w:numPr>
          <w:ilvl w:val="1"/>
          <w:numId w:val="4"/>
        </w:numPr>
        <w:spacing w:line="240" w:lineRule="auto"/>
        <w:ind w:left="851" w:hanging="284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Математичне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сподівання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дисперсію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>;</w:t>
      </w:r>
    </w:p>
    <w:p w:rsidR="00650E8A" w:rsidRPr="00650E8A" w:rsidRDefault="00650E8A" w:rsidP="00650E8A">
      <w:pPr>
        <w:pStyle w:val="a9"/>
        <w:numPr>
          <w:ilvl w:val="1"/>
          <w:numId w:val="4"/>
        </w:numPr>
        <w:spacing w:line="240" w:lineRule="auto"/>
        <w:ind w:left="851" w:hanging="284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50E8A">
        <w:rPr>
          <w:rFonts w:eastAsia="Times New Roman" w:cs="Times New Roman"/>
          <w:sz w:val="24"/>
          <w:szCs w:val="24"/>
          <w:lang w:eastAsia="ru-RU"/>
        </w:rPr>
        <w:t>Медіану</w:t>
      </w:r>
      <w:proofErr w:type="spellEnd"/>
      <w:proofErr w:type="gram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значень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інтерквартільний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розмах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>;</w:t>
      </w:r>
    </w:p>
    <w:p w:rsidR="00650E8A" w:rsidRPr="00650E8A" w:rsidRDefault="00650E8A" w:rsidP="00650E8A">
      <w:pPr>
        <w:pStyle w:val="a9"/>
        <w:numPr>
          <w:ilvl w:val="1"/>
          <w:numId w:val="4"/>
        </w:numPr>
        <w:spacing w:line="240" w:lineRule="auto"/>
        <w:ind w:left="851" w:hanging="284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 Коефіцієнти асиметрії та ексцесу (нормалізований);</w:t>
      </w:r>
    </w:p>
    <w:p w:rsidR="00650E8A" w:rsidRPr="00650E8A" w:rsidRDefault="00650E8A" w:rsidP="00650E8A">
      <w:pPr>
        <w:pStyle w:val="a9"/>
        <w:numPr>
          <w:ilvl w:val="0"/>
          <w:numId w:val="4"/>
        </w:numPr>
        <w:spacing w:line="240" w:lineRule="auto"/>
        <w:ind w:left="567" w:hanging="283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Для кожного каналу кольору кожного зображення з тестового пакета побудувати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гістограму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значень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яскравості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50E8A">
        <w:rPr>
          <w:rFonts w:eastAsia="Times New Roman" w:cs="Times New Roman"/>
          <w:sz w:val="24"/>
          <w:szCs w:val="24"/>
          <w:lang w:eastAsia="ru-RU"/>
        </w:rPr>
        <w:t>п</w:t>
      </w:r>
      <w:proofErr w:type="gramEnd"/>
      <w:r w:rsidRPr="00650E8A">
        <w:rPr>
          <w:rFonts w:eastAsia="Times New Roman" w:cs="Times New Roman"/>
          <w:sz w:val="24"/>
          <w:szCs w:val="24"/>
          <w:lang w:eastAsia="ru-RU"/>
        </w:rPr>
        <w:t>ікселів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>;</w:t>
      </w:r>
    </w:p>
    <w:p w:rsidR="00650E8A" w:rsidRPr="00650E8A" w:rsidRDefault="00650E8A" w:rsidP="00650E8A">
      <w:pPr>
        <w:pStyle w:val="a9"/>
        <w:numPr>
          <w:ilvl w:val="0"/>
          <w:numId w:val="4"/>
        </w:numPr>
        <w:spacing w:line="240" w:lineRule="auto"/>
        <w:ind w:left="567" w:hanging="283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0E8A">
        <w:rPr>
          <w:rFonts w:eastAsia="Times New Roman" w:cs="Times New Roman"/>
          <w:sz w:val="24"/>
          <w:szCs w:val="24"/>
          <w:lang w:eastAsia="ru-RU"/>
        </w:rPr>
        <w:t xml:space="preserve"> Провести апроксимацію отриманих гістограм з використанням відомих імовірнісних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розподілів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визначити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найкращу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0E8A">
        <w:rPr>
          <w:rFonts w:eastAsia="Times New Roman" w:cs="Times New Roman"/>
          <w:sz w:val="24"/>
          <w:szCs w:val="24"/>
          <w:lang w:eastAsia="ru-RU"/>
        </w:rPr>
        <w:t>апроксимацію</w:t>
      </w:r>
      <w:proofErr w:type="spellEnd"/>
      <w:r w:rsidRPr="00650E8A">
        <w:rPr>
          <w:rFonts w:eastAsia="Times New Roman" w:cs="Times New Roman"/>
          <w:sz w:val="24"/>
          <w:szCs w:val="24"/>
          <w:lang w:eastAsia="ru-RU"/>
        </w:rPr>
        <w:t>;</w:t>
      </w:r>
    </w:p>
    <w:p w:rsidR="00650E8A" w:rsidRPr="00650E8A" w:rsidRDefault="00650E8A" w:rsidP="00650E8A">
      <w:pPr>
        <w:pStyle w:val="a9"/>
        <w:numPr>
          <w:ilvl w:val="0"/>
          <w:numId w:val="4"/>
        </w:numPr>
        <w:spacing w:line="240" w:lineRule="auto"/>
        <w:ind w:left="567" w:hanging="283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650E8A">
        <w:rPr>
          <w:rFonts w:eastAsia="Times New Roman" w:cs="Times New Roman"/>
          <w:sz w:val="24"/>
          <w:szCs w:val="24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:rsid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</w:pPr>
    </w:p>
    <w:p w:rsidR="00650E8A" w:rsidRPr="00650E8A" w:rsidRDefault="00650E8A" w:rsidP="00650E8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Лабораторна робота</w:t>
      </w:r>
      <w:r w:rsidRPr="00253CC3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 №</w:t>
      </w: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2</w:t>
      </w:r>
    </w:p>
    <w:p w:rsidR="00E21DF4" w:rsidRPr="00E21DF4" w:rsidRDefault="00E21DF4" w:rsidP="00E21DF4">
      <w:pPr>
        <w:pStyle w:val="a9"/>
        <w:numPr>
          <w:ilvl w:val="0"/>
          <w:numId w:val="5"/>
        </w:numPr>
        <w:spacing w:line="240" w:lineRule="auto"/>
        <w:ind w:left="567" w:hanging="28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Сформувати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тестову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вибірку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вихідного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пакета;</w:t>
      </w:r>
    </w:p>
    <w:p w:rsidR="00E21DF4" w:rsidRPr="00E21DF4" w:rsidRDefault="00E21DF4" w:rsidP="00E21DF4">
      <w:pPr>
        <w:pStyle w:val="a9"/>
        <w:numPr>
          <w:ilvl w:val="0"/>
          <w:numId w:val="5"/>
        </w:numPr>
        <w:spacing w:line="240" w:lineRule="auto"/>
        <w:ind w:left="567" w:hanging="28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Для</w:t>
      </w:r>
      <w:r w:rsidRPr="00E21DF4">
        <w:rPr>
          <w:rFonts w:eastAsia="Times New Roman" w:cs="Times New Roman"/>
          <w:sz w:val="24"/>
          <w:szCs w:val="24"/>
          <w:lang w:eastAsia="ru-RU"/>
        </w:rPr>
        <w:t xml:space="preserve"> кожного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зображення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з тестового пакета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обчислити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наступні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характеристики:</w:t>
      </w:r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Математичне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сподівання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дисперсію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>;</w:t>
      </w:r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Коефіцієнти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асиметрії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ексцесу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нормалізований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>);</w:t>
      </w:r>
    </w:p>
    <w:p w:rsidR="00E21DF4" w:rsidRPr="00E21DF4" w:rsidRDefault="00E21DF4" w:rsidP="00E21DF4">
      <w:pPr>
        <w:pStyle w:val="a9"/>
        <w:numPr>
          <w:ilvl w:val="0"/>
          <w:numId w:val="5"/>
        </w:numPr>
        <w:spacing w:line="240" w:lineRule="auto"/>
        <w:ind w:left="567" w:hanging="28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Побудувати</w:t>
      </w:r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вектори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параметрів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що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складаються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з:</w:t>
      </w:r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Математичних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очікувань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значень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яскравості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кожного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кольору;</w:t>
      </w:r>
      <w:proofErr w:type="spellEnd"/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Математичних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очікувань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дисперсії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значень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яскравості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кожного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кольору;</w:t>
      </w:r>
      <w:proofErr w:type="spellEnd"/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Математичних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очікувань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дисперсії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коефіцієнта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асиметрії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значень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яскравості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кожного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кольору;</w:t>
      </w:r>
      <w:proofErr w:type="spellEnd"/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Математичних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очікувань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дисперсії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коефіцієнтів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асиметрії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ексцесу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значень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яскравості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кожного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кольору;</w:t>
      </w:r>
      <w:proofErr w:type="spellEnd"/>
    </w:p>
    <w:p w:rsidR="00E21DF4" w:rsidRPr="00E21DF4" w:rsidRDefault="00E21DF4" w:rsidP="00E21DF4">
      <w:pPr>
        <w:pStyle w:val="a9"/>
        <w:numPr>
          <w:ilvl w:val="0"/>
          <w:numId w:val="5"/>
        </w:numPr>
        <w:spacing w:line="240" w:lineRule="auto"/>
        <w:ind w:left="567" w:hanging="28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Побудувати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гаусові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моделі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розрахованих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раніше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параметрі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>.</w:t>
      </w:r>
    </w:p>
    <w:p w:rsidR="00E21DF4" w:rsidRPr="00E21DF4" w:rsidRDefault="00E21DF4" w:rsidP="00E21DF4">
      <w:pPr>
        <w:pStyle w:val="a9"/>
        <w:numPr>
          <w:ilvl w:val="0"/>
          <w:numId w:val="5"/>
        </w:numPr>
        <w:spacing w:line="240" w:lineRule="auto"/>
        <w:ind w:left="567" w:hanging="283"/>
        <w:rPr>
          <w:rFonts w:eastAsia="Times New Roman" w:cs="Times New Roman"/>
          <w:sz w:val="24"/>
          <w:szCs w:val="24"/>
          <w:lang w:eastAsia="ru-RU"/>
        </w:rPr>
      </w:pPr>
      <w:r w:rsidRPr="00E21DF4">
        <w:rPr>
          <w:rFonts w:eastAsia="Times New Roman" w:cs="Times New Roman"/>
          <w:sz w:val="24"/>
          <w:szCs w:val="24"/>
          <w:lang w:eastAsia="ru-RU"/>
        </w:rPr>
        <w:t xml:space="preserve">Провести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декомпозицію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кожного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зображення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застосуванням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методу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головних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компонент (PCA):</w:t>
      </w:r>
    </w:p>
    <w:p w:rsid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val="uk-UA" w:eastAsia="ru-RU"/>
        </w:rPr>
      </w:pPr>
      <w:r w:rsidRPr="00E21DF4">
        <w:rPr>
          <w:rFonts w:eastAsia="Times New Roman" w:cs="Times New Roman"/>
          <w:sz w:val="24"/>
          <w:szCs w:val="24"/>
          <w:lang w:val="uk-UA" w:eastAsia="ru-RU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:rsid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val="uk-UA" w:eastAsia="ru-RU"/>
        </w:rPr>
      </w:pPr>
      <w:r w:rsidRPr="00E21DF4">
        <w:rPr>
          <w:rFonts w:eastAsia="Times New Roman" w:cs="Times New Roman"/>
          <w:sz w:val="24"/>
          <w:szCs w:val="24"/>
          <w:lang w:val="uk-UA" w:eastAsia="ru-RU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E21DF4">
        <w:rPr>
          <w:rFonts w:eastAsia="Times New Roman" w:cs="Times New Roman"/>
          <w:sz w:val="24"/>
          <w:szCs w:val="24"/>
          <w:lang w:val="uk-UA" w:eastAsia="ru-RU"/>
        </w:rPr>
        <w:t>відреконструйованого</w:t>
      </w:r>
      <w:proofErr w:type="spellEnd"/>
      <w:r w:rsidRPr="00E21DF4">
        <w:rPr>
          <w:rFonts w:eastAsia="Times New Roman" w:cs="Times New Roman"/>
          <w:sz w:val="24"/>
          <w:szCs w:val="24"/>
          <w:lang w:val="uk-UA" w:eastAsia="ru-RU"/>
        </w:rPr>
        <w:t xml:space="preserve">, </w:t>
      </w:r>
      <w:r w:rsidRPr="00E21DF4">
        <w:rPr>
          <w:rFonts w:eastAsia="Times New Roman" w:cs="Times New Roman"/>
          <w:sz w:val="24"/>
          <w:szCs w:val="24"/>
          <w:lang w:eastAsia="ru-RU"/>
        </w:rPr>
        <w:t>MSE</w:t>
      </w:r>
      <w:r w:rsidRPr="00E21DF4">
        <w:rPr>
          <w:rFonts w:eastAsia="Times New Roman" w:cs="Times New Roman"/>
          <w:sz w:val="24"/>
          <w:szCs w:val="24"/>
          <w:lang w:val="uk-UA" w:eastAsia="ru-RU"/>
        </w:rPr>
        <w:t>) від кількості використаних компонент.</w:t>
      </w:r>
    </w:p>
    <w:p w:rsidR="00E21DF4" w:rsidRPr="00E21DF4" w:rsidRDefault="00E21DF4" w:rsidP="00E21DF4">
      <w:pPr>
        <w:pStyle w:val="a9"/>
        <w:numPr>
          <w:ilvl w:val="0"/>
          <w:numId w:val="5"/>
        </w:numPr>
        <w:spacing w:line="240" w:lineRule="auto"/>
        <w:ind w:left="567" w:hanging="283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r w:rsidRPr="00E21DF4">
        <w:rPr>
          <w:rFonts w:eastAsia="Times New Roman" w:cs="Times New Roman"/>
          <w:sz w:val="24"/>
          <w:szCs w:val="24"/>
          <w:lang w:eastAsia="ru-RU"/>
        </w:rPr>
        <w:t xml:space="preserve">Провести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моделювання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окремих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каналів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мар</w:t>
      </w:r>
      <w:bookmarkEnd w:id="0"/>
      <w:r w:rsidRPr="00E21DF4">
        <w:rPr>
          <w:rFonts w:eastAsia="Times New Roman" w:cs="Times New Roman"/>
          <w:sz w:val="24"/>
          <w:szCs w:val="24"/>
          <w:lang w:eastAsia="ru-RU"/>
        </w:rPr>
        <w:t>ковських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ланцюгі</w:t>
      </w:r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>:</w:t>
      </w:r>
    </w:p>
    <w:p w:rsidR="00E21DF4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r w:rsidRPr="00E21DF4">
        <w:rPr>
          <w:rFonts w:eastAsia="Times New Roman" w:cs="Times New Roman"/>
          <w:sz w:val="24"/>
          <w:szCs w:val="24"/>
          <w:lang w:eastAsia="ru-RU"/>
        </w:rPr>
        <w:t xml:space="preserve">Для кожного каналу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зображення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розрахувати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стохастическую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матрицю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марковської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ланцюга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першого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і другого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порядків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обробка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п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>ікселів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горизонталі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справа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наліво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навпаки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також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вертикалі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зверху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вниз і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навпаки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). </w:t>
      </w:r>
      <w:r w:rsidRPr="00E21DF4">
        <w:rPr>
          <w:rFonts w:eastAsia="Times New Roman" w:cs="Times New Roman"/>
          <w:sz w:val="24"/>
          <w:szCs w:val="24"/>
          <w:lang w:eastAsia="ru-RU"/>
        </w:rPr>
        <w:lastRenderedPageBreak/>
        <w:t xml:space="preserve">У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звіті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привести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явний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вигляд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однієї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марковської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ланцюга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для одного з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каналів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кольору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тестового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зображення;</w:t>
      </w:r>
      <w:proofErr w:type="spellEnd"/>
    </w:p>
    <w:p w:rsidR="00F32461" w:rsidRPr="00E21DF4" w:rsidRDefault="00E21DF4" w:rsidP="00E21DF4">
      <w:pPr>
        <w:pStyle w:val="a9"/>
        <w:numPr>
          <w:ilvl w:val="1"/>
          <w:numId w:val="5"/>
        </w:numPr>
        <w:spacing w:line="240" w:lineRule="auto"/>
        <w:ind w:left="851" w:hanging="284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1DF4">
        <w:rPr>
          <w:rFonts w:eastAsia="Times New Roman" w:cs="Times New Roman"/>
          <w:sz w:val="24"/>
          <w:szCs w:val="24"/>
          <w:lang w:eastAsia="ru-RU"/>
        </w:rPr>
        <w:t>Перев</w:t>
      </w:r>
      <w:proofErr w:type="gramEnd"/>
      <w:r w:rsidRPr="00E21DF4">
        <w:rPr>
          <w:rFonts w:eastAsia="Times New Roman" w:cs="Times New Roman"/>
          <w:sz w:val="24"/>
          <w:szCs w:val="24"/>
          <w:lang w:eastAsia="ru-RU"/>
        </w:rPr>
        <w:t>ірити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властивість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регулярності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реккурентное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незворотності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irreducible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) для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отриманих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марковских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 xml:space="preserve"> моделей для 5 </w:t>
      </w:r>
      <w:proofErr w:type="spellStart"/>
      <w:r w:rsidRPr="00E21DF4">
        <w:rPr>
          <w:rFonts w:eastAsia="Times New Roman" w:cs="Times New Roman"/>
          <w:sz w:val="24"/>
          <w:szCs w:val="24"/>
          <w:lang w:eastAsia="ru-RU"/>
        </w:rPr>
        <w:t>ітерацій</w:t>
      </w:r>
      <w:proofErr w:type="spellEnd"/>
      <w:r w:rsidRPr="00E21DF4">
        <w:rPr>
          <w:rFonts w:eastAsia="Times New Roman" w:cs="Times New Roman"/>
          <w:sz w:val="24"/>
          <w:szCs w:val="24"/>
          <w:lang w:eastAsia="ru-RU"/>
        </w:rPr>
        <w:t>.</w:t>
      </w:r>
    </w:p>
    <w:sectPr w:rsidR="00F32461" w:rsidRPr="00E21DF4" w:rsidSect="00253CC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4A" w:rsidRDefault="009D5A4A" w:rsidP="00253CC3">
      <w:pPr>
        <w:spacing w:line="240" w:lineRule="auto"/>
      </w:pPr>
      <w:r>
        <w:separator/>
      </w:r>
    </w:p>
  </w:endnote>
  <w:endnote w:type="continuationSeparator" w:id="0">
    <w:p w:rsidR="009D5A4A" w:rsidRDefault="009D5A4A" w:rsidP="00253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4A" w:rsidRDefault="009D5A4A" w:rsidP="00253CC3">
      <w:pPr>
        <w:spacing w:line="240" w:lineRule="auto"/>
      </w:pPr>
      <w:r>
        <w:separator/>
      </w:r>
    </w:p>
  </w:footnote>
  <w:footnote w:type="continuationSeparator" w:id="0">
    <w:p w:rsidR="009D5A4A" w:rsidRDefault="009D5A4A" w:rsidP="00253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0203965"/>
      <w:docPartObj>
        <w:docPartGallery w:val="Page Numbers (Top of Page)"/>
        <w:docPartUnique/>
      </w:docPartObj>
    </w:sdtPr>
    <w:sdtEndPr/>
    <w:sdtContent>
      <w:p w:rsidR="00253CC3" w:rsidRDefault="00253C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DF4">
          <w:rPr>
            <w:noProof/>
          </w:rPr>
          <w:t>2</w:t>
        </w:r>
        <w:r>
          <w:fldChar w:fldCharType="end"/>
        </w:r>
      </w:p>
    </w:sdtContent>
  </w:sdt>
  <w:p w:rsidR="00253CC3" w:rsidRDefault="00253CC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FA9698D"/>
    <w:multiLevelType w:val="multilevel"/>
    <w:tmpl w:val="347C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D1423"/>
    <w:multiLevelType w:val="multilevel"/>
    <w:tmpl w:val="6964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178A9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6769A"/>
    <w:multiLevelType w:val="multilevel"/>
    <w:tmpl w:val="6FC8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C3"/>
    <w:rsid w:val="001F5926"/>
    <w:rsid w:val="00253CC3"/>
    <w:rsid w:val="00262163"/>
    <w:rsid w:val="00446C2F"/>
    <w:rsid w:val="005F684A"/>
    <w:rsid w:val="006434AB"/>
    <w:rsid w:val="00650E8A"/>
    <w:rsid w:val="00874CE1"/>
    <w:rsid w:val="009D5A4A"/>
    <w:rsid w:val="00B73574"/>
    <w:rsid w:val="00E21DF4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4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C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3CC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CC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CC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650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4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C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3CC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CC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CC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65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4</cp:revision>
  <dcterms:created xsi:type="dcterms:W3CDTF">2019-02-16T21:01:00Z</dcterms:created>
  <dcterms:modified xsi:type="dcterms:W3CDTF">2020-02-09T08:58:00Z</dcterms:modified>
</cp:coreProperties>
</file>