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154adb0c8bccf8e7e5cd88854ee04a8af3e540a"/>
    <w:p>
      <w:pPr>
        <w:pStyle w:val="Heading1"/>
      </w:pPr>
      <w:r>
        <w:t xml:space="preserve">Highest Tier Soft Deletion — Impact Analysis</w:t>
      </w:r>
    </w:p>
    <w:p>
      <w:pPr>
        <w:pStyle w:val="FirstParagraph"/>
      </w:pPr>
      <w:r>
        <w:rPr>
          <w:b/>
          <w:bCs/>
        </w:rPr>
        <w:t xml:space="preserve">Date</w:t>
      </w:r>
      <w:r>
        <w:t xml:space="preserve">: 2026-04-20</w:t>
      </w:r>
      <w:r>
        <w:br/>
      </w:r>
      <w:r>
        <w:rPr>
          <w:b/>
          <w:bCs/>
        </w:rPr>
        <w:t xml:space="preserve">Scope</w:t>
      </w:r>
      <w:r>
        <w:t xml:space="preserve">:</w:t>
      </w:r>
      <w:r>
        <w:t xml:space="preserve"> </w:t>
      </w:r>
      <w:r>
        <w:rPr>
          <w:rStyle w:val="VerbatimChar"/>
        </w:rPr>
        <w:t xml:space="preserve">emf-parent</w:t>
      </w:r>
      <w:r>
        <w:t xml:space="preserve"> </w:t>
      </w:r>
      <w:r>
        <w:t xml:space="preserve">(points engine, strategies, entities) +</w:t>
      </w:r>
      <w:r>
        <w:t xml:space="preserve"> </w:t>
      </w:r>
      <w:r>
        <w:rPr>
          <w:rStyle w:val="VerbatimChar"/>
        </w:rPr>
        <w:t xml:space="preserve">intouch-api-v3</w:t>
      </w:r>
      <w:r>
        <w:t xml:space="preserve"> </w:t>
      </w:r>
      <w:r>
        <w:t xml:space="preserve">(REST API layer)</w:t>
      </w:r>
      <w:r>
        <w:br/>
      </w:r>
      <w:r>
        <w:rPr>
          <w:b/>
          <w:bCs/>
        </w:rPr>
        <w:t xml:space="preserve">Type</w:t>
      </w:r>
      <w:r>
        <w:t xml:space="preserve">: Soft deletion (logical delete via</w:t>
      </w:r>
      <w:r>
        <w:t xml:space="preserve"> </w:t>
      </w:r>
      <w:r>
        <w:rPr>
          <w:rStyle w:val="VerbatimChar"/>
        </w:rPr>
        <w:t xml:space="preserve">isDeleted</w:t>
      </w:r>
      <w:r>
        <w:t xml:space="preserve"> </w:t>
      </w:r>
      <w:r>
        <w:t xml:space="preserve">flag — row remains in DB)</w:t>
      </w:r>
      <w:r>
        <w:br/>
      </w:r>
      <w:r>
        <w:rPr>
          <w:b/>
          <w:bCs/>
        </w:rPr>
        <w:t xml:space="preserve">Author</w:t>
      </w:r>
      <w:r>
        <w:t xml:space="preserve">: Research Analysis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fb4b346955ad81ac979a91227787bedd64d98e8">
        <w:r>
          <w:rPr>
            <w:rStyle w:val="Hyperlink"/>
          </w:rPr>
          <w:t xml:space="preserve">Tier Semantics — What is the</w:t>
        </w:r>
        <w:r>
          <w:rPr>
            <w:rStyle w:val="Hyperlink"/>
          </w:rPr>
          <w:t xml:space="preserve"> </w:t>
        </w:r>
        <w:r>
          <w:rPr>
            <w:rStyle w:val="Hyperlink"/>
          </w:rPr>
          <w:t xml:space="preserve">“Highest Tier”</w:t>
        </w:r>
        <w:r>
          <w:rPr>
            <w:rStyle w:val="Hyperlink"/>
          </w:rPr>
          <w:t xml:space="preserve">?</w:t>
        </w:r>
      </w:hyperlink>
    </w:p>
    <w:p>
      <w:pPr>
        <w:pStyle w:val="Compact"/>
        <w:numPr>
          <w:ilvl w:val="0"/>
          <w:numId w:val="1001"/>
        </w:numPr>
      </w:pPr>
      <w:hyperlink w:anchor="Xaa102209ae160ba08613d1b8896843d2001871c">
        <w:r>
          <w:rPr>
            <w:rStyle w:val="Hyperlink"/>
          </w:rPr>
          <w:t xml:space="preserve">Current State — Entity &amp; Schema</w:t>
        </w:r>
      </w:hyperlink>
    </w:p>
    <w:p>
      <w:pPr>
        <w:pStyle w:val="Compact"/>
        <w:numPr>
          <w:ilvl w:val="0"/>
          <w:numId w:val="1001"/>
        </w:numPr>
      </w:pPr>
      <w:hyperlink w:anchor="Xdce76b40ab213816cec8aded69b959a745eea11">
        <w:r>
          <w:rPr>
            <w:rStyle w:val="Hyperlink"/>
          </w:rPr>
          <w:t xml:space="preserve">Current State — No Delete API Exists</w:t>
        </w:r>
      </w:hyperlink>
    </w:p>
    <w:p>
      <w:pPr>
        <w:pStyle w:val="Compact"/>
        <w:numPr>
          <w:ilvl w:val="0"/>
          <w:numId w:val="1001"/>
        </w:numPr>
      </w:pPr>
      <w:hyperlink w:anchor="X0659f748bb411fd1a5bd436c3e6df05c1718c7a">
        <w:r>
          <w:rPr>
            <w:rStyle w:val="Hyperlink"/>
          </w:rPr>
          <w:t xml:space="preserve">Impact on Strategies</w:t>
        </w:r>
      </w:hyperlink>
    </w:p>
    <w:p>
      <w:pPr>
        <w:pStyle w:val="Compact"/>
        <w:numPr>
          <w:ilvl w:val="0"/>
          <w:numId w:val="1001"/>
        </w:numPr>
      </w:pPr>
      <w:hyperlink w:anchor="X578c3b29a56f9ce568650a9eb49f2682ea2edab">
        <w:r>
          <w:rPr>
            <w:rStyle w:val="Hyperlink"/>
          </w:rPr>
          <w:t xml:space="preserve">Impact on Customers Currently on the Highest Tier</w:t>
        </w:r>
      </w:hyperlink>
    </w:p>
    <w:p>
      <w:pPr>
        <w:pStyle w:val="Compact"/>
        <w:numPr>
          <w:ilvl w:val="0"/>
          <w:numId w:val="1001"/>
        </w:numPr>
      </w:pPr>
      <w:hyperlink w:anchor="X0feddfacf63cfb9623fd0cd463f452d1b503598">
        <w:r>
          <w:rPr>
            <w:rStyle w:val="Hyperlink"/>
          </w:rPr>
          <w:t xml:space="preserve">Impact on Historical Data &amp; Reporting</w:t>
        </w:r>
      </w:hyperlink>
    </w:p>
    <w:p>
      <w:pPr>
        <w:pStyle w:val="Compact"/>
        <w:numPr>
          <w:ilvl w:val="0"/>
          <w:numId w:val="1001"/>
        </w:numPr>
      </w:pPr>
      <w:hyperlink w:anchor="Xbbaade7c0e87f7a58b61b47c8610611c317e5c9">
        <w:r>
          <w:rPr>
            <w:rStyle w:val="Hyperlink"/>
          </w:rPr>
          <w:t xml:space="preserve">Impact on Caches &amp; Thrift Integration</w:t>
        </w:r>
      </w:hyperlink>
    </w:p>
    <w:p>
      <w:pPr>
        <w:pStyle w:val="Compact"/>
        <w:numPr>
          <w:ilvl w:val="0"/>
          <w:numId w:val="1001"/>
        </w:numPr>
      </w:pPr>
      <w:hyperlink w:anchor="X63befc08f5ba4b264e6402062a889a726eac9f0">
        <w:r>
          <w:rPr>
            <w:rStyle w:val="Hyperlink"/>
          </w:rPr>
          <w:t xml:space="preserve">Foreign Key &amp; Referential Integrity</w:t>
        </w:r>
      </w:hyperlink>
    </w:p>
    <w:p>
      <w:pPr>
        <w:pStyle w:val="Compact"/>
        <w:numPr>
          <w:ilvl w:val="0"/>
          <w:numId w:val="1001"/>
        </w:numPr>
      </w:pPr>
      <w:hyperlink w:anchor="Xaf501037958820a60df906dab35c90ec2692c67">
        <w:r>
          <w:rPr>
            <w:rStyle w:val="Hyperlink"/>
          </w:rPr>
          <w:t xml:space="preserve">Risks — Severity Ranked</w:t>
        </w:r>
      </w:hyperlink>
    </w:p>
    <w:p>
      <w:pPr>
        <w:pStyle w:val="Compact"/>
        <w:numPr>
          <w:ilvl w:val="0"/>
          <w:numId w:val="1001"/>
        </w:numPr>
      </w:pPr>
      <w:hyperlink w:anchor="X039b834d0a6a463e18aabba3b988c2e3bf3ab44">
        <w:r>
          <w:rPr>
            <w:rStyle w:val="Hyperlink"/>
          </w:rPr>
          <w:t xml:space="preserve">Required Changes to Implement Soft Deletion</w:t>
        </w:r>
      </w:hyperlink>
    </w:p>
    <w:p>
      <w:pPr>
        <w:pStyle w:val="Compact"/>
        <w:numPr>
          <w:ilvl w:val="0"/>
          <w:numId w:val="1001"/>
        </w:numPr>
      </w:pPr>
      <w:hyperlink w:anchor="X49dd12b394bf88eb816a6afc88d30b12ad74c3a">
        <w:r>
          <w:rPr>
            <w:rStyle w:val="Hyperlink"/>
          </w:rPr>
          <w:t xml:space="preserve">Step-by-Step Process to Delete the Highest Tier</w:t>
        </w:r>
      </w:hyperlink>
    </w:p>
    <w:p>
      <w:pPr>
        <w:pStyle w:val="Compact"/>
        <w:numPr>
          <w:ilvl w:val="0"/>
          <w:numId w:val="1001"/>
        </w:numPr>
      </w:pPr>
      <w:hyperlink w:anchor="X8508a6b7afbc88f9b3a62ce7b7267b43c56d738">
        <w:r>
          <w:rPr>
            <w:rStyle w:val="Hyperlink"/>
          </w:rPr>
          <w:t xml:space="preserve">Strategy Deep Dive — Exact Breakage vs. Safe Paths</w:t>
        </w:r>
      </w:hyperlink>
    </w:p>
    <w:p>
      <w:pPr>
        <w:pStyle w:val="Compact"/>
        <w:numPr>
          <w:ilvl w:val="0"/>
          <w:numId w:val="1001"/>
        </w:numPr>
      </w:pPr>
      <w:hyperlink w:anchor="Xa00175cd6ab9141a847598f24480afc192cbd4e">
        <w:r>
          <w:rPr>
            <w:rStyle w:val="Hyperlink"/>
          </w:rPr>
          <w:t xml:space="preserve">Supplementary Program Impact — Full Breakage Analysis</w:t>
        </w:r>
      </w:hyperlink>
    </w:p>
    <w:p>
      <w:pPr>
        <w:pStyle w:val="Compact"/>
        <w:numPr>
          <w:ilvl w:val="0"/>
          <w:numId w:val="1001"/>
        </w:numPr>
      </w:pPr>
      <w:hyperlink w:anchor="Xc32078a00adb2c70254b76091e12378f78c24a6">
        <w:r>
          <w:rPr>
            <w:rStyle w:val="Hyperlink"/>
          </w:rPr>
          <w:t xml:space="preserve">Open Questions</w:t>
        </w:r>
      </w:hyperlink>
    </w:p>
    <w:p>
      <w:r>
        <w:pict>
          <v:rect style="width:0;height:1.5pt" o:hralign="center" o:hrstd="t" o:hr="t"/>
        </w:pict>
      </w:r>
    </w:p>
    <w:bookmarkEnd w:id="9"/>
    <w:bookmarkStart w:id="10" w:name="executive-summary"/>
    <w:p>
      <w:pPr>
        <w:pStyle w:val="Heading2"/>
      </w:pPr>
      <w:r>
        <w:t xml:space="preserve">1. Executive Summary</w:t>
      </w:r>
    </w:p>
    <w:p>
      <w:pPr>
        <w:pStyle w:val="FirstParagraph"/>
      </w:pPr>
      <w:r>
        <w:rPr>
          <w:b/>
          <w:bCs/>
        </w:rPr>
        <w:t xml:space="preserve">Current State</w:t>
      </w:r>
      <w:r>
        <w:t xml:space="preserve">: There is</w:t>
      </w:r>
      <w:r>
        <w:t xml:space="preserve"> </w:t>
      </w:r>
      <w:r>
        <w:rPr>
          <w:b/>
          <w:bCs/>
        </w:rPr>
        <w:t xml:space="preserve">no tier deletion capability</w:t>
      </w:r>
      <w:r>
        <w:t xml:space="preserve"> </w:t>
      </w:r>
      <w:r>
        <w:t xml:space="preserve">in the system today — no API endpoint, no service method, no soft-delete field on the</w:t>
      </w:r>
      <w:r>
        <w:t xml:space="preserve"> </w:t>
      </w:r>
      <w:r>
        <w:rPr>
          <w:rStyle w:val="VerbatimChar"/>
        </w:rPr>
        <w:t xml:space="preserve">program_slabs</w:t>
      </w:r>
      <w:r>
        <w:t xml:space="preserve"> </w:t>
      </w:r>
      <w:r>
        <w:t xml:space="preserve">table. Tiers can only be created and updated.</w:t>
      </w:r>
    </w:p>
    <w:p>
      <w:pPr>
        <w:pStyle w:val="BodyText"/>
      </w:pPr>
      <w:r>
        <w:rPr>
          <w:b/>
          <w:bCs/>
        </w:rPr>
        <w:t xml:space="preserve">Feasibility</w:t>
      </w:r>
      <w:r>
        <w:t xml:space="preserve">: Soft deletion of the highest tier is implementable but</w:t>
      </w:r>
      <w:r>
        <w:t xml:space="preserve"> </w:t>
      </w:r>
      <w:r>
        <w:rPr>
          <w:b/>
          <w:bCs/>
        </w:rPr>
        <w:t xml:space="preserve">non-trivial</w:t>
      </w:r>
      <w:r>
        <w:t xml:space="preserve">. It requires:</w:t>
      </w:r>
      <w:r>
        <w:t xml:space="preserve"> </w:t>
      </w:r>
      <w:r>
        <w:t xml:space="preserve">- A new DB column (</w:t>
      </w:r>
      <w:r>
        <w:rPr>
          <w:rStyle w:val="VerbatimChar"/>
        </w:rPr>
        <w:t xml:space="preserve">is_deleted</w:t>
      </w:r>
      <w:r>
        <w:t xml:space="preserve">) with a Flyway migration</w:t>
      </w:r>
      <w:r>
        <w:t xml:space="preserve"> </w:t>
      </w:r>
      <w:r>
        <w:t xml:space="preserve">- A new API endpoint with a maker-checker flow</w:t>
      </w:r>
      <w:r>
        <w:t xml:space="preserve"> </w:t>
      </w:r>
      <w:r>
        <w:t xml:space="preserve">- Pre-deletion validation guards (customers on tier, strategy references)</w:t>
      </w:r>
      <w:r>
        <w:t xml:space="preserve"> </w:t>
      </w:r>
      <w:r>
        <w:t xml:space="preserve">- Query-level filtering across emf-parent strategy and enrollment services</w:t>
      </w:r>
      <w:r>
        <w:t xml:space="preserve"> </w:t>
      </w:r>
      <w:r>
        <w:t xml:space="preserve">- Cache invalidation</w:t>
      </w:r>
    </w:p>
    <w:p>
      <w:pPr>
        <w:pStyle w:val="BodyText"/>
      </w:pPr>
      <w:r>
        <w:rPr>
          <w:b/>
          <w:bCs/>
        </w:rPr>
        <w:t xml:space="preserve">Highest Risk</w:t>
      </w:r>
      <w:r>
        <w:t xml:space="preserve">: Customers who are currently on the highest tier will be in an</w:t>
      </w:r>
      <w:r>
        <w:t xml:space="preserve"> </w:t>
      </w:r>
      <w:r>
        <w:rPr>
          <w:b/>
          <w:bCs/>
        </w:rPr>
        <w:t xml:space="preserve">orphaned state</w:t>
      </w:r>
      <w:r>
        <w:t xml:space="preserve"> </w:t>
      </w:r>
      <w:r>
        <w:t xml:space="preserve">if deletion proceeds without a migration/reassignment plan. Downgrade strategies that reference the highest tier by its slab ID (stored as JSON in the</w:t>
      </w:r>
      <w:r>
        <w:t xml:space="preserve"> </w:t>
      </w:r>
      <w:r>
        <w:rPr>
          <w:rStyle w:val="VerbatimChar"/>
        </w:rPr>
        <w:t xml:space="preserve">strategy</w:t>
      </w:r>
      <w:r>
        <w:t xml:space="preserve"> </w:t>
      </w:r>
      <w:r>
        <w:t xml:space="preserve">entity) will also produce NPEs or silent failures.</w:t>
      </w:r>
    </w:p>
    <w:p>
      <w:pPr>
        <w:pStyle w:val="BodyText"/>
      </w:pPr>
      <w:r>
        <w:rPr>
          <w:b/>
          <w:bCs/>
        </w:rPr>
        <w:t xml:space="preserve">Confidence levels</w:t>
      </w:r>
      <w:r>
        <w:t xml:space="preserve"> </w:t>
      </w:r>
      <w:r>
        <w:t xml:space="preserve">follow the C1–C7 scale (C7 = verified from source code; C1 = speculative).</w:t>
      </w:r>
    </w:p>
    <w:p>
      <w:r>
        <w:pict>
          <v:rect style="width:0;height:1.5pt" o:hralign="center" o:hrstd="t" o:hr="t"/>
        </w:pict>
      </w:r>
    </w:p>
    <w:bookmarkEnd w:id="10"/>
    <w:bookmarkStart w:id="11" w:name="tier-semantics-what-is-the-highest-tier"/>
    <w:p>
      <w:pPr>
        <w:pStyle w:val="Heading2"/>
      </w:pPr>
      <w:r>
        <w:t xml:space="preserve">2. Tier Semantics — What is the</w:t>
      </w:r>
      <w:r>
        <w:t xml:space="preserve"> </w:t>
      </w:r>
      <w:r>
        <w:t xml:space="preserve">“Highest Tier”</w:t>
      </w:r>
      <w:r>
        <w:t xml:space="preserve">?</w:t>
      </w:r>
    </w:p>
    <w:p>
      <w:pPr>
        <w:pStyle w:val="FirstParagraph"/>
      </w:pPr>
      <w:r>
        <w:rPr>
          <w:b/>
          <w:bCs/>
        </w:rPr>
        <w:t xml:space="preserve">C7 — Verified from source:</w:t>
      </w:r>
    </w:p>
    <w:p>
      <w:pPr>
        <w:pStyle w:val="BodyText"/>
      </w:pPr>
      <w:r>
        <w:t xml:space="preserve">Tiers are ordered by the</w:t>
      </w:r>
      <w:r>
        <w:t xml:space="preserve"> </w:t>
      </w:r>
      <w:r>
        <w:rPr>
          <w:rStyle w:val="VerbatimChar"/>
        </w:rPr>
        <w:t xml:space="preserve">serial_number</w:t>
      </w:r>
      <w:r>
        <w:t xml:space="preserve"> </w:t>
      </w:r>
      <w:r>
        <w:t xml:space="preserve">column in the</w:t>
      </w:r>
      <w:r>
        <w:t xml:space="preserve"> </w:t>
      </w:r>
      <w:r>
        <w:rPr>
          <w:rStyle w:val="VerbatimChar"/>
        </w:rPr>
        <w:t xml:space="preserve">program_slabs</w:t>
      </w:r>
      <w:r>
        <w:t xml:space="preserve"> </w:t>
      </w:r>
      <w:r>
        <w:t xml:space="preserve">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serialNumber</w:t>
            </w:r>
          </w:p>
        </w:tc>
        <w:tc>
          <w:tcPr/>
          <w:p>
            <w:pPr>
              <w:pStyle w:val="Compact"/>
            </w:pPr>
            <w:r>
              <w:t xml:space="preserve">Position in Hierarchy</w:t>
            </w:r>
          </w:p>
        </w:tc>
      </w:tr>
      <w:tr>
        <w:tc>
          <w:tcPr/>
          <w:p>
            <w:pPr>
              <w:pStyle w:val="Compact"/>
            </w:pPr>
            <w:r>
              <w:t xml:space="preserve">1</w:t>
            </w:r>
          </w:p>
        </w:tc>
        <w:tc>
          <w:tcPr/>
          <w:p>
            <w:pPr>
              <w:pStyle w:val="Compact"/>
            </w:pPr>
            <w:r>
              <w:rPr>
                <w:b/>
                <w:bCs/>
              </w:rPr>
              <w:t xml:space="preserve">Lowest / base tier</w:t>
            </w:r>
            <w:r>
              <w:t xml:space="preserve"> </w:t>
            </w:r>
            <w:r>
              <w:t xml:space="preserve">(e.g., Bronze)</w:t>
            </w:r>
          </w:p>
        </w:tc>
      </w:tr>
      <w:tr>
        <w:tc>
          <w:tcPr/>
          <w:p>
            <w:pPr>
              <w:pStyle w:val="Compact"/>
            </w:pPr>
            <w:r>
              <w:t xml:space="preserve">2</w:t>
            </w:r>
          </w:p>
        </w:tc>
        <w:tc>
          <w:tcPr/>
          <w:p>
            <w:pPr>
              <w:pStyle w:val="Compact"/>
            </w:pPr>
            <w:r>
              <w:t xml:space="preserve">Mid tier (e.g., Silver)</w:t>
            </w:r>
          </w:p>
        </w:tc>
      </w:tr>
      <w:tr>
        <w:tc>
          <w:tcPr/>
          <w:p>
            <w:pPr>
              <w:pStyle w:val="Compact"/>
            </w:pPr>
            <w:r>
              <w:t xml:space="preserve">N (max)</w:t>
            </w:r>
          </w:p>
        </w:tc>
        <w:tc>
          <w:tcPr/>
          <w:p>
            <w:pPr>
              <w:pStyle w:val="Compact"/>
            </w:pPr>
            <w:r>
              <w:rPr>
                <w:b/>
                <w:bCs/>
              </w:rPr>
              <w:t xml:space="preserve">Highest tier</w:t>
            </w:r>
            <w:r>
              <w:t xml:space="preserve"> </w:t>
            </w:r>
            <w:r>
              <w:t xml:space="preserve">(e.g., Platinum)</w:t>
            </w:r>
          </w:p>
        </w:tc>
      </w:tr>
    </w:tbl>
    <w:p>
      <w:pPr>
        <w:pStyle w:val="BodyText"/>
      </w:pPr>
      <w:r>
        <w:rPr>
          <w:b/>
          <w:bCs/>
        </w:rPr>
        <w:t xml:space="preserve">Evidence:</w:t>
      </w:r>
      <w:r>
        <w:t xml:space="preserve"> </w:t>
      </w:r>
      <w:r>
        <w:t xml:space="preserve">-</w:t>
      </w:r>
      <w:r>
        <w:t xml:space="preserve"> </w:t>
      </w:r>
      <w:r>
        <w:rPr>
          <w:rStyle w:val="VerbatimChar"/>
        </w:rPr>
        <w:t xml:space="preserve">SlabDowngradeStrategyImpl.java:111</w:t>
      </w:r>
      <w:r>
        <w:t xml:space="preserve">:</w:t>
      </w:r>
      <w:r>
        <w:t xml:space="preserve"> </w:t>
      </w:r>
      <w:r>
        <w:rPr>
          <w:rStyle w:val="VerbatimChar"/>
        </w:rPr>
        <w:t xml:space="preserve">if (slabNumber &lt;= 1 || slabConfig == null || !slabConfig.shouldDowngrade())</w:t>
      </w:r>
      <w:r>
        <w:t xml:space="preserve"> </w:t>
      </w:r>
      <w:r>
        <w:t xml:space="preserve">→ slab with serialNumber=1 gets a 100-year expiry (no downgrade possible from the base tier).</w:t>
      </w:r>
      <w:r>
        <w:t xml:space="preserve"> </w:t>
      </w:r>
      <w:r>
        <w:t xml:space="preserve">-</w:t>
      </w:r>
      <w:r>
        <w:t xml:space="preserve"> </w:t>
      </w:r>
      <w:r>
        <w:rPr>
          <w:rStyle w:val="VerbatimChar"/>
        </w:rPr>
        <w:t xml:space="preserve">TierFacade.java:69</w:t>
      </w:r>
      <w:r>
        <w:t xml:space="preserve">:</w:t>
      </w:r>
      <w:r>
        <w:t xml:space="preserve"> </w:t>
      </w:r>
      <w:r>
        <w:rPr>
          <w:rStyle w:val="VerbatimChar"/>
        </w:rPr>
        <w:t xml:space="preserve">tiers.sort((a, b) -&gt; Integer.compare(a.getSerialNumber(), b.getSerialNumber()))</w:t>
      </w:r>
      <w:r>
        <w:t xml:space="preserve"> </w:t>
      </w:r>
      <w:r>
        <w:t xml:space="preserve">→ ascending sort, slab 1 appears first.</w:t>
      </w:r>
    </w:p>
    <w:p>
      <w:pPr>
        <w:pStyle w:val="BodyText"/>
      </w:pPr>
      <w:r>
        <w:rPr>
          <w:b/>
          <w:bCs/>
        </w:rPr>
        <w:t xml:space="preserve">Definition</w:t>
      </w:r>
      <w:r>
        <w:t xml:space="preserve">:</w:t>
      </w:r>
      <w:r>
        <w:t xml:space="preserve"> </w:t>
      </w:r>
      <w:r>
        <w:t xml:space="preserve">“Highest tier”</w:t>
      </w:r>
      <w:r>
        <w:t xml:space="preserve"> </w:t>
      </w:r>
      <w:r>
        <w:t xml:space="preserve">= the</w:t>
      </w:r>
      <w:r>
        <w:t xml:space="preserve"> </w:t>
      </w:r>
      <w:r>
        <w:rPr>
          <w:rStyle w:val="VerbatimChar"/>
        </w:rPr>
        <w:t xml:space="preserve">ProgramSlab</w:t>
      </w:r>
      <w:r>
        <w:t xml:space="preserve"> </w:t>
      </w:r>
      <w:r>
        <w:t xml:space="preserve">row with the</w:t>
      </w:r>
      <w:r>
        <w:t xml:space="preserve"> </w:t>
      </w:r>
      <w:r>
        <w:rPr>
          <w:b/>
          <w:bCs/>
        </w:rPr>
        <w:t xml:space="preserve">maximum</w:t>
      </w:r>
      <w:r>
        <w:rPr>
          <w:b/>
          <w:bCs/>
        </w:rPr>
        <w:t xml:space="preserve"> </w:t>
      </w:r>
      <w:r>
        <w:rPr>
          <w:rStyle w:val="VerbatimChar"/>
          <w:b/>
          <w:bCs/>
        </w:rPr>
        <w:t xml:space="preserve">serial_number</w:t>
      </w:r>
      <w:r>
        <w:t xml:space="preserve"> </w:t>
      </w:r>
      <w:r>
        <w:t xml:space="preserve">for a given</w:t>
      </w:r>
      <w:r>
        <w:t xml:space="preserve"> </w:t>
      </w:r>
      <w:r>
        <w:rPr>
          <w:rStyle w:val="VerbatimChar"/>
        </w:rPr>
        <w:t xml:space="preserve">(org_id, program_id)</w:t>
      </w:r>
      <w:r>
        <w:t xml:space="preserve">.</w:t>
      </w:r>
    </w:p>
    <w:p>
      <w:r>
        <w:pict>
          <v:rect style="width:0;height:1.5pt" o:hralign="center" o:hrstd="t" o:hr="t"/>
        </w:pict>
      </w:r>
    </w:p>
    <w:bookmarkEnd w:id="11"/>
    <w:bookmarkStart w:id="14" w:name="current-state-entity-schema"/>
    <w:p>
      <w:pPr>
        <w:pStyle w:val="Heading2"/>
      </w:pPr>
      <w:r>
        <w:t xml:space="preserve">3. Current State — Entity &amp; Schema</w:t>
      </w:r>
    </w:p>
    <w:bookmarkStart w:id="12" w:name="programslab-entity"/>
    <w:p>
      <w:pPr>
        <w:pStyle w:val="Heading3"/>
      </w:pPr>
      <w:r>
        <w:t xml:space="preserve">3.1 ProgramSlab Entity</w:t>
      </w:r>
    </w:p>
    <w:p>
      <w:pPr>
        <w:pStyle w:val="FirstParagraph"/>
      </w:pPr>
      <w:r>
        <w:rPr>
          <w:b/>
          <w:bCs/>
        </w:rPr>
        <w:t xml:space="preserve">File</w:t>
      </w:r>
      <w:r>
        <w:t xml:space="preserve">:</w:t>
      </w:r>
      <w:r>
        <w:t xml:space="preserve"> </w:t>
      </w:r>
      <w:r>
        <w:rPr>
          <w:rStyle w:val="VerbatimChar"/>
        </w:rPr>
        <w:t xml:space="preserve">emf-parent/pointsengine-emf/src/main/java/com/capillary/shopbook/points/entity/ProgramSlab.java</w:t>
      </w:r>
      <w:r>
        <w:br/>
      </w:r>
      <w:r>
        <w:rPr>
          <w:b/>
          <w:bCs/>
        </w:rPr>
        <w:t xml:space="preserve">DB Table</w:t>
      </w:r>
      <w:r>
        <w:t xml:space="preserve">:</w:t>
      </w:r>
      <w:r>
        <w:t xml:space="preserve"> </w:t>
      </w:r>
      <w:r>
        <w:rPr>
          <w:rStyle w:val="VerbatimChar"/>
        </w:rPr>
        <w:t xml:space="preserve">program_slabs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Java Field</w:t>
            </w:r>
          </w:p>
        </w:tc>
        <w:tc>
          <w:tcPr/>
          <w:p>
            <w:pPr>
              <w:pStyle w:val="Compact"/>
            </w:pPr>
            <w:r>
              <w:t xml:space="preserve">Nullable</w:t>
            </w:r>
          </w:p>
        </w:tc>
        <w:tc>
          <w:tcPr/>
          <w:p>
            <w:pPr>
              <w:pStyle w:val="Compact"/>
            </w:pPr>
            <w:r>
              <w:t xml:space="preserve">Notes</w:t>
            </w:r>
          </w:p>
        </w:tc>
      </w:tr>
      <w:tr>
        <w:tc>
          <w:tcPr/>
          <w:p>
            <w:pPr>
              <w:pStyle w:val="Compact"/>
            </w:pPr>
            <w:r>
              <w:rPr>
                <w:rStyle w:val="VerbatimChar"/>
              </w:rPr>
              <w:t xml:space="preserve">id</w:t>
            </w:r>
            <w:r>
              <w:t xml:space="preserve"> </w:t>
            </w:r>
            <w:r>
              <w:t xml:space="preserve">(PK)</w:t>
            </w:r>
          </w:p>
        </w:tc>
        <w:tc>
          <w:tcPr/>
          <w:p>
            <w:pPr>
              <w:pStyle w:val="Compact"/>
            </w:pPr>
            <w:r>
              <w:rPr>
                <w:rStyle w:val="VerbatimChar"/>
              </w:rPr>
              <w:t xml:space="preserve">pk.id</w:t>
            </w:r>
          </w:p>
        </w:tc>
        <w:tc>
          <w:tcPr/>
          <w:p>
            <w:pPr>
              <w:pStyle w:val="Compact"/>
            </w:pPr>
            <w:r>
              <w:t xml:space="preserve">NO</w:t>
            </w:r>
          </w:p>
        </w:tc>
        <w:tc>
          <w:tcPr/>
          <w:p>
            <w:pPr>
              <w:pStyle w:val="Compact"/>
            </w:pPr>
            <w:r>
              <w:t xml:space="preserve">Composite PK</w:t>
            </w:r>
          </w:p>
        </w:tc>
      </w:tr>
      <w:tr>
        <w:tc>
          <w:tcPr/>
          <w:p>
            <w:pPr>
              <w:pStyle w:val="Compact"/>
            </w:pPr>
            <w:r>
              <w:rPr>
                <w:rStyle w:val="VerbatimChar"/>
              </w:rPr>
              <w:t xml:space="preserve">org_id</w:t>
            </w:r>
            <w:r>
              <w:t xml:space="preserve"> </w:t>
            </w:r>
            <w:r>
              <w:t xml:space="preserve">(PK)</w:t>
            </w:r>
          </w:p>
        </w:tc>
        <w:tc>
          <w:tcPr/>
          <w:p>
            <w:pPr>
              <w:pStyle w:val="Compact"/>
            </w:pPr>
            <w:r>
              <w:rPr>
                <w:rStyle w:val="VerbatimChar"/>
              </w:rPr>
              <w:t xml:space="preserve">pk.orgId</w:t>
            </w:r>
          </w:p>
        </w:tc>
        <w:tc>
          <w:tcPr/>
          <w:p>
            <w:pPr>
              <w:pStyle w:val="Compact"/>
            </w:pPr>
            <w:r>
              <w:t xml:space="preserve">NO</w:t>
            </w:r>
          </w:p>
        </w:tc>
        <w:tc>
          <w:tcPr/>
          <w:p>
            <w:pPr>
              <w:pStyle w:val="Compact"/>
            </w:pPr>
            <w:r>
              <w:t xml:space="preserve">Composite PK</w:t>
            </w:r>
          </w:p>
        </w:tc>
      </w:tr>
      <w:tr>
        <w:tc>
          <w:tcPr/>
          <w:p>
            <w:pPr>
              <w:pStyle w:val="Compact"/>
            </w:pPr>
            <w:r>
              <w:rPr>
                <w:rStyle w:val="VerbatimChar"/>
              </w:rPr>
              <w:t xml:space="preserve">program_id</w:t>
            </w:r>
          </w:p>
        </w:tc>
        <w:tc>
          <w:tcPr/>
          <w:p>
            <w:pPr>
              <w:pStyle w:val="Compact"/>
            </w:pPr>
            <w:r>
              <w:rPr>
                <w:rStyle w:val="VerbatimChar"/>
              </w:rPr>
              <w:t xml:space="preserve">programId</w:t>
            </w:r>
          </w:p>
        </w:tc>
        <w:tc>
          <w:tcPr/>
          <w:p>
            <w:pPr>
              <w:pStyle w:val="Compact"/>
            </w:pPr>
            <w:r>
              <w:t xml:space="preserve">NO</w:t>
            </w:r>
          </w:p>
        </w:tc>
        <w:tc>
          <w:tcPr/>
          <w:p>
            <w:pPr>
              <w:pStyle w:val="Compact"/>
            </w:pPr>
            <w:r>
              <w:t xml:space="preserve">FK to programs</w:t>
            </w:r>
          </w:p>
        </w:tc>
      </w:tr>
      <w:tr>
        <w:tc>
          <w:tcPr/>
          <w:p>
            <w:pPr>
              <w:pStyle w:val="Compact"/>
            </w:pPr>
            <w:r>
              <w:rPr>
                <w:rStyle w:val="VerbatimChar"/>
              </w:rPr>
              <w:t xml:space="preserve">serial_number</w:t>
            </w:r>
          </w:p>
        </w:tc>
        <w:tc>
          <w:tcPr/>
          <w:p>
            <w:pPr>
              <w:pStyle w:val="Compact"/>
            </w:pPr>
            <w:r>
              <w:rPr>
                <w:rStyle w:val="VerbatimChar"/>
              </w:rPr>
              <w:t xml:space="preserve">serialNumber</w:t>
            </w:r>
          </w:p>
        </w:tc>
        <w:tc>
          <w:tcPr/>
          <w:p>
            <w:pPr>
              <w:pStyle w:val="Compact"/>
            </w:pPr>
            <w:r>
              <w:t xml:space="preserve">NO</w:t>
            </w:r>
          </w:p>
        </w:tc>
        <w:tc>
          <w:tcPr/>
          <w:p>
            <w:pPr>
              <w:pStyle w:val="Compact"/>
            </w:pPr>
            <w:r>
              <w:rPr>
                <w:b/>
                <w:bCs/>
              </w:rPr>
              <w:t xml:space="preserve">Defines tier order; max = highest</w:t>
            </w:r>
          </w:p>
        </w:tc>
      </w:tr>
      <w:tr>
        <w:tc>
          <w:tcPr/>
          <w:p>
            <w:pPr>
              <w:pStyle w:val="Compact"/>
            </w:pPr>
            <w:r>
              <w:rPr>
                <w:rStyle w:val="VerbatimChar"/>
              </w:rPr>
              <w:t xml:space="preserve">name</w:t>
            </w:r>
          </w:p>
        </w:tc>
        <w:tc>
          <w:tcPr/>
          <w:p>
            <w:pPr>
              <w:pStyle w:val="Compact"/>
            </w:pPr>
            <w:r>
              <w:rPr>
                <w:rStyle w:val="VerbatimChar"/>
              </w:rPr>
              <w:t xml:space="preserve">name</w:t>
            </w:r>
          </w:p>
        </w:tc>
        <w:tc>
          <w:tcPr/>
          <w:p>
            <w:pPr>
              <w:pStyle w:val="Compact"/>
            </w:pPr>
            <w:r>
              <w:t xml:space="preserve">NO</w:t>
            </w:r>
          </w:p>
        </w:tc>
        <w:tc>
          <w:tcPr/>
          <w:p>
            <w:pPr>
              <w:pStyle w:val="Compact"/>
            </w:pPr>
            <w:r>
              <w:t xml:space="preserve">Tier name</w:t>
            </w:r>
          </w:p>
        </w:tc>
      </w:tr>
      <w:tr>
        <w:tc>
          <w:tcPr/>
          <w:p>
            <w:pPr>
              <w:pStyle w:val="Compact"/>
            </w:pPr>
            <w:r>
              <w:rPr>
                <w:rStyle w:val="VerbatimChar"/>
              </w:rPr>
              <w:t xml:space="preserve">description</w:t>
            </w:r>
          </w:p>
        </w:tc>
        <w:tc>
          <w:tcPr/>
          <w:p>
            <w:pPr>
              <w:pStyle w:val="Compact"/>
            </w:pPr>
            <w:r>
              <w:rPr>
                <w:rStyle w:val="VerbatimChar"/>
              </w:rPr>
              <w:t xml:space="preserve">description</w:t>
            </w:r>
          </w:p>
        </w:tc>
        <w:tc>
          <w:tcPr/>
          <w:p>
            <w:pPr>
              <w:pStyle w:val="Compact"/>
            </w:pPr>
            <w:r>
              <w:t xml:space="preserve">NO</w:t>
            </w:r>
          </w:p>
        </w:tc>
        <w:tc>
          <w:tcPr/>
          <w:p>
            <w:pPr>
              <w:pStyle w:val="Compact"/>
            </w:pPr>
          </w:p>
        </w:tc>
      </w:tr>
      <w:tr>
        <w:tc>
          <w:tcPr/>
          <w:p>
            <w:pPr>
              <w:pStyle w:val="Compact"/>
            </w:pPr>
            <w:r>
              <w:rPr>
                <w:rStyle w:val="VerbatimChar"/>
              </w:rPr>
              <w:t xml:space="preserve">created_on</w:t>
            </w:r>
          </w:p>
        </w:tc>
        <w:tc>
          <w:tcPr/>
          <w:p>
            <w:pPr>
              <w:pStyle w:val="Compact"/>
            </w:pPr>
            <w:r>
              <w:rPr>
                <w:rStyle w:val="VerbatimChar"/>
              </w:rPr>
              <w:t xml:space="preserve">createdOn</w:t>
            </w:r>
          </w:p>
        </w:tc>
        <w:tc>
          <w:tcPr/>
          <w:p>
            <w:pPr>
              <w:pStyle w:val="Compact"/>
            </w:pPr>
            <w:r>
              <w:t xml:space="preserve">NO</w:t>
            </w:r>
          </w:p>
        </w:tc>
        <w:tc>
          <w:tcPr/>
          <w:p>
            <w:pPr>
              <w:pStyle w:val="Compact"/>
            </w:pPr>
            <w:r>
              <w:t xml:space="preserve">Timestamp</w:t>
            </w:r>
          </w:p>
        </w:tc>
      </w:tr>
      <w:tr>
        <w:tc>
          <w:tcPr/>
          <w:p>
            <w:pPr>
              <w:pStyle w:val="Compact"/>
            </w:pPr>
            <w:r>
              <w:rPr>
                <w:rStyle w:val="VerbatimChar"/>
              </w:rPr>
              <w:t xml:space="preserve">metadata</w:t>
            </w:r>
          </w:p>
        </w:tc>
        <w:tc>
          <w:tcPr/>
          <w:p>
            <w:pPr>
              <w:pStyle w:val="Compact"/>
            </w:pPr>
            <w:r>
              <w:rPr>
                <w:rStyle w:val="VerbatimChar"/>
              </w:rPr>
              <w:t xml:space="preserve">metadata</w:t>
            </w:r>
          </w:p>
        </w:tc>
        <w:tc>
          <w:tcPr/>
          <w:p>
            <w:pPr>
              <w:pStyle w:val="Compact"/>
            </w:pPr>
            <w:r>
              <w:t xml:space="preserve">YES</w:t>
            </w:r>
          </w:p>
        </w:tc>
        <w:tc>
          <w:tcPr/>
          <w:p>
            <w:pPr>
              <w:pStyle w:val="Compact"/>
            </w:pPr>
            <w:r>
              <w:t xml:space="preserve">Optional JSON</w:t>
            </w:r>
          </w:p>
        </w:tc>
      </w:tr>
    </w:tbl>
    <w:p>
      <w:pPr>
        <w:pStyle w:val="BodyText"/>
      </w:pPr>
      <w:r>
        <w:rPr>
          <w:b/>
          <w:bCs/>
        </w:rPr>
        <w:t xml:space="preserve">C7 Finding</w:t>
      </w:r>
      <w:r>
        <w:t xml:space="preserve">: There is</w:t>
      </w:r>
      <w:r>
        <w:t xml:space="preserve"> </w:t>
      </w:r>
      <w:r>
        <w:rPr>
          <w:b/>
          <w:bCs/>
        </w:rPr>
        <w:t xml:space="preserve">NO</w:t>
      </w:r>
      <w:r>
        <w:rPr>
          <w:b/>
          <w:bCs/>
        </w:rPr>
        <w:t xml:space="preserve"> </w:t>
      </w:r>
      <w:r>
        <w:rPr>
          <w:rStyle w:val="VerbatimChar"/>
          <w:b/>
          <w:bCs/>
        </w:rPr>
        <w:t xml:space="preserve">is_deleted</w:t>
      </w:r>
      <w:r>
        <w:rPr>
          <w:b/>
          <w:bCs/>
        </w:rPr>
        <w:t xml:space="preserve">,</w:t>
      </w:r>
      <w:r>
        <w:rPr>
          <w:b/>
          <w:bCs/>
        </w:rPr>
        <w:t xml:space="preserve"> </w:t>
      </w:r>
      <w:r>
        <w:rPr>
          <w:rStyle w:val="VerbatimChar"/>
          <w:b/>
          <w:bCs/>
        </w:rPr>
        <w:t xml:space="preserve">deleted</w:t>
      </w:r>
      <w:r>
        <w:rPr>
          <w:b/>
          <w:bCs/>
        </w:rPr>
        <w:t xml:space="preserve">,</w:t>
      </w:r>
      <w:r>
        <w:rPr>
          <w:b/>
          <w:bCs/>
        </w:rPr>
        <w:t xml:space="preserve"> </w:t>
      </w:r>
      <w:r>
        <w:rPr>
          <w:rStyle w:val="VerbatimChar"/>
          <w:b/>
          <w:bCs/>
        </w:rPr>
        <w:t xml:space="preserve">active</w:t>
      </w:r>
      <w:r>
        <w:rPr>
          <w:b/>
          <w:bCs/>
        </w:rPr>
        <w:t xml:space="preserve">, or</w:t>
      </w:r>
      <w:r>
        <w:rPr>
          <w:b/>
          <w:bCs/>
        </w:rPr>
        <w:t xml:space="preserve"> </w:t>
      </w:r>
      <w:r>
        <w:rPr>
          <w:rStyle w:val="VerbatimChar"/>
          <w:b/>
          <w:bCs/>
        </w:rPr>
        <w:t xml:space="preserve">status</w:t>
      </w:r>
      <w:r>
        <w:rPr>
          <w:b/>
          <w:bCs/>
        </w:rPr>
        <w:t xml:space="preserve"> </w:t>
      </w:r>
      <w:r>
        <w:rPr>
          <w:b/>
          <w:bCs/>
        </w:rPr>
        <w:t xml:space="preserve">field</w:t>
      </w:r>
      <w:r>
        <w:t xml:space="preserve"> </w:t>
      </w:r>
      <w:r>
        <w:t xml:space="preserve">in</w:t>
      </w:r>
      <w:r>
        <w:t xml:space="preserve"> </w:t>
      </w:r>
      <w:r>
        <w:rPr>
          <w:rStyle w:val="VerbatimChar"/>
        </w:rPr>
        <w:t xml:space="preserve">ProgramSlab</w:t>
      </w:r>
      <w:r>
        <w:t xml:space="preserve">. Soft deletion does not exist today.</w:t>
      </w:r>
    </w:p>
    <w:bookmarkEnd w:id="12"/>
    <w:bookmarkStart w:id="13" w:name="partnerprogramslab-entity"/>
    <w:p>
      <w:pPr>
        <w:pStyle w:val="Heading3"/>
      </w:pPr>
      <w:r>
        <w:t xml:space="preserve">3.2 PartnerProgramSlab Entity</w:t>
      </w:r>
    </w:p>
    <w:p>
      <w:pPr>
        <w:pStyle w:val="FirstParagraph"/>
      </w:pPr>
      <w:r>
        <w:rPr>
          <w:b/>
          <w:bCs/>
        </w:rPr>
        <w:t xml:space="preserve">File</w:t>
      </w:r>
      <w:r>
        <w:t xml:space="preserve">:</w:t>
      </w:r>
      <w:r>
        <w:t xml:space="preserve"> </w:t>
      </w:r>
      <w:r>
        <w:rPr>
          <w:rStyle w:val="VerbatimChar"/>
        </w:rPr>
        <w:t xml:space="preserve">emf-parent/pointsengine-emf/src/main/java/com/capillary/shopbook/points/entity/PartnerProgramSlab.java</w:t>
      </w:r>
      <w:r>
        <w:br/>
      </w:r>
      <w:r>
        <w:rPr>
          <w:b/>
          <w:bCs/>
        </w:rPr>
        <w:t xml:space="preserve">DB Table</w:t>
      </w:r>
      <w:r>
        <w:t xml:space="preserve">:</w:t>
      </w:r>
      <w:r>
        <w:t xml:space="preserve"> </w:t>
      </w:r>
      <w:r>
        <w:rPr>
          <w:rStyle w:val="VerbatimChar"/>
        </w:rPr>
        <w:t xml:space="preserve">partner_program_slabs</w:t>
      </w:r>
    </w:p>
    <w:p>
      <w:pPr>
        <w:pStyle w:val="BodyText"/>
      </w:pPr>
      <w:r>
        <w:t xml:space="preserve">Same observation —</w:t>
      </w:r>
      <w:r>
        <w:t xml:space="preserve"> </w:t>
      </w:r>
      <w:r>
        <w:rPr>
          <w:b/>
          <w:bCs/>
        </w:rPr>
        <w:t xml:space="preserve">no soft-delete field exists</w:t>
      </w:r>
      <w:r>
        <w:t xml:space="preserve">.</w:t>
      </w:r>
    </w:p>
    <w:p>
      <w:r>
        <w:pict>
          <v:rect style="width:0;height:1.5pt" o:hralign="center" o:hrstd="t" o:hr="t"/>
        </w:pict>
      </w:r>
    </w:p>
    <w:bookmarkEnd w:id="13"/>
    <w:bookmarkEnd w:id="14"/>
    <w:bookmarkStart w:id="15" w:name="current-state-no-delete-api-exists"/>
    <w:p>
      <w:pPr>
        <w:pStyle w:val="Heading2"/>
      </w:pPr>
      <w:r>
        <w:t xml:space="preserve">4. Current State — No Delete API Exists</w:t>
      </w:r>
    </w:p>
    <w:p>
      <w:pPr>
        <w:pStyle w:val="FirstParagraph"/>
      </w:pPr>
      <w:r>
        <w:rPr>
          <w:b/>
          <w:bCs/>
        </w:rPr>
        <w:t xml:space="preserve">C7 — Verified from source:</w:t>
      </w:r>
    </w:p>
    <w:p>
      <w:pPr>
        <w:pStyle w:val="BodyText"/>
      </w:pPr>
      <w:r>
        <w:rPr>
          <w:rStyle w:val="VerbatimChar"/>
        </w:rPr>
        <w:t xml:space="preserve">TierFacade.java</w:t>
      </w:r>
      <w:r>
        <w:t xml:space="preserve"> </w:t>
      </w:r>
      <w:r>
        <w:t xml:space="preserve">(</w:t>
      </w:r>
      <w:r>
        <w:rPr>
          <w:rStyle w:val="VerbatimChar"/>
        </w:rPr>
        <w:t xml:space="preserve">api/prototype</w:t>
      </w:r>
      <w:r>
        <w:t xml:space="preserve">) contains these methods:</w:t>
      </w:r>
      <w:r>
        <w:t xml:space="preserve"> </w:t>
      </w:r>
      <w:r>
        <w:t xml:space="preserve">-</w:t>
      </w:r>
      <w:r>
        <w:t xml:space="preserve"> </w:t>
      </w:r>
      <w:r>
        <w:rPr>
          <w:rStyle w:val="VerbatimChar"/>
        </w:rPr>
        <w:t xml:space="preserve">listTiers(orgId, programId)</w:t>
      </w:r>
      <w:r>
        <w:t xml:space="preserve"> </w:t>
      </w:r>
      <w:r>
        <w:t xml:space="preserve">-</w:t>
      </w:r>
      <w:r>
        <w:t xml:space="preserve"> </w:t>
      </w:r>
      <w:r>
        <w:rPr>
          <w:rStyle w:val="VerbatimChar"/>
        </w:rPr>
        <w:t xml:space="preserve">createTier(orgId, actorId, request)</w:t>
      </w:r>
      <w:r>
        <w:t xml:space="preserve"> </w:t>
      </w:r>
      <w:r>
        <w:t xml:space="preserve">-</w:t>
      </w:r>
      <w:r>
        <w:t xml:space="preserve"> </w:t>
      </w:r>
      <w:r>
        <w:rPr>
          <w:rStyle w:val="VerbatimChar"/>
        </w:rPr>
        <w:t xml:space="preserve">updateTier(orgId, actorId, tierId, request)</w:t>
      </w:r>
      <w:r>
        <w:t xml:space="preserve"> </w:t>
      </w:r>
      <w:r>
        <w:t xml:space="preserve">-</w:t>
      </w:r>
      <w:r>
        <w:t xml:space="preserve"> </w:t>
      </w:r>
      <w:r>
        <w:rPr>
          <w:rStyle w:val="VerbatimChar"/>
        </w:rPr>
        <w:t xml:space="preserve">listDrafts(orgId, programId)</w:t>
      </w:r>
      <w:r>
        <w:t xml:space="preserve"> </w:t>
      </w:r>
      <w:r>
        <w:t xml:space="preserve">-</w:t>
      </w:r>
      <w:r>
        <w:t xml:space="preserve"> </w:t>
      </w:r>
      <w:r>
        <w:rPr>
          <w:rStyle w:val="VerbatimChar"/>
        </w:rPr>
        <w:t xml:space="preserve">publishDraft(orgId, publisherId, programId)</w:t>
      </w:r>
      <w:r>
        <w:t xml:space="preserve"> </w:t>
      </w:r>
      <w:r>
        <w:t xml:space="preserve">-</w:t>
      </w:r>
      <w:r>
        <w:t xml:space="preserve"> </w:t>
      </w:r>
      <w:r>
        <w:rPr>
          <w:rStyle w:val="VerbatimChar"/>
        </w:rPr>
        <w:t xml:space="preserve">discardDraft(orgId, programId)</w:t>
      </w:r>
      <w:r>
        <w:t xml:space="preserve"> </w:t>
      </w:r>
      <w:r>
        <w:t xml:space="preserve">-</w:t>
      </w:r>
      <w:r>
        <w:t xml:space="preserve"> </w:t>
      </w:r>
      <w:r>
        <w:rPr>
          <w:rStyle w:val="VerbatimChar"/>
        </w:rPr>
        <w:t xml:space="preserve">getChangeLog(...)</w:t>
      </w:r>
    </w:p>
    <w:p>
      <w:pPr>
        <w:pStyle w:val="BodyText"/>
      </w:pPr>
      <w:r>
        <w:rPr>
          <w:rStyle w:val="VerbatimChar"/>
          <w:b/>
          <w:bCs/>
        </w:rPr>
        <w:t xml:space="preserve">deleteTier()</w:t>
      </w:r>
      <w:r>
        <w:rPr>
          <w:b/>
          <w:bCs/>
        </w:rPr>
        <w:t xml:space="preserve"> </w:t>
      </w:r>
      <w:r>
        <w:rPr>
          <w:b/>
          <w:bCs/>
        </w:rPr>
        <w:t xml:space="preserve">does not exist.</w:t>
      </w:r>
      <w:r>
        <w:t xml:space="preserve"> </w:t>
      </w:r>
      <w:r>
        <w:t xml:space="preserve">There is no delete endpoint, no soft-delete flag, and no application-level delete guard anywhere in</w:t>
      </w:r>
      <w:r>
        <w:t xml:space="preserve"> </w:t>
      </w:r>
      <w:r>
        <w:rPr>
          <w:rStyle w:val="VerbatimChar"/>
        </w:rPr>
        <w:t xml:space="preserve">emf-parent</w:t>
      </w:r>
      <w:r>
        <w:t xml:space="preserve"> </w:t>
      </w:r>
      <w:r>
        <w:t xml:space="preserve">or</w:t>
      </w:r>
      <w:r>
        <w:t xml:space="preserve"> </w:t>
      </w:r>
      <w:r>
        <w:rPr>
          <w:rStyle w:val="VerbatimChar"/>
        </w:rPr>
        <w:t xml:space="preserve">intouch-api-v3</w:t>
      </w:r>
      <w:r>
        <w:t xml:space="preserve">.</w:t>
      </w:r>
    </w:p>
    <w:p>
      <w:r>
        <w:pict>
          <v:rect style="width:0;height:1.5pt" o:hralign="center" o:hrstd="t" o:hr="t"/>
        </w:pict>
      </w:r>
    </w:p>
    <w:bookmarkEnd w:id="15"/>
    <w:bookmarkStart w:id="22" w:name="impact-on-strategies"/>
    <w:p>
      <w:pPr>
        <w:pStyle w:val="Heading2"/>
      </w:pPr>
      <w:r>
        <w:t xml:space="preserve">5. Impact on Strategies</w:t>
      </w:r>
    </w:p>
    <w:bookmarkStart w:id="16" w:name="how-strategies-reference-tiers"/>
    <w:p>
      <w:pPr>
        <w:pStyle w:val="Heading3"/>
      </w:pPr>
      <w:r>
        <w:t xml:space="preserve">5.1 How Strategies Reference Tiers</w:t>
      </w:r>
    </w:p>
    <w:p>
      <w:pPr>
        <w:pStyle w:val="FirstParagraph"/>
      </w:pPr>
      <w:r>
        <w:t xml:space="preserve">Tier downgrade strategies store tier references as</w:t>
      </w:r>
      <w:r>
        <w:t xml:space="preserve"> </w:t>
      </w:r>
      <w:r>
        <w:rPr>
          <w:b/>
          <w:bCs/>
        </w:rPr>
        <w:t xml:space="preserve">serialised JSON</w:t>
      </w:r>
      <w:r>
        <w:t xml:space="preserve"> </w:t>
      </w:r>
      <w:r>
        <w:t xml:space="preserve">in the</w:t>
      </w:r>
      <w:r>
        <w:t xml:space="preserve"> </w:t>
      </w:r>
      <w:r>
        <w:rPr>
          <w:rStyle w:val="VerbatimChar"/>
        </w:rPr>
        <w:t xml:space="preserve">strategy</w:t>
      </w:r>
      <w:r>
        <w:t xml:space="preserve"> </w:t>
      </w:r>
      <w:r>
        <w:t xml:space="preserve">entity’s</w:t>
      </w:r>
      <w:r>
        <w:t xml:space="preserve"> </w:t>
      </w:r>
      <w:r>
        <w:rPr>
          <w:rStyle w:val="VerbatimChar"/>
        </w:rPr>
        <w:t xml:space="preserve">property_values</w:t>
      </w:r>
      <w:r>
        <w:t xml:space="preserve"> </w:t>
      </w:r>
      <w:r>
        <w:t xml:space="preserve">column. The structure is controlled by</w:t>
      </w:r>
      <w:r>
        <w:t xml:space="preserve"> </w:t>
      </w:r>
      <w:r>
        <w:rPr>
          <w:rStyle w:val="VerbatimChar"/>
        </w:rPr>
        <w:t xml:space="preserve">TierDowngradeStrategyConfiguration</w:t>
      </w:r>
      <w:r>
        <w:t xml:space="preserve"> </w:t>
      </w:r>
      <w:r>
        <w:t xml:space="preserve">and</w:t>
      </w:r>
      <w:r>
        <w:t xml:space="preserve"> </w:t>
      </w:r>
      <w:r>
        <w:rPr>
          <w:rStyle w:val="VerbatimChar"/>
        </w:rPr>
        <w:t xml:space="preserve">TierDowngradeSlabConfig</w:t>
      </w:r>
      <w:r>
        <w:t xml:space="preserve">.</w:t>
      </w:r>
    </w:p>
    <w:p>
      <w:pPr>
        <w:pStyle w:val="BodyText"/>
      </w:pPr>
      <w:r>
        <w:rPr>
          <w:b/>
          <w:bCs/>
        </w:rPr>
        <w:t xml:space="preserve">File</w:t>
      </w:r>
      <w:r>
        <w:t xml:space="preserve">:</w:t>
      </w:r>
      <w:r>
        <w:t xml:space="preserve"> </w:t>
      </w:r>
      <w:r>
        <w:rPr>
          <w:rStyle w:val="VerbatimChar"/>
        </w:rPr>
        <w:t xml:space="preserve">emf-parent/pointsengine-emf/src/main/java/com/capillary/shopbook/pointsengine/endpoint/impl/strategy/TierDowngradeSlabConfig.java</w:t>
      </w:r>
    </w:p>
    <w:p>
      <w:pPr>
        <w:pStyle w:val="BodyText"/>
      </w:pPr>
      <w:r>
        <w:t xml:space="preserve">Each</w:t>
      </w:r>
      <w:r>
        <w:t xml:space="preserve"> </w:t>
      </w:r>
      <w:r>
        <w:rPr>
          <w:rStyle w:val="VerbatimChar"/>
        </w:rPr>
        <w:t xml:space="preserve">TierDowngradeSlabConfig</w:t>
      </w:r>
      <w:r>
        <w:t xml:space="preserve"> </w:t>
      </w:r>
      <w:r>
        <w:t xml:space="preserve">stores</w:t>
      </w:r>
      <w:r>
        <w:t xml:space="preserve"> </w:t>
      </w:r>
      <w:r>
        <w:rPr>
          <w:b/>
          <w:bCs/>
        </w:rPr>
        <w:t xml:space="preserve">two references</w:t>
      </w:r>
      <w:r>
        <w:t xml:space="preserve"> </w:t>
      </w:r>
      <w:r>
        <w:t xml:space="preserve">to a tier: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m_slabNumber</w:t>
            </w:r>
          </w:p>
        </w:tc>
        <w:tc>
          <w:tcPr/>
          <w:p>
            <w:pPr>
              <w:pStyle w:val="Compact"/>
            </w:pPr>
            <w:r>
              <w:rPr>
                <w:rStyle w:val="VerbatimChar"/>
              </w:rPr>
              <w:t xml:space="preserve">int</w:t>
            </w:r>
          </w:p>
        </w:tc>
        <w:tc>
          <w:tcPr/>
          <w:p>
            <w:pPr>
              <w:pStyle w:val="Compact"/>
            </w:pPr>
            <w:r>
              <w:t xml:space="preserve">Tier’s serial number (position-based reference)</w:t>
            </w:r>
          </w:p>
        </w:tc>
      </w:tr>
      <w:tr>
        <w:tc>
          <w:tcPr/>
          <w:p>
            <w:pPr>
              <w:pStyle w:val="Compact"/>
            </w:pPr>
            <w:r>
              <w:rPr>
                <w:rStyle w:val="VerbatimChar"/>
              </w:rPr>
              <w:t xml:space="preserve">m_id</w:t>
            </w:r>
          </w:p>
        </w:tc>
        <w:tc>
          <w:tcPr/>
          <w:p>
            <w:pPr>
              <w:pStyle w:val="Compact"/>
            </w:pPr>
            <w:r>
              <w:rPr>
                <w:rStyle w:val="VerbatimChar"/>
              </w:rPr>
              <w:t xml:space="preserve">int</w:t>
            </w:r>
          </w:p>
        </w:tc>
        <w:tc>
          <w:tcPr/>
          <w:p>
            <w:pPr>
              <w:pStyle w:val="Compact"/>
            </w:pPr>
            <w:r>
              <w:t xml:space="preserve">Tier’s database ID (direct PK reference) — used when</w:t>
            </w:r>
            <w:r>
              <w:t xml:space="preserve"> </w:t>
            </w:r>
            <w:r>
              <w:rPr>
                <w:rStyle w:val="VerbatimChar"/>
              </w:rPr>
              <w:t xml:space="preserve">downgradeTarget=SINGLE</w:t>
            </w:r>
          </w:p>
        </w:tc>
      </w:tr>
      <w:tr>
        <w:tc>
          <w:tcPr/>
          <w:p>
            <w:pPr>
              <w:pStyle w:val="Compact"/>
            </w:pPr>
            <w:r>
              <w:rPr>
                <w:rStyle w:val="VerbatimChar"/>
              </w:rPr>
              <w:t xml:space="preserve">m_name</w:t>
            </w:r>
          </w:p>
        </w:tc>
        <w:tc>
          <w:tcPr/>
          <w:p>
            <w:pPr>
              <w:pStyle w:val="Compact"/>
            </w:pPr>
            <w:r>
              <w:rPr>
                <w:rStyle w:val="VerbatimChar"/>
              </w:rPr>
              <w:t xml:space="preserve">String</w:t>
            </w:r>
          </w:p>
        </w:tc>
        <w:tc>
          <w:tcPr/>
          <w:p>
            <w:pPr>
              <w:pStyle w:val="Compact"/>
            </w:pPr>
            <w:r>
              <w:t xml:space="preserve">Cached tier name</w:t>
            </w:r>
          </w:p>
        </w:tc>
      </w:tr>
      <w:tr>
        <w:tc>
          <w:tcPr/>
          <w:p>
            <w:pPr>
              <w:pStyle w:val="Compact"/>
            </w:pPr>
            <w:r>
              <w:rPr>
                <w:rStyle w:val="VerbatimChar"/>
              </w:rPr>
              <w:t xml:space="preserve">m_downgradeTarget</w:t>
            </w:r>
          </w:p>
        </w:tc>
        <w:tc>
          <w:tcPr/>
          <w:p>
            <w:pPr>
              <w:pStyle w:val="Compact"/>
            </w:pPr>
            <w:r>
              <w:t xml:space="preserve">enum</w:t>
            </w:r>
          </w:p>
        </w:tc>
        <w:tc>
          <w:tcPr/>
          <w:p>
            <w:pPr>
              <w:pStyle w:val="Compact"/>
            </w:pPr>
            <w:r>
              <w:rPr>
                <w:rStyle w:val="VerbatimChar"/>
              </w:rPr>
              <w:t xml:space="preserve">SINGLE</w:t>
            </w:r>
            <w:r>
              <w:t xml:space="preserve"> </w:t>
            </w:r>
            <w:r>
              <w:t xml:space="preserve">/</w:t>
            </w:r>
            <w:r>
              <w:t xml:space="preserve"> </w:t>
            </w:r>
            <w:r>
              <w:rPr>
                <w:rStyle w:val="VerbatimChar"/>
              </w:rPr>
              <w:t xml:space="preserve">THRESHOLD</w:t>
            </w:r>
            <w:r>
              <w:t xml:space="preserve"> </w:t>
            </w:r>
            <w:r>
              <w:t xml:space="preserve">/</w:t>
            </w:r>
            <w:r>
              <w:t xml:space="preserve"> </w:t>
            </w:r>
            <w:r>
              <w:rPr>
                <w:rStyle w:val="VerbatimChar"/>
              </w:rPr>
              <w:t xml:space="preserve">LOWEST</w:t>
            </w:r>
          </w:p>
        </w:tc>
      </w:tr>
    </w:tbl>
    <w:bookmarkEnd w:id="16"/>
    <w:bookmarkStart w:id="21" w:name="strategy-risks-on-highest-tier-deletion"/>
    <w:p>
      <w:pPr>
        <w:pStyle w:val="Heading3"/>
      </w:pPr>
      <w:r>
        <w:t xml:space="preserve">5.2 Strategy Risks on Highest Tier Deletion</w:t>
      </w:r>
    </w:p>
    <w:bookmarkStart w:id="17" w:name="X18bd51ad2f88555941274b8ae3b53c8090ecef0"/>
    <w:p>
      <w:pPr>
        <w:pStyle w:val="Heading4"/>
      </w:pPr>
      <w:r>
        <w:t xml:space="preserve">Risk A — Strategies with</w:t>
      </w:r>
      <w:r>
        <w:t xml:space="preserve"> </w:t>
      </w:r>
      <w:r>
        <w:rPr>
          <w:rStyle w:val="VerbatimChar"/>
        </w:rPr>
        <w:t xml:space="preserve">SINGLE</w:t>
      </w:r>
      <w:r>
        <w:t xml:space="preserve"> </w:t>
      </w:r>
      <w:r>
        <w:t xml:space="preserve">downgrade target pointing to highest tier (C5)</w:t>
      </w:r>
    </w:p>
    <w:p>
      <w:pPr>
        <w:pStyle w:val="FirstParagraph"/>
      </w:pPr>
      <w:r>
        <w:t xml:space="preserve">If a lower tier’s downgrade config has</w:t>
      </w:r>
      <w:r>
        <w:t xml:space="preserve"> </w:t>
      </w:r>
      <w:r>
        <w:rPr>
          <w:rStyle w:val="VerbatimChar"/>
        </w:rPr>
        <w:t xml:space="preserve">downgradeTarget=SINGLE</w:t>
      </w:r>
      <w:r>
        <w:t xml:space="preserve"> </w:t>
      </w:r>
      <w:r>
        <w:t xml:space="preserve">and its</w:t>
      </w:r>
      <w:r>
        <w:t xml:space="preserve"> </w:t>
      </w:r>
      <w:r>
        <w:rPr>
          <w:rStyle w:val="VerbatimChar"/>
        </w:rPr>
        <w:t xml:space="preserve">m_id</w:t>
      </w:r>
      <w:r>
        <w:t xml:space="preserve"> </w:t>
      </w:r>
      <w:r>
        <w:t xml:space="preserve">points to the highest tier (customers who don’t meet downgrade criteria stay at the highest tier), soft-deleting that tier will cause:</w:t>
      </w:r>
      <w:r>
        <w:t xml:space="preserve"> </w:t>
      </w:r>
      <w:r>
        <w:t xml:space="preserve">- The strategy lookup by</w:t>
      </w:r>
      <w:r>
        <w:t xml:space="preserve"> </w:t>
      </w:r>
      <w:r>
        <w:rPr>
          <w:rStyle w:val="VerbatimChar"/>
        </w:rPr>
        <w:t xml:space="preserve">m_id</w:t>
      </w:r>
      <w:r>
        <w:t xml:space="preserve"> </w:t>
      </w:r>
      <w:r>
        <w:t xml:space="preserve">to return a deleted slab</w:t>
      </w:r>
      <w:r>
        <w:t xml:space="preserve"> </w:t>
      </w:r>
      <w:r>
        <w:t xml:space="preserve">- Depending on null-check quality in the consuming code, this causes either</w:t>
      </w:r>
      <w:r>
        <w:t xml:space="preserve"> </w:t>
      </w:r>
      <w:r>
        <w:rPr>
          <w:b/>
          <w:bCs/>
        </w:rPr>
        <w:t xml:space="preserve">silent wrong behaviour</w:t>
      </w:r>
      <w:r>
        <w:t xml:space="preserve"> </w:t>
      </w:r>
      <w:r>
        <w:t xml:space="preserve">or</w:t>
      </w:r>
      <w:r>
        <w:t xml:space="preserve"> </w:t>
      </w:r>
      <w:r>
        <w:rPr>
          <w:b/>
          <w:bCs/>
        </w:rPr>
        <w:t xml:space="preserve">NPE</w:t>
      </w:r>
    </w:p>
    <w:p>
      <w:pPr>
        <w:pStyle w:val="BodyText"/>
      </w:pPr>
      <w:r>
        <w:rPr>
          <w:b/>
          <w:bCs/>
        </w:rPr>
        <w:t xml:space="preserve">Evidence</w:t>
      </w:r>
      <w:r>
        <w:t xml:space="preserve">:</w:t>
      </w:r>
      <w:r>
        <w:t xml:space="preserve"> </w:t>
      </w:r>
      <w:r>
        <w:rPr>
          <w:rStyle w:val="VerbatimChar"/>
        </w:rPr>
        <w:t xml:space="preserve">TierDowngradeSlabConfig.java:97-103</w:t>
      </w:r>
      <w:r>
        <w:t xml:space="preserve"> </w:t>
      </w:r>
      <w:r>
        <w:t xml:space="preserve">—</w:t>
      </w:r>
      <w:r>
        <w:t xml:space="preserve"> </w:t>
      </w:r>
      <w:r>
        <w:rPr>
          <w:rStyle w:val="VerbatimChar"/>
        </w:rPr>
        <w:t xml:space="preserve">getSlabId()</w:t>
      </w:r>
      <w:r>
        <w:t xml:space="preserve"> </w:t>
      </w:r>
      <w:r>
        <w:t xml:space="preserve">returns</w:t>
      </w:r>
      <w:r>
        <w:t xml:space="preserve"> </w:t>
      </w:r>
      <w:r>
        <w:rPr>
          <w:rStyle w:val="VerbatimChar"/>
        </w:rPr>
        <w:t xml:space="preserve">m_id</w:t>
      </w:r>
      <w:r>
        <w:t xml:space="preserve">; calling code in</w:t>
      </w:r>
      <w:r>
        <w:t xml:space="preserve"> </w:t>
      </w:r>
      <w:r>
        <w:rPr>
          <w:rStyle w:val="VerbatimChar"/>
        </w:rPr>
        <w:t xml:space="preserve">SlabDowngradeStrategyImpl</w:t>
      </w:r>
      <w:r>
        <w:t xml:space="preserve"> </w:t>
      </w:r>
      <w:r>
        <w:t xml:space="preserve">uses this to look up the target slab. No null-check found for the case where the slab is soft-deleted.</w:t>
      </w:r>
    </w:p>
    <w:bookmarkEnd w:id="17"/>
    <w:bookmarkStart w:id="18" w:name="Xea2629a87d3517bff4f5a9dceca2160a2dd6fcf"/>
    <w:p>
      <w:pPr>
        <w:pStyle w:val="Heading4"/>
      </w:pPr>
      <w:r>
        <w:t xml:space="preserve">Risk B — Highest tier itself has no downgrade config (C6)</w:t>
      </w:r>
    </w:p>
    <w:p>
      <w:pPr>
        <w:pStyle w:val="FirstParagraph"/>
      </w:pPr>
      <w:r>
        <w:rPr>
          <w:rStyle w:val="VerbatimChar"/>
        </w:rPr>
        <w:t xml:space="preserve">SlabDowngradeStrategyImpl.java:111</w:t>
      </w:r>
      <w:r>
        <w:t xml:space="preserve">:</w:t>
      </w:r>
      <w:r>
        <w:t xml:space="preserve"> </w:t>
      </w:r>
      <w:r>
        <w:rPr>
          <w:rStyle w:val="VerbatimChar"/>
        </w:rPr>
        <w:t xml:space="preserve">if (slabNumber &lt;= 1 || slabConfig == null || !slabConfig.shouldDowngrade())</w:t>
      </w:r>
      <w:r>
        <w:t xml:space="preserve"> </w:t>
      </w:r>
      <w:r>
        <w:t xml:space="preserve">— the highest-slab has</w:t>
      </w:r>
      <w:r>
        <w:t xml:space="preserve"> </w:t>
      </w:r>
      <w:r>
        <w:rPr>
          <w:rStyle w:val="VerbatimChar"/>
        </w:rPr>
        <w:t xml:space="preserve">shouldDowngrade=false</w:t>
      </w:r>
      <w:r>
        <w:t xml:space="preserve"> </w:t>
      </w:r>
      <w:r>
        <w:t xml:space="preserve">by design. So the downgrade strategy itself won’t be computing an expiry for the highest tier. However, lower tiers’ configs that</w:t>
      </w:r>
      <w:r>
        <w:t xml:space="preserve"> </w:t>
      </w:r>
      <w:r>
        <w:rPr>
          <w:b/>
          <w:bCs/>
        </w:rPr>
        <w:t xml:space="preserve">reference</w:t>
      </w:r>
      <w:r>
        <w:t xml:space="preserve"> </w:t>
      </w:r>
      <w:r>
        <w:t xml:space="preserve">the highest tier as a downgrade target are affected.</w:t>
      </w:r>
    </w:p>
    <w:bookmarkEnd w:id="18"/>
    <w:bookmarkStart w:id="19" w:name="risk-c-strategy-json-becomes-stale-c6"/>
    <w:p>
      <w:pPr>
        <w:pStyle w:val="Heading4"/>
      </w:pPr>
      <w:r>
        <w:t xml:space="preserve">Risk C — Strategy JSON becomes stale (C6)</w:t>
      </w:r>
    </w:p>
    <w:p>
      <w:pPr>
        <w:pStyle w:val="FirstParagraph"/>
      </w:pPr>
      <w:r>
        <w:t xml:space="preserve">The</w:t>
      </w:r>
      <w:r>
        <w:t xml:space="preserve"> </w:t>
      </w:r>
      <w:r>
        <w:rPr>
          <w:rStyle w:val="VerbatimChar"/>
        </w:rPr>
        <w:t xml:space="preserve">m_name</w:t>
      </w:r>
      <w:r>
        <w:t xml:space="preserve"> </w:t>
      </w:r>
      <w:r>
        <w:t xml:space="preserve">field in</w:t>
      </w:r>
      <w:r>
        <w:t xml:space="preserve"> </w:t>
      </w:r>
      <w:r>
        <w:rPr>
          <w:rStyle w:val="VerbatimChar"/>
        </w:rPr>
        <w:t xml:space="preserve">TierDowngradeSlabConfig</w:t>
      </w:r>
      <w:r>
        <w:t xml:space="preserve"> </w:t>
      </w:r>
      <w:r>
        <w:t xml:space="preserve">caches the slab name. After soft-deleting the highest tier, the strategy JSON still shows the old name. This is a data consistency issue for UI display.</w:t>
      </w:r>
    </w:p>
    <w:bookmarkEnd w:id="19"/>
    <w:bookmarkStart w:id="20" w:name="Xd4acf75663c0ae26018b186a68ad34586742ff2"/>
    <w:p>
      <w:pPr>
        <w:pStyle w:val="Heading4"/>
      </w:pPr>
      <w:r>
        <w:t xml:space="preserve">Risk D —</w:t>
      </w:r>
      <w:r>
        <w:t xml:space="preserve"> </w:t>
      </w:r>
      <w:r>
        <w:rPr>
          <w:rStyle w:val="VerbatimChar"/>
        </w:rPr>
        <w:t xml:space="preserve">TierDowngradeStrategyConfiguration</w:t>
      </w:r>
      <w:r>
        <w:t xml:space="preserve"> </w:t>
      </w:r>
      <w:r>
        <w:t xml:space="preserve">array out of sync (C4)</w:t>
      </w:r>
    </w:p>
    <w:p>
      <w:pPr>
        <w:pStyle w:val="FirstParagraph"/>
      </w:pPr>
      <w:r>
        <w:t xml:space="preserve">The</w:t>
      </w:r>
      <w:r>
        <w:t xml:space="preserve"> </w:t>
      </w:r>
      <w:r>
        <w:rPr>
          <w:rStyle w:val="VerbatimChar"/>
        </w:rPr>
        <w:t xml:space="preserve">TierDowngradeStrategyConfiguration</w:t>
      </w:r>
      <w:r>
        <w:t xml:space="preserve"> </w:t>
      </w:r>
      <w:r>
        <w:t xml:space="preserve">maintains an array of</w:t>
      </w:r>
      <w:r>
        <w:t xml:space="preserve"> </w:t>
      </w:r>
      <w:r>
        <w:rPr>
          <w:rStyle w:val="VerbatimChar"/>
        </w:rPr>
        <w:t xml:space="preserve">TierDowngradeSlabConfig[]</w:t>
      </w:r>
      <w:r>
        <w:t xml:space="preserve"> </w:t>
      </w:r>
      <w:r>
        <w:t xml:space="preserve">indexed by slab position. If the highest tier is soft-deleted and the array is not updated, the strategy configuration becomes inconsistent with the live tier list.</w:t>
      </w:r>
    </w:p>
    <w:p>
      <w:r>
        <w:pict>
          <v:rect style="width:0;height:1.5pt" o:hralign="center" o:hrstd="t" o:hr="t"/>
        </w:pict>
      </w:r>
    </w:p>
    <w:bookmarkEnd w:id="20"/>
    <w:bookmarkEnd w:id="21"/>
    <w:bookmarkEnd w:id="22"/>
    <w:bookmarkStart w:id="28" w:name="X9bee5532194e789758612d5839b218ddc13cb37"/>
    <w:p>
      <w:pPr>
        <w:pStyle w:val="Heading2"/>
      </w:pPr>
      <w:r>
        <w:t xml:space="preserve">6. Impact on Customers Currently on the Highest Tier</w:t>
      </w:r>
    </w:p>
    <w:bookmarkStart w:id="23" w:name="customer-tier-relationship"/>
    <w:p>
      <w:pPr>
        <w:pStyle w:val="Heading3"/>
      </w:pPr>
      <w:r>
        <w:t xml:space="preserve">6.1 Customer-Tier Relationship</w:t>
      </w:r>
    </w:p>
    <w:p>
      <w:pPr>
        <w:pStyle w:val="FirstParagraph"/>
      </w:pPr>
      <w:r>
        <w:rPr>
          <w:b/>
          <w:bCs/>
        </w:rPr>
        <w:t xml:space="preserve">File</w:t>
      </w:r>
      <w:r>
        <w:t xml:space="preserve">:</w:t>
      </w:r>
      <w:r>
        <w:t xml:space="preserve"> </w:t>
      </w:r>
      <w:r>
        <w:rPr>
          <w:rStyle w:val="VerbatimChar"/>
        </w:rPr>
        <w:t xml:space="preserve">emf-parent/pointsengine-emf/src/main/java/com/capillary/shopbook/points/entity/CustomerSlabUpgradeHistoryInfo.java</w:t>
      </w:r>
      <w:r>
        <w:br/>
      </w:r>
      <w:r>
        <w:rPr>
          <w:b/>
          <w:bCs/>
        </w:rPr>
        <w:t xml:space="preserve">DB Table</w:t>
      </w:r>
      <w:r>
        <w:t xml:space="preserve">:</w:t>
      </w:r>
      <w:r>
        <w:t xml:space="preserve"> </w:t>
      </w:r>
      <w:r>
        <w:rPr>
          <w:rStyle w:val="VerbatimChar"/>
        </w:rPr>
        <w:t xml:space="preserve">customer_slab_upgrade_history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Notes</w:t>
            </w:r>
          </w:p>
        </w:tc>
      </w:tr>
      <w:tr>
        <w:tc>
          <w:tcPr/>
          <w:p>
            <w:pPr>
              <w:pStyle w:val="Compact"/>
            </w:pPr>
            <w:r>
              <w:rPr>
                <w:rStyle w:val="VerbatimChar"/>
              </w:rPr>
              <w:t xml:space="preserve">customer_id</w:t>
            </w:r>
          </w:p>
        </w:tc>
        <w:tc>
          <w:tcPr/>
          <w:p>
            <w:pPr>
              <w:pStyle w:val="Compact"/>
            </w:pPr>
            <w:r>
              <w:t xml:space="preserve">FK to customer</w:t>
            </w:r>
          </w:p>
        </w:tc>
      </w:tr>
      <w:tr>
        <w:tc>
          <w:tcPr/>
          <w:p>
            <w:pPr>
              <w:pStyle w:val="Compact"/>
            </w:pPr>
            <w:r>
              <w:rPr>
                <w:rStyle w:val="VerbatimChar"/>
              </w:rPr>
              <w:t xml:space="preserve">program_id</w:t>
            </w:r>
          </w:p>
        </w:tc>
        <w:tc>
          <w:tcPr/>
          <w:p>
            <w:pPr>
              <w:pStyle w:val="Compact"/>
            </w:pPr>
            <w:r>
              <w:t xml:space="preserve">FK to program</w:t>
            </w:r>
          </w:p>
        </w:tc>
      </w:tr>
      <w:tr>
        <w:tc>
          <w:tcPr/>
          <w:p>
            <w:pPr>
              <w:pStyle w:val="Compact"/>
            </w:pPr>
            <w:r>
              <w:rPr>
                <w:rStyle w:val="VerbatimChar"/>
              </w:rPr>
              <w:t xml:space="preserve">from_slab_id</w:t>
            </w:r>
          </w:p>
        </w:tc>
        <w:tc>
          <w:tcPr/>
          <w:p>
            <w:pPr>
              <w:pStyle w:val="Compact"/>
            </w:pPr>
            <w:r>
              <w:rPr>
                <w:b/>
                <w:bCs/>
              </w:rPr>
              <w:t xml:space="preserve">FK to</w:t>
            </w:r>
            <w:r>
              <w:rPr>
                <w:b/>
                <w:bCs/>
              </w:rPr>
              <w:t xml:space="preserve"> </w:t>
            </w:r>
            <w:r>
              <w:rPr>
                <w:rStyle w:val="VerbatimChar"/>
                <w:b/>
                <w:bCs/>
              </w:rPr>
              <w:t xml:space="preserve">program_slabs.id</w:t>
            </w:r>
          </w:p>
        </w:tc>
      </w:tr>
      <w:tr>
        <w:tc>
          <w:tcPr/>
          <w:p>
            <w:pPr>
              <w:pStyle w:val="Compact"/>
            </w:pPr>
            <w:r>
              <w:rPr>
                <w:rStyle w:val="VerbatimChar"/>
              </w:rPr>
              <w:t xml:space="preserve">to_slab_id</w:t>
            </w:r>
          </w:p>
        </w:tc>
        <w:tc>
          <w:tcPr/>
          <w:p>
            <w:pPr>
              <w:pStyle w:val="Compact"/>
            </w:pPr>
            <w:r>
              <w:rPr>
                <w:b/>
                <w:bCs/>
              </w:rPr>
              <w:t xml:space="preserve">FK to</w:t>
            </w:r>
            <w:r>
              <w:rPr>
                <w:b/>
                <w:bCs/>
              </w:rPr>
              <w:t xml:space="preserve"> </w:t>
            </w:r>
            <w:r>
              <w:rPr>
                <w:rStyle w:val="VerbatimChar"/>
                <w:b/>
                <w:bCs/>
              </w:rPr>
              <w:t xml:space="preserve">program_slabs.id</w:t>
            </w:r>
          </w:p>
        </w:tc>
      </w:tr>
    </w:tbl>
    <w:p>
      <w:pPr>
        <w:pStyle w:val="BodyText"/>
      </w:pPr>
      <w:r>
        <w:t xml:space="preserve">With soft delete (row not physically removed), FK constraints are satisfied. However:</w:t>
      </w:r>
    </w:p>
    <w:bookmarkEnd w:id="23"/>
    <w:bookmarkStart w:id="27" w:name="customer-impact-scenarios"/>
    <w:p>
      <w:pPr>
        <w:pStyle w:val="Heading3"/>
      </w:pPr>
      <w:r>
        <w:t xml:space="preserve">6.2 Customer Impact Scenarios</w:t>
      </w:r>
    </w:p>
    <w:bookmarkStart w:id="24" w:name="X616520b0b9d1f14a51965f14f6d22119e824e53"/>
    <w:p>
      <w:pPr>
        <w:pStyle w:val="Heading4"/>
      </w:pPr>
      <w:r>
        <w:t xml:space="preserve">Scenario A — Active customers on highest tier (C6 — HIGH RISK)</w:t>
      </w:r>
    </w:p>
    <w:p>
      <w:pPr>
        <w:pStyle w:val="FirstParagraph"/>
      </w:pPr>
      <w:r>
        <w:t xml:space="preserve">If customers currently enrolled at the highest tier exist when it is soft-deleted:</w:t>
      </w:r>
      <w:r>
        <w:t xml:space="preserve"> </w:t>
      </w:r>
      <w:r>
        <w:t xml:space="preserve">- Their current tier assignment points to a deleted slab</w:t>
      </w:r>
      <w:r>
        <w:t xml:space="preserve"> </w:t>
      </w:r>
      <w:r>
        <w:t xml:space="preserve">-</w:t>
      </w:r>
      <w:r>
        <w:t xml:space="preserve"> </w:t>
      </w:r>
      <w:r>
        <w:rPr>
          <w:b/>
          <w:bCs/>
        </w:rPr>
        <w:t xml:space="preserve">No fallback logic exists</w:t>
      </w:r>
      <w:r>
        <w:t xml:space="preserve"> </w:t>
      </w:r>
      <w:r>
        <w:t xml:space="preserve">in the codebase to re-assign them to a new</w:t>
      </w:r>
      <w:r>
        <w:t xml:space="preserve"> </w:t>
      </w:r>
      <w:r>
        <w:t xml:space="preserve">“next highest”</w:t>
      </w:r>
      <w:r>
        <w:t xml:space="preserve"> </w:t>
      </w:r>
      <w:r>
        <w:t xml:space="preserve">tier</w:t>
      </w:r>
      <w:r>
        <w:t xml:space="preserve"> </w:t>
      </w:r>
      <w:r>
        <w:t xml:space="preserve">- Upgrade/downgrade scheduler jobs will query their tier by ID, get a soft-deleted row, and either:</w:t>
      </w:r>
      <w:r>
        <w:t xml:space="preserve"> </w:t>
      </w:r>
      <w:r>
        <w:t xml:space="preserve">- Skip the customer (if filtered with</w:t>
      </w:r>
      <w:r>
        <w:t xml:space="preserve"> </w:t>
      </w:r>
      <w:r>
        <w:rPr>
          <w:rStyle w:val="VerbatimChar"/>
        </w:rPr>
        <w:t xml:space="preserve">WHERE is_deleted = false</w:t>
      </w:r>
      <w:r>
        <w:t xml:space="preserve">)</w:t>
      </w:r>
      <w:r>
        <w:t xml:space="preserve"> </w:t>
      </w:r>
      <w:r>
        <w:t xml:space="preserve">- Throw an error (if the query returns the deleted row but downstream code fails)</w:t>
      </w:r>
      <w:r>
        <w:t xml:space="preserve"> </w:t>
      </w:r>
      <w:r>
        <w:t xml:space="preserve">- Customer-facing APIs that return</w:t>
      </w:r>
      <w:r>
        <w:t xml:space="preserve"> </w:t>
      </w:r>
      <w:r>
        <w:t xml:space="preserve">“current tier”</w:t>
      </w:r>
      <w:r>
        <w:t xml:space="preserve"> </w:t>
      </w:r>
      <w:r>
        <w:t xml:space="preserve">will return a deleted tier record</w:t>
      </w:r>
    </w:p>
    <w:p>
      <w:pPr>
        <w:pStyle w:val="BodyText"/>
      </w:pPr>
      <w:r>
        <w:rPr>
          <w:b/>
          <w:bCs/>
        </w:rPr>
        <w:t xml:space="preserve">Evidence gap (C3)</w:t>
      </w:r>
      <w:r>
        <w:t xml:space="preserve">: The exact</w:t>
      </w:r>
      <w:r>
        <w:t xml:space="preserve"> </w:t>
      </w:r>
      <w:r>
        <w:rPr>
          <w:rStyle w:val="VerbatimChar"/>
        </w:rPr>
        <w:t xml:space="preserve">CustomerEnrollment</w:t>
      </w:r>
      <w:r>
        <w:t xml:space="preserve"> </w:t>
      </w:r>
      <w:r>
        <w:t xml:space="preserve">entity structure (which stores the live tier per customer) could not be fully read. The risk assessment is based on the history table and general pattern.</w:t>
      </w:r>
    </w:p>
    <w:bookmarkEnd w:id="24"/>
    <w:bookmarkStart w:id="25" w:name="scenario-b-upgrade-path-broken-c5"/>
    <w:p>
      <w:pPr>
        <w:pStyle w:val="Heading4"/>
      </w:pPr>
      <w:r>
        <w:t xml:space="preserve">Scenario B — Upgrade path broken (C5)</w:t>
      </w:r>
    </w:p>
    <w:p>
      <w:pPr>
        <w:pStyle w:val="FirstParagraph"/>
      </w:pPr>
      <w:r>
        <w:t xml:space="preserve">Customers in lower tiers upgrading toward the highest tier: if upgrade strategies store the</w:t>
      </w:r>
      <w:r>
        <w:t xml:space="preserve"> </w:t>
      </w:r>
      <w:r>
        <w:t xml:space="preserve">“eligible-to”</w:t>
      </w:r>
      <w:r>
        <w:t xml:space="preserve"> </w:t>
      </w:r>
      <w:r>
        <w:t xml:space="preserve">slab ID as the highest tier, after soft-deletion the upgrade target no longer exists in the active tier set. Customers who meet the upgrade criteria will either stay in their current tier (silent failure) or throw an exception.</w:t>
      </w:r>
    </w:p>
    <w:bookmarkEnd w:id="25"/>
    <w:bookmarkStart w:id="26" w:name="scenario-c-downgrade-job-behavior-c5"/>
    <w:p>
      <w:pPr>
        <w:pStyle w:val="Heading4"/>
      </w:pPr>
      <w:r>
        <w:t xml:space="preserve">Scenario C — Downgrade job behavior (C5)</w:t>
      </w:r>
    </w:p>
    <w:p>
      <w:pPr>
        <w:pStyle w:val="FirstParagraph"/>
      </w:pPr>
      <w:r>
        <w:t xml:space="preserve">The downgrade scheduler calls</w:t>
      </w:r>
      <w:r>
        <w:t xml:space="preserve"> </w:t>
      </w:r>
      <w:r>
        <w:rPr>
          <w:rStyle w:val="VerbatimChar"/>
        </w:rPr>
        <w:t xml:space="preserve">getSlabExpiryDate(...)</w:t>
      </w:r>
      <w:r>
        <w:t xml:space="preserve"> </w:t>
      </w:r>
      <w:r>
        <w:t xml:space="preserve">per customer. If the customer is on the deleted tier and the query filters for</w:t>
      </w:r>
      <w:r>
        <w:t xml:space="preserve"> </w:t>
      </w:r>
      <w:r>
        <w:rPr>
          <w:rStyle w:val="VerbatimChar"/>
        </w:rPr>
        <w:t xml:space="preserve">is_deleted = false</w:t>
      </w:r>
      <w:r>
        <w:t xml:space="preserve">, the slab config won’t be found (</w:t>
      </w:r>
      <w:r>
        <w:rPr>
          <w:rStyle w:val="VerbatimChar"/>
        </w:rPr>
        <w:t xml:space="preserve">slabConfig == null</w:t>
      </w:r>
      <w:r>
        <w:t xml:space="preserve">), and the guard at line 111 will return 100-years expiry — meaning the customer</w:t>
      </w:r>
      <w:r>
        <w:t xml:space="preserve"> </w:t>
      </w:r>
      <w:r>
        <w:rPr>
          <w:b/>
          <w:bCs/>
        </w:rPr>
        <w:t xml:space="preserve">never gets downgraded</w:t>
      </w:r>
      <w:r>
        <w:t xml:space="preserve">. This is silent incorrect behaviour.</w:t>
      </w:r>
    </w:p>
    <w:p>
      <w:r>
        <w:pict>
          <v:rect style="width:0;height:1.5pt" o:hralign="center" o:hrstd="t" o:hr="t"/>
        </w:pict>
      </w:r>
    </w:p>
    <w:bookmarkEnd w:id="26"/>
    <w:bookmarkEnd w:id="27"/>
    <w:bookmarkEnd w:id="28"/>
    <w:bookmarkStart w:id="31" w:name="impact-on-historical-data-reporting"/>
    <w:p>
      <w:pPr>
        <w:pStyle w:val="Heading2"/>
      </w:pPr>
      <w:r>
        <w:t xml:space="preserve">7. Impact on Historical Data &amp; Reporting</w:t>
      </w:r>
    </w:p>
    <w:bookmarkStart w:id="29" w:name="tier-change-history"/>
    <w:p>
      <w:pPr>
        <w:pStyle w:val="Heading3"/>
      </w:pPr>
      <w:r>
        <w:t xml:space="preserve">7.1 Tier Change History</w:t>
      </w:r>
    </w:p>
    <w:p>
      <w:pPr>
        <w:pStyle w:val="FirstParagraph"/>
      </w:pPr>
      <w:r>
        <w:rPr>
          <w:b/>
          <w:bCs/>
        </w:rPr>
        <w:t xml:space="preserve">Table</w:t>
      </w:r>
      <w:r>
        <w:t xml:space="preserve">:</w:t>
      </w:r>
      <w:r>
        <w:t xml:space="preserve"> </w:t>
      </w:r>
      <w:r>
        <w:rPr>
          <w:rStyle w:val="VerbatimChar"/>
        </w:rPr>
        <w:t xml:space="preserve">customer_slab_upgrade_history</w:t>
      </w:r>
      <w:r>
        <w:br/>
      </w:r>
      <w:r>
        <w:rPr>
          <w:b/>
          <w:bCs/>
        </w:rPr>
        <w:t xml:space="preserve">Columns</w:t>
      </w:r>
      <w:r>
        <w:t xml:space="preserve">:</w:t>
      </w:r>
      <w:r>
        <w:t xml:space="preserve"> </w:t>
      </w:r>
      <w:r>
        <w:rPr>
          <w:rStyle w:val="VerbatimChar"/>
        </w:rPr>
        <w:t xml:space="preserve">from_slab_id</w:t>
      </w:r>
      <w:r>
        <w:t xml:space="preserve">,</w:t>
      </w:r>
      <w:r>
        <w:t xml:space="preserve"> </w:t>
      </w:r>
      <w:r>
        <w:rPr>
          <w:rStyle w:val="VerbatimChar"/>
        </w:rPr>
        <w:t xml:space="preserve">to_slab_id</w:t>
      </w:r>
      <w:r>
        <w:t xml:space="preserve"> </w:t>
      </w:r>
      <w:r>
        <w:t xml:space="preserve">— both FK to</w:t>
      </w:r>
      <w:r>
        <w:t xml:space="preserve"> </w:t>
      </w:r>
      <w:r>
        <w:rPr>
          <w:rStyle w:val="VerbatimChar"/>
        </w:rPr>
        <w:t xml:space="preserve">program_slabs.id</w:t>
      </w:r>
    </w:p>
    <w:p>
      <w:pPr>
        <w:pStyle w:val="BodyText"/>
      </w:pPr>
      <w:r>
        <w:t xml:space="preserve">With soft delete (row preserved), historical records remain valid. However:</w:t>
      </w:r>
      <w:r>
        <w:t xml:space="preserve"> </w:t>
      </w:r>
      <w:r>
        <w:t xml:space="preserve">- Reports that join</w:t>
      </w:r>
      <w:r>
        <w:t xml:space="preserve"> </w:t>
      </w:r>
      <w:r>
        <w:rPr>
          <w:rStyle w:val="VerbatimChar"/>
        </w:rPr>
        <w:t xml:space="preserve">customer_slab_upgrade_history</w:t>
      </w:r>
      <w:r>
        <w:t xml:space="preserve"> </w:t>
      </w:r>
      <w:r>
        <w:t xml:space="preserve">with</w:t>
      </w:r>
      <w:r>
        <w:t xml:space="preserve"> </w:t>
      </w:r>
      <w:r>
        <w:rPr>
          <w:rStyle w:val="VerbatimChar"/>
        </w:rPr>
        <w:t xml:space="preserve">program_slabs</w:t>
      </w:r>
      <w:r>
        <w:t xml:space="preserve"> </w:t>
      </w:r>
      <w:r>
        <w:t xml:space="preserve">and filter</w:t>
      </w:r>
      <w:r>
        <w:t xml:space="preserve"> </w:t>
      </w:r>
      <w:r>
        <w:rPr>
          <w:rStyle w:val="VerbatimChar"/>
        </w:rPr>
        <w:t xml:space="preserve">WHERE is_deleted = false</w:t>
      </w:r>
      <w:r>
        <w:t xml:space="preserve"> </w:t>
      </w:r>
      <w:r>
        <w:t xml:space="preserve">will exclude historical entries that reference the deleted tier.</w:t>
      </w:r>
      <w:r>
        <w:t xml:space="preserve"> </w:t>
      </w:r>
      <w:r>
        <w:t xml:space="preserve">-</w:t>
      </w:r>
      <w:r>
        <w:t xml:space="preserve"> </w:t>
      </w:r>
      <w:r>
        <w:rPr>
          <w:b/>
          <w:bCs/>
        </w:rPr>
        <w:t xml:space="preserve">This will make historical reports appear as if the tier never existed</w:t>
      </w:r>
      <w:r>
        <w:t xml:space="preserve">, breaking trend analysis.</w:t>
      </w:r>
    </w:p>
    <w:p>
      <w:pPr>
        <w:pStyle w:val="BodyText"/>
      </w:pPr>
      <w:r>
        <w:rPr>
          <w:b/>
          <w:bCs/>
        </w:rPr>
        <w:t xml:space="preserve">Recommendation</w:t>
      </w:r>
      <w:r>
        <w:t xml:space="preserve">: Reports should</w:t>
      </w:r>
      <w:r>
        <w:t xml:space="preserve"> </w:t>
      </w:r>
      <w:r>
        <w:rPr>
          <w:b/>
          <w:bCs/>
        </w:rPr>
        <w:t xml:space="preserve">not</w:t>
      </w:r>
      <w:r>
        <w:t xml:space="preserve"> </w:t>
      </w:r>
      <w:r>
        <w:t xml:space="preserve">filter</w:t>
      </w:r>
      <w:r>
        <w:t xml:space="preserve"> </w:t>
      </w:r>
      <w:r>
        <w:rPr>
          <w:rStyle w:val="VerbatimChar"/>
        </w:rPr>
        <w:t xml:space="preserve">is_deleted</w:t>
      </w:r>
      <w:r>
        <w:t xml:space="preserve"> </w:t>
      </w:r>
      <w:r>
        <w:t xml:space="preserve">on historical join queries. Only active-tier queries (real-time eligibility, upgrade/downgrade decisions) should apply the filter.</w:t>
      </w:r>
    </w:p>
    <w:bookmarkEnd w:id="29"/>
    <w:bookmarkStart w:id="30" w:name="audit-change-log"/>
    <w:p>
      <w:pPr>
        <w:pStyle w:val="Heading3"/>
      </w:pPr>
      <w:r>
        <w:t xml:space="preserve">7.2 Audit / Change Log</w:t>
      </w:r>
    </w:p>
    <w:p>
      <w:pPr>
        <w:pStyle w:val="FirstParagraph"/>
      </w:pPr>
      <w:r>
        <w:rPr>
          <w:b/>
          <w:bCs/>
        </w:rPr>
        <w:t xml:space="preserve">File</w:t>
      </w:r>
      <w:r>
        <w:t xml:space="preserve">:</w:t>
      </w:r>
      <w:r>
        <w:t xml:space="preserve"> </w:t>
      </w:r>
      <w:r>
        <w:rPr>
          <w:rStyle w:val="VerbatimChar"/>
        </w:rPr>
        <w:t xml:space="preserve">TierFacade.java</w:t>
      </w:r>
      <w:r>
        <w:t xml:space="preserve"> </w:t>
      </w:r>
      <w:r>
        <w:t xml:space="preserve">—</w:t>
      </w:r>
      <w:r>
        <w:t xml:space="preserve"> </w:t>
      </w:r>
      <w:r>
        <w:rPr>
          <w:rStyle w:val="VerbatimChar"/>
        </w:rPr>
        <w:t xml:space="preserve">tierChangeLogService.recordChanges(...)</w:t>
      </w:r>
      <w:r>
        <w:t xml:space="preserve"> </w:t>
      </w:r>
      <w:r>
        <w:t xml:space="preserve">is called on publish. The deletion action must also be recorded in the changelog to maintain audit trail.</w:t>
      </w:r>
    </w:p>
    <w:p>
      <w:r>
        <w:pict>
          <v:rect style="width:0;height:1.5pt" o:hralign="center" o:hrstd="t" o:hr="t"/>
        </w:pict>
      </w:r>
    </w:p>
    <w:bookmarkEnd w:id="30"/>
    <w:bookmarkEnd w:id="31"/>
    <w:bookmarkStart w:id="34" w:name="impact-on-caches-thrift-integration"/>
    <w:p>
      <w:pPr>
        <w:pStyle w:val="Heading2"/>
      </w:pPr>
      <w:r>
        <w:t xml:space="preserve">8. Impact on Caches &amp; Thrift Integration</w:t>
      </w:r>
    </w:p>
    <w:bookmarkStart w:id="32" w:name="redis-caches"/>
    <w:p>
      <w:pPr>
        <w:pStyle w:val="Heading3"/>
      </w:pPr>
      <w:r>
        <w:t xml:space="preserve">8.1 Redis Caches</w:t>
      </w:r>
    </w:p>
    <w:p>
      <w:pPr>
        <w:pStyle w:val="FirstParagraph"/>
      </w:pPr>
      <w:r>
        <w:rPr>
          <w:b/>
          <w:bCs/>
        </w:rPr>
        <w:t xml:space="preserve">File</w:t>
      </w:r>
      <w:r>
        <w:t xml:space="preserve">:</w:t>
      </w:r>
      <w:r>
        <w:t xml:space="preserve"> </w:t>
      </w:r>
      <w:r>
        <w:rPr>
          <w:rStyle w:val="VerbatimChar"/>
        </w:rPr>
        <w:t xml:space="preserve">emf-parent/pointsengine-emf/src/main/java/com/capillary/shopbook/points/services/InfoLookupService.java</w:t>
      </w:r>
      <w:r>
        <w:t xml:space="preserve"> </w:t>
      </w:r>
      <w:r>
        <w:t xml:space="preserve">(lines 139, 145, 151)</w:t>
      </w:r>
    </w:p>
    <w:p>
      <w:pPr>
        <w:pStyle w:val="BodyText"/>
      </w:pPr>
      <w:r>
        <w:t xml:space="preserve">Tier data is cached in Redis under</w:t>
      </w:r>
      <w:r>
        <w:t xml:space="preserve"> </w:t>
      </w:r>
      <w:r>
        <w:rPr>
          <w:rStyle w:val="VerbatimChar"/>
        </w:rPr>
        <w:t xml:space="preserve">PROGRAMS</w:t>
      </w:r>
      <w:r>
        <w:t xml:space="preserve"> </w:t>
      </w:r>
      <w:r>
        <w:t xml:space="preserve">and related cache buckets via</w:t>
      </w:r>
      <w:r>
        <w:t xml:space="preserve"> </w:t>
      </w:r>
      <w:r>
        <w:rPr>
          <w:rStyle w:val="VerbatimChar"/>
        </w:rPr>
        <w:t xml:space="preserve">@Cacheable</w:t>
      </w:r>
      <w:r>
        <w:t xml:space="preserve">. After soft-deleting the highest tier:</w:t>
      </w:r>
      <w:r>
        <w:t xml:space="preserve"> </w:t>
      </w:r>
      <w:r>
        <w:t xml:space="preserve">- The cache still holds the stale (non-deleted) tier data</w:t>
      </w:r>
      <w:r>
        <w:t xml:space="preserve"> </w:t>
      </w:r>
      <w:r>
        <w:t xml:space="preserve">- Any eligibility or upgrade decision made before cache TTL expires will use the deleted tier</w:t>
      </w:r>
      <w:r>
        <w:t xml:space="preserve"> </w:t>
      </w:r>
      <w:r>
        <w:t xml:space="preserve">-</w:t>
      </w:r>
      <w:r>
        <w:t xml:space="preserve"> </w:t>
      </w:r>
      <w:r>
        <w:rPr>
          <w:b/>
          <w:bCs/>
        </w:rPr>
        <w:t xml:space="preserve">Cache eviction must be triggered immediately on soft delete</w:t>
      </w:r>
    </w:p>
    <w:p>
      <w:pPr>
        <w:pStyle w:val="BodyText"/>
      </w:pPr>
      <w:r>
        <w:t xml:space="preserve">TTL is</w:t>
      </w:r>
      <w:r>
        <w:t xml:space="preserve"> </w:t>
      </w:r>
      <w:r>
        <w:rPr>
          <w:rStyle w:val="VerbatimChar"/>
        </w:rPr>
        <w:t xml:space="preserve">ONE_HOUR</w:t>
      </w:r>
      <w:r>
        <w:t xml:space="preserve"> </w:t>
      </w:r>
      <w:r>
        <w:t xml:space="preserve">— meaning up to 1 hour of stale tier data in Redis without explicit eviction.</w:t>
      </w:r>
    </w:p>
    <w:bookmarkEnd w:id="32"/>
    <w:bookmarkStart w:id="33" w:name="thrift-service-integration"/>
    <w:p>
      <w:pPr>
        <w:pStyle w:val="Heading3"/>
      </w:pPr>
      <w:r>
        <w:t xml:space="preserve">8.2 Thrift Service Integration</w:t>
      </w:r>
    </w:p>
    <w:p>
      <w:pPr>
        <w:pStyle w:val="FirstParagraph"/>
      </w:pPr>
      <w:r>
        <w:rPr>
          <w:b/>
          <w:bCs/>
        </w:rPr>
        <w:t xml:space="preserve">File</w:t>
      </w:r>
      <w:r>
        <w:t xml:space="preserve">:</w:t>
      </w:r>
      <w:r>
        <w:t xml:space="preserve"> </w:t>
      </w:r>
      <w:r>
        <w:rPr>
          <w:rStyle w:val="VerbatimChar"/>
        </w:rPr>
        <w:t xml:space="preserve">emf-parent/emf/src/main/java/com/capillary/shopbook/emf/impl/external/EMFThriftServiceImpl.java</w:t>
      </w:r>
    </w:p>
    <w:p>
      <w:pPr>
        <w:pStyle w:val="BodyText"/>
      </w:pPr>
      <w:r>
        <w:t xml:space="preserve">External services communicate tier data over Thrift. If those services cache tier configurations independently, they will not automatically receive the soft-delete signal. A Thrift-level cache invalidation or notification event must be considered.</w:t>
      </w:r>
    </w:p>
    <w:p>
      <w:pPr>
        <w:pStyle w:val="BodyText"/>
      </w:pPr>
      <w:r>
        <w:rPr>
          <w:b/>
          <w:bCs/>
        </w:rPr>
        <w:t xml:space="preserve">C3 (Tentative)</w:t>
      </w:r>
      <w:r>
        <w:t xml:space="preserve">: The exact Thrift calls that carry tier data were not fully traced. This requires cross-repo tracing to fully enumerate.</w:t>
      </w:r>
    </w:p>
    <w:p>
      <w:r>
        <w:pict>
          <v:rect style="width:0;height:1.5pt" o:hralign="center" o:hrstd="t" o:hr="t"/>
        </w:pict>
      </w:r>
    </w:p>
    <w:bookmarkEnd w:id="33"/>
    <w:bookmarkEnd w:id="34"/>
    <w:bookmarkStart w:id="35" w:name="foreign-key-referential-integrity"/>
    <w:p>
      <w:pPr>
        <w:pStyle w:val="Heading2"/>
      </w:pPr>
      <w:r>
        <w:t xml:space="preserve">9. Foreign Key &amp; Referential Integrity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FK Column</w:t>
            </w:r>
          </w:p>
        </w:tc>
        <w:tc>
          <w:tcPr/>
          <w:p>
            <w:pPr>
              <w:pStyle w:val="Compact"/>
            </w:pPr>
            <w:r>
              <w:t xml:space="preserve">References</w:t>
            </w:r>
          </w:p>
        </w:tc>
        <w:tc>
          <w:tcPr/>
          <w:p>
            <w:pPr>
              <w:pStyle w:val="Compact"/>
            </w:pPr>
            <w:r>
              <w:t xml:space="preserve">Soft Delete Impact</w:t>
            </w:r>
          </w:p>
        </w:tc>
      </w:tr>
      <w:tr>
        <w:tc>
          <w:tcPr/>
          <w:p>
            <w:pPr>
              <w:pStyle w:val="Compact"/>
            </w:pPr>
            <w:r>
              <w:rPr>
                <w:rStyle w:val="VerbatimChar"/>
              </w:rPr>
              <w:t xml:space="preserve">customer_slab_upgrade_history</w:t>
            </w:r>
          </w:p>
        </w:tc>
        <w:tc>
          <w:tcPr/>
          <w:p>
            <w:pPr>
              <w:pStyle w:val="Compact"/>
            </w:pPr>
            <w:r>
              <w:rPr>
                <w:rStyle w:val="VerbatimChar"/>
              </w:rPr>
              <w:t xml:space="preserve">from_slab_id</w:t>
            </w:r>
            <w:r>
              <w:t xml:space="preserve">,</w:t>
            </w:r>
            <w:r>
              <w:t xml:space="preserve"> </w:t>
            </w:r>
            <w:r>
              <w:rPr>
                <w:rStyle w:val="VerbatimChar"/>
              </w:rPr>
              <w:t xml:space="preserve">to_slab_id</w:t>
            </w:r>
          </w:p>
        </w:tc>
        <w:tc>
          <w:tcPr/>
          <w:p>
            <w:pPr>
              <w:pStyle w:val="Compact"/>
            </w:pPr>
            <w:r>
              <w:rPr>
                <w:rStyle w:val="VerbatimChar"/>
              </w:rPr>
              <w:t xml:space="preserve">program_slabs.id</w:t>
            </w:r>
          </w:p>
        </w:tc>
        <w:tc>
          <w:tcPr/>
          <w:p>
            <w:pPr>
              <w:pStyle w:val="Compact"/>
            </w:pPr>
            <w:r>
              <w:t xml:space="preserve">FK satisfied (row stays); historical queries may be affected by filter</w:t>
            </w:r>
          </w:p>
        </w:tc>
      </w:tr>
      <w:tr>
        <w:tc>
          <w:tcPr/>
          <w:p>
            <w:pPr>
              <w:pStyle w:val="Compact"/>
            </w:pPr>
            <w:r>
              <w:rPr>
                <w:rStyle w:val="VerbatimChar"/>
              </w:rPr>
              <w:t xml:space="preserve">strategy</w:t>
            </w:r>
            <w:r>
              <w:t xml:space="preserve"> </w:t>
            </w:r>
            <w:r>
              <w:t xml:space="preserve">(property_values JSON)</w:t>
            </w:r>
          </w:p>
        </w:tc>
        <w:tc>
          <w:tcPr/>
          <w:p>
            <w:pPr>
              <w:pStyle w:val="Compact"/>
            </w:pPr>
            <w:r>
              <w:rPr>
                <w:rStyle w:val="VerbatimChar"/>
              </w:rPr>
              <w:t xml:space="preserve">m_id</w:t>
            </w:r>
            <w:r>
              <w:t xml:space="preserve"> </w:t>
            </w:r>
            <w:r>
              <w:t xml:space="preserve">in JSON</w:t>
            </w:r>
          </w:p>
        </w:tc>
        <w:tc>
          <w:tcPr/>
          <w:p>
            <w:pPr>
              <w:pStyle w:val="Compact"/>
            </w:pPr>
            <w:r>
              <w:rPr>
                <w:rStyle w:val="VerbatimChar"/>
              </w:rPr>
              <w:t xml:space="preserve">program_slabs.id</w:t>
            </w:r>
            <w:r>
              <w:t xml:space="preserve"> </w:t>
            </w:r>
            <w:r>
              <w:t xml:space="preserve">(logical)</w:t>
            </w:r>
          </w:p>
        </w:tc>
        <w:tc>
          <w:tcPr/>
          <w:p>
            <w:pPr>
              <w:pStyle w:val="Compact"/>
            </w:pPr>
            <w:r>
              <w:t xml:space="preserve">No DB-level FK; stale JSON reference; NPE risk in strategy execution</w:t>
            </w:r>
          </w:p>
        </w:tc>
      </w:tr>
      <w:tr>
        <w:tc>
          <w:tcPr/>
          <w:p>
            <w:pPr>
              <w:pStyle w:val="Compact"/>
            </w:pPr>
            <w:r>
              <w:rPr>
                <w:rStyle w:val="VerbatimChar"/>
              </w:rPr>
              <w:t xml:space="preserve">customer_enrollment</w:t>
            </w:r>
            <w:r>
              <w:t xml:space="preserve"> </w:t>
            </w:r>
            <w:r>
              <w:t xml:space="preserve">(inferred)</w:t>
            </w:r>
          </w:p>
        </w:tc>
        <w:tc>
          <w:tcPr/>
          <w:p>
            <w:pPr>
              <w:pStyle w:val="Compact"/>
            </w:pPr>
            <w:r>
              <w:rPr>
                <w:rStyle w:val="VerbatimChar"/>
              </w:rPr>
              <w:t xml:space="preserve">slab_id</w:t>
            </w:r>
            <w:r>
              <w:t xml:space="preserve"> </w:t>
            </w:r>
            <w:r>
              <w:t xml:space="preserve">(likely)</w:t>
            </w:r>
          </w:p>
        </w:tc>
        <w:tc>
          <w:tcPr/>
          <w:p>
            <w:pPr>
              <w:pStyle w:val="Compact"/>
            </w:pPr>
            <w:r>
              <w:rPr>
                <w:rStyle w:val="VerbatimChar"/>
              </w:rPr>
              <w:t xml:space="preserve">program_slabs.id</w:t>
            </w:r>
          </w:p>
        </w:tc>
        <w:tc>
          <w:tcPr/>
          <w:p>
            <w:pPr>
              <w:pStyle w:val="Compact"/>
            </w:pPr>
            <w:r>
              <w:t xml:space="preserve">Customers on deleted tier become orphaned in enrollment state</w:t>
            </w:r>
          </w:p>
        </w:tc>
      </w:tr>
      <w:tr>
        <w:tc>
          <w:tcPr/>
          <w:p>
            <w:pPr>
              <w:pStyle w:val="Compact"/>
            </w:pPr>
            <w:r>
              <w:rPr>
                <w:rStyle w:val="VerbatimChar"/>
              </w:rPr>
              <w:t xml:space="preserve">partner_program_slabs</w:t>
            </w:r>
          </w:p>
        </w:tc>
        <w:tc>
          <w:tcPr/>
          <w:p>
            <w:pPr>
              <w:pStyle w:val="Compact"/>
            </w:pPr>
            <w:r>
              <w:t xml:space="preserve">Potentially references</w:t>
            </w:r>
            <w:r>
              <w:t xml:space="preserve"> </w:t>
            </w:r>
            <w:r>
              <w:rPr>
                <w:rStyle w:val="VerbatimChar"/>
              </w:rPr>
              <w:t xml:space="preserve">program_slabs</w:t>
            </w:r>
          </w:p>
        </w:tc>
        <w:tc>
          <w:tcPr/>
          <w:p>
            <w:pPr>
              <w:pStyle w:val="Compact"/>
            </w:pPr>
            <w:r>
              <w:t xml:space="preserve">To be verified</w:t>
            </w:r>
          </w:p>
        </w:tc>
        <w:tc>
          <w:tcPr/>
          <w:p>
            <w:pPr>
              <w:pStyle w:val="Compact"/>
            </w:pPr>
            <w:r>
              <w:t xml:space="preserve">Needs cross-repo trace</w:t>
            </w:r>
          </w:p>
        </w:tc>
      </w:tr>
    </w:tbl>
    <w:p>
      <w:r>
        <w:pict>
          <v:rect style="width:0;height:1.5pt" o:hralign="center" o:hrstd="t" o:hr="t"/>
        </w:pict>
      </w:r>
    </w:p>
    <w:bookmarkEnd w:id="35"/>
    <w:bookmarkStart w:id="36" w:name="risks-severity-ranked"/>
    <w:p>
      <w:pPr>
        <w:pStyle w:val="Heading2"/>
      </w:pPr>
      <w:r>
        <w:t xml:space="preserve">10. Risks — Severity Ranked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Risk</w:t>
            </w:r>
          </w:p>
        </w:tc>
        <w:tc>
          <w:tcPr/>
          <w:p>
            <w:pPr>
              <w:pStyle w:val="Compact"/>
            </w:pPr>
            <w:r>
              <w:t xml:space="preserve">Severity</w:t>
            </w:r>
          </w:p>
        </w:tc>
        <w:tc>
          <w:tcPr/>
          <w:p>
            <w:pPr>
              <w:pStyle w:val="Compact"/>
            </w:pPr>
            <w:r>
              <w:t xml:space="preserve">Likelihood</w:t>
            </w:r>
          </w:p>
        </w:tc>
        <w:tc>
          <w:tcPr/>
          <w:p>
            <w:pPr>
              <w:pStyle w:val="Compact"/>
            </w:pPr>
            <w:r>
              <w:t xml:space="preserve">Evidence Confidence</w:t>
            </w:r>
          </w:p>
        </w:tc>
      </w:tr>
      <w:tr>
        <w:tc>
          <w:tcPr/>
          <w:p>
            <w:pPr>
              <w:pStyle w:val="Compact"/>
            </w:pPr>
            <w:r>
              <w:t xml:space="preserve">R1</w:t>
            </w:r>
          </w:p>
        </w:tc>
        <w:tc>
          <w:tcPr/>
          <w:p>
            <w:pPr>
              <w:pStyle w:val="Compact"/>
            </w:pPr>
            <w:r>
              <w:t xml:space="preserve">Customers currently on highest tier have no tier reassignment logic — they remain on a deleted tier</w:t>
            </w:r>
          </w:p>
        </w:tc>
        <w:tc>
          <w:tcPr/>
          <w:p>
            <w:pPr>
              <w:pStyle w:val="Compact"/>
            </w:pPr>
            <w:r>
              <w:rPr>
                <w:b/>
                <w:bCs/>
              </w:rPr>
              <w:t xml:space="preserve">CRITICAL</w:t>
            </w:r>
          </w:p>
        </w:tc>
        <w:tc>
          <w:tcPr/>
          <w:p>
            <w:pPr>
              <w:pStyle w:val="Compact"/>
            </w:pPr>
            <w:r>
              <w:t xml:space="preserve">High if org has customers at top tier</w:t>
            </w:r>
          </w:p>
        </w:tc>
        <w:tc>
          <w:tcPr/>
          <w:p>
            <w:pPr>
              <w:pStyle w:val="Compact"/>
            </w:pPr>
            <w:r>
              <w:t xml:space="preserve">C5</w:t>
            </w:r>
          </w:p>
        </w:tc>
      </w:tr>
      <w:tr>
        <w:tc>
          <w:tcPr/>
          <w:p>
            <w:pPr>
              <w:pStyle w:val="Compact"/>
            </w:pPr>
            <w:r>
              <w:t xml:space="preserve">R2</w:t>
            </w:r>
          </w:p>
        </w:tc>
        <w:tc>
          <w:tcPr/>
          <w:p>
            <w:pPr>
              <w:pStyle w:val="Compact"/>
            </w:pPr>
            <w:r>
              <w:t xml:space="preserve">Downgrade strategies with</w:t>
            </w:r>
            <w:r>
              <w:t xml:space="preserve"> </w:t>
            </w:r>
            <w:r>
              <w:rPr>
                <w:rStyle w:val="VerbatimChar"/>
              </w:rPr>
              <w:t xml:space="preserve">SINGLE</w:t>
            </w:r>
            <w:r>
              <w:t xml:space="preserve"> </w:t>
            </w:r>
            <w:r>
              <w:t xml:space="preserve">target pointing to deleted tier cause NPE or silent wrong behavior</w:t>
            </w:r>
          </w:p>
        </w:tc>
        <w:tc>
          <w:tcPr/>
          <w:p>
            <w:pPr>
              <w:pStyle w:val="Compact"/>
            </w:pPr>
            <w:r>
              <w:rPr>
                <w:b/>
                <w:bCs/>
              </w:rPr>
              <w:t xml:space="preserve">CRITICAL</w:t>
            </w:r>
          </w:p>
        </w:tc>
        <w:tc>
          <w:tcPr/>
          <w:p>
            <w:pPr>
              <w:pStyle w:val="Compact"/>
            </w:pPr>
            <w:r>
              <w:t xml:space="preserve">High if any strategy uses SINGLE mode targeting highest tier</w:t>
            </w:r>
          </w:p>
        </w:tc>
        <w:tc>
          <w:tcPr/>
          <w:p>
            <w:pPr>
              <w:pStyle w:val="Compact"/>
            </w:pPr>
            <w:r>
              <w:t xml:space="preserve">C5</w:t>
            </w:r>
          </w:p>
        </w:tc>
      </w:tr>
      <w:tr>
        <w:tc>
          <w:tcPr/>
          <w:p>
            <w:pPr>
              <w:pStyle w:val="Compact"/>
            </w:pPr>
            <w:r>
              <w:t xml:space="preserve">R3</w:t>
            </w:r>
          </w:p>
        </w:tc>
        <w:tc>
          <w:tcPr/>
          <w:p>
            <w:pPr>
              <w:pStyle w:val="Compact"/>
            </w:pPr>
            <w:r>
              <w:t xml:space="preserve">Upgrade scheduler silently fails to upgrade customers toward deleted target tier</w:t>
            </w:r>
          </w:p>
        </w:tc>
        <w:tc>
          <w:tcPr/>
          <w:p>
            <w:pPr>
              <w:pStyle w:val="Compact"/>
            </w:pPr>
            <w:r>
              <w:rPr>
                <w:b/>
                <w:bCs/>
              </w:rPr>
              <w:t xml:space="preserve">HIGH</w:t>
            </w:r>
          </w:p>
        </w:tc>
        <w:tc>
          <w:tcPr/>
          <w:p>
            <w:pPr>
              <w:pStyle w:val="Compact"/>
            </w:pPr>
            <w:r>
              <w:t xml:space="preserve">High if highest tier is an upgrade target</w:t>
            </w:r>
          </w:p>
        </w:tc>
        <w:tc>
          <w:tcPr/>
          <w:p>
            <w:pPr>
              <w:pStyle w:val="Compact"/>
            </w:pPr>
            <w:r>
              <w:t xml:space="preserve">C5</w:t>
            </w:r>
          </w:p>
        </w:tc>
      </w:tr>
      <w:tr>
        <w:tc>
          <w:tcPr/>
          <w:p>
            <w:pPr>
              <w:pStyle w:val="Compact"/>
            </w:pPr>
            <w:r>
              <w:t xml:space="preserve">R4</w:t>
            </w:r>
          </w:p>
        </w:tc>
        <w:tc>
          <w:tcPr/>
          <w:p>
            <w:pPr>
              <w:pStyle w:val="Compact"/>
            </w:pPr>
            <w:r>
              <w:t xml:space="preserve">Redis cache serves stale (non-deleted) tier data for up to 1 hour after deletion</w:t>
            </w:r>
          </w:p>
        </w:tc>
        <w:tc>
          <w:tcPr/>
          <w:p>
            <w:pPr>
              <w:pStyle w:val="Compact"/>
            </w:pPr>
            <w:r>
              <w:rPr>
                <w:b/>
                <w:bCs/>
              </w:rPr>
              <w:t xml:space="preserve">HIGH</w:t>
            </w:r>
          </w:p>
        </w:tc>
        <w:tc>
          <w:tcPr/>
          <w:p>
            <w:pPr>
              <w:pStyle w:val="Compact"/>
            </w:pPr>
            <w:r>
              <w:t xml:space="preserve">Near certain without explicit eviction</w:t>
            </w:r>
          </w:p>
        </w:tc>
        <w:tc>
          <w:tcPr/>
          <w:p>
            <w:pPr>
              <w:pStyle w:val="Compact"/>
            </w:pPr>
            <w:r>
              <w:t xml:space="preserve">C6</w:t>
            </w:r>
          </w:p>
        </w:tc>
      </w:tr>
      <w:tr>
        <w:tc>
          <w:tcPr/>
          <w:p>
            <w:pPr>
              <w:pStyle w:val="Compact"/>
            </w:pPr>
            <w:r>
              <w:t xml:space="preserve">R5</w:t>
            </w:r>
          </w:p>
        </w:tc>
        <w:tc>
          <w:tcPr/>
          <w:p>
            <w:pPr>
              <w:pStyle w:val="Compact"/>
            </w:pPr>
            <w:r>
              <w:t xml:space="preserve">Strategy JSON (</w:t>
            </w:r>
            <w:r>
              <w:rPr>
                <w:rStyle w:val="VerbatimChar"/>
              </w:rPr>
              <w:t xml:space="preserve">TierDowngradeSlabConfig.m_id</w:t>
            </w:r>
            <w:r>
              <w:t xml:space="preserve">) becomes stale — no automated cleanup</w:t>
            </w:r>
          </w:p>
        </w:tc>
        <w:tc>
          <w:tcPr/>
          <w:p>
            <w:pPr>
              <w:pStyle w:val="Compact"/>
            </w:pPr>
            <w:r>
              <w:rPr>
                <w:b/>
                <w:bCs/>
              </w:rPr>
              <w:t xml:space="preserve">HIGH</w:t>
            </w:r>
          </w:p>
        </w:tc>
        <w:tc>
          <w:tcPr/>
          <w:p>
            <w:pPr>
              <w:pStyle w:val="Compact"/>
            </w:pPr>
            <w:r>
              <w:t xml:space="preserve">Certain; JSON is not updated on tier deletion</w:t>
            </w:r>
          </w:p>
        </w:tc>
        <w:tc>
          <w:tcPr/>
          <w:p>
            <w:pPr>
              <w:pStyle w:val="Compact"/>
            </w:pPr>
            <w:r>
              <w:t xml:space="preserve">C7</w:t>
            </w:r>
          </w:p>
        </w:tc>
      </w:tr>
      <w:tr>
        <w:tc>
          <w:tcPr/>
          <w:p>
            <w:pPr>
              <w:pStyle w:val="Compact"/>
            </w:pPr>
            <w:r>
              <w:t xml:space="preserve">R6</w:t>
            </w:r>
          </w:p>
        </w:tc>
        <w:tc>
          <w:tcPr/>
          <w:p>
            <w:pPr>
              <w:pStyle w:val="Compact"/>
            </w:pPr>
            <w:r>
              <w:t xml:space="preserve">Historical reports filtering</w:t>
            </w:r>
            <w:r>
              <w:t xml:space="preserve"> </w:t>
            </w:r>
            <w:r>
              <w:rPr>
                <w:rStyle w:val="VerbatimChar"/>
              </w:rPr>
              <w:t xml:space="preserve">is_deleted=false</w:t>
            </w:r>
            <w:r>
              <w:t xml:space="preserve"> </w:t>
            </w:r>
            <w:r>
              <w:t xml:space="preserve">lose all entries referencing deleted tier</w:t>
            </w:r>
          </w:p>
        </w:tc>
        <w:tc>
          <w:tcPr/>
          <w:p>
            <w:pPr>
              <w:pStyle w:val="Compact"/>
            </w:pPr>
            <w:r>
              <w:rPr>
                <w:b/>
                <w:bCs/>
              </w:rPr>
              <w:t xml:space="preserve">MEDIUM</w:t>
            </w:r>
          </w:p>
        </w:tc>
        <w:tc>
          <w:tcPr/>
          <w:p>
            <w:pPr>
              <w:pStyle w:val="Compact"/>
            </w:pPr>
            <w:r>
              <w:t xml:space="preserve">Depends on reporting query design</w:t>
            </w:r>
          </w:p>
        </w:tc>
        <w:tc>
          <w:tcPr/>
          <w:p>
            <w:pPr>
              <w:pStyle w:val="Compact"/>
            </w:pPr>
            <w:r>
              <w:t xml:space="preserve">C4</w:t>
            </w:r>
          </w:p>
        </w:tc>
      </w:tr>
      <w:tr>
        <w:tc>
          <w:tcPr/>
          <w:p>
            <w:pPr>
              <w:pStyle w:val="Compact"/>
            </w:pPr>
            <w:r>
              <w:t xml:space="preserve">R7</w:t>
            </w:r>
          </w:p>
        </w:tc>
        <w:tc>
          <w:tcPr/>
          <w:p>
            <w:pPr>
              <w:pStyle w:val="Compact"/>
            </w:pPr>
            <w:r>
              <w:rPr>
                <w:rStyle w:val="VerbatimChar"/>
              </w:rPr>
              <w:t xml:space="preserve">partner_program_slabs</w:t>
            </w:r>
            <w:r>
              <w:t xml:space="preserve"> </w:t>
            </w:r>
            <w:r>
              <w:t xml:space="preserve">impact not fully traced — unknown dependencies</w:t>
            </w:r>
          </w:p>
        </w:tc>
        <w:tc>
          <w:tcPr/>
          <w:p>
            <w:pPr>
              <w:pStyle w:val="Compact"/>
            </w:pPr>
            <w:r>
              <w:rPr>
                <w:b/>
                <w:bCs/>
              </w:rPr>
              <w:t xml:space="preserve">MEDIUM</w:t>
            </w:r>
          </w:p>
        </w:tc>
        <w:tc>
          <w:tcPr/>
          <w:p>
            <w:pPr>
              <w:pStyle w:val="Compact"/>
            </w:pPr>
            <w:r>
              <w:t xml:space="preserve">Unknown</w:t>
            </w:r>
          </w:p>
        </w:tc>
        <w:tc>
          <w:tcPr/>
          <w:p>
            <w:pPr>
              <w:pStyle w:val="Compact"/>
            </w:pPr>
            <w:r>
              <w:t xml:space="preserve">C3</w:t>
            </w:r>
          </w:p>
        </w:tc>
      </w:tr>
      <w:tr>
        <w:tc>
          <w:tcPr/>
          <w:p>
            <w:pPr>
              <w:pStyle w:val="Compact"/>
            </w:pPr>
            <w:r>
              <w:t xml:space="preserve">R8</w:t>
            </w:r>
          </w:p>
        </w:tc>
        <w:tc>
          <w:tcPr/>
          <w:p>
            <w:pPr>
              <w:pStyle w:val="Compact"/>
            </w:pPr>
            <w:r>
              <w:t xml:space="preserve">No audit trail for deletion event if change log service is not called</w:t>
            </w:r>
          </w:p>
        </w:tc>
        <w:tc>
          <w:tcPr/>
          <w:p>
            <w:pPr>
              <w:pStyle w:val="Compact"/>
            </w:pPr>
            <w:r>
              <w:rPr>
                <w:b/>
                <w:bCs/>
              </w:rPr>
              <w:t xml:space="preserve">MEDIUM</w:t>
            </w:r>
          </w:p>
        </w:tc>
        <w:tc>
          <w:tcPr/>
          <w:p>
            <w:pPr>
              <w:pStyle w:val="Compact"/>
            </w:pPr>
            <w:r>
              <w:t xml:space="preserve">Certain without explicit instrumentation</w:t>
            </w:r>
          </w:p>
        </w:tc>
        <w:tc>
          <w:tcPr/>
          <w:p>
            <w:pPr>
              <w:pStyle w:val="Compact"/>
            </w:pPr>
            <w:r>
              <w:t xml:space="preserve">C6</w:t>
            </w:r>
          </w:p>
        </w:tc>
      </w:tr>
      <w:tr>
        <w:tc>
          <w:tcPr/>
          <w:p>
            <w:pPr>
              <w:pStyle w:val="Compact"/>
            </w:pPr>
            <w:r>
              <w:t xml:space="preserve">R9</w:t>
            </w:r>
          </w:p>
        </w:tc>
        <w:tc>
          <w:tcPr/>
          <w:p>
            <w:pPr>
              <w:pStyle w:val="Compact"/>
            </w:pPr>
            <w:r>
              <w:t xml:space="preserve">Thrift-connected services cache tier data independently — no invalidation signal</w:t>
            </w:r>
          </w:p>
        </w:tc>
        <w:tc>
          <w:tcPr/>
          <w:p>
            <w:pPr>
              <w:pStyle w:val="Compact"/>
            </w:pPr>
            <w:r>
              <w:rPr>
                <w:b/>
                <w:bCs/>
              </w:rPr>
              <w:t xml:space="preserve">MEDIUM</w:t>
            </w:r>
          </w:p>
        </w:tc>
        <w:tc>
          <w:tcPr/>
          <w:p>
            <w:pPr>
              <w:pStyle w:val="Compact"/>
            </w:pPr>
            <w:r>
              <w:t xml:space="preserve">C3 (not fully traced)</w:t>
            </w:r>
          </w:p>
        </w:tc>
        <w:tc>
          <w:tcPr/>
          <w:p>
            <w:pPr>
              <w:pStyle w:val="Compact"/>
            </w:pPr>
            <w:r>
              <w:t xml:space="preserve">C3</w:t>
            </w:r>
          </w:p>
        </w:tc>
      </w:tr>
      <w:tr>
        <w:tc>
          <w:tcPr/>
          <w:p>
            <w:pPr>
              <w:pStyle w:val="Compact"/>
            </w:pPr>
            <w:r>
              <w:t xml:space="preserve">R10</w:t>
            </w:r>
          </w:p>
        </w:tc>
        <w:tc>
          <w:tcPr/>
          <w:p>
            <w:pPr>
              <w:pStyle w:val="Compact"/>
            </w:pPr>
            <w:r>
              <w:t xml:space="preserve">UI displays deleted tier in dropdowns (downgrade target picker) if filter not applied</w:t>
            </w:r>
          </w:p>
        </w:tc>
        <w:tc>
          <w:tcPr/>
          <w:p>
            <w:pPr>
              <w:pStyle w:val="Compact"/>
            </w:pPr>
            <w:r>
              <w:rPr>
                <w:b/>
                <w:bCs/>
              </w:rPr>
              <w:t xml:space="preserve">LOW</w:t>
            </w:r>
          </w:p>
        </w:tc>
        <w:tc>
          <w:tcPr/>
          <w:p>
            <w:pPr>
              <w:pStyle w:val="Compact"/>
            </w:pPr>
            <w:r>
              <w:t xml:space="preserve">High without filter in API response</w:t>
            </w:r>
          </w:p>
        </w:tc>
        <w:tc>
          <w:tcPr/>
          <w:p>
            <w:pPr>
              <w:pStyle w:val="Compact"/>
            </w:pPr>
            <w:r>
              <w:t xml:space="preserve">C5</w:t>
            </w:r>
          </w:p>
        </w:tc>
      </w:tr>
      <w:tr>
        <w:tc>
          <w:tcPr/>
          <w:p>
            <w:pPr>
              <w:pStyle w:val="Compact"/>
            </w:pPr>
            <w:r>
              <w:t xml:space="preserve">R11</w:t>
            </w:r>
          </w:p>
        </w:tc>
        <w:tc>
          <w:tcPr/>
          <w:p>
            <w:pPr>
              <w:pStyle w:val="Compact"/>
            </w:pPr>
            <w:r>
              <w:rPr>
                <w:rStyle w:val="VerbatimChar"/>
              </w:rPr>
              <w:t xml:space="preserve">PartnerProgramTierSyncConfiguration.loyalty_program_slab_id</w:t>
            </w:r>
            <w:r>
              <w:t xml:space="preserve"> </w:t>
            </w:r>
            <w:r>
              <w:t xml:space="preserve">becomes an orphaned reference — Thrift sync map returns empty string for loyalty tier name</w:t>
            </w:r>
          </w:p>
        </w:tc>
        <w:tc>
          <w:tcPr/>
          <w:p>
            <w:pPr>
              <w:pStyle w:val="Compact"/>
            </w:pPr>
            <w:r>
              <w:rPr>
                <w:b/>
                <w:bCs/>
              </w:rPr>
              <w:t xml:space="preserve">CRITICAL</w:t>
            </w:r>
          </w:p>
        </w:tc>
        <w:tc>
          <w:tcPr/>
          <w:p>
            <w:pPr>
              <w:pStyle w:val="Compact"/>
            </w:pPr>
            <w:r>
              <w:t xml:space="preserve">Certain if any supplementary program maps to the highest tier</w:t>
            </w:r>
          </w:p>
        </w:tc>
        <w:tc>
          <w:tcPr/>
          <w:p>
            <w:pPr>
              <w:pStyle w:val="Compact"/>
            </w:pPr>
            <w:r>
              <w:t xml:space="preserve">C7</w:t>
            </w:r>
          </w:p>
        </w:tc>
      </w:tr>
      <w:tr>
        <w:tc>
          <w:tcPr/>
          <w:p>
            <w:pPr>
              <w:pStyle w:val="Compact"/>
            </w:pPr>
            <w:r>
              <w:t xml:space="preserve">R12</w:t>
            </w:r>
          </w:p>
        </w:tc>
        <w:tc>
          <w:tcPr/>
          <w:p>
            <w:pPr>
              <w:pStyle w:val="Compact"/>
            </w:pPr>
            <w:r>
              <w:t xml:space="preserve">Strategy JSON retains the deleted tier’s entry forever — strategy engine silently runs downgrade logic against a deleted tier’s config for any customer still enrolled on it</w:t>
            </w:r>
          </w:p>
        </w:tc>
        <w:tc>
          <w:tcPr/>
          <w:p>
            <w:pPr>
              <w:pStyle w:val="Compact"/>
            </w:pPr>
            <w:r>
              <w:rPr>
                <w:b/>
                <w:bCs/>
              </w:rPr>
              <w:t xml:space="preserve">HIGH</w:t>
            </w:r>
          </w:p>
        </w:tc>
        <w:tc>
          <w:tcPr/>
          <w:p>
            <w:pPr>
              <w:pStyle w:val="Compact"/>
            </w:pPr>
            <w:r>
              <w:t xml:space="preserve">Certain without explicit strategy JSON cleanup before deletion</w:t>
            </w:r>
          </w:p>
        </w:tc>
        <w:tc>
          <w:tcPr/>
          <w:p>
            <w:pPr>
              <w:pStyle w:val="Compact"/>
            </w:pPr>
            <w:r>
              <w:t xml:space="preserve">C7</w:t>
            </w:r>
          </w:p>
        </w:tc>
      </w:tr>
      <w:tr>
        <w:tc>
          <w:tcPr/>
          <w:p>
            <w:pPr>
              <w:pStyle w:val="Compact"/>
            </w:pPr>
            <w:r>
              <w:t xml:space="preserve">R13</w:t>
            </w:r>
          </w:p>
        </w:tc>
        <w:tc>
          <w:tcPr/>
          <w:p>
            <w:pPr>
              <w:pStyle w:val="Compact"/>
            </w:pPr>
            <w:r>
              <w:t xml:space="preserve">Audit log records</w:t>
            </w:r>
            <w:r>
              <w:t xml:space="preserve"> </w:t>
            </w:r>
            <w:r>
              <w:rPr>
                <w:rStyle w:val="VerbatimChar"/>
              </w:rPr>
              <w:t xml:space="preserve">m_id</w:t>
            </w:r>
            <w:r>
              <w:t xml:space="preserve"> </w:t>
            </w:r>
            <w:r>
              <w:t xml:space="preserve">referencing a non-existent active slab — audit trail queries joining program_slabs return broken/missing tier info</w:t>
            </w:r>
          </w:p>
        </w:tc>
        <w:tc>
          <w:tcPr/>
          <w:p>
            <w:pPr>
              <w:pStyle w:val="Compact"/>
            </w:pPr>
            <w:r>
              <w:rPr>
                <w:b/>
                <w:bCs/>
              </w:rPr>
              <w:t xml:space="preserve">MEDIUM</w:t>
            </w:r>
          </w:p>
        </w:tc>
        <w:tc>
          <w:tcPr/>
          <w:p>
            <w:pPr>
              <w:pStyle w:val="Compact"/>
            </w:pPr>
            <w:r>
              <w:t xml:space="preserve">Certain</w:t>
            </w:r>
          </w:p>
        </w:tc>
        <w:tc>
          <w:tcPr/>
          <w:p>
            <w:pPr>
              <w:pStyle w:val="Compact"/>
            </w:pPr>
            <w:r>
              <w:t xml:space="preserve">C7</w:t>
            </w:r>
          </w:p>
        </w:tc>
      </w:tr>
    </w:tbl>
    <w:p>
      <w:r>
        <w:pict>
          <v:rect style="width:0;height:1.5pt" o:hralign="center" o:hrstd="t" o:hr="t"/>
        </w:pict>
      </w:r>
    </w:p>
    <w:bookmarkEnd w:id="36"/>
    <w:bookmarkStart w:id="43" w:name="Xadc3b7bffbb355d167792ca923c2ed0bbd4792f"/>
    <w:p>
      <w:pPr>
        <w:pStyle w:val="Heading2"/>
      </w:pPr>
      <w:r>
        <w:t xml:space="preserve">11. Required Changes to Implement Soft Deletion</w:t>
      </w:r>
    </w:p>
    <w:bookmarkStart w:id="37" w:name="X34b683d058dc33db5b88b9c63a21e2c90b12c17"/>
    <w:p>
      <w:pPr>
        <w:pStyle w:val="Heading3"/>
      </w:pPr>
      <w:r>
        <w:t xml:space="preserve">11.1 Database Changes (Flyway Migration Required)</w:t>
      </w:r>
    </w:p>
    <w:p>
      <w:pPr>
        <w:pStyle w:val="SourceCode"/>
      </w:pPr>
      <w:r>
        <w:rPr>
          <w:rStyle w:val="CommentTok"/>
        </w:rPr>
        <w:t xml:space="preserve">-- V&lt;next&gt;.sql</w:t>
      </w:r>
      <w:r>
        <w:br/>
      </w:r>
      <w:r>
        <w:rPr>
          <w:rStyle w:val="KeywordTok"/>
        </w:rPr>
        <w:t xml:space="preserve">ALTER</w:t>
      </w:r>
      <w:r>
        <w:rPr>
          <w:rStyle w:val="NormalTok"/>
        </w:rPr>
        <w:t xml:space="preserve"> </w:t>
      </w:r>
      <w:r>
        <w:rPr>
          <w:rStyle w:val="KeywordTok"/>
        </w:rPr>
        <w:t xml:space="preserve">TABLE</w:t>
      </w:r>
      <w:r>
        <w:rPr>
          <w:rStyle w:val="NormalTok"/>
        </w:rPr>
        <w:t xml:space="preserve"> program_slabs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is_deleted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partner_program_slabs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is_deleted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idx_program_slabs_active</w:t>
      </w:r>
      <w:r>
        <w:br/>
      </w:r>
      <w:r>
        <w:rPr>
          <w:rStyle w:val="NormalTok"/>
        </w:rPr>
        <w:t xml:space="preserve">  </w:t>
      </w:r>
      <w:r>
        <w:rPr>
          <w:rStyle w:val="KeywordTok"/>
        </w:rPr>
        <w:t xml:space="preserve">ON</w:t>
      </w:r>
      <w:r>
        <w:rPr>
          <w:rStyle w:val="NormalTok"/>
        </w:rPr>
        <w:t xml:space="preserve"> program_slabs (org_id, program_id, is_deleted);</w:t>
      </w:r>
    </w:p>
    <w:bookmarkEnd w:id="37"/>
    <w:bookmarkStart w:id="38" w:name="entity-changes"/>
    <w:p>
      <w:pPr>
        <w:pStyle w:val="Heading3"/>
      </w:pPr>
      <w:r>
        <w:t xml:space="preserve">11.2 Entity Changes</w:t>
      </w:r>
    </w:p>
    <w:p>
      <w:pPr>
        <w:pStyle w:val="FirstParagraph"/>
      </w:pPr>
      <w:r>
        <w:rPr>
          <w:b/>
          <w:bCs/>
        </w:rPr>
        <w:t xml:space="preserve">File</w:t>
      </w:r>
      <w:r>
        <w:t xml:space="preserve">:</w:t>
      </w:r>
      <w:r>
        <w:t xml:space="preserve"> </w:t>
      </w:r>
      <w:r>
        <w:rPr>
          <w:rStyle w:val="VerbatimChar"/>
        </w:rPr>
        <w:t xml:space="preserve">ProgramSlab.java</w:t>
      </w:r>
      <w:r>
        <w:br/>
      </w:r>
      <w:r>
        <w:t xml:space="preserve">Add field:</w:t>
      </w:r>
    </w:p>
    <w:p>
      <w:pPr>
        <w:pStyle w:val="SourceCode"/>
      </w:pPr>
      <w:r>
        <w:rPr>
          <w:rStyle w:val="AttributeTok"/>
        </w:rPr>
        <w:t xml:space="preserve">@Basic</w:t>
      </w:r>
      <w:r>
        <w:br/>
      </w:r>
      <w:r>
        <w:rPr>
          <w:rStyle w:val="AttributeTok"/>
        </w:rPr>
        <w:t xml:space="preserve">@Column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"is_deleted"</w:t>
      </w:r>
      <w:r>
        <w:rPr>
          <w:rStyle w:val="OperatorTok"/>
        </w:rPr>
        <w:t xml:space="preserve">,</w:t>
      </w:r>
      <w:r>
        <w:rPr>
          <w:rStyle w:val="NormalTok"/>
        </w:rPr>
        <w:t xml:space="preserve"> nullable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KeywordTok"/>
        </w:rPr>
        <w:t xml:space="preserve">private</w:t>
      </w:r>
      <w:r>
        <w:rPr>
          <w:rStyle w:val="NormalTok"/>
        </w:rPr>
        <w:t xml:space="preserve"> </w:t>
      </w:r>
      <w:r>
        <w:rPr>
          <w:rStyle w:val="DataTypeTok"/>
        </w:rPr>
        <w:t xml:space="preserve">boolean</w:t>
      </w:r>
      <w:r>
        <w:rPr>
          <w:rStyle w:val="NormalTok"/>
        </w:rPr>
        <w:t xml:space="preserve"> isDeleted</w:t>
      </w:r>
      <w:r>
        <w:rPr>
          <w:rStyle w:val="OperatorTok"/>
        </w:rPr>
        <w:t xml:space="preserve">;</w:t>
      </w:r>
    </w:p>
    <w:p>
      <w:pPr>
        <w:pStyle w:val="FirstParagraph"/>
      </w:pPr>
      <w:r>
        <w:t xml:space="preserve">Same for</w:t>
      </w:r>
      <w:r>
        <w:t xml:space="preserve"> </w:t>
      </w:r>
      <w:r>
        <w:rPr>
          <w:rStyle w:val="VerbatimChar"/>
        </w:rPr>
        <w:t xml:space="preserve">PartnerProgramSlab.java</w:t>
      </w:r>
      <w:r>
        <w:t xml:space="preserve">.</w:t>
      </w:r>
    </w:p>
    <w:bookmarkEnd w:id="38"/>
    <w:bookmarkStart w:id="39" w:name="repositorydao-changes"/>
    <w:p>
      <w:pPr>
        <w:pStyle w:val="Heading3"/>
      </w:pPr>
      <w:r>
        <w:t xml:space="preserve">11.3 Repository/DAO Changes</w:t>
      </w:r>
    </w:p>
    <w:p>
      <w:pPr>
        <w:pStyle w:val="FirstParagraph"/>
      </w:pPr>
      <w:r>
        <w:t xml:space="preserve">All queries in</w:t>
      </w:r>
      <w:r>
        <w:t xml:space="preserve"> </w:t>
      </w:r>
      <w:r>
        <w:rPr>
          <w:rStyle w:val="VerbatimChar"/>
        </w:rPr>
        <w:t xml:space="preserve">PeProgramSlabDao</w:t>
      </w:r>
      <w:r>
        <w:t xml:space="preserve"> </w:t>
      </w:r>
      <w:r>
        <w:t xml:space="preserve">(or equivalent) that fetch active tiers must add:</w:t>
      </w:r>
    </w:p>
    <w:p>
      <w:pPr>
        <w:pStyle w:val="SourceCode"/>
      </w:pPr>
      <w:r>
        <w:rPr>
          <w:rStyle w:val="NormalTok"/>
        </w:rPr>
        <w:t xml:space="preserve">WHERE is_deleted </w:t>
      </w:r>
      <w:r>
        <w:rPr>
          <w:rStyle w:val="OperatorTok"/>
        </w:rPr>
        <w:t xml:space="preserve">=</w:t>
      </w:r>
      <w:r>
        <w:rPr>
          <w:rStyle w:val="NormalTok"/>
        </w:rPr>
        <w:t xml:space="preserve"> </w:t>
      </w:r>
      <w:r>
        <w:rPr>
          <w:rStyle w:val="KeywordTok"/>
        </w:rPr>
        <w:t xml:space="preserve">false</w:t>
      </w:r>
    </w:p>
    <w:p>
      <w:pPr>
        <w:pStyle w:val="FirstParagraph"/>
      </w:pPr>
      <w:r>
        <w:rPr>
          <w:b/>
          <w:bCs/>
        </w:rPr>
        <w:t xml:space="preserve">Caution</w:t>
      </w:r>
      <w:r>
        <w:t xml:space="preserve">: Historical/reporting queries must NOT add this filter — they must see all tiers including deleted ones to preserve audit integrity.</w:t>
      </w:r>
    </w:p>
    <w:bookmarkEnd w:id="39"/>
    <w:bookmarkStart w:id="40" w:name="new-api-endpoint-intouch-api-v3"/>
    <w:p>
      <w:pPr>
        <w:pStyle w:val="Heading3"/>
      </w:pPr>
      <w:r>
        <w:t xml:space="preserve">11.4 New API Endpoint (intouch-api-v3)</w:t>
      </w:r>
    </w:p>
    <w:p>
      <w:pPr>
        <w:pStyle w:val="FirstParagraph"/>
      </w:pPr>
      <w:r>
        <w:t xml:space="preserve">Add</w:t>
      </w:r>
      <w:r>
        <w:t xml:space="preserve"> </w:t>
      </w:r>
      <w:r>
        <w:rPr>
          <w:rStyle w:val="VerbatimChar"/>
        </w:rPr>
        <w:t xml:space="preserve">DELETE /v1/programs/{programId}/tiers/{tierId}</w:t>
      </w:r>
      <w:r>
        <w:t xml:space="preserve"> </w:t>
      </w:r>
      <w:r>
        <w:t xml:space="preserve">with maker-checker flow:</w:t>
      </w:r>
    </w:p>
    <w:p>
      <w:pPr>
        <w:numPr>
          <w:ilvl w:val="0"/>
          <w:numId w:val="1002"/>
        </w:numPr>
      </w:pPr>
      <w:r>
        <w:rPr>
          <w:b/>
          <w:bCs/>
        </w:rPr>
        <w:t xml:space="preserve">Pre-deletion validations</w:t>
      </w:r>
      <w:r>
        <w:t xml:space="preserve"> </w:t>
      </w:r>
      <w:r>
        <w:t xml:space="preserve">(all must pass before draft is created):</w:t>
      </w:r>
    </w:p>
    <w:p>
      <w:pPr>
        <w:pStyle w:val="Compact"/>
        <w:numPr>
          <w:ilvl w:val="1"/>
          <w:numId w:val="1003"/>
        </w:numPr>
      </w:pPr>
      <w:r>
        <w:t xml:space="preserve">No customers currently enrolled on this tier</w:t>
      </w:r>
    </w:p>
    <w:p>
      <w:pPr>
        <w:pStyle w:val="Compact"/>
        <w:numPr>
          <w:ilvl w:val="1"/>
          <w:numId w:val="1003"/>
        </w:numPr>
      </w:pPr>
      <w:r>
        <w:t xml:space="preserve">No active strategy has</w:t>
      </w:r>
      <w:r>
        <w:t xml:space="preserve"> </w:t>
      </w:r>
      <w:r>
        <w:rPr>
          <w:rStyle w:val="VerbatimChar"/>
        </w:rPr>
        <w:t xml:space="preserve">downgradeTarget=SINGLE</w:t>
      </w:r>
      <w:r>
        <w:t xml:space="preserve"> </w:t>
      </w:r>
      <w:r>
        <w:t xml:space="preserve">with</w:t>
      </w:r>
      <w:r>
        <w:t xml:space="preserve"> </w:t>
      </w:r>
      <w:r>
        <w:rPr>
          <w:rStyle w:val="VerbatimChar"/>
        </w:rPr>
        <w:t xml:space="preserve">m_id</w:t>
      </w:r>
      <w:r>
        <w:t xml:space="preserve"> </w:t>
      </w:r>
      <w:r>
        <w:t xml:space="preserve">pointing to this tier</w:t>
      </w:r>
    </w:p>
    <w:p>
      <w:pPr>
        <w:pStyle w:val="Compact"/>
        <w:numPr>
          <w:ilvl w:val="1"/>
          <w:numId w:val="1003"/>
        </w:numPr>
      </w:pPr>
      <w:r>
        <w:t xml:space="preserve">This tier is not the only tier in the program (minimum 1 tier must remain)</w:t>
      </w:r>
    </w:p>
    <w:p>
      <w:pPr>
        <w:pStyle w:val="Compact"/>
        <w:numPr>
          <w:ilvl w:val="1"/>
          <w:numId w:val="1003"/>
        </w:numPr>
      </w:pPr>
      <w:r>
        <w:t xml:space="preserve">This tier is the highest tier (if the product requirement is specifically for highest-tier deletion only)</w:t>
      </w:r>
    </w:p>
    <w:p>
      <w:pPr>
        <w:numPr>
          <w:ilvl w:val="0"/>
          <w:numId w:val="1002"/>
        </w:numPr>
      </w:pPr>
      <w:r>
        <w:rPr>
          <w:b/>
          <w:bCs/>
        </w:rPr>
        <w:t xml:space="preserve">Draft creation</w:t>
      </w:r>
      <w:r>
        <w:t xml:space="preserve">: Create a</w:t>
      </w:r>
      <w:r>
        <w:t xml:space="preserve"> </w:t>
      </w:r>
      <w:r>
        <w:rPr>
          <w:rStyle w:val="VerbatimChar"/>
        </w:rPr>
        <w:t xml:space="preserve">PENDING_DELETION</w:t>
      </w:r>
      <w:r>
        <w:t xml:space="preserve"> </w:t>
      </w:r>
      <w:r>
        <w:t xml:space="preserve">draft in OrgConfig MongoDB</w:t>
      </w:r>
    </w:p>
    <w:p>
      <w:pPr>
        <w:numPr>
          <w:ilvl w:val="0"/>
          <w:numId w:val="1002"/>
        </w:numPr>
      </w:pPr>
      <w:r>
        <w:rPr>
          <w:b/>
          <w:bCs/>
        </w:rPr>
        <w:t xml:space="preserve">Maker-checker publish</w:t>
      </w:r>
      <w:r>
        <w:t xml:space="preserve">: On</w:t>
      </w:r>
      <w:r>
        <w:t xml:space="preserve"> </w:t>
      </w:r>
      <w:r>
        <w:rPr>
          <w:rStyle w:val="VerbatimChar"/>
        </w:rPr>
        <w:t xml:space="preserve">publishDraft()</w:t>
      </w:r>
      <w:r>
        <w:t xml:space="preserve">, execute the soft delete and call</w:t>
      </w:r>
      <w:r>
        <w:t xml:space="preserve"> </w:t>
      </w:r>
      <w:r>
        <w:rPr>
          <w:rStyle w:val="VerbatimChar"/>
        </w:rPr>
        <w:t xml:space="preserve">tierChangeLogService.recordChanges()</w:t>
      </w:r>
    </w:p>
    <w:p>
      <w:pPr>
        <w:numPr>
          <w:ilvl w:val="0"/>
          <w:numId w:val="1002"/>
        </w:numPr>
      </w:pPr>
      <w:r>
        <w:rPr>
          <w:b/>
          <w:bCs/>
        </w:rPr>
        <w:t xml:space="preserve">Post-deletion actions</w:t>
      </w:r>
      <w:r>
        <w:t xml:space="preserve">:</w:t>
      </w:r>
    </w:p>
    <w:p>
      <w:pPr>
        <w:pStyle w:val="Compact"/>
        <w:numPr>
          <w:ilvl w:val="1"/>
          <w:numId w:val="1004"/>
        </w:numPr>
      </w:pPr>
      <w:r>
        <w:t xml:space="preserve">Evict Redis cache (</w:t>
      </w:r>
      <w:r>
        <w:rPr>
          <w:rStyle w:val="VerbatimChar"/>
        </w:rPr>
        <w:t xml:space="preserve">@CacheEvict</w:t>
      </w:r>
      <w:r>
        <w:t xml:space="preserve"> </w:t>
      </w:r>
      <w:r>
        <w:t xml:space="preserve">on org_id + program_id)</w:t>
      </w:r>
    </w:p>
    <w:p>
      <w:pPr>
        <w:pStyle w:val="Compact"/>
        <w:numPr>
          <w:ilvl w:val="1"/>
          <w:numId w:val="1004"/>
        </w:numPr>
      </w:pPr>
      <w:r>
        <w:t xml:space="preserve">Trigger Thrift invalidation if applicable</w:t>
      </w:r>
    </w:p>
    <w:p>
      <w:pPr>
        <w:pStyle w:val="Compact"/>
        <w:numPr>
          <w:ilvl w:val="1"/>
          <w:numId w:val="1004"/>
        </w:numPr>
      </w:pPr>
      <w:r>
        <w:t xml:space="preserve">Update strategy JSON if</w:t>
      </w:r>
      <w:r>
        <w:t xml:space="preserve"> </w:t>
      </w:r>
      <w:r>
        <w:rPr>
          <w:rStyle w:val="VerbatimChar"/>
        </w:rPr>
        <w:t xml:space="preserve">m_name</w:t>
      </w:r>
      <w:r>
        <w:t xml:space="preserve"> </w:t>
      </w:r>
      <w:r>
        <w:t xml:space="preserve">references the deleted tier (or leave for lazy read)</w:t>
      </w:r>
    </w:p>
    <w:bookmarkEnd w:id="40"/>
    <w:bookmarkStart w:id="41" w:name="strategy-validation-update"/>
    <w:p>
      <w:pPr>
        <w:pStyle w:val="Heading3"/>
      </w:pPr>
      <w:r>
        <w:t xml:space="preserve">11.5 Strategy Validation Update</w:t>
      </w:r>
    </w:p>
    <w:p>
      <w:pPr>
        <w:pStyle w:val="FirstParagraph"/>
      </w:pPr>
      <w:r>
        <w:rPr>
          <w:b/>
          <w:bCs/>
        </w:rPr>
        <w:t xml:space="preserve">File</w:t>
      </w:r>
      <w:r>
        <w:t xml:space="preserve">:</w:t>
      </w:r>
      <w:r>
        <w:t xml:space="preserve"> </w:t>
      </w:r>
      <w:r>
        <w:rPr>
          <w:rStyle w:val="VerbatimChar"/>
        </w:rPr>
        <w:t xml:space="preserve">TierUpdateRequestValidator.java</w:t>
      </w:r>
      <w:r>
        <w:t xml:space="preserve"> </w:t>
      </w:r>
      <w:r>
        <w:t xml:space="preserve">(intouch-api-v3)</w:t>
      </w:r>
      <w:r>
        <w:br/>
      </w:r>
      <w:r>
        <w:t xml:space="preserve">Add validation: reject strategy updates where</w:t>
      </w:r>
      <w:r>
        <w:t xml:space="preserve"> </w:t>
      </w:r>
      <w:r>
        <w:rPr>
          <w:rStyle w:val="VerbatimChar"/>
        </w:rPr>
        <w:t xml:space="preserve">downgradeTarget=SINGLE</w:t>
      </w:r>
      <w:r>
        <w:t xml:space="preserve"> </w:t>
      </w:r>
      <w:r>
        <w:t xml:space="preserve">and</w:t>
      </w:r>
      <w:r>
        <w:t xml:space="preserve"> </w:t>
      </w:r>
      <w:r>
        <w:rPr>
          <w:rStyle w:val="VerbatimChar"/>
        </w:rPr>
        <w:t xml:space="preserve">m_id</w:t>
      </w:r>
      <w:r>
        <w:t xml:space="preserve"> </w:t>
      </w:r>
      <w:r>
        <w:t xml:space="preserve">refers to a soft-deleted slab.</w:t>
      </w:r>
    </w:p>
    <w:p>
      <w:pPr>
        <w:pStyle w:val="BodyText"/>
      </w:pPr>
      <w:r>
        <w:rPr>
          <w:b/>
          <w:bCs/>
        </w:rPr>
        <w:t xml:space="preserve">File</w:t>
      </w:r>
      <w:r>
        <w:t xml:space="preserve">:</w:t>
      </w:r>
      <w:r>
        <w:t xml:space="preserve"> </w:t>
      </w:r>
      <w:r>
        <w:rPr>
          <w:rStyle w:val="VerbatimChar"/>
        </w:rPr>
        <w:t xml:space="preserve">publishDraft()</w:t>
      </w:r>
      <w:r>
        <w:t xml:space="preserve"> </w:t>
      </w:r>
      <w:r>
        <w:t xml:space="preserve">in</w:t>
      </w:r>
      <w:r>
        <w:t xml:space="preserve"> </w:t>
      </w:r>
      <w:r>
        <w:rPr>
          <w:rStyle w:val="VerbatimChar"/>
        </w:rPr>
        <w:t xml:space="preserve">TierFacade.java</w:t>
      </w:r>
      <w:r>
        <w:br/>
      </w:r>
      <w:r>
        <w:t xml:space="preserve">Add pre-publish check: reject if the draft references a soft-deleted tier in any strategy field.</w:t>
      </w:r>
    </w:p>
    <w:bookmarkEnd w:id="41"/>
    <w:bookmarkStart w:id="42" w:name="cache-eviction"/>
    <w:p>
      <w:pPr>
        <w:pStyle w:val="Heading3"/>
      </w:pPr>
      <w:r>
        <w:t xml:space="preserve">11.6 Cache Eviction</w:t>
      </w:r>
    </w:p>
    <w:p>
      <w:pPr>
        <w:pStyle w:val="FirstParagraph"/>
      </w:pPr>
      <w:r>
        <w:t xml:space="preserve">Add</w:t>
      </w:r>
      <w:r>
        <w:t xml:space="preserve"> </w:t>
      </w:r>
      <w:r>
        <w:rPr>
          <w:rStyle w:val="VerbatimChar"/>
        </w:rPr>
        <w:t xml:space="preserve">@CacheEvict</w:t>
      </w:r>
      <w:r>
        <w:t xml:space="preserve"> </w:t>
      </w:r>
      <w:r>
        <w:t xml:space="preserve">on the soft-delete service method:</w:t>
      </w:r>
      <w:r>
        <w:t xml:space="preserve"> </w:t>
      </w:r>
      <w:r>
        <w:t xml:space="preserve">- Evict</w:t>
      </w:r>
      <w:r>
        <w:t xml:space="preserve"> </w:t>
      </w:r>
      <w:r>
        <w:rPr>
          <w:rStyle w:val="VerbatimChar"/>
        </w:rPr>
        <w:t xml:space="preserve">PROGRAMS</w:t>
      </w:r>
      <w:r>
        <w:t xml:space="preserve"> </w:t>
      </w:r>
      <w:r>
        <w:t xml:space="preserve">cache keyed by</w:t>
      </w:r>
      <w:r>
        <w:t xml:space="preserve"> </w:t>
      </w:r>
      <w:r>
        <w:rPr>
          <w:rStyle w:val="VerbatimChar"/>
        </w:rPr>
        <w:t xml:space="preserve">(orgId, programId)</w:t>
      </w:r>
      <w:r>
        <w:t xml:space="preserve"> </w:t>
      </w:r>
      <w:r>
        <w:t xml:space="preserve">- Evict any per-tier cache entries</w:t>
      </w:r>
    </w:p>
    <w:p>
      <w:r>
        <w:pict>
          <v:rect style="width:0;height:1.5pt" o:hralign="center" o:hrstd="t" o:hr="t"/>
        </w:pict>
      </w:r>
    </w:p>
    <w:bookmarkEnd w:id="42"/>
    <w:bookmarkEnd w:id="43"/>
    <w:bookmarkStart w:id="52" w:name="X58af045f7449de9d77e2c84c614d34626f956b5"/>
    <w:p>
      <w:pPr>
        <w:pStyle w:val="Heading2"/>
      </w:pPr>
      <w:r>
        <w:t xml:space="preserve">12. Step-by-Step Process to Delete the Highest Tier</w:t>
      </w:r>
    </w:p>
    <w:p>
      <w:pPr>
        <w:pStyle w:val="FirstParagraph"/>
      </w:pPr>
      <w:r>
        <w:t xml:space="preserve">This is the</w:t>
      </w:r>
      <w:r>
        <w:t xml:space="preserve"> </w:t>
      </w:r>
      <w:r>
        <w:rPr>
          <w:b/>
          <w:bCs/>
        </w:rPr>
        <w:t xml:space="preserve">recommended safe sequence</w:t>
      </w:r>
      <w:r>
        <w:t xml:space="preserve"> </w:t>
      </w:r>
      <w:r>
        <w:t xml:space="preserve">to follow when an operator wants to soft-delete the highest tier.</w:t>
      </w:r>
    </w:p>
    <w:bookmarkStart w:id="44" w:name="X3f18512bbc2fff362d2a771b1a19e28d9aea6c2"/>
    <w:p>
      <w:pPr>
        <w:pStyle w:val="Heading3"/>
      </w:pPr>
      <w:r>
        <w:t xml:space="preserve">Step 1 — Pre-flight Checks (Before Raising a Delete Request)</w:t>
      </w:r>
    </w:p>
    <w:p>
      <w:pPr>
        <w:pStyle w:val="Compact"/>
        <w:numPr>
          <w:ilvl w:val="0"/>
          <w:numId w:val="1005"/>
        </w:numPr>
      </w:pPr>
      <w:r>
        <w:t xml:space="preserve">Confirm the tier to be deleted is indeed the highest (max</w:t>
      </w:r>
      <w:r>
        <w:t xml:space="preserve"> </w:t>
      </w:r>
      <w:r>
        <w:rPr>
          <w:rStyle w:val="VerbatimChar"/>
        </w:rPr>
        <w:t xml:space="preserve">serial_number</w:t>
      </w:r>
      <w:r>
        <w:t xml:space="preserve">) for the program</w:t>
      </w:r>
    </w:p>
    <w:p>
      <w:pPr>
        <w:pStyle w:val="Compact"/>
        <w:numPr>
          <w:ilvl w:val="0"/>
          <w:numId w:val="1006"/>
        </w:numPr>
      </w:pPr>
      <w:r>
        <w:t xml:space="preserve">Query</w:t>
      </w:r>
      <w:r>
        <w:t xml:space="preserve"> </w:t>
      </w:r>
      <w:r>
        <w:rPr>
          <w:rStyle w:val="VerbatimChar"/>
        </w:rPr>
        <w:t xml:space="preserve">customer_enrollment</w:t>
      </w:r>
      <w:r>
        <w:t xml:space="preserve"> </w:t>
      </w:r>
      <w:r>
        <w:t xml:space="preserve">— confirm</w:t>
      </w:r>
      <w:r>
        <w:t xml:space="preserve"> </w:t>
      </w:r>
      <w:r>
        <w:rPr>
          <w:b/>
          <w:bCs/>
        </w:rPr>
        <w:t xml:space="preserve">zero active customers</w:t>
      </w:r>
      <w:r>
        <w:t xml:space="preserve"> </w:t>
      </w:r>
      <w:r>
        <w:t xml:space="preserve">are currently on this tier, or define a reassignment plan</w:t>
      </w:r>
    </w:p>
    <w:p>
      <w:pPr>
        <w:pStyle w:val="Compact"/>
        <w:numPr>
          <w:ilvl w:val="0"/>
          <w:numId w:val="1007"/>
        </w:numPr>
      </w:pPr>
      <w:r>
        <w:t xml:space="preserve">Query</w:t>
      </w:r>
      <w:r>
        <w:t xml:space="preserve"> </w:t>
      </w:r>
      <w:r>
        <w:rPr>
          <w:rStyle w:val="VerbatimChar"/>
        </w:rPr>
        <w:t xml:space="preserve">strategy</w:t>
      </w:r>
      <w:r>
        <w:t xml:space="preserve"> </w:t>
      </w:r>
      <w:r>
        <w:t xml:space="preserve">JSON — confirm</w:t>
      </w:r>
      <w:r>
        <w:t xml:space="preserve"> </w:t>
      </w:r>
      <w:r>
        <w:rPr>
          <w:b/>
          <w:bCs/>
        </w:rPr>
        <w:t xml:space="preserve">no active strategy</w:t>
      </w:r>
      <w:r>
        <w:t xml:space="preserve"> </w:t>
      </w:r>
      <w:r>
        <w:t xml:space="preserve">has</w:t>
      </w:r>
      <w:r>
        <w:t xml:space="preserve"> </w:t>
      </w:r>
      <w:r>
        <w:rPr>
          <w:rStyle w:val="VerbatimChar"/>
        </w:rPr>
        <w:t xml:space="preserve">downgradeTarget=SINGLE</w:t>
      </w:r>
      <w:r>
        <w:t xml:space="preserve"> </w:t>
      </w:r>
      <w:r>
        <w:t xml:space="preserve">with</w:t>
      </w:r>
      <w:r>
        <w:t xml:space="preserve"> </w:t>
      </w:r>
      <w:r>
        <w:rPr>
          <w:rStyle w:val="VerbatimChar"/>
        </w:rPr>
        <w:t xml:space="preserve">m_id</w:t>
      </w:r>
      <w:r>
        <w:t xml:space="preserve"> </w:t>
      </w:r>
      <w:r>
        <w:t xml:space="preserve">pointing to this tier</w:t>
      </w:r>
    </w:p>
    <w:p>
      <w:pPr>
        <w:pStyle w:val="Compact"/>
        <w:numPr>
          <w:ilvl w:val="0"/>
          <w:numId w:val="1008"/>
        </w:numPr>
      </w:pPr>
      <w:r>
        <w:t xml:space="preserve">Confirm at least one other tier will remain in the program after deletion</w:t>
      </w:r>
    </w:p>
    <w:p>
      <w:pPr>
        <w:pStyle w:val="Compact"/>
        <w:numPr>
          <w:ilvl w:val="0"/>
          <w:numId w:val="1009"/>
        </w:numPr>
      </w:pPr>
      <w:r>
        <w:t xml:space="preserve">Document the reason for deletion in the change request ticket</w:t>
      </w:r>
    </w:p>
    <w:bookmarkEnd w:id="44"/>
    <w:bookmarkStart w:id="45" w:name="X9fa0c5ef1647850b55c4132f4fc4dcead00358b"/>
    <w:p>
      <w:pPr>
        <w:pStyle w:val="Heading3"/>
      </w:pPr>
      <w:r>
        <w:t xml:space="preserve">Step 2 — Customer Reassignment (If Customers Exist on This Tier)</w:t>
      </w:r>
    </w:p>
    <w:p>
      <w:pPr>
        <w:pStyle w:val="FirstParagraph"/>
      </w:pPr>
      <w:r>
        <w:t xml:space="preserve">Before raising the delete request:</w:t>
      </w:r>
      <w:r>
        <w:t xml:space="preserve"> </w:t>
      </w:r>
      <w:r>
        <w:t xml:space="preserve">- Manually run a downgrade operation to move all customers from the highest tier to the next-highest tier</w:t>
      </w:r>
      <w:r>
        <w:t xml:space="preserve"> </w:t>
      </w:r>
      <w:r>
        <w:t xml:space="preserve">- Confirm via</w:t>
      </w:r>
      <w:r>
        <w:t xml:space="preserve"> </w:t>
      </w:r>
      <w:r>
        <w:rPr>
          <w:rStyle w:val="VerbatimChar"/>
        </w:rPr>
        <w:t xml:space="preserve">customer_slab_upgrade_history</w:t>
      </w:r>
      <w:r>
        <w:t xml:space="preserve"> </w:t>
      </w:r>
      <w:r>
        <w:t xml:space="preserve">that zero customers remain on the target tier</w:t>
      </w:r>
      <w:r>
        <w:t xml:space="preserve"> </w:t>
      </w:r>
      <w:r>
        <w:t xml:space="preserve">- This is a</w:t>
      </w:r>
      <w:r>
        <w:t xml:space="preserve"> </w:t>
      </w:r>
      <w:r>
        <w:rPr>
          <w:b/>
          <w:bCs/>
        </w:rPr>
        <w:t xml:space="preserve">manual data operation</w:t>
      </w:r>
      <w:r>
        <w:t xml:space="preserve"> </w:t>
      </w:r>
      <w:r>
        <w:t xml:space="preserve">— there is no automated reassignment logic today</w:t>
      </w:r>
    </w:p>
    <w:bookmarkEnd w:id="45"/>
    <w:bookmarkStart w:id="46" w:name="step-3-strategy-cleanup"/>
    <w:p>
      <w:pPr>
        <w:pStyle w:val="Heading3"/>
      </w:pPr>
      <w:r>
        <w:t xml:space="preserve">Step 3 — Strategy Cleanup</w:t>
      </w:r>
    </w:p>
    <w:p>
      <w:pPr>
        <w:pStyle w:val="FirstParagraph"/>
      </w:pPr>
      <w:r>
        <w:t xml:space="preserve">Before raising the delete request:</w:t>
      </w:r>
      <w:r>
        <w:t xml:space="preserve"> </w:t>
      </w:r>
      <w:r>
        <w:t xml:space="preserve">- Update any downgrade strategy that has</w:t>
      </w:r>
      <w:r>
        <w:t xml:space="preserve"> </w:t>
      </w:r>
      <w:r>
        <w:rPr>
          <w:rStyle w:val="VerbatimChar"/>
        </w:rPr>
        <w:t xml:space="preserve">SINGLE</w:t>
      </w:r>
      <w:r>
        <w:t xml:space="preserve"> </w:t>
      </w:r>
      <w:r>
        <w:t xml:space="preserve">target referencing the highest tier — change the</w:t>
      </w:r>
      <w:r>
        <w:t xml:space="preserve"> </w:t>
      </w:r>
      <w:r>
        <w:rPr>
          <w:rStyle w:val="VerbatimChar"/>
        </w:rPr>
        <w:t xml:space="preserve">downgradeTarget</w:t>
      </w:r>
      <w:r>
        <w:t xml:space="preserve"> </w:t>
      </w:r>
      <w:r>
        <w:t xml:space="preserve">to</w:t>
      </w:r>
      <w:r>
        <w:t xml:space="preserve"> </w:t>
      </w:r>
      <w:r>
        <w:rPr>
          <w:rStyle w:val="VerbatimChar"/>
        </w:rPr>
        <w:t xml:space="preserve">THRESHOLD</w:t>
      </w:r>
      <w:r>
        <w:t xml:space="preserve"> </w:t>
      </w:r>
      <w:r>
        <w:t xml:space="preserve">or</w:t>
      </w:r>
      <w:r>
        <w:t xml:space="preserve"> </w:t>
      </w:r>
      <w:r>
        <w:rPr>
          <w:rStyle w:val="VerbatimChar"/>
        </w:rPr>
        <w:t xml:space="preserve">LOWEST</w:t>
      </w:r>
      <w:r>
        <w:t xml:space="preserve"> </w:t>
      </w:r>
      <w:r>
        <w:t xml:space="preserve">-</w:t>
      </w:r>
      <w:r>
        <w:t xml:space="preserve"> </w:t>
      </w:r>
      <w:r>
        <w:rPr>
          <w:b/>
          <w:bCs/>
        </w:rPr>
        <w:t xml:space="preserve">Remove the deleted tier’s slab entry from the</w:t>
      </w:r>
      <w:r>
        <w:rPr>
          <w:b/>
          <w:bCs/>
        </w:rPr>
        <w:t xml:space="preserve"> </w:t>
      </w:r>
      <w:r>
        <w:rPr>
          <w:rStyle w:val="VerbatimChar"/>
          <w:b/>
          <w:bCs/>
        </w:rPr>
        <w:t xml:space="preserve">TierDowngradeStrategyConfiguration.slabs[]</w:t>
      </w:r>
      <w:r>
        <w:rPr>
          <w:b/>
          <w:bCs/>
        </w:rPr>
        <w:t xml:space="preserve"> </w:t>
      </w:r>
      <w:r>
        <w:rPr>
          <w:b/>
          <w:bCs/>
        </w:rPr>
        <w:t xml:space="preserve">JSON</w:t>
      </w:r>
      <w:r>
        <w:t xml:space="preserve"> </w:t>
      </w:r>
      <w:r>
        <w:t xml:space="preserve">— publish the updated strategy</w:t>
      </w:r>
      <w:r>
        <w:t xml:space="preserve"> </w:t>
      </w:r>
      <w:r>
        <w:t xml:space="preserve">- Publish the updated strategy through the existing maker-checker flow</w:t>
      </w:r>
      <w:r>
        <w:t xml:space="preserve"> </w:t>
      </w:r>
      <w:r>
        <w:t xml:space="preserve">- Confirm the strategy JSON no longer references the tier’s</w:t>
      </w:r>
      <w:r>
        <w:t xml:space="preserve"> </w:t>
      </w:r>
      <w:r>
        <w:rPr>
          <w:rStyle w:val="VerbatimChar"/>
        </w:rPr>
        <w:t xml:space="preserve">slabNumber</w:t>
      </w:r>
      <w:r>
        <w:t xml:space="preserve"> </w:t>
      </w:r>
      <w:r>
        <w:t xml:space="preserve">or</w:t>
      </w:r>
      <w:r>
        <w:t xml:space="preserve"> </w:t>
      </w:r>
      <w:r>
        <w:rPr>
          <w:rStyle w:val="VerbatimChar"/>
        </w:rPr>
        <w:t xml:space="preserve">m_id</w:t>
      </w:r>
    </w:p>
    <w:bookmarkEnd w:id="46"/>
    <w:bookmarkStart w:id="47" w:name="step-3a-supplementary-program-cleanup"/>
    <w:p>
      <w:pPr>
        <w:pStyle w:val="Heading3"/>
      </w:pPr>
      <w:r>
        <w:t xml:space="preserve">Step 3a — Supplementary Program Cleanup</w:t>
      </w:r>
    </w:p>
    <w:p>
      <w:pPr>
        <w:pStyle w:val="FirstParagraph"/>
      </w:pPr>
      <w:r>
        <w:t xml:space="preserve">Before raising the delete request:</w:t>
      </w:r>
      <w:r>
        <w:t xml:space="preserve"> </w:t>
      </w:r>
      <w:r>
        <w:t xml:space="preserve">- Query:</w:t>
      </w:r>
      <w:r>
        <w:t xml:space="preserve"> </w:t>
      </w:r>
      <w:r>
        <w:rPr>
          <w:rStyle w:val="VerbatimChar"/>
        </w:rPr>
        <w:t xml:space="preserve">SELECT * FROM partner_program_tier_sync_configuration WHERE loyalty_program_slab_id = &lt;tierId&gt; AND loyalty_program_id = &lt;programId&gt;</w:t>
      </w:r>
      <w:r>
        <w:t xml:space="preserve"> </w:t>
      </w:r>
      <w:r>
        <w:t xml:space="preserve">- For each row returned:</w:t>
      </w:r>
      <w:r>
        <w:t xml:space="preserve"> </w:t>
      </w:r>
      <w:r>
        <w:t xml:space="preserve">- If the supplementary program has a replacement tier: update</w:t>
      </w:r>
      <w:r>
        <w:t xml:space="preserve"> </w:t>
      </w:r>
      <w:r>
        <w:rPr>
          <w:rStyle w:val="VerbatimChar"/>
        </w:rPr>
        <w:t xml:space="preserve">loyalty_program_slab_id</w:t>
      </w:r>
      <w:r>
        <w:t xml:space="preserve"> </w:t>
      </w:r>
      <w:r>
        <w:t xml:space="preserve">to point to the new highest tier</w:t>
      </w:r>
      <w:r>
        <w:t xml:space="preserve"> </w:t>
      </w:r>
      <w:r>
        <w:t xml:space="preserve">- If not: delete those sync configuration rows</w:t>
      </w:r>
      <w:r>
        <w:t xml:space="preserve"> </w:t>
      </w:r>
      <w:r>
        <w:t xml:space="preserve">- Verify by calling the Thrift endpoint for each affected partner program — confirm</w:t>
      </w:r>
      <w:r>
        <w:t xml:space="preserve"> </w:t>
      </w:r>
      <w:r>
        <w:rPr>
          <w:rStyle w:val="VerbatimChar"/>
        </w:rPr>
        <w:t xml:space="preserve">loyaltySyncTiers</w:t>
      </w:r>
      <w:r>
        <w:t xml:space="preserve"> </w:t>
      </w:r>
      <w:r>
        <w:t xml:space="preserve">returns no empty strings</w:t>
      </w:r>
      <w:r>
        <w:t xml:space="preserve"> </w:t>
      </w:r>
      <w:r>
        <w:t xml:space="preserve">- Document the change in the delete request ticket</w:t>
      </w:r>
    </w:p>
    <w:bookmarkEnd w:id="47"/>
    <w:bookmarkStart w:id="48" w:name="step-4-raise-delete-request-maker-flow"/>
    <w:p>
      <w:pPr>
        <w:pStyle w:val="Heading3"/>
      </w:pPr>
      <w:r>
        <w:t xml:space="preserve">Step 4 — Raise Delete Request (Maker Flow)</w:t>
      </w:r>
    </w:p>
    <w:p>
      <w:pPr>
        <w:pStyle w:val="Compact"/>
        <w:numPr>
          <w:ilvl w:val="0"/>
          <w:numId w:val="1010"/>
        </w:numPr>
      </w:pPr>
      <w:r>
        <w:t xml:space="preserve">Call the delete API:</w:t>
      </w:r>
      <w:r>
        <w:t xml:space="preserve"> </w:t>
      </w:r>
      <w:r>
        <w:rPr>
          <w:rStyle w:val="VerbatimChar"/>
        </w:rPr>
        <w:t xml:space="preserve">DELETE /v1/programs/{programId}/tiers/{tierId}</w:t>
      </w:r>
    </w:p>
    <w:p>
      <w:pPr>
        <w:pStyle w:val="Compact"/>
        <w:numPr>
          <w:ilvl w:val="0"/>
          <w:numId w:val="1010"/>
        </w:numPr>
      </w:pPr>
      <w:r>
        <w:t xml:space="preserve">System creates a</w:t>
      </w:r>
      <w:r>
        <w:t xml:space="preserve"> </w:t>
      </w:r>
      <w:r>
        <w:rPr>
          <w:rStyle w:val="VerbatimChar"/>
        </w:rPr>
        <w:t xml:space="preserve">PENDING_DELETION</w:t>
      </w:r>
      <w:r>
        <w:t xml:space="preserve"> </w:t>
      </w:r>
      <w:r>
        <w:t xml:space="preserve">draft</w:t>
      </w:r>
    </w:p>
    <w:p>
      <w:pPr>
        <w:pStyle w:val="Compact"/>
        <w:numPr>
          <w:ilvl w:val="0"/>
          <w:numId w:val="1010"/>
        </w:numPr>
      </w:pPr>
      <w:r>
        <w:t xml:space="preserve">The draft must include: reason, actor ID, timestamp</w:t>
      </w:r>
    </w:p>
    <w:bookmarkEnd w:id="48"/>
    <w:bookmarkStart w:id="49" w:name="step-5-checker-approves"/>
    <w:p>
      <w:pPr>
        <w:pStyle w:val="Heading3"/>
      </w:pPr>
      <w:r>
        <w:t xml:space="preserve">Step 5 — Checker Approves</w:t>
      </w:r>
    </w:p>
    <w:p>
      <w:pPr>
        <w:pStyle w:val="Compact"/>
        <w:numPr>
          <w:ilvl w:val="0"/>
          <w:numId w:val="1011"/>
        </w:numPr>
      </w:pPr>
      <w:r>
        <w:t xml:space="preserve">Second authorised user calls</w:t>
      </w:r>
      <w:r>
        <w:t xml:space="preserve"> </w:t>
      </w:r>
      <w:r>
        <w:rPr>
          <w:rStyle w:val="VerbatimChar"/>
        </w:rPr>
        <w:t xml:space="preserve">publishDraft()</w:t>
      </w:r>
      <w:r>
        <w:t xml:space="preserve"> </w:t>
      </w:r>
      <w:r>
        <w:t xml:space="preserve">on the pending deletion</w:t>
      </w:r>
    </w:p>
    <w:p>
      <w:pPr>
        <w:pStyle w:val="Compact"/>
        <w:numPr>
          <w:ilvl w:val="0"/>
          <w:numId w:val="1011"/>
        </w:numPr>
      </w:pPr>
      <w:r>
        <w:t xml:space="preserve">System runs server-side pre-deletion validations (customers check, strategy check)</w:t>
      </w:r>
    </w:p>
    <w:p>
      <w:pPr>
        <w:pStyle w:val="Compact"/>
        <w:numPr>
          <w:ilvl w:val="0"/>
          <w:numId w:val="1011"/>
        </w:numPr>
      </w:pPr>
      <w:r>
        <w:t xml:space="preserve">If validations pass:</w:t>
      </w:r>
      <w:r>
        <w:t xml:space="preserve"> </w:t>
      </w:r>
      <w:r>
        <w:rPr>
          <w:rStyle w:val="VerbatimChar"/>
        </w:rPr>
        <w:t xml:space="preserve">is_deleted = TRUE</w:t>
      </w:r>
      <w:r>
        <w:t xml:space="preserve"> </w:t>
      </w:r>
      <w:r>
        <w:t xml:space="preserve">is set on the</w:t>
      </w:r>
      <w:r>
        <w:t xml:space="preserve"> </w:t>
      </w:r>
      <w:r>
        <w:rPr>
          <w:rStyle w:val="VerbatimChar"/>
        </w:rPr>
        <w:t xml:space="preserve">program_slabs</w:t>
      </w:r>
      <w:r>
        <w:t xml:space="preserve"> </w:t>
      </w:r>
      <w:r>
        <w:t xml:space="preserve">row</w:t>
      </w:r>
    </w:p>
    <w:p>
      <w:pPr>
        <w:pStyle w:val="Compact"/>
        <w:numPr>
          <w:ilvl w:val="0"/>
          <w:numId w:val="1011"/>
        </w:numPr>
      </w:pPr>
      <w:r>
        <w:t xml:space="preserve">Changelog entry is recorded</w:t>
      </w:r>
    </w:p>
    <w:p>
      <w:pPr>
        <w:pStyle w:val="Compact"/>
        <w:numPr>
          <w:ilvl w:val="0"/>
          <w:numId w:val="1011"/>
        </w:numPr>
      </w:pPr>
      <w:r>
        <w:t xml:space="preserve">Redis cache is evicted</w:t>
      </w:r>
    </w:p>
    <w:bookmarkEnd w:id="49"/>
    <w:bookmarkStart w:id="50" w:name="step-6-post-deletion-verification"/>
    <w:p>
      <w:pPr>
        <w:pStyle w:val="Heading3"/>
      </w:pPr>
      <w:r>
        <w:t xml:space="preserve">Step 6 — Post-Deletion Verification</w:t>
      </w:r>
    </w:p>
    <w:p>
      <w:pPr>
        <w:pStyle w:val="Compact"/>
        <w:numPr>
          <w:ilvl w:val="0"/>
          <w:numId w:val="1012"/>
        </w:numPr>
      </w:pPr>
      <w:r>
        <w:t xml:space="preserve">Call</w:t>
      </w:r>
      <w:r>
        <w:t xml:space="preserve"> </w:t>
      </w:r>
      <w:r>
        <w:rPr>
          <w:rStyle w:val="VerbatimChar"/>
        </w:rPr>
        <w:t xml:space="preserve">listTiers(orgId, programId)</w:t>
      </w:r>
      <w:r>
        <w:t xml:space="preserve"> </w:t>
      </w:r>
      <w:r>
        <w:t xml:space="preserve">— confirm the deleted tier no longer appears</w:t>
      </w:r>
    </w:p>
    <w:p>
      <w:pPr>
        <w:pStyle w:val="Compact"/>
        <w:numPr>
          <w:ilvl w:val="0"/>
          <w:numId w:val="1013"/>
        </w:numPr>
      </w:pPr>
      <w:r>
        <w:t xml:space="preserve">Run the downgrade scheduler job for the program — confirm no errors for any customer</w:t>
      </w:r>
    </w:p>
    <w:p>
      <w:pPr>
        <w:pStyle w:val="Compact"/>
        <w:numPr>
          <w:ilvl w:val="0"/>
          <w:numId w:val="1014"/>
        </w:numPr>
      </w:pPr>
      <w:r>
        <w:t xml:space="preserve">Check Redis cache TTL — confirm stale entries are not served (or wait for TTL)</w:t>
      </w:r>
    </w:p>
    <w:p>
      <w:pPr>
        <w:pStyle w:val="Compact"/>
        <w:numPr>
          <w:ilvl w:val="0"/>
          <w:numId w:val="1015"/>
        </w:numPr>
      </w:pPr>
      <w:r>
        <w:t xml:space="preserve">Verify</w:t>
      </w:r>
      <w:r>
        <w:t xml:space="preserve"> </w:t>
      </w:r>
      <w:r>
        <w:rPr>
          <w:rStyle w:val="VerbatimChar"/>
        </w:rPr>
        <w:t xml:space="preserve">customer_slab_upgrade_history</w:t>
      </w:r>
      <w:r>
        <w:t xml:space="preserve"> </w:t>
      </w:r>
      <w:r>
        <w:t xml:space="preserve">historical queries still return complete history</w:t>
      </w:r>
    </w:p>
    <w:p>
      <w:pPr>
        <w:pStyle w:val="Compact"/>
        <w:numPr>
          <w:ilvl w:val="0"/>
          <w:numId w:val="1016"/>
        </w:numPr>
      </w:pPr>
      <w:r>
        <w:t xml:space="preserve">Check Thrift-connected services if applicable</w:t>
      </w:r>
    </w:p>
    <w:bookmarkEnd w:id="50"/>
    <w:bookmarkStart w:id="51" w:name="step-7-monitoring"/>
    <w:p>
      <w:pPr>
        <w:pStyle w:val="Heading3"/>
      </w:pPr>
      <w:r>
        <w:t xml:space="preserve">Step 7 — Monitoring</w:t>
      </w:r>
    </w:p>
    <w:p>
      <w:pPr>
        <w:pStyle w:val="Compact"/>
        <w:numPr>
          <w:ilvl w:val="0"/>
          <w:numId w:val="1017"/>
        </w:numPr>
      </w:pPr>
      <w:r>
        <w:t xml:space="preserve">Monitor upgrade/downgrade job error logs for 24–48 hours after deletion</w:t>
      </w:r>
    </w:p>
    <w:p>
      <w:pPr>
        <w:pStyle w:val="Compact"/>
        <w:numPr>
          <w:ilvl w:val="0"/>
          <w:numId w:val="1017"/>
        </w:numPr>
      </w:pPr>
      <w:r>
        <w:t xml:space="preserve">Monitor customer tier API responses for any reference to the deleted tier</w:t>
      </w:r>
    </w:p>
    <w:p>
      <w:pPr>
        <w:pStyle w:val="Compact"/>
        <w:numPr>
          <w:ilvl w:val="0"/>
          <w:numId w:val="1017"/>
        </w:numPr>
      </w:pPr>
      <w:r>
        <w:t xml:space="preserve">Check for any NPE in strategy execution logs</w:t>
      </w:r>
    </w:p>
    <w:p>
      <w:r>
        <w:pict>
          <v:rect style="width:0;height:1.5pt" o:hralign="center" o:hrstd="t" o:hr="t"/>
        </w:pict>
      </w:r>
    </w:p>
    <w:bookmarkEnd w:id="51"/>
    <w:bookmarkEnd w:id="52"/>
    <w:bookmarkStart w:id="53" w:name="open-questions"/>
    <w:p>
      <w:pPr>
        <w:pStyle w:val="Heading2"/>
      </w:pPr>
      <w:r>
        <w:t xml:space="preserve">13. Open Questions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w:t>
            </w:r>
          </w:p>
        </w:tc>
        <w:tc>
          <w:tcPr/>
          <w:p>
            <w:pPr>
              <w:pStyle w:val="Compact"/>
            </w:pPr>
            <w:r>
              <w:t xml:space="preserve">Why It Matters</w:t>
            </w:r>
          </w:p>
        </w:tc>
        <w:tc>
          <w:tcPr/>
          <w:p>
            <w:pPr>
              <w:pStyle w:val="Compact"/>
            </w:pPr>
            <w:r>
              <w:t xml:space="preserve">Owner</w:t>
            </w:r>
          </w:p>
        </w:tc>
      </w:tr>
      <w:tr>
        <w:tc>
          <w:tcPr/>
          <w:p>
            <w:pPr>
              <w:pStyle w:val="Compact"/>
            </w:pPr>
            <w:r>
              <w:t xml:space="preserve">Q1</w:t>
            </w:r>
          </w:p>
        </w:tc>
        <w:tc>
          <w:tcPr/>
          <w:p>
            <w:pPr>
              <w:pStyle w:val="Compact"/>
            </w:pPr>
            <w:r>
              <w:t xml:space="preserve">What is the exact schema and FK definition of</w:t>
            </w:r>
            <w:r>
              <w:t xml:space="preserve"> </w:t>
            </w:r>
            <w:r>
              <w:rPr>
                <w:rStyle w:val="VerbatimChar"/>
              </w:rPr>
              <w:t xml:space="preserve">customer_enrollment</w:t>
            </w:r>
            <w:r>
              <w:t xml:space="preserve">? Specifically, does it have a direct</w:t>
            </w:r>
            <w:r>
              <w:t xml:space="preserve"> </w:t>
            </w:r>
            <w:r>
              <w:rPr>
                <w:rStyle w:val="VerbatimChar"/>
              </w:rPr>
              <w:t xml:space="preserve">slab_id</w:t>
            </w:r>
            <w:r>
              <w:t xml:space="preserve"> </w:t>
            </w:r>
            <w:r>
              <w:t xml:space="preserve">column?</w:t>
            </w:r>
          </w:p>
        </w:tc>
        <w:tc>
          <w:tcPr/>
          <w:p>
            <w:pPr>
              <w:pStyle w:val="Compact"/>
            </w:pPr>
            <w:r>
              <w:t xml:space="preserve">Determines orphan risk for live customers</w:t>
            </w:r>
          </w:p>
        </w:tc>
        <w:tc>
          <w:tcPr/>
          <w:p>
            <w:pPr>
              <w:pStyle w:val="Compact"/>
            </w:pPr>
            <w:r>
              <w:t xml:space="preserve">Backend / DB</w:t>
            </w:r>
          </w:p>
        </w:tc>
      </w:tr>
      <w:tr>
        <w:tc>
          <w:tcPr/>
          <w:p>
            <w:pPr>
              <w:pStyle w:val="Compact"/>
            </w:pPr>
            <w:r>
              <w:t xml:space="preserve">Q2</w:t>
            </w:r>
          </w:p>
        </w:tc>
        <w:tc>
          <w:tcPr/>
          <w:p>
            <w:pPr>
              <w:pStyle w:val="Compact"/>
            </w:pPr>
            <w:r>
              <w:t xml:space="preserve">Are there Thrift services that independently cache tier data by slab ID?</w:t>
            </w:r>
          </w:p>
        </w:tc>
        <w:tc>
          <w:tcPr/>
          <w:p>
            <w:pPr>
              <w:pStyle w:val="Compact"/>
            </w:pPr>
            <w:r>
              <w:t xml:space="preserve">Determines if Thrift invalidation is needed</w:t>
            </w:r>
          </w:p>
        </w:tc>
        <w:tc>
          <w:tcPr/>
          <w:p>
            <w:pPr>
              <w:pStyle w:val="Compact"/>
            </w:pPr>
            <w:r>
              <w:t xml:space="preserve">Arch / Backend</w:t>
            </w:r>
          </w:p>
        </w:tc>
      </w:tr>
      <w:tr>
        <w:tc>
          <w:tcPr/>
          <w:p>
            <w:pPr>
              <w:pStyle w:val="Compact"/>
            </w:pPr>
            <w:r>
              <w:t xml:space="preserve">Q3</w:t>
            </w:r>
          </w:p>
        </w:tc>
        <w:tc>
          <w:tcPr/>
          <w:p>
            <w:pPr>
              <w:pStyle w:val="Compact"/>
            </w:pPr>
            <w:r>
              <w:t xml:space="preserve">Is</w:t>
            </w:r>
            <w:r>
              <w:t xml:space="preserve"> </w:t>
            </w:r>
            <w:r>
              <w:rPr>
                <w:rStyle w:val="VerbatimChar"/>
              </w:rPr>
              <w:t xml:space="preserve">partner_program_slabs</w:t>
            </w:r>
            <w:r>
              <w:t xml:space="preserve"> </w:t>
            </w:r>
            <w:r>
              <w:t xml:space="preserve">impacted — are partner tiers linked to program tiers by ID?</w:t>
            </w:r>
          </w:p>
        </w:tc>
        <w:tc>
          <w:tcPr/>
          <w:p>
            <w:pPr>
              <w:pStyle w:val="Compact"/>
            </w:pPr>
            <w:r>
              <w:t xml:space="preserve">Determines if partner tier deletion cascades</w:t>
            </w:r>
          </w:p>
        </w:tc>
        <w:tc>
          <w:tcPr/>
          <w:p>
            <w:pPr>
              <w:pStyle w:val="Compact"/>
            </w:pPr>
            <w:r>
              <w:t xml:space="preserve">Backend</w:t>
            </w:r>
          </w:p>
        </w:tc>
      </w:tr>
      <w:tr>
        <w:tc>
          <w:tcPr/>
          <w:p>
            <w:pPr>
              <w:pStyle w:val="Compact"/>
            </w:pPr>
            <w:r>
              <w:t xml:space="preserve">Q4</w:t>
            </w:r>
          </w:p>
        </w:tc>
        <w:tc>
          <w:tcPr/>
          <w:p>
            <w:pPr>
              <w:pStyle w:val="Compact"/>
            </w:pPr>
            <w:r>
              <w:t xml:space="preserve">What is the product requirement — is deletion only allowed for the highest tier, or any tier?</w:t>
            </w:r>
          </w:p>
        </w:tc>
        <w:tc>
          <w:tcPr/>
          <w:p>
            <w:pPr>
              <w:pStyle w:val="Compact"/>
            </w:pPr>
            <w:r>
              <w:t xml:space="preserve">Determines scope of validation guards</w:t>
            </w:r>
          </w:p>
        </w:tc>
        <w:tc>
          <w:tcPr/>
          <w:p>
            <w:pPr>
              <w:pStyle w:val="Compact"/>
            </w:pPr>
            <w:r>
              <w:t xml:space="preserve">Product</w:t>
            </w:r>
          </w:p>
        </w:tc>
      </w:tr>
      <w:tr>
        <w:tc>
          <w:tcPr/>
          <w:p>
            <w:pPr>
              <w:pStyle w:val="Compact"/>
            </w:pPr>
            <w:r>
              <w:t xml:space="preserve">Q5</w:t>
            </w:r>
          </w:p>
        </w:tc>
        <w:tc>
          <w:tcPr/>
          <w:p>
            <w:pPr>
              <w:pStyle w:val="Compact"/>
            </w:pPr>
            <w:r>
              <w:t xml:space="preserve">Should deletion be reversible (soft-delete with restore capability) or one-way?</w:t>
            </w:r>
          </w:p>
        </w:tc>
        <w:tc>
          <w:tcPr/>
          <w:p>
            <w:pPr>
              <w:pStyle w:val="Compact"/>
            </w:pPr>
            <w:r>
              <w:t xml:space="preserve">Affects schema design —</w:t>
            </w:r>
            <w:r>
              <w:t xml:space="preserve"> </w:t>
            </w:r>
            <w:r>
              <w:rPr>
                <w:rStyle w:val="VerbatimChar"/>
              </w:rPr>
              <w:t xml:space="preserve">is_deleted</w:t>
            </w:r>
            <w:r>
              <w:t xml:space="preserve"> </w:t>
            </w:r>
            <w:r>
              <w:t xml:space="preserve">vs</w:t>
            </w:r>
            <w:r>
              <w:t xml:space="preserve"> </w:t>
            </w:r>
            <w:r>
              <w:rPr>
                <w:rStyle w:val="VerbatimChar"/>
              </w:rPr>
              <w:t xml:space="preserve">deleted_at</w:t>
            </w:r>
            <w:r>
              <w:t xml:space="preserve"> </w:t>
            </w:r>
            <w:r>
              <w:t xml:space="preserve">timestamp</w:t>
            </w:r>
          </w:p>
        </w:tc>
        <w:tc>
          <w:tcPr/>
          <w:p>
            <w:pPr>
              <w:pStyle w:val="Compact"/>
            </w:pPr>
            <w:r>
              <w:t xml:space="preserve">Product / Backend</w:t>
            </w:r>
          </w:p>
        </w:tc>
      </w:tr>
      <w:tr>
        <w:tc>
          <w:tcPr/>
          <w:p>
            <w:pPr>
              <w:pStyle w:val="Compact"/>
            </w:pPr>
            <w:r>
              <w:t xml:space="preserve">Q6</w:t>
            </w:r>
          </w:p>
        </w:tc>
        <w:tc>
          <w:tcPr/>
          <w:p>
            <w:pPr>
              <w:pStyle w:val="Compact"/>
            </w:pPr>
            <w:r>
              <w:t xml:space="preserve">What should happen to customers on the deleted tier — auto-reassign to next-highest, or require manual reassignment before deletion is allowed?</w:t>
            </w:r>
          </w:p>
        </w:tc>
        <w:tc>
          <w:tcPr/>
          <w:p>
            <w:pPr>
              <w:pStyle w:val="Compact"/>
            </w:pPr>
            <w:r>
              <w:t xml:space="preserve">Determines if a migration job is needed</w:t>
            </w:r>
          </w:p>
        </w:tc>
        <w:tc>
          <w:tcPr/>
          <w:p>
            <w:pPr>
              <w:pStyle w:val="Compact"/>
            </w:pPr>
            <w:r>
              <w:t xml:space="preserve">Product</w:t>
            </w:r>
          </w:p>
        </w:tc>
      </w:tr>
      <w:tr>
        <w:tc>
          <w:tcPr/>
          <w:p>
            <w:pPr>
              <w:pStyle w:val="Compact"/>
            </w:pPr>
            <w:r>
              <w:t xml:space="preserve">Q7</w:t>
            </w:r>
          </w:p>
        </w:tc>
        <w:tc>
          <w:tcPr/>
          <w:p>
            <w:pPr>
              <w:pStyle w:val="Compact"/>
            </w:pPr>
            <w:r>
              <w:t xml:space="preserve">Does the change log service (</w:t>
            </w:r>
            <w:r>
              <w:rPr>
                <w:rStyle w:val="VerbatimChar"/>
              </w:rPr>
              <w:t xml:space="preserve">tierChangeLogService</w:t>
            </w:r>
            <w:r>
              <w:t xml:space="preserve">) support a</w:t>
            </w:r>
            <w:r>
              <w:t xml:space="preserve"> </w:t>
            </w:r>
            <w:r>
              <w:rPr>
                <w:rStyle w:val="VerbatimChar"/>
              </w:rPr>
              <w:t xml:space="preserve">DELETE</w:t>
            </w:r>
            <w:r>
              <w:t xml:space="preserve"> </w:t>
            </w:r>
            <w:r>
              <w:t xml:space="preserve">action type, or does it need to be extended?</w:t>
            </w:r>
          </w:p>
        </w:tc>
        <w:tc>
          <w:tcPr/>
          <w:p>
            <w:pPr>
              <w:pStyle w:val="Compact"/>
            </w:pPr>
            <w:r>
              <w:t xml:space="preserve">Determines audit trail completeness</w:t>
            </w:r>
          </w:p>
        </w:tc>
        <w:tc>
          <w:tcPr/>
          <w:p>
            <w:pPr>
              <w:pStyle w:val="Compact"/>
            </w:pPr>
            <w:r>
              <w:t xml:space="preserve">Backend</w:t>
            </w:r>
          </w:p>
        </w:tc>
      </w:tr>
    </w:tbl>
    <w:p>
      <w:r>
        <w:pict>
          <v:rect style="width:0;height:1.5pt" o:hralign="center" o:hrstd="t" o:hr="t"/>
        </w:pict>
      </w:r>
    </w:p>
    <w:bookmarkEnd w:id="53"/>
    <w:bookmarkStart w:id="64" w:name="Xca7090324ab85de712be7a57ca9c47cd1b01468"/>
    <w:p>
      <w:pPr>
        <w:pStyle w:val="Heading2"/>
      </w:pPr>
      <w:r>
        <w:t xml:space="preserve">13. Strategy Deep Dive — Exact Breakage vs. Safe Paths</w:t>
      </w:r>
    </w:p>
    <w:p>
      <w:pPr>
        <w:pStyle w:val="FirstParagraph"/>
      </w:pPr>
      <w:r>
        <w:t xml:space="preserve">This section provides a precise, evidence-backed breakdown of what will and will not break in the strategy layer when the highest tier is soft-deleted.</w:t>
      </w:r>
    </w:p>
    <w:bookmarkStart w:id="54" w:name="how-strategy-json-is-stored-and-loaded"/>
    <w:p>
      <w:pPr>
        <w:pStyle w:val="Heading3"/>
      </w:pPr>
      <w:r>
        <w:t xml:space="preserve">13.1 How Strategy JSON is Stored and Loaded</w:t>
      </w:r>
    </w:p>
    <w:p>
      <w:pPr>
        <w:pStyle w:val="FirstParagraph"/>
      </w:pPr>
      <w:r>
        <w:rPr>
          <w:b/>
          <w:bCs/>
        </w:rPr>
        <w:t xml:space="preserve">Storage</w:t>
      </w:r>
      <w:r>
        <w:t xml:space="preserve">:</w:t>
      </w:r>
      <w:r>
        <w:t xml:space="preserve"> </w:t>
      </w:r>
      <w:r>
        <w:rPr>
          <w:rStyle w:val="VerbatimChar"/>
        </w:rPr>
        <w:t xml:space="preserve">Strategy.property_values</w:t>
      </w:r>
      <w:r>
        <w:t xml:space="preserve"> </w:t>
      </w:r>
      <w:r>
        <w:t xml:space="preserve">is a plain</w:t>
      </w:r>
      <w:r>
        <w:t xml:space="preserve"> </w:t>
      </w:r>
      <w:r>
        <w:rPr>
          <w:rStyle w:val="VerbatimChar"/>
        </w:rPr>
        <w:t xml:space="preserve">TEXT</w:t>
      </w:r>
      <w:r>
        <w:t xml:space="preserve"> </w:t>
      </w:r>
      <w:r>
        <w:t xml:space="preserve">column (not a MySQL</w:t>
      </w:r>
      <w:r>
        <w:t xml:space="preserve"> </w:t>
      </w:r>
      <w:r>
        <w:rPr>
          <w:rStyle w:val="VerbatimChar"/>
        </w:rPr>
        <w:t xml:space="preserve">JSON</w:t>
      </w:r>
      <w:r>
        <w:t xml:space="preserve"> </w:t>
      </w:r>
      <w:r>
        <w:t xml:space="preserve">type). It contains a Gson-serialised</w:t>
      </w:r>
      <w:r>
        <w:t xml:space="preserve"> </w:t>
      </w:r>
      <w:r>
        <w:rPr>
          <w:rStyle w:val="VerbatimChar"/>
        </w:rPr>
        <w:t xml:space="preserve">TierDowngradeStrategyConfiguration</w:t>
      </w:r>
      <w:r>
        <w:t xml:space="preserve">.</w:t>
      </w:r>
    </w:p>
    <w:p>
      <w:pPr>
        <w:pStyle w:val="BodyText"/>
      </w:pPr>
      <w:r>
        <w:rPr>
          <w:b/>
          <w:bCs/>
        </w:rPr>
        <w:t xml:space="preserve">Loading</w:t>
      </w:r>
      <w:r>
        <w:t xml:space="preserve">:</w:t>
      </w:r>
      <w:r>
        <w:t xml:space="preserve"> </w:t>
      </w:r>
      <w:r>
        <w:rPr>
          <w:rStyle w:val="VerbatimChar"/>
        </w:rPr>
        <w:t xml:space="preserve">SlabDowngradeStrategyImpl.java:97–98</w:t>
      </w:r>
    </w:p>
    <w:p>
      <w:pPr>
        <w:pStyle w:val="SourceCode"/>
      </w:pPr>
      <w:r>
        <w:rPr>
          <w:rStyle w:val="NormalTok"/>
        </w:rPr>
        <w:t xml:space="preserve">Gson gson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GsonBuilder</w:t>
      </w:r>
      <w:r>
        <w:rPr>
          <w:rStyle w:val="OperatorTok"/>
        </w:rPr>
        <w:t xml:space="preserve">().</w:t>
      </w:r>
      <w:r>
        <w:rPr>
          <w:rStyle w:val="FunctionTok"/>
        </w:rPr>
        <w:t xml:space="preserve">setDateFormat</w:t>
      </w:r>
      <w:r>
        <w:rPr>
          <w:rStyle w:val="OperatorTok"/>
        </w:rPr>
        <w:t xml:space="preserve">(</w:t>
      </w:r>
      <w:r>
        <w:rPr>
          <w:rStyle w:val="NormalTok"/>
        </w:rPr>
        <w:t xml:space="preserve">CONFIG_DATE_CONFIG</w:t>
      </w:r>
      <w:r>
        <w:rPr>
          <w:rStyle w:val="OperatorTok"/>
        </w:rPr>
        <w:t xml:space="preserve">).</w:t>
      </w:r>
      <w:r>
        <w:rPr>
          <w:rStyle w:val="FunctionTok"/>
        </w:rPr>
        <w:t xml:space="preserve">create</w:t>
      </w:r>
      <w:r>
        <w:rPr>
          <w:rStyle w:val="OperatorTok"/>
        </w:rPr>
        <w:t xml:space="preserve">();</w:t>
      </w:r>
      <w:r>
        <w:br/>
      </w:r>
      <w:r>
        <w:rPr>
          <w:rStyle w:val="ControlFlowTok"/>
        </w:rPr>
        <w:t xml:space="preserve">return</w:t>
      </w:r>
      <w:r>
        <w:rPr>
          <w:rStyle w:val="NormalTok"/>
        </w:rPr>
        <w:t xml:space="preserve"> gson</w:t>
      </w:r>
      <w:r>
        <w:rPr>
          <w:rStyle w:val="OperatorTok"/>
        </w:rPr>
        <w:t xml:space="preserve">.</w:t>
      </w:r>
      <w:r>
        <w:rPr>
          <w:rStyle w:val="FunctionTok"/>
        </w:rPr>
        <w:t xml:space="preserve">fromJson</w:t>
      </w:r>
      <w:r>
        <w:rPr>
          <w:rStyle w:val="OperatorTok"/>
        </w:rPr>
        <w:t xml:space="preserve">(</w:t>
      </w:r>
      <w:r>
        <w:rPr>
          <w:rStyle w:val="NormalTok"/>
        </w:rPr>
        <w:t xml:space="preserve">slabDowngradeStrategy</w:t>
      </w:r>
      <w:r>
        <w:rPr>
          <w:rStyle w:val="OperatorTok"/>
        </w:rPr>
        <w:t xml:space="preserve">.</w:t>
      </w:r>
      <w:r>
        <w:rPr>
          <w:rStyle w:val="FunctionTok"/>
        </w:rPr>
        <w:t xml:space="preserve">getPropertyValues</w:t>
      </w:r>
      <w:r>
        <w:rPr>
          <w:rStyle w:val="OperatorTok"/>
        </w:rPr>
        <w:t xml:space="preserve">(),</w:t>
      </w:r>
      <w:r>
        <w:rPr>
          <w:rStyle w:val="NormalTok"/>
        </w:rPr>
        <w:t xml:space="preserve"> TierDowngradeStrategyConfiguration</w:t>
      </w:r>
      <w:r>
        <w:rPr>
          <w:rStyle w:val="OperatorTok"/>
        </w:rPr>
        <w:t xml:space="preserve">.</w:t>
      </w:r>
      <w:r>
        <w:rPr>
          <w:rStyle w:val="FunctionTok"/>
        </w:rPr>
        <w:t xml:space="preserve">class</w:t>
      </w:r>
      <w:r>
        <w:rPr>
          <w:rStyle w:val="OperatorTok"/>
        </w:rPr>
        <w:t xml:space="preserve">);</w:t>
      </w:r>
    </w:p>
    <w:p>
      <w:pPr>
        <w:pStyle w:val="FirstParagraph"/>
      </w:pPr>
      <w:r>
        <w:t xml:space="preserve">No DB lookup. No slab-ID validation during deserialisation. The JSON parses successfully regardless of whether the referenced slab IDs still exist.</w:t>
      </w:r>
    </w:p>
    <w:bookmarkEnd w:id="54"/>
    <w:bookmarkStart w:id="55" w:name="X6e41d7253f975c827290896ddf6ffee248fa837"/>
    <w:p>
      <w:pPr>
        <w:pStyle w:val="Heading3"/>
      </w:pPr>
      <w:r>
        <w:t xml:space="preserve">13.2 What Fields Are Stored Per Slab in the Strategy JSON</w:t>
      </w:r>
    </w:p>
    <w:p>
      <w:pPr>
        <w:pStyle w:val="FirstParagraph"/>
      </w:pPr>
      <w:r>
        <w:t xml:space="preserve">Each entry in the</w:t>
      </w:r>
      <w:r>
        <w:t xml:space="preserve"> </w:t>
      </w:r>
      <w:r>
        <w:rPr>
          <w:rStyle w:val="VerbatimChar"/>
        </w:rPr>
        <w:t xml:space="preserve">slabs[]</w:t>
      </w:r>
      <w:r>
        <w:t xml:space="preserve"> </w:t>
      </w:r>
      <w:r>
        <w:t xml:space="preserve">array of the JSON corresponds to one</w:t>
      </w:r>
      <w:r>
        <w:t xml:space="preserve"> </w:t>
      </w:r>
      <w:r>
        <w:rPr>
          <w:rStyle w:val="VerbatimChar"/>
        </w:rPr>
        <w:t xml:space="preserve">TierDowngradeSlabConfig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JSON Key</w:t>
            </w:r>
          </w:p>
        </w:tc>
        <w:tc>
          <w:tcPr/>
          <w:p>
            <w:pPr>
              <w:pStyle w:val="Compact"/>
            </w:pPr>
            <w:r>
              <w:t xml:space="preserve">Java Field</w:t>
            </w:r>
          </w:p>
        </w:tc>
        <w:tc>
          <w:tcPr/>
          <w:p>
            <w:pPr>
              <w:pStyle w:val="Compact"/>
            </w:pPr>
            <w:r>
              <w:t xml:space="preserve">Type</w:t>
            </w:r>
          </w:p>
        </w:tc>
        <w:tc>
          <w:tcPr/>
          <w:p>
            <w:pPr>
              <w:pStyle w:val="Compact"/>
            </w:pPr>
            <w:r>
              <w:t xml:space="preserve">Purpose</w:t>
            </w:r>
          </w:p>
        </w:tc>
      </w:tr>
      <w:tr>
        <w:tc>
          <w:tcPr/>
          <w:p>
            <w:pPr>
              <w:pStyle w:val="Compact"/>
            </w:pPr>
            <w:r>
              <w:rPr>
                <w:rStyle w:val="VerbatimChar"/>
              </w:rPr>
              <w:t xml:space="preserve">"slabNumber"</w:t>
            </w:r>
          </w:p>
        </w:tc>
        <w:tc>
          <w:tcPr/>
          <w:p>
            <w:pPr>
              <w:pStyle w:val="Compact"/>
            </w:pPr>
            <w:r>
              <w:rPr>
                <w:rStyle w:val="VerbatimChar"/>
              </w:rPr>
              <w:t xml:space="preserve">m_slabNumber</w:t>
            </w:r>
          </w:p>
        </w:tc>
        <w:tc>
          <w:tcPr/>
          <w:p>
            <w:pPr>
              <w:pStyle w:val="Compact"/>
            </w:pPr>
            <w:r>
              <w:rPr>
                <w:rStyle w:val="VerbatimChar"/>
              </w:rPr>
              <w:t xml:space="preserve">int</w:t>
            </w:r>
          </w:p>
        </w:tc>
        <w:tc>
          <w:tcPr/>
          <w:p>
            <w:pPr>
              <w:pStyle w:val="Compact"/>
            </w:pPr>
            <w:r>
              <w:t xml:space="preserve">Tier serial number — used for</w:t>
            </w:r>
            <w:r>
              <w:t xml:space="preserve"> </w:t>
            </w:r>
            <w:r>
              <w:rPr>
                <w:b/>
                <w:bCs/>
              </w:rPr>
              <w:t xml:space="preserve">in-memory lookup during execution</w:t>
            </w:r>
          </w:p>
        </w:tc>
      </w:tr>
      <w:tr>
        <w:tc>
          <w:tcPr/>
          <w:p>
            <w:pPr>
              <w:pStyle w:val="Compact"/>
            </w:pPr>
            <w:r>
              <w:rPr>
                <w:rStyle w:val="VerbatimChar"/>
              </w:rPr>
              <w:t xml:space="preserve">"id"</w:t>
            </w:r>
          </w:p>
        </w:tc>
        <w:tc>
          <w:tcPr/>
          <w:p>
            <w:pPr>
              <w:pStyle w:val="Compact"/>
            </w:pPr>
            <w:r>
              <w:rPr>
                <w:rStyle w:val="VerbatimChar"/>
              </w:rPr>
              <w:t xml:space="preserve">m_id</w:t>
            </w:r>
          </w:p>
        </w:tc>
        <w:tc>
          <w:tcPr/>
          <w:p>
            <w:pPr>
              <w:pStyle w:val="Compact"/>
            </w:pPr>
            <w:r>
              <w:rPr>
                <w:rStyle w:val="VerbatimChar"/>
              </w:rPr>
              <w:t xml:space="preserve">int</w:t>
            </w:r>
          </w:p>
        </w:tc>
        <w:tc>
          <w:tcPr/>
          <w:p>
            <w:pPr>
              <w:pStyle w:val="Compact"/>
            </w:pPr>
            <w:r>
              <w:t xml:space="preserve">Tier DB ID — used</w:t>
            </w:r>
            <w:r>
              <w:t xml:space="preserve"> </w:t>
            </w:r>
            <w:r>
              <w:rPr>
                <w:b/>
                <w:bCs/>
              </w:rPr>
              <w:t xml:space="preserve">only for audit logging</w:t>
            </w:r>
          </w:p>
        </w:tc>
      </w:tr>
      <w:tr>
        <w:tc>
          <w:tcPr/>
          <w:p>
            <w:pPr>
              <w:pStyle w:val="Compact"/>
            </w:pPr>
            <w:r>
              <w:rPr>
                <w:rStyle w:val="VerbatimChar"/>
              </w:rPr>
              <w:t xml:space="preserve">"name"</w:t>
            </w:r>
          </w:p>
        </w:tc>
        <w:tc>
          <w:tcPr/>
          <w:p>
            <w:pPr>
              <w:pStyle w:val="Compact"/>
            </w:pPr>
            <w:r>
              <w:rPr>
                <w:rStyle w:val="VerbatimChar"/>
              </w:rPr>
              <w:t xml:space="preserve">m_name</w:t>
            </w:r>
          </w:p>
        </w:tc>
        <w:tc>
          <w:tcPr/>
          <w:p>
            <w:pPr>
              <w:pStyle w:val="Compact"/>
            </w:pPr>
            <w:r>
              <w:rPr>
                <w:rStyle w:val="VerbatimChar"/>
              </w:rPr>
              <w:t xml:space="preserve">String</w:t>
            </w:r>
          </w:p>
        </w:tc>
        <w:tc>
          <w:tcPr/>
          <w:p>
            <w:pPr>
              <w:pStyle w:val="Compact"/>
            </w:pPr>
            <w:r>
              <w:t xml:space="preserve">Snapshot of tier name —</w:t>
            </w:r>
            <w:r>
              <w:t xml:space="preserve"> </w:t>
            </w:r>
            <w:r>
              <w:rPr>
                <w:b/>
                <w:bCs/>
              </w:rPr>
              <w:t xml:space="preserve">never auto-synced</w:t>
            </w:r>
          </w:p>
        </w:tc>
      </w:tr>
      <w:tr>
        <w:tc>
          <w:tcPr/>
          <w:p>
            <w:pPr>
              <w:pStyle w:val="Compact"/>
            </w:pPr>
            <w:r>
              <w:rPr>
                <w:rStyle w:val="VerbatimChar"/>
              </w:rPr>
              <w:t xml:space="preserve">"description"</w:t>
            </w:r>
          </w:p>
        </w:tc>
        <w:tc>
          <w:tcPr/>
          <w:p>
            <w:pPr>
              <w:pStyle w:val="Compact"/>
            </w:pPr>
            <w:r>
              <w:rPr>
                <w:rStyle w:val="VerbatimChar"/>
              </w:rPr>
              <w:t xml:space="preserve">m_description</w:t>
            </w:r>
          </w:p>
        </w:tc>
        <w:tc>
          <w:tcPr/>
          <w:p>
            <w:pPr>
              <w:pStyle w:val="Compact"/>
            </w:pPr>
            <w:r>
              <w:rPr>
                <w:rStyle w:val="VerbatimChar"/>
              </w:rPr>
              <w:t xml:space="preserve">String</w:t>
            </w:r>
          </w:p>
        </w:tc>
        <w:tc>
          <w:tcPr/>
          <w:p>
            <w:pPr>
              <w:pStyle w:val="Compact"/>
            </w:pPr>
            <w:r>
              <w:t xml:space="preserve">Snapshot — stale if tier is renamed</w:t>
            </w:r>
          </w:p>
        </w:tc>
      </w:tr>
      <w:tr>
        <w:tc>
          <w:tcPr/>
          <w:p>
            <w:pPr>
              <w:pStyle w:val="Compact"/>
            </w:pPr>
            <w:r>
              <w:rPr>
                <w:rStyle w:val="VerbatimChar"/>
              </w:rPr>
              <w:t xml:space="preserve">"colorCode"</w:t>
            </w:r>
          </w:p>
        </w:tc>
        <w:tc>
          <w:tcPr/>
          <w:p>
            <w:pPr>
              <w:pStyle w:val="Compact"/>
            </w:pPr>
            <w:r>
              <w:rPr>
                <w:rStyle w:val="VerbatimChar"/>
              </w:rPr>
              <w:t xml:space="preserve">m_colorCode</w:t>
            </w:r>
          </w:p>
        </w:tc>
        <w:tc>
          <w:tcPr/>
          <w:p>
            <w:pPr>
              <w:pStyle w:val="Compact"/>
            </w:pPr>
            <w:r>
              <w:rPr>
                <w:rStyle w:val="VerbatimChar"/>
              </w:rPr>
              <w:t xml:space="preserve">String</w:t>
            </w:r>
          </w:p>
        </w:tc>
        <w:tc>
          <w:tcPr/>
          <w:p>
            <w:pPr>
              <w:pStyle w:val="Compact"/>
            </w:pPr>
            <w:r>
              <w:t xml:space="preserve">Snapshot — stale if tier color changes</w:t>
            </w:r>
          </w:p>
        </w:tc>
      </w:tr>
      <w:tr>
        <w:tc>
          <w:tcPr/>
          <w:p>
            <w:pPr>
              <w:pStyle w:val="Compact"/>
            </w:pPr>
            <w:r>
              <w:rPr>
                <w:rStyle w:val="VerbatimChar"/>
              </w:rPr>
              <w:t xml:space="preserve">"shouldDowngrade"</w:t>
            </w:r>
          </w:p>
        </w:tc>
        <w:tc>
          <w:tcPr/>
          <w:p>
            <w:pPr>
              <w:pStyle w:val="Compact"/>
            </w:pPr>
            <w:r>
              <w:rPr>
                <w:rStyle w:val="VerbatimChar"/>
              </w:rPr>
              <w:t xml:space="preserve">m_shouldDowngrade</w:t>
            </w:r>
          </w:p>
        </w:tc>
        <w:tc>
          <w:tcPr/>
          <w:p>
            <w:pPr>
              <w:pStyle w:val="Compact"/>
            </w:pPr>
            <w:r>
              <w:rPr>
                <w:rStyle w:val="VerbatimChar"/>
              </w:rPr>
              <w:t xml:space="preserve">boolean</w:t>
            </w:r>
          </w:p>
        </w:tc>
        <w:tc>
          <w:tcPr/>
          <w:p>
            <w:pPr>
              <w:pStyle w:val="Compact"/>
            </w:pPr>
            <w:r>
              <w:t xml:space="preserve">Whether downgrade applies to this slab</w:t>
            </w:r>
          </w:p>
        </w:tc>
      </w:tr>
      <w:tr>
        <w:tc>
          <w:tcPr/>
          <w:p>
            <w:pPr>
              <w:pStyle w:val="Compact"/>
            </w:pPr>
            <w:r>
              <w:rPr>
                <w:rStyle w:val="VerbatimChar"/>
              </w:rPr>
              <w:t xml:space="preserve">"downgradeTarget"</w:t>
            </w:r>
          </w:p>
        </w:tc>
        <w:tc>
          <w:tcPr/>
          <w:p>
            <w:pPr>
              <w:pStyle w:val="Compact"/>
            </w:pPr>
            <w:r>
              <w:rPr>
                <w:rStyle w:val="VerbatimChar"/>
              </w:rPr>
              <w:t xml:space="preserve">m_downgradeTarget</w:t>
            </w:r>
          </w:p>
        </w:tc>
        <w:tc>
          <w:tcPr/>
          <w:p>
            <w:pPr>
              <w:pStyle w:val="Compact"/>
            </w:pPr>
            <w:r>
              <w:rPr>
                <w:rStyle w:val="VerbatimChar"/>
              </w:rPr>
              <w:t xml:space="preserve">enum</w:t>
            </w:r>
          </w:p>
        </w:tc>
        <w:tc>
          <w:tcPr/>
          <w:p>
            <w:pPr>
              <w:pStyle w:val="Compact"/>
            </w:pPr>
            <w:r>
              <w:rPr>
                <w:rStyle w:val="VerbatimChar"/>
              </w:rPr>
              <w:t xml:space="preserve">SINGLE</w:t>
            </w:r>
            <w:r>
              <w:t xml:space="preserve"> </w:t>
            </w:r>
            <w:r>
              <w:t xml:space="preserve">/</w:t>
            </w:r>
            <w:r>
              <w:t xml:space="preserve"> </w:t>
            </w:r>
            <w:r>
              <w:rPr>
                <w:rStyle w:val="VerbatimChar"/>
              </w:rPr>
              <w:t xml:space="preserve">THRESHOLD</w:t>
            </w:r>
            <w:r>
              <w:t xml:space="preserve"> </w:t>
            </w:r>
            <w:r>
              <w:t xml:space="preserve">/</w:t>
            </w:r>
            <w:r>
              <w:t xml:space="preserve"> </w:t>
            </w:r>
            <w:r>
              <w:rPr>
                <w:rStyle w:val="VerbatimChar"/>
              </w:rPr>
              <w:t xml:space="preserve">LOWEST</w:t>
            </w:r>
          </w:p>
        </w:tc>
      </w:tr>
    </w:tbl>
    <w:p>
      <w:pPr>
        <w:pStyle w:val="BodyText"/>
      </w:pPr>
      <w:r>
        <w:rPr>
          <w:b/>
          <w:bCs/>
        </w:rPr>
        <w:t xml:space="preserve">C7 Key Finding</w:t>
      </w:r>
      <w:r>
        <w:t xml:space="preserve">: No FK constraint exists from the</w:t>
      </w:r>
      <w:r>
        <w:t xml:space="preserve"> </w:t>
      </w:r>
      <w:r>
        <w:rPr>
          <w:rStyle w:val="VerbatimChar"/>
        </w:rPr>
        <w:t xml:space="preserve">strategy</w:t>
      </w:r>
      <w:r>
        <w:t xml:space="preserve"> </w:t>
      </w:r>
      <w:r>
        <w:t xml:space="preserve">table to</w:t>
      </w:r>
      <w:r>
        <w:t xml:space="preserve"> </w:t>
      </w:r>
      <w:r>
        <w:rPr>
          <w:rStyle w:val="VerbatimChar"/>
        </w:rPr>
        <w:t xml:space="preserve">program_slabs</w:t>
      </w:r>
      <w:r>
        <w:t xml:space="preserve">. The</w:t>
      </w:r>
      <w:r>
        <w:t xml:space="preserve"> </w:t>
      </w:r>
      <w:r>
        <w:rPr>
          <w:rStyle w:val="VerbatimChar"/>
        </w:rPr>
        <w:t xml:space="preserve">"id"</w:t>
      </w:r>
      <w:r>
        <w:t xml:space="preserve"> </w:t>
      </w:r>
      <w:r>
        <w:t xml:space="preserve">field in strategy JSON is a</w:t>
      </w:r>
      <w:r>
        <w:t xml:space="preserve"> </w:t>
      </w:r>
      <w:r>
        <w:rPr>
          <w:b/>
          <w:bCs/>
        </w:rPr>
        <w:t xml:space="preserve">logical reference only</w:t>
      </w:r>
      <w:r>
        <w:t xml:space="preserve"> </w:t>
      </w:r>
      <w:r>
        <w:t xml:space="preserve">— the database will never prevent it becoming stale.</w:t>
      </w:r>
    </w:p>
    <w:bookmarkEnd w:id="55"/>
    <w:bookmarkStart w:id="56" w:name="execution-path-does-a-slab-lookup-happen"/>
    <w:p>
      <w:pPr>
        <w:pStyle w:val="Heading3"/>
      </w:pPr>
      <w:r>
        <w:t xml:space="preserve">13.3 Execution Path — Does a Slab Lookup Happen?</w:t>
      </w:r>
    </w:p>
    <w:p>
      <w:pPr>
        <w:pStyle w:val="FirstParagraph"/>
      </w:pPr>
      <w:r>
        <w:rPr>
          <w:b/>
          <w:bCs/>
        </w:rPr>
        <w:t xml:space="preserve">No DB lookup happens during strategy execution.</w:t>
      </w:r>
      <w:r>
        <w:t xml:space="preserve"> </w:t>
      </w:r>
      <w:r>
        <w:t xml:space="preserve">C7 — verified.</w:t>
      </w:r>
    </w:p>
    <w:p>
      <w:pPr>
        <w:pStyle w:val="BodyText"/>
      </w:pPr>
      <w:r>
        <w:rPr>
          <w:rStyle w:val="VerbatimChar"/>
        </w:rPr>
        <w:t xml:space="preserve">SlabDowngradeStrategyImpl.java:195–196</w:t>
      </w:r>
      <w:r>
        <w:t xml:space="preserve">:</w:t>
      </w:r>
    </w:p>
    <w:p>
      <w:pPr>
        <w:pStyle w:val="SourceCode"/>
      </w:pPr>
      <w:r>
        <w:rPr>
          <w:rStyle w:val="KeywordTok"/>
        </w:rPr>
        <w:t xml:space="preserve">public</w:t>
      </w:r>
      <w:r>
        <w:rPr>
          <w:rStyle w:val="NormalTok"/>
        </w:rPr>
        <w:t xml:space="preserve"> TierDowngradeSlabConfig </w:t>
      </w:r>
      <w:r>
        <w:rPr>
          <w:rStyle w:val="FunctionTok"/>
        </w:rPr>
        <w:t xml:space="preserve">getTierDowngradeSlabConfig</w:t>
      </w:r>
      <w:r>
        <w:rPr>
          <w:rStyle w:val="OperatorTok"/>
        </w:rPr>
        <w:t xml:space="preserve">(</w:t>
      </w:r>
      <w:r>
        <w:rPr>
          <w:rStyle w:val="DataTypeTok"/>
        </w:rPr>
        <w:t xml:space="preserve">int</w:t>
      </w:r>
      <w:r>
        <w:rPr>
          <w:rStyle w:val="NormalTok"/>
        </w:rPr>
        <w:t xml:space="preserve"> slabNumber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m_strategyConfig</w:t>
      </w:r>
      <w:r>
        <w:rPr>
          <w:rStyle w:val="OperatorTok"/>
        </w:rPr>
        <w:t xml:space="preserve">.</w:t>
      </w:r>
      <w:r>
        <w:rPr>
          <w:rStyle w:val="FunctionTok"/>
        </w:rPr>
        <w:t xml:space="preserve">getTierDowngradeSlabConfig</w:t>
      </w:r>
      <w:r>
        <w:rPr>
          <w:rStyle w:val="OperatorTok"/>
        </w:rPr>
        <w:t xml:space="preserve">(</w:t>
      </w:r>
      <w:r>
        <w:rPr>
          <w:rStyle w:val="NormalTok"/>
        </w:rPr>
        <w:t xml:space="preserve">slabNumber</w:t>
      </w:r>
      <w:r>
        <w:rPr>
          <w:rStyle w:val="OperatorTok"/>
        </w:rPr>
        <w:t xml:space="preserve">);</w:t>
      </w:r>
      <w:r>
        <w:br/>
      </w:r>
      <w:r>
        <w:rPr>
          <w:rStyle w:val="OperatorTok"/>
        </w:rPr>
        <w:t xml:space="preserve">}</w:t>
      </w:r>
    </w:p>
    <w:p>
      <w:pPr>
        <w:pStyle w:val="FirstParagraph"/>
      </w:pPr>
      <w:r>
        <w:t xml:space="preserve">This returns from</w:t>
      </w:r>
      <w:r>
        <w:t xml:space="preserve"> </w:t>
      </w:r>
      <w:r>
        <w:rPr>
          <w:rStyle w:val="VerbatimChar"/>
        </w:rPr>
        <w:t xml:space="preserve">m_strategyConfig</w:t>
      </w:r>
      <w:r>
        <w:t xml:space="preserve"> </w:t>
      </w:r>
      <w:r>
        <w:t xml:space="preserve">— the in-memory deserialised JSON object. The strategy engine never hits the DB during</w:t>
      </w:r>
      <w:r>
        <w:t xml:space="preserve"> </w:t>
      </w:r>
      <w:r>
        <w:rPr>
          <w:rStyle w:val="VerbatimChar"/>
        </w:rPr>
        <w:t xml:space="preserve">getSlabExpiryDate(...)</w:t>
      </w:r>
      <w:r>
        <w:t xml:space="preserve">.</w:t>
      </w:r>
    </w:p>
    <w:p>
      <w:pPr>
        <w:pStyle w:val="BodyText"/>
      </w:pPr>
      <w:r>
        <w:rPr>
          <w:b/>
          <w:bCs/>
        </w:rPr>
        <w:t xml:space="preserve">What this means</w:t>
      </w:r>
      <w:r>
        <w:t xml:space="preserve">: Downgrade execution for existing customers will</w:t>
      </w:r>
      <w:r>
        <w:t xml:space="preserve"> </w:t>
      </w:r>
      <w:r>
        <w:rPr>
          <w:b/>
          <w:bCs/>
        </w:rPr>
        <w:t xml:space="preserve">not throw a NullPointerException</w:t>
      </w:r>
      <w:r>
        <w:t xml:space="preserve"> </w:t>
      </w:r>
      <w:r>
        <w:t xml:space="preserve">due to the slab being soft-deleted. The strategy engine operates on its cached JSON configuration.</w:t>
      </w:r>
    </w:p>
    <w:bookmarkEnd w:id="56"/>
    <w:bookmarkStart w:id="61" w:name="what-does-break-in-strategies"/>
    <w:p>
      <w:pPr>
        <w:pStyle w:val="Heading3"/>
      </w:pPr>
      <w:r>
        <w:t xml:space="preserve">13.4 What DOES Break in Strategies</w:t>
      </w:r>
    </w:p>
    <w:bookmarkStart w:id="57" w:name="X12cdd308f7b78eb3023ad9b8570d94fcd6e7ca2"/>
    <w:p>
      <w:pPr>
        <w:pStyle w:val="Heading4"/>
      </w:pPr>
      <w:r>
        <w:t xml:space="preserve">Break 1 — Audit Trail Corruption (C7 — CERTAIN)</w:t>
      </w:r>
    </w:p>
    <w:p>
      <w:pPr>
        <w:pStyle w:val="FirstParagraph"/>
      </w:pPr>
      <w:r>
        <w:rPr>
          <w:rStyle w:val="VerbatimChar"/>
        </w:rPr>
        <w:t xml:space="preserve">SlabDowngradeAuditLogService</w:t>
      </w:r>
      <w:r>
        <w:t xml:space="preserve"> </w:t>
      </w:r>
      <w:r>
        <w:t xml:space="preserve">reads</w:t>
      </w:r>
      <w:r>
        <w:t xml:space="preserve"> </w:t>
      </w:r>
      <w:r>
        <w:rPr>
          <w:rStyle w:val="VerbatimChar"/>
        </w:rPr>
        <w:t xml:space="preserve">slabConfig.getSlabId()</w:t>
      </w:r>
      <w:r>
        <w:t xml:space="preserve"> </w:t>
      </w:r>
      <w:r>
        <w:t xml:space="preserve">(</w:t>
      </w:r>
      <w:r>
        <w:rPr>
          <w:rStyle w:val="VerbatimChar"/>
        </w:rPr>
        <w:t xml:space="preserve">m_id</w:t>
      </w:r>
      <w:r>
        <w:t xml:space="preserve">) to record audit entries. After the tier is soft-deleted, the audit log continues recording a slab ID that no longer exists as an active tier. Any audit query joining</w:t>
      </w:r>
      <w:r>
        <w:t xml:space="preserve"> </w:t>
      </w:r>
      <w:r>
        <w:rPr>
          <w:rStyle w:val="VerbatimChar"/>
        </w:rPr>
        <w:t xml:space="preserve">program_slabs</w:t>
      </w:r>
      <w:r>
        <w:t xml:space="preserve"> </w:t>
      </w:r>
      <w:r>
        <w:t xml:space="preserve">by ID with</w:t>
      </w:r>
      <w:r>
        <w:t xml:space="preserve"> </w:t>
      </w:r>
      <w:r>
        <w:rPr>
          <w:rStyle w:val="VerbatimChar"/>
        </w:rPr>
        <w:t xml:space="preserve">is_deleted=false</w:t>
      </w:r>
      <w:r>
        <w:t xml:space="preserve"> </w:t>
      </w:r>
      <w:r>
        <w:t xml:space="preserve">will show a broken or empty tier reference in the audit history.</w:t>
      </w:r>
    </w:p>
    <w:bookmarkEnd w:id="57"/>
    <w:bookmarkStart w:id="58" w:name="X4c229758186b3a6de306b0b5eaf168cf9088866"/>
    <w:p>
      <w:pPr>
        <w:pStyle w:val="Heading4"/>
      </w:pPr>
      <w:r>
        <w:t xml:space="preserve">Break 2 — Strategy Config Never Cleaned Up (C7 — CERTAIN)</w:t>
      </w:r>
    </w:p>
    <w:p>
      <w:pPr>
        <w:pStyle w:val="FirstParagraph"/>
      </w:pPr>
      <w:r>
        <w:t xml:space="preserve">The strategy JSON retains a full</w:t>
      </w:r>
      <w:r>
        <w:t xml:space="preserve"> </w:t>
      </w:r>
      <w:r>
        <w:rPr>
          <w:rStyle w:val="VerbatimChar"/>
        </w:rPr>
        <w:t xml:space="preserve">TierDowngradeSlabConfig</w:t>
      </w:r>
      <w:r>
        <w:t xml:space="preserve"> </w:t>
      </w:r>
      <w:r>
        <w:t xml:space="preserve">entry for the deleted tier’s</w:t>
      </w:r>
      <w:r>
        <w:t xml:space="preserve"> </w:t>
      </w:r>
      <w:r>
        <w:rPr>
          <w:rStyle w:val="VerbatimChar"/>
        </w:rPr>
        <w:t xml:space="preserve">slabNumber</w:t>
      </w:r>
      <w:r>
        <w:t xml:space="preserve"> </w:t>
      </w:r>
      <w:r>
        <w:t xml:space="preserve">forever. No cleanup mechanism exists. This means:</w:t>
      </w:r>
      <w:r>
        <w:t xml:space="preserve"> </w:t>
      </w:r>
      <w:r>
        <w:t xml:space="preserve">- If a customer is on the deleted tier and the downgrade job runs, it will find the config for that</w:t>
      </w:r>
      <w:r>
        <w:t xml:space="preserve"> </w:t>
      </w:r>
      <w:r>
        <w:rPr>
          <w:rStyle w:val="VerbatimChar"/>
        </w:rPr>
        <w:t xml:space="preserve">slabNumber</w:t>
      </w:r>
      <w:r>
        <w:t xml:space="preserve"> </w:t>
      </w:r>
      <w:r>
        <w:t xml:space="preserve">in the JSON and execute against it</w:t>
      </w:r>
      <w:r>
        <w:t xml:space="preserve"> </w:t>
      </w:r>
      <w:r>
        <w:t xml:space="preserve">- The deleted tier’s</w:t>
      </w:r>
      <w:r>
        <w:t xml:space="preserve"> </w:t>
      </w:r>
      <w:r>
        <w:rPr>
          <w:rStyle w:val="VerbatimChar"/>
        </w:rPr>
        <w:t xml:space="preserve">shouldDowngrade</w:t>
      </w:r>
      <w:r>
        <w:t xml:space="preserve">,</w:t>
      </w:r>
      <w:r>
        <w:t xml:space="preserve"> </w:t>
      </w:r>
      <w:r>
        <w:rPr>
          <w:rStyle w:val="VerbatimChar"/>
        </w:rPr>
        <w:t xml:space="preserve">downgradeTarget</w:t>
      </w:r>
      <w:r>
        <w:t xml:space="preserve">, and</w:t>
      </w:r>
      <w:r>
        <w:t xml:space="preserve"> </w:t>
      </w:r>
      <w:r>
        <w:rPr>
          <w:rStyle w:val="VerbatimChar"/>
        </w:rPr>
        <w:t xml:space="preserve">periodConfig</w:t>
      </w:r>
      <w:r>
        <w:t xml:space="preserve"> </w:t>
      </w:r>
      <w:r>
        <w:t xml:space="preserve">remain active in the strategy engine</w:t>
      </w:r>
      <w:r>
        <w:t xml:space="preserve"> </w:t>
      </w:r>
      <w:r>
        <w:t xml:space="preserve">-</w:t>
      </w:r>
      <w:r>
        <w:t xml:space="preserve"> </w:t>
      </w:r>
      <w:r>
        <w:rPr>
          <w:b/>
          <w:bCs/>
        </w:rPr>
        <w:t xml:space="preserve">This is functionally dangerous</w:t>
      </w:r>
      <w:r>
        <w:t xml:space="preserve">: the strategy will compute a downgrade expiry for a tier that has been deleted, silently treating it as if it still exists</w:t>
      </w:r>
    </w:p>
    <w:bookmarkEnd w:id="58"/>
    <w:bookmarkStart w:id="59" w:name="break-3-stale-snapshot-fields-c7-certain"/>
    <w:p>
      <w:pPr>
        <w:pStyle w:val="Heading4"/>
      </w:pPr>
      <w:r>
        <w:t xml:space="preserve">Break 3 — Stale Snapshot Fields (C7 — CERTAIN)</w:t>
      </w:r>
    </w:p>
    <w:p>
      <w:pPr>
        <w:pStyle w:val="FirstParagraph"/>
      </w:pPr>
      <w:r>
        <w:rPr>
          <w:rStyle w:val="VerbatimChar"/>
        </w:rPr>
        <w:t xml:space="preserve">m_name</w:t>
      </w:r>
      <w:r>
        <w:t xml:space="preserve">,</w:t>
      </w:r>
      <w:r>
        <w:t xml:space="preserve"> </w:t>
      </w:r>
      <w:r>
        <w:rPr>
          <w:rStyle w:val="VerbatimChar"/>
        </w:rPr>
        <w:t xml:space="preserve">m_description</w:t>
      </w:r>
      <w:r>
        <w:t xml:space="preserve">, and</w:t>
      </w:r>
      <w:r>
        <w:t xml:space="preserve"> </w:t>
      </w:r>
      <w:r>
        <w:rPr>
          <w:rStyle w:val="VerbatimChar"/>
        </w:rPr>
        <w:t xml:space="preserve">m_colorCode</w:t>
      </w:r>
      <w:r>
        <w:t xml:space="preserve"> </w:t>
      </w:r>
      <w:r>
        <w:t xml:space="preserve">in the JSON will forever reflect the values at the time the strategy was last published. If the tier was renamed before deletion, the strategy still shows the old name. This is a pre-existing issue compounded by deletion.</w:t>
      </w:r>
    </w:p>
    <w:bookmarkEnd w:id="59"/>
    <w:bookmarkStart w:id="60" w:name="X60291ef5ae43331382e8c96fa4fe86e544cd272"/>
    <w:p>
      <w:pPr>
        <w:pStyle w:val="Heading4"/>
      </w:pPr>
      <w:r>
        <w:t xml:space="preserve">Break 4 — SINGLE-target downgrade target becomes logically invalid (C5)</w:t>
      </w:r>
    </w:p>
    <w:p>
      <w:pPr>
        <w:pStyle w:val="FirstParagraph"/>
      </w:pPr>
      <w:r>
        <w:t xml:space="preserve">If a lower tier’s</w:t>
      </w:r>
      <w:r>
        <w:t xml:space="preserve"> </w:t>
      </w:r>
      <w:r>
        <w:rPr>
          <w:rStyle w:val="VerbatimChar"/>
        </w:rPr>
        <w:t xml:space="preserve">downgradeTarget=SINGLE</w:t>
      </w:r>
      <w:r>
        <w:t xml:space="preserve"> </w:t>
      </w:r>
      <w:r>
        <w:t xml:space="preserve">and its</w:t>
      </w:r>
      <w:r>
        <w:t xml:space="preserve"> </w:t>
      </w:r>
      <w:r>
        <w:rPr>
          <w:rStyle w:val="VerbatimChar"/>
        </w:rPr>
        <w:t xml:space="preserve">m_id</w:t>
      </w:r>
      <w:r>
        <w:t xml:space="preserve"> </w:t>
      </w:r>
      <w:r>
        <w:t xml:space="preserve">refers to the highest tier, the intent was</w:t>
      </w:r>
      <w:r>
        <w:t xml:space="preserve"> </w:t>
      </w:r>
      <w:r>
        <w:t xml:space="preserve">“downgrade this customer to the highest tier in certain conditions.”</w:t>
      </w:r>
      <w:r>
        <w:t xml:space="preserve"> </w:t>
      </w:r>
      <w:r>
        <w:t xml:space="preserve">After the highest tier is deleted, this is business-logic nonsense. The execution won’t NPE (because</w:t>
      </w:r>
      <w:r>
        <w:t xml:space="preserve"> </w:t>
      </w:r>
      <w:r>
        <w:rPr>
          <w:rStyle w:val="VerbatimChar"/>
        </w:rPr>
        <w:t xml:space="preserve">m_id</w:t>
      </w:r>
      <w:r>
        <w:t xml:space="preserve"> </w:t>
      </w:r>
      <w:r>
        <w:t xml:space="preserve">is not DB-looked up), but the business outcome is wrong — customers may be</w:t>
      </w:r>
      <w:r>
        <w:t xml:space="preserve"> </w:t>
      </w:r>
      <w:r>
        <w:t xml:space="preserve">“downgraded”</w:t>
      </w:r>
      <w:r>
        <w:t xml:space="preserve"> </w:t>
      </w:r>
      <w:r>
        <w:t xml:space="preserve">to a tier that no longer exists.</w:t>
      </w:r>
    </w:p>
    <w:bookmarkEnd w:id="60"/>
    <w:bookmarkEnd w:id="61"/>
    <w:bookmarkStart w:id="62" w:name="what-is-safe-in-strategies"/>
    <w:p>
      <w:pPr>
        <w:pStyle w:val="Heading3"/>
      </w:pPr>
      <w:r>
        <w:t xml:space="preserve">13.5 What is SAFE in Strategies</w:t>
      </w:r>
    </w:p>
    <w:p>
      <w:pPr>
        <w:pStyle w:val="Compact"/>
        <w:numPr>
          <w:ilvl w:val="0"/>
          <w:numId w:val="1018"/>
        </w:numPr>
      </w:pPr>
      <w:r>
        <w:t xml:space="preserve">Gson deserialisation of strategy JSON:</w:t>
      </w:r>
      <w:r>
        <w:t xml:space="preserve"> </w:t>
      </w:r>
      <w:r>
        <w:rPr>
          <w:b/>
          <w:bCs/>
        </w:rPr>
        <w:t xml:space="preserve">safe</w:t>
      </w:r>
      <w:r>
        <w:t xml:space="preserve"> </w:t>
      </w:r>
      <w:r>
        <w:t xml:space="preserve">(no slab validation)</w:t>
      </w:r>
    </w:p>
    <w:p>
      <w:pPr>
        <w:pStyle w:val="Compact"/>
        <w:numPr>
          <w:ilvl w:val="0"/>
          <w:numId w:val="1018"/>
        </w:numPr>
      </w:pPr>
      <w:r>
        <w:rPr>
          <w:rStyle w:val="VerbatimChar"/>
        </w:rPr>
        <w:t xml:space="preserve">getSlabExpiryDate(slabNumber)</w:t>
      </w:r>
      <w:r>
        <w:t xml:space="preserve">:</w:t>
      </w:r>
      <w:r>
        <w:t xml:space="preserve"> </w:t>
      </w:r>
      <w:r>
        <w:rPr>
          <w:b/>
          <w:bCs/>
        </w:rPr>
        <w:t xml:space="preserve">safe</w:t>
      </w:r>
      <w:r>
        <w:t xml:space="preserve"> </w:t>
      </w:r>
      <w:r>
        <w:t xml:space="preserve">(in-memory lookup, no DB call)</w:t>
      </w:r>
    </w:p>
    <w:p>
      <w:pPr>
        <w:pStyle w:val="Compact"/>
        <w:numPr>
          <w:ilvl w:val="0"/>
          <w:numId w:val="1018"/>
        </w:numPr>
      </w:pPr>
      <w:r>
        <w:t xml:space="preserve">Calculation of downgrade dates for tiers other than the deleted one:</w:t>
      </w:r>
      <w:r>
        <w:t xml:space="preserve"> </w:t>
      </w:r>
      <w:r>
        <w:rPr>
          <w:b/>
          <w:bCs/>
        </w:rPr>
        <w:t xml:space="preserve">safe</w:t>
      </w:r>
    </w:p>
    <w:p>
      <w:pPr>
        <w:pStyle w:val="Compact"/>
        <w:numPr>
          <w:ilvl w:val="0"/>
          <w:numId w:val="1018"/>
        </w:numPr>
      </w:pPr>
      <w:r>
        <w:t xml:space="preserve">Strategy JSON for non-deleted tiers:</w:t>
      </w:r>
      <w:r>
        <w:t xml:space="preserve"> </w:t>
      </w:r>
      <w:r>
        <w:rPr>
          <w:b/>
          <w:bCs/>
        </w:rPr>
        <w:t xml:space="preserve">unaffected</w:t>
      </w:r>
    </w:p>
    <w:bookmarkEnd w:id="62"/>
    <w:bookmarkStart w:id="63" w:name="X70dd66a14565df4ed9060c5b5d0e84621b27ff3"/>
    <w:p>
      <w:pPr>
        <w:pStyle w:val="Heading3"/>
      </w:pPr>
      <w:r>
        <w:t xml:space="preserve">13.6 How to Safely Handle Strategy on Deletion</w:t>
      </w:r>
    </w:p>
    <w:p>
      <w:pPr>
        <w:pStyle w:val="FirstParagraph"/>
      </w:pPr>
      <w:r>
        <w:t xml:space="preserve">Before soft-deleting the highest tier, the following</w:t>
      </w:r>
      <w:r>
        <w:t xml:space="preserve"> </w:t>
      </w:r>
      <w:r>
        <w:rPr>
          <w:b/>
          <w:bCs/>
        </w:rPr>
        <w:t xml:space="preserve">mandatory steps</w:t>
      </w:r>
      <w:r>
        <w:t xml:space="preserve"> </w:t>
      </w:r>
      <w:r>
        <w:t xml:space="preserve">are required:</w:t>
      </w:r>
    </w:p>
    <w:p>
      <w:pPr>
        <w:pStyle w:val="Compact"/>
        <w:numPr>
          <w:ilvl w:val="0"/>
          <w:numId w:val="1019"/>
        </w:numPr>
      </w:pPr>
      <w:r>
        <w:rPr>
          <w:b/>
          <w:bCs/>
        </w:rPr>
        <w:t xml:space="preserve">Remove the deleted slab entry from the strategy JSON</w:t>
      </w:r>
      <w:r>
        <w:t xml:space="preserve"> </w:t>
      </w:r>
      <w:r>
        <w:t xml:space="preserve">— update</w:t>
      </w:r>
      <w:r>
        <w:t xml:space="preserve"> </w:t>
      </w:r>
      <w:r>
        <w:rPr>
          <w:rStyle w:val="VerbatimChar"/>
        </w:rPr>
        <w:t xml:space="preserve">TierDowngradeStrategyConfiguration.slabs[]</w:t>
      </w:r>
      <w:r>
        <w:t xml:space="preserve"> </w:t>
      </w:r>
      <w:r>
        <w:t xml:space="preserve">to remove the entry for the deleted slab’s</w:t>
      </w:r>
      <w:r>
        <w:t xml:space="preserve"> </w:t>
      </w:r>
      <w:r>
        <w:rPr>
          <w:rStyle w:val="VerbatimChar"/>
        </w:rPr>
        <w:t xml:space="preserve">slabNumber</w:t>
      </w:r>
    </w:p>
    <w:p>
      <w:pPr>
        <w:pStyle w:val="Compact"/>
        <w:numPr>
          <w:ilvl w:val="0"/>
          <w:numId w:val="1019"/>
        </w:numPr>
      </w:pPr>
      <w:r>
        <w:rPr>
          <w:b/>
          <w:bCs/>
        </w:rPr>
        <w:t xml:space="preserve">Update any</w:t>
      </w:r>
      <w:r>
        <w:rPr>
          <w:b/>
          <w:bCs/>
        </w:rPr>
        <w:t xml:space="preserve"> </w:t>
      </w:r>
      <w:r>
        <w:rPr>
          <w:rStyle w:val="VerbatimChar"/>
          <w:b/>
          <w:bCs/>
        </w:rPr>
        <w:t xml:space="preserve">SINGLE</w:t>
      </w:r>
      <w:r>
        <w:rPr>
          <w:b/>
          <w:bCs/>
        </w:rPr>
        <w:t xml:space="preserve">-target configs</w:t>
      </w:r>
      <w:r>
        <w:t xml:space="preserve"> </w:t>
      </w:r>
      <w:r>
        <w:t xml:space="preserve">that have</w:t>
      </w:r>
      <w:r>
        <w:t xml:space="preserve"> </w:t>
      </w:r>
      <w:r>
        <w:rPr>
          <w:rStyle w:val="VerbatimChar"/>
        </w:rPr>
        <w:t xml:space="preserve">m_id</w:t>
      </w:r>
      <w:r>
        <w:t xml:space="preserve"> </w:t>
      </w:r>
      <w:r>
        <w:t xml:space="preserve">pointing to the deleted tier — change</w:t>
      </w:r>
      <w:r>
        <w:t xml:space="preserve"> </w:t>
      </w:r>
      <w:r>
        <w:rPr>
          <w:rStyle w:val="VerbatimChar"/>
        </w:rPr>
        <w:t xml:space="preserve">downgradeTarget</w:t>
      </w:r>
      <w:r>
        <w:t xml:space="preserve"> </w:t>
      </w:r>
      <w:r>
        <w:t xml:space="preserve">to</w:t>
      </w:r>
      <w:r>
        <w:t xml:space="preserve"> </w:t>
      </w:r>
      <w:r>
        <w:rPr>
          <w:rStyle w:val="VerbatimChar"/>
        </w:rPr>
        <w:t xml:space="preserve">THRESHOLD</w:t>
      </w:r>
      <w:r>
        <w:t xml:space="preserve"> </w:t>
      </w:r>
      <w:r>
        <w:t xml:space="preserve">or</w:t>
      </w:r>
      <w:r>
        <w:t xml:space="preserve"> </w:t>
      </w:r>
      <w:r>
        <w:rPr>
          <w:rStyle w:val="VerbatimChar"/>
        </w:rPr>
        <w:t xml:space="preserve">LOWEST</w:t>
      </w:r>
      <w:r>
        <w:t xml:space="preserve"> </w:t>
      </w:r>
      <w:r>
        <w:t xml:space="preserve">as appropriate</w:t>
      </w:r>
    </w:p>
    <w:p>
      <w:pPr>
        <w:pStyle w:val="Compact"/>
        <w:numPr>
          <w:ilvl w:val="0"/>
          <w:numId w:val="1019"/>
        </w:numPr>
      </w:pPr>
      <w:r>
        <w:t xml:space="preserve">Re-publish the strategy through the maker-checker flow</w:t>
      </w:r>
    </w:p>
    <w:p>
      <w:pPr>
        <w:pStyle w:val="Compact"/>
        <w:numPr>
          <w:ilvl w:val="0"/>
          <w:numId w:val="1019"/>
        </w:numPr>
      </w:pPr>
      <w:r>
        <w:t xml:space="preserve">Only after the strategy is updated and published should the tier deletion draft be raised</w:t>
      </w:r>
    </w:p>
    <w:p>
      <w:r>
        <w:pict>
          <v:rect style="width:0;height:1.5pt" o:hralign="center" o:hrstd="t" o:hr="t"/>
        </w:pict>
      </w:r>
    </w:p>
    <w:bookmarkEnd w:id="63"/>
    <w:bookmarkEnd w:id="64"/>
    <w:bookmarkStart w:id="72" w:name="X43ea41d587ba99e4bba369b71dc4f32363a3acf"/>
    <w:p>
      <w:pPr>
        <w:pStyle w:val="Heading2"/>
      </w:pPr>
      <w:r>
        <w:t xml:space="preserve">14. Supplementary Program Impact — Full Breakage Analysis</w:t>
      </w:r>
    </w:p>
    <w:bookmarkStart w:id="65" w:name="Xfc329390ddb8377c1e560610bcc918b78d62610"/>
    <w:p>
      <w:pPr>
        <w:pStyle w:val="Heading3"/>
      </w:pPr>
      <w:r>
        <w:t xml:space="preserve">14.1 Architecture: How Supplementary Programs Link to Loyalty Tiers</w:t>
      </w:r>
    </w:p>
    <w:p>
      <w:pPr>
        <w:pStyle w:val="FirstParagraph"/>
      </w:pPr>
      <w:r>
        <w:t xml:space="preserve">Supplementary (partner) programs use a three-table chain to sync tiers with the loyalty program:</w:t>
      </w:r>
    </w:p>
    <w:p>
      <w:pPr>
        <w:pStyle w:val="SourceCode"/>
      </w:pPr>
      <w:r>
        <w:rPr>
          <w:rStyle w:val="VerbatimChar"/>
        </w:rPr>
        <w:t xml:space="preserve">PartnerProgram (partner_program)</w:t>
      </w:r>
      <w:r>
        <w:br/>
      </w:r>
      <w:r>
        <w:rPr>
          <w:rStyle w:val="VerbatimChar"/>
        </w:rPr>
        <w:t xml:space="preserve">    └── PartnerProgramTierSyncConfiguration (partner_program_tier_sync_configuration)</w:t>
      </w:r>
      <w:r>
        <w:br/>
      </w:r>
      <w:r>
        <w:rPr>
          <w:rStyle w:val="VerbatimChar"/>
        </w:rPr>
        <w:t xml:space="preserve">            ├── loyalty_program_slab_id  ← refers to program_slabs.id</w:t>
      </w:r>
      <w:r>
        <w:br/>
      </w:r>
      <w:r>
        <w:rPr>
          <w:rStyle w:val="VerbatimChar"/>
        </w:rPr>
        <w:t xml:space="preserve">            └── partner_program_slab_id  ← refers to partner_program_slabs.id</w:t>
      </w:r>
      <w:r>
        <w:br/>
      </w:r>
      <w:r>
        <w:rPr>
          <w:rStyle w:val="VerbatimChar"/>
        </w:rPr>
        <w:t xml:space="preserve">    └── PartnerProgramSlab (partner_program_slabs)</w:t>
      </w:r>
    </w:p>
    <w:p>
      <w:pPr>
        <w:pStyle w:val="FirstParagraph"/>
      </w:pPr>
      <w:r>
        <w:rPr>
          <w:b/>
          <w:bCs/>
        </w:rPr>
        <w:t xml:space="preserve">File</w:t>
      </w:r>
      <w:r>
        <w:t xml:space="preserve">:</w:t>
      </w:r>
      <w:r>
        <w:t xml:space="preserve"> </w:t>
      </w:r>
      <w:r>
        <w:rPr>
          <w:rStyle w:val="VerbatimChar"/>
        </w:rPr>
        <w:t xml:space="preserve">emf-parent/pointsengine-emf/src/main/java/com/capillary/shopbook/points/entity/PartnerProgramTierSyncConfiguration.java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Nullable</w:t>
            </w:r>
          </w:p>
        </w:tc>
        <w:tc>
          <w:tcPr/>
          <w:p>
            <w:pPr>
              <w:pStyle w:val="Compact"/>
            </w:pPr>
            <w:r>
              <w:t xml:space="preserve">Notes</w:t>
            </w:r>
          </w:p>
        </w:tc>
      </w:tr>
      <w:tr>
        <w:tc>
          <w:tcPr/>
          <w:p>
            <w:pPr>
              <w:pStyle w:val="Compact"/>
            </w:pPr>
            <w:r>
              <w:rPr>
                <w:rStyle w:val="VerbatimChar"/>
              </w:rPr>
              <w:t xml:space="preserve">id</w:t>
            </w:r>
            <w:r>
              <w:t xml:space="preserve"> </w:t>
            </w:r>
            <w:r>
              <w:t xml:space="preserve">(PK)</w:t>
            </w:r>
          </w:p>
        </w:tc>
        <w:tc>
          <w:tcPr/>
          <w:p>
            <w:pPr>
              <w:pStyle w:val="Compact"/>
            </w:pPr>
            <w:r>
              <w:t xml:space="preserve">int</w:t>
            </w:r>
          </w:p>
        </w:tc>
        <w:tc>
          <w:tcPr/>
          <w:p>
            <w:pPr>
              <w:pStyle w:val="Compact"/>
            </w:pPr>
            <w:r>
              <w:t xml:space="preserve">NO</w:t>
            </w:r>
          </w:p>
        </w:tc>
        <w:tc>
          <w:tcPr/>
          <w:p>
            <w:pPr>
              <w:pStyle w:val="Compact"/>
            </w:pPr>
          </w:p>
        </w:tc>
      </w:tr>
      <w:tr>
        <w:tc>
          <w:tcPr/>
          <w:p>
            <w:pPr>
              <w:pStyle w:val="Compact"/>
            </w:pPr>
            <w:r>
              <w:rPr>
                <w:rStyle w:val="VerbatimChar"/>
              </w:rPr>
              <w:t xml:space="preserve">org_id</w:t>
            </w:r>
            <w:r>
              <w:t xml:space="preserve"> </w:t>
            </w:r>
            <w:r>
              <w:t xml:space="preserve">(PK)</w:t>
            </w:r>
          </w:p>
        </w:tc>
        <w:tc>
          <w:tcPr/>
          <w:p>
            <w:pPr>
              <w:pStyle w:val="Compact"/>
            </w:pPr>
            <w:r>
              <w:t xml:space="preserve">int</w:t>
            </w:r>
          </w:p>
        </w:tc>
        <w:tc>
          <w:tcPr/>
          <w:p>
            <w:pPr>
              <w:pStyle w:val="Compact"/>
            </w:pPr>
            <w:r>
              <w:t xml:space="preserve">NO</w:t>
            </w:r>
          </w:p>
        </w:tc>
        <w:tc>
          <w:tcPr/>
          <w:p>
            <w:pPr>
              <w:pStyle w:val="Compact"/>
            </w:pPr>
          </w:p>
        </w:tc>
      </w:tr>
      <w:tr>
        <w:tc>
          <w:tcPr/>
          <w:p>
            <w:pPr>
              <w:pStyle w:val="Compact"/>
            </w:pPr>
            <w:r>
              <w:rPr>
                <w:rStyle w:val="VerbatimChar"/>
              </w:rPr>
              <w:t xml:space="preserve">loyalty_program_id</w:t>
            </w:r>
          </w:p>
        </w:tc>
        <w:tc>
          <w:tcPr/>
          <w:p>
            <w:pPr>
              <w:pStyle w:val="Compact"/>
            </w:pPr>
            <w:r>
              <w:t xml:space="preserve">int</w:t>
            </w:r>
          </w:p>
        </w:tc>
        <w:tc>
          <w:tcPr/>
          <w:p>
            <w:pPr>
              <w:pStyle w:val="Compact"/>
            </w:pPr>
            <w:r>
              <w:t xml:space="preserve">NO</w:t>
            </w:r>
          </w:p>
        </w:tc>
        <w:tc>
          <w:tcPr/>
          <w:p>
            <w:pPr>
              <w:pStyle w:val="Compact"/>
            </w:pPr>
          </w:p>
        </w:tc>
      </w:tr>
      <w:tr>
        <w:tc>
          <w:tcPr/>
          <w:p>
            <w:pPr>
              <w:pStyle w:val="Compact"/>
            </w:pPr>
            <w:r>
              <w:rPr>
                <w:rStyle w:val="VerbatimChar"/>
              </w:rPr>
              <w:t xml:space="preserve">partner_program_id</w:t>
            </w:r>
          </w:p>
        </w:tc>
        <w:tc>
          <w:tcPr/>
          <w:p>
            <w:pPr>
              <w:pStyle w:val="Compact"/>
            </w:pPr>
            <w:r>
              <w:t xml:space="preserve">int</w:t>
            </w:r>
          </w:p>
        </w:tc>
        <w:tc>
          <w:tcPr/>
          <w:p>
            <w:pPr>
              <w:pStyle w:val="Compact"/>
            </w:pPr>
            <w:r>
              <w:t xml:space="preserve">NO</w:t>
            </w:r>
          </w:p>
        </w:tc>
        <w:tc>
          <w:tcPr/>
          <w:p>
            <w:pPr>
              <w:pStyle w:val="Compact"/>
            </w:pPr>
          </w:p>
        </w:tc>
      </w:tr>
      <w:tr>
        <w:tc>
          <w:tcPr/>
          <w:p>
            <w:pPr>
              <w:pStyle w:val="Compact"/>
            </w:pPr>
            <w:r>
              <w:rPr>
                <w:rStyle w:val="VerbatimChar"/>
              </w:rPr>
              <w:t xml:space="preserve">loyalty_program_slab_id</w:t>
            </w:r>
          </w:p>
        </w:tc>
        <w:tc>
          <w:tcPr/>
          <w:p>
            <w:pPr>
              <w:pStyle w:val="Compact"/>
            </w:pPr>
            <w:r>
              <w:t xml:space="preserve">int</w:t>
            </w:r>
          </w:p>
        </w:tc>
        <w:tc>
          <w:tcPr/>
          <w:p>
            <w:pPr>
              <w:pStyle w:val="Compact"/>
            </w:pPr>
            <w:r>
              <w:t xml:space="preserve">NO</w:t>
            </w:r>
          </w:p>
        </w:tc>
        <w:tc>
          <w:tcPr/>
          <w:p>
            <w:pPr>
              <w:pStyle w:val="Compact"/>
            </w:pPr>
            <w:r>
              <w:rPr>
                <w:b/>
                <w:bCs/>
              </w:rPr>
              <w:t xml:space="preserve">Direct reference to</w:t>
            </w:r>
            <w:r>
              <w:rPr>
                <w:b/>
                <w:bCs/>
              </w:rPr>
              <w:t xml:space="preserve"> </w:t>
            </w:r>
            <w:r>
              <w:rPr>
                <w:rStyle w:val="VerbatimChar"/>
                <w:b/>
                <w:bCs/>
              </w:rPr>
              <w:t xml:space="preserve">program_slabs.id</w:t>
            </w:r>
          </w:p>
        </w:tc>
      </w:tr>
      <w:tr>
        <w:tc>
          <w:tcPr/>
          <w:p>
            <w:pPr>
              <w:pStyle w:val="Compact"/>
            </w:pPr>
            <w:r>
              <w:rPr>
                <w:rStyle w:val="VerbatimChar"/>
              </w:rPr>
              <w:t xml:space="preserve">partner_program_slab_id</w:t>
            </w:r>
          </w:p>
        </w:tc>
        <w:tc>
          <w:tcPr/>
          <w:p>
            <w:pPr>
              <w:pStyle w:val="Compact"/>
            </w:pPr>
            <w:r>
              <w:t xml:space="preserve">int</w:t>
            </w:r>
          </w:p>
        </w:tc>
        <w:tc>
          <w:tcPr/>
          <w:p>
            <w:pPr>
              <w:pStyle w:val="Compact"/>
            </w:pPr>
            <w:r>
              <w:t xml:space="preserve">NO</w:t>
            </w:r>
          </w:p>
        </w:tc>
        <w:tc>
          <w:tcPr/>
          <w:p>
            <w:pPr>
              <w:pStyle w:val="Compact"/>
            </w:pPr>
            <w:r>
              <w:t xml:space="preserve">Reference to</w:t>
            </w:r>
            <w:r>
              <w:t xml:space="preserve"> </w:t>
            </w:r>
            <w:r>
              <w:rPr>
                <w:rStyle w:val="VerbatimChar"/>
              </w:rPr>
              <w:t xml:space="preserve">partner_program_slabs.id</w:t>
            </w:r>
          </w:p>
        </w:tc>
      </w:tr>
      <w:tr>
        <w:tc>
          <w:tcPr/>
          <w:p>
            <w:pPr>
              <w:pStyle w:val="Compact"/>
            </w:pPr>
            <w:r>
              <w:rPr>
                <w:rStyle w:val="VerbatimChar"/>
              </w:rPr>
              <w:t xml:space="preserve">created_on</w:t>
            </w:r>
          </w:p>
        </w:tc>
        <w:tc>
          <w:tcPr/>
          <w:p>
            <w:pPr>
              <w:pStyle w:val="Compact"/>
            </w:pPr>
            <w:r>
              <w:t xml:space="preserve">TIMESTAMP</w:t>
            </w:r>
          </w:p>
        </w:tc>
        <w:tc>
          <w:tcPr/>
          <w:p>
            <w:pPr>
              <w:pStyle w:val="Compact"/>
            </w:pPr>
            <w:r>
              <w:t xml:space="preserve">NO</w:t>
            </w:r>
          </w:p>
        </w:tc>
        <w:tc>
          <w:tcPr/>
          <w:p>
            <w:pPr>
              <w:pStyle w:val="Compact"/>
            </w:pPr>
          </w:p>
        </w:tc>
      </w:tr>
    </w:tbl>
    <w:p>
      <w:pPr>
        <w:pStyle w:val="BodyText"/>
      </w:pPr>
      <w:r>
        <w:rPr>
          <w:b/>
          <w:bCs/>
        </w:rPr>
        <w:t xml:space="preserve">C7 Finding</w:t>
      </w:r>
      <w:r>
        <w:t xml:space="preserve">:</w:t>
      </w:r>
      <w:r>
        <w:t xml:space="preserve"> </w:t>
      </w:r>
      <w:r>
        <w:rPr>
          <w:rStyle w:val="VerbatimChar"/>
        </w:rPr>
        <w:t xml:space="preserve">loyalty_program_slab_id</w:t>
      </w:r>
      <w:r>
        <w:t xml:space="preserve"> </w:t>
      </w:r>
      <w:r>
        <w:t xml:space="preserve">stores the loyalty tier’s DB ID. There is</w:t>
      </w:r>
      <w:r>
        <w:t xml:space="preserve"> </w:t>
      </w:r>
      <w:r>
        <w:rPr>
          <w:b/>
          <w:bCs/>
        </w:rPr>
        <w:t xml:space="preserve">no FK constraint</w:t>
      </w:r>
      <w:r>
        <w:t xml:space="preserve"> </w:t>
      </w:r>
      <w:r>
        <w:t xml:space="preserve">at the database level — so soft-deleting the loyalty tier will not cause a DB error, but will create a silent orphan reference.</w:t>
      </w:r>
    </w:p>
    <w:bookmarkEnd w:id="65"/>
    <w:bookmarkStart w:id="66" w:name="the-exact-breakage-thrift-tier-sync-map"/>
    <w:p>
      <w:pPr>
        <w:pStyle w:val="Heading3"/>
      </w:pPr>
      <w:r>
        <w:t xml:space="preserve">14.2 The Exact Breakage: Thrift Tier Sync Map</w:t>
      </w:r>
    </w:p>
    <w:p>
      <w:pPr>
        <w:pStyle w:val="FirstParagraph"/>
      </w:pPr>
      <w:r>
        <w:rPr>
          <w:b/>
          <w:bCs/>
        </w:rPr>
        <w:t xml:space="preserve">File</w:t>
      </w:r>
      <w:r>
        <w:t xml:space="preserve">:</w:t>
      </w:r>
      <w:r>
        <w:t xml:space="preserve"> </w:t>
      </w:r>
      <w:r>
        <w:rPr>
          <w:rStyle w:val="VerbatimChar"/>
        </w:rPr>
        <w:t xml:space="preserve">emf-parent/pointsengine-emf/src/main/java/com/capillary/shopbook/pointsengine/endpoint/impl/external/PointsEngineRuleConfigThriftImpl.java:2135–2154</w:t>
      </w:r>
    </w:p>
    <w:p>
      <w:pPr>
        <w:pStyle w:val="SourceCode"/>
      </w:pP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ControlFlowTok"/>
        </w:rPr>
        <w:t xml:space="preserve">for</w:t>
      </w:r>
      <w:r>
        <w:rPr>
          <w:rStyle w:val="NormalTok"/>
        </w:rPr>
        <w:t xml:space="preserve"> </w:t>
      </w:r>
      <w:r>
        <w:rPr>
          <w:rStyle w:val="OperatorTok"/>
        </w:rPr>
        <w:t xml:space="preserve">(</w:t>
      </w:r>
      <w:r>
        <w:rPr>
          <w:rStyle w:val="NormalTok"/>
        </w:rPr>
        <w:t xml:space="preserve">PartnerProgramTierSyncConfiguration tierSyncConfiguration </w:t>
      </w:r>
      <w:r>
        <w:rPr>
          <w:rStyle w:val="OperatorTok"/>
        </w:rPr>
        <w:t xml:space="preserve">:</w:t>
      </w:r>
      <w:r>
        <w:br/>
      </w:r>
      <w:r>
        <w:rPr>
          <w:rStyle w:val="NormalTok"/>
        </w:rPr>
        <w:t xml:space="preserve">        partnerProgramEntity</w:t>
      </w:r>
      <w:r>
        <w:rPr>
          <w:rStyle w:val="OperatorTok"/>
        </w:rPr>
        <w:t xml:space="preserve">.</w:t>
      </w:r>
      <w:r>
        <w:rPr>
          <w:rStyle w:val="FunctionTok"/>
        </w:rPr>
        <w:t xml:space="preserve">getLoyaltyPartnerProgramSyncTiers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BuiltInTok"/>
        </w:rPr>
        <w:t xml:space="preserve">String</w:t>
      </w:r>
      <w:r>
        <w:rPr>
          <w:rStyle w:val="NormalTok"/>
        </w:rPr>
        <w:t xml:space="preserve"> partnerProgramSlab </w:t>
      </w:r>
      <w:r>
        <w:rPr>
          <w:rStyle w:val="OperatorTok"/>
        </w:rPr>
        <w:t xml:space="preserve">=</w:t>
      </w:r>
      <w:r>
        <w:rPr>
          <w:rStyle w:val="NormalTok"/>
        </w:rPr>
        <w:t xml:space="preserve"> </w:t>
      </w:r>
      <w:r>
        <w:rPr>
          <w:rStyle w:val="StringTok"/>
        </w:rPr>
        <w:t xml:space="preserve">"non_tier"</w:t>
      </w:r>
      <w:r>
        <w:rPr>
          <w:rStyle w:val="OperatorTok"/>
        </w:rPr>
        <w:t xml:space="preserve">;</w:t>
      </w:r>
      <w:r>
        <w:br/>
      </w:r>
      <w:r>
        <w:rPr>
          <w:rStyle w:val="NormalTok"/>
        </w:rPr>
        <w:t xml:space="preserve">    </w:t>
      </w:r>
      <w:r>
        <w:rPr>
          <w:rStyle w:val="BuiltInTok"/>
        </w:rPr>
        <w:t xml:space="preserve">String</w:t>
      </w:r>
      <w:r>
        <w:rPr>
          <w:rStyle w:val="NormalTok"/>
        </w:rPr>
        <w:t xml:space="preserve"> loyaltyProgramSlab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 initialised as empty string</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tierSyncConfiguration</w:t>
      </w:r>
      <w:r>
        <w:rPr>
          <w:rStyle w:val="OperatorTok"/>
        </w:rPr>
        <w:t xml:space="preserve">.</w:t>
      </w:r>
      <w:r>
        <w:rPr>
          <w:rStyle w:val="FunctionTok"/>
        </w:rPr>
        <w:t xml:space="preserve">getPartnerProgramSlabId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PartnerProgramSlab partnerSlab </w:t>
      </w:r>
      <w:r>
        <w:rPr>
          <w:rStyle w:val="OperatorTok"/>
        </w:rPr>
        <w:t xml:space="preserve">:</w:t>
      </w:r>
      <w:r>
        <w:rPr>
          <w:rStyle w:val="NormalTok"/>
        </w:rPr>
        <w:t xml:space="preserve"> partnerProgramEntity</w:t>
      </w:r>
      <w:r>
        <w:rPr>
          <w:rStyle w:val="OperatorTok"/>
        </w:rPr>
        <w:t xml:space="preserve">.</w:t>
      </w:r>
      <w:r>
        <w:rPr>
          <w:rStyle w:val="FunctionTok"/>
        </w:rPr>
        <w:t xml:space="preserve">getPartnerProgramSlabs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partnerSlab</w:t>
      </w:r>
      <w:r>
        <w:rPr>
          <w:rStyle w:val="OperatorTok"/>
        </w:rPr>
        <w:t xml:space="preserve">.</w:t>
      </w:r>
      <w:r>
        <w:rPr>
          <w:rStyle w:val="FunctionTok"/>
        </w:rPr>
        <w:t xml:space="preserve">getId</w:t>
      </w:r>
      <w:r>
        <w:rPr>
          <w:rStyle w:val="OperatorTok"/>
        </w:rPr>
        <w:t xml:space="preserve">()</w:t>
      </w:r>
      <w:r>
        <w:rPr>
          <w:rStyle w:val="NormalTok"/>
        </w:rPr>
        <w:t xml:space="preserve"> </w:t>
      </w:r>
      <w:r>
        <w:rPr>
          <w:rStyle w:val="OperatorTok"/>
        </w:rPr>
        <w:t xml:space="preserve">==</w:t>
      </w:r>
      <w:r>
        <w:rPr>
          <w:rStyle w:val="NormalTok"/>
        </w:rPr>
        <w:t xml:space="preserve"> tierSyncConfiguration</w:t>
      </w:r>
      <w:r>
        <w:rPr>
          <w:rStyle w:val="OperatorTok"/>
        </w:rPr>
        <w:t xml:space="preserve">.</w:t>
      </w:r>
      <w:r>
        <w:rPr>
          <w:rStyle w:val="FunctionTok"/>
        </w:rPr>
        <w:t xml:space="preserve">getPartnerProgramSlabId</w:t>
      </w:r>
      <w:r>
        <w:rPr>
          <w:rStyle w:val="OperatorTok"/>
        </w:rPr>
        <w:t xml:space="preserve">())</w:t>
      </w:r>
      <w:r>
        <w:br/>
      </w:r>
      <w:r>
        <w:rPr>
          <w:rStyle w:val="NormalTok"/>
        </w:rPr>
        <w:t xml:space="preserve">                partnerProgramSlab </w:t>
      </w:r>
      <w:r>
        <w:rPr>
          <w:rStyle w:val="OperatorTok"/>
        </w:rPr>
        <w:t xml:space="preserve">=</w:t>
      </w:r>
      <w:r>
        <w:rPr>
          <w:rStyle w:val="NormalTok"/>
        </w:rPr>
        <w:t xml:space="preserve"> partnerSlab</w:t>
      </w:r>
      <w:r>
        <w:rPr>
          <w:rStyle w:val="OperatorTok"/>
        </w:rPr>
        <w:t xml:space="preserve">.</w:t>
      </w:r>
      <w:r>
        <w:rPr>
          <w:rStyle w:val="FunctionTok"/>
        </w:rPr>
        <w:t xml:space="preserve">getName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List</w:t>
      </w:r>
      <w:r>
        <w:rPr>
          <w:rStyle w:val="OperatorTok"/>
        </w:rPr>
        <w:t xml:space="preserve">&lt;</w:t>
      </w:r>
      <w:r>
        <w:rPr>
          <w:rStyle w:val="NormalTok"/>
        </w:rPr>
        <w:t xml:space="preserve">ProgramSlab</w:t>
      </w:r>
      <w:r>
        <w:rPr>
          <w:rStyle w:val="OperatorTok"/>
        </w:rPr>
        <w:t xml:space="preserve">&gt;</w:t>
      </w:r>
      <w:r>
        <w:rPr>
          <w:rStyle w:val="NormalTok"/>
        </w:rPr>
        <w:t xml:space="preserve"> slabs </w:t>
      </w:r>
      <w:r>
        <w:rPr>
          <w:rStyle w:val="OperatorTok"/>
        </w:rPr>
        <w:t xml:space="preserve">=</w:t>
      </w:r>
      <w:r>
        <w:rPr>
          <w:rStyle w:val="NormalTok"/>
        </w:rPr>
        <w:t xml:space="preserve"> partnerProgramEntity</w:t>
      </w:r>
      <w:r>
        <w:rPr>
          <w:rStyle w:val="OperatorTok"/>
        </w:rPr>
        <w:t xml:space="preserve">.</w:t>
      </w:r>
      <w:r>
        <w:rPr>
          <w:rStyle w:val="FunctionTok"/>
        </w:rPr>
        <w:t xml:space="preserve">getLoyaltyProgram</w:t>
      </w:r>
      <w:r>
        <w:rPr>
          <w:rStyle w:val="OperatorTok"/>
        </w:rPr>
        <w:t xml:space="preserve">().</w:t>
      </w:r>
      <w:r>
        <w:rPr>
          <w:rStyle w:val="FunctionTok"/>
        </w:rPr>
        <w:t xml:space="preserve">getProgramSlabs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ProgramSlab slab </w:t>
      </w:r>
      <w:r>
        <w:rPr>
          <w:rStyle w:val="OperatorTok"/>
        </w:rPr>
        <w:t xml:space="preserve">:</w:t>
      </w:r>
      <w:r>
        <w:rPr>
          <w:rStyle w:val="NormalTok"/>
        </w:rPr>
        <w:t xml:space="preserve"> slabs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slab</w:t>
      </w:r>
      <w:r>
        <w:rPr>
          <w:rStyle w:val="OperatorTok"/>
        </w:rPr>
        <w:t xml:space="preserve">.</w:t>
      </w:r>
      <w:r>
        <w:rPr>
          <w:rStyle w:val="FunctionTok"/>
        </w:rPr>
        <w:t xml:space="preserve">getId</w:t>
      </w:r>
      <w:r>
        <w:rPr>
          <w:rStyle w:val="OperatorTok"/>
        </w:rPr>
        <w:t xml:space="preserve">()</w:t>
      </w:r>
      <w:r>
        <w:rPr>
          <w:rStyle w:val="NormalTok"/>
        </w:rPr>
        <w:t xml:space="preserve"> </w:t>
      </w:r>
      <w:r>
        <w:rPr>
          <w:rStyle w:val="OperatorTok"/>
        </w:rPr>
        <w:t xml:space="preserve">==</w:t>
      </w:r>
      <w:r>
        <w:rPr>
          <w:rStyle w:val="NormalTok"/>
        </w:rPr>
        <w:t xml:space="preserve"> tierSyncConfiguration</w:t>
      </w:r>
      <w:r>
        <w:rPr>
          <w:rStyle w:val="OperatorTok"/>
        </w:rPr>
        <w:t xml:space="preserve">.</w:t>
      </w:r>
      <w:r>
        <w:rPr>
          <w:rStyle w:val="FunctionTok"/>
        </w:rPr>
        <w:t xml:space="preserve">getLoyaltyProgramSlabId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Line 2147</w:t>
      </w:r>
      <w:r>
        <w:br/>
      </w:r>
      <w:r>
        <w:rPr>
          <w:rStyle w:val="NormalTok"/>
        </w:rPr>
        <w:t xml:space="preserve">            loyaltyProgramSlab </w:t>
      </w:r>
      <w:r>
        <w:rPr>
          <w:rStyle w:val="OperatorTok"/>
        </w:rPr>
        <w:t xml:space="preserve">=</w:t>
      </w:r>
      <w:r>
        <w:rPr>
          <w:rStyle w:val="NormalTok"/>
        </w:rPr>
        <w:t xml:space="preserve"> slab</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CommentTok"/>
        </w:rPr>
        <w:t xml:space="preserve">// ← Line 2148</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map</w:t>
      </w:r>
      <w:r>
        <w:rPr>
          <w:rStyle w:val="OperatorTok"/>
        </w:rPr>
        <w:t xml:space="preserve">.</w:t>
      </w:r>
      <w:r>
        <w:rPr>
          <w:rStyle w:val="FunctionTok"/>
        </w:rPr>
        <w:t xml:space="preserve">put</w:t>
      </w:r>
      <w:r>
        <w:rPr>
          <w:rStyle w:val="OperatorTok"/>
        </w:rPr>
        <w:t xml:space="preserve">(</w:t>
      </w:r>
      <w:r>
        <w:rPr>
          <w:rStyle w:val="NormalTok"/>
        </w:rPr>
        <w:t xml:space="preserve">partnerProgramSlab</w:t>
      </w:r>
      <w:r>
        <w:rPr>
          <w:rStyle w:val="OperatorTok"/>
        </w:rPr>
        <w:t xml:space="preserve">,</w:t>
      </w:r>
      <w:r>
        <w:rPr>
          <w:rStyle w:val="NormalTok"/>
        </w:rPr>
        <w:t xml:space="preserve"> loyaltyProgramSlab</w:t>
      </w:r>
      <w:r>
        <w:rPr>
          <w:rStyle w:val="OperatorTok"/>
        </w:rPr>
        <w:t xml:space="preserve">);</w:t>
      </w:r>
      <w:r>
        <w:rPr>
          <w:rStyle w:val="NormalTok"/>
        </w:rPr>
        <w:t xml:space="preserve">   </w:t>
      </w:r>
      <w:r>
        <w:rPr>
          <w:rStyle w:val="CommentTok"/>
        </w:rPr>
        <w:t xml:space="preserve">// ← Line 2151</w:t>
      </w:r>
      <w:r>
        <w:br/>
      </w:r>
      <w:r>
        <w:rPr>
          <w:rStyle w:val="OperatorTok"/>
        </w:rPr>
        <w:t xml:space="preserve">}</w:t>
      </w:r>
      <w:r>
        <w:br/>
      </w:r>
      <w:r>
        <w:rPr>
          <w:rStyle w:val="NormalTok"/>
        </w:rPr>
        <w:t xml:space="preserve">partnerProgram</w:t>
      </w:r>
      <w:r>
        <w:rPr>
          <w:rStyle w:val="OperatorTok"/>
        </w:rPr>
        <w:t xml:space="preserve">.</w:t>
      </w:r>
      <w:r>
        <w:rPr>
          <w:rStyle w:val="FunctionTok"/>
        </w:rPr>
        <w:t xml:space="preserve">setLoyaltySyncTiers</w:t>
      </w:r>
      <w:r>
        <w:rPr>
          <w:rStyle w:val="OperatorTok"/>
        </w:rPr>
        <w:t xml:space="preserve">(</w:t>
      </w:r>
      <w:r>
        <w:rPr>
          <w:rStyle w:val="NormalTok"/>
        </w:rPr>
        <w:t xml:space="preserve">map</w:t>
      </w:r>
      <w:r>
        <w:rPr>
          <w:rStyle w:val="OperatorTok"/>
        </w:rPr>
        <w:t xml:space="preserve">);</w:t>
      </w:r>
      <w:r>
        <w:rPr>
          <w:rStyle w:val="NormalTok"/>
        </w:rPr>
        <w:t xml:space="preserve">               </w:t>
      </w:r>
      <w:r>
        <w:rPr>
          <w:rStyle w:val="CommentTok"/>
        </w:rPr>
        <w:t xml:space="preserve">// ← propagated via Thrift</w:t>
      </w:r>
    </w:p>
    <w:p>
      <w:pPr>
        <w:pStyle w:val="FirstParagraph"/>
      </w:pPr>
      <w:r>
        <w:rPr>
          <w:b/>
          <w:bCs/>
        </w:rPr>
        <w:t xml:space="preserve">Exact breakage chain</w:t>
      </w:r>
      <w:r>
        <w:t xml:space="preserve"> </w:t>
      </w:r>
      <w:r>
        <w:t xml:space="preserve">when highest tier is soft-deleted and</w:t>
      </w:r>
      <w:r>
        <w:t xml:space="preserve"> </w:t>
      </w:r>
      <w:r>
        <w:rPr>
          <w:rStyle w:val="VerbatimChar"/>
        </w:rPr>
        <w:t xml:space="preserve">getProgramSlabs()</w:t>
      </w:r>
      <w:r>
        <w:t xml:space="preserve"> </w:t>
      </w:r>
      <w:r>
        <w:t xml:space="preserve">filters by</w:t>
      </w:r>
      <w:r>
        <w:t xml:space="preserve"> </w:t>
      </w:r>
      <w:r>
        <w:rPr>
          <w:rStyle w:val="VerbatimChar"/>
        </w:rPr>
        <w:t xml:space="preserve">is_deleted=false</w:t>
      </w:r>
      <w:r>
        <w:t xml:space="preserve">:</w:t>
      </w:r>
    </w:p>
    <w:p>
      <w:pPr>
        <w:pStyle w:val="Compact"/>
        <w:numPr>
          <w:ilvl w:val="0"/>
          <w:numId w:val="1020"/>
        </w:numPr>
      </w:pPr>
      <w:r>
        <w:t xml:space="preserve">Loop at line 2146 iterates over active slabs only (deleted tier excluded)</w:t>
      </w:r>
    </w:p>
    <w:p>
      <w:pPr>
        <w:pStyle w:val="Compact"/>
        <w:numPr>
          <w:ilvl w:val="0"/>
          <w:numId w:val="1020"/>
        </w:numPr>
      </w:pPr>
      <w:r>
        <w:rPr>
          <w:rStyle w:val="VerbatimChar"/>
        </w:rPr>
        <w:t xml:space="preserve">slab.getId() == tierSyncConfiguration.getLoyaltyProgramSlabId()</w:t>
      </w:r>
      <w:r>
        <w:t xml:space="preserve"> </w:t>
      </w:r>
      <w:r>
        <w:t xml:space="preserve">→</w:t>
      </w:r>
      <w:r>
        <w:t xml:space="preserve"> </w:t>
      </w:r>
      <w:r>
        <w:rPr>
          <w:b/>
          <w:bCs/>
        </w:rPr>
        <w:t xml:space="preserve">never matches</w:t>
      </w:r>
      <w:r>
        <w:t xml:space="preserve"> </w:t>
      </w:r>
      <w:r>
        <w:t xml:space="preserve">for the deleted tier</w:t>
      </w:r>
    </w:p>
    <w:p>
      <w:pPr>
        <w:pStyle w:val="Compact"/>
        <w:numPr>
          <w:ilvl w:val="0"/>
          <w:numId w:val="1020"/>
        </w:numPr>
      </w:pPr>
      <w:r>
        <w:rPr>
          <w:rStyle w:val="VerbatimChar"/>
        </w:rPr>
        <w:t xml:space="preserve">loyaltyProgramSlab</w:t>
      </w:r>
      <w:r>
        <w:t xml:space="preserve"> </w:t>
      </w:r>
      <w:r>
        <w:t xml:space="preserve">stays as</w:t>
      </w:r>
      <w:r>
        <w:t xml:space="preserve"> </w:t>
      </w:r>
      <w:r>
        <w:rPr>
          <w:rStyle w:val="VerbatimChar"/>
        </w:rPr>
        <w:t xml:space="preserve">""</w:t>
      </w:r>
      <w:r>
        <w:t xml:space="preserve"> </w:t>
      </w:r>
      <w:r>
        <w:t xml:space="preserve">(empty string)</w:t>
      </w:r>
    </w:p>
    <w:p>
      <w:pPr>
        <w:pStyle w:val="Compact"/>
        <w:numPr>
          <w:ilvl w:val="0"/>
          <w:numId w:val="1020"/>
        </w:numPr>
      </w:pPr>
      <w:r>
        <w:rPr>
          <w:rStyle w:val="VerbatimChar"/>
        </w:rPr>
        <w:t xml:space="preserve">map.put(partnerProgramSlab, "")</w:t>
      </w:r>
      <w:r>
        <w:t xml:space="preserve"> </w:t>
      </w:r>
      <w:r>
        <w:t xml:space="preserve">— the partner tier maps to an</w:t>
      </w:r>
      <w:r>
        <w:t xml:space="preserve"> </w:t>
      </w:r>
      <w:r>
        <w:rPr>
          <w:b/>
          <w:bCs/>
        </w:rPr>
        <w:t xml:space="preserve">empty loyalty tier name</w:t>
      </w:r>
    </w:p>
    <w:p>
      <w:pPr>
        <w:pStyle w:val="Compact"/>
        <w:numPr>
          <w:ilvl w:val="0"/>
          <w:numId w:val="1020"/>
        </w:numPr>
      </w:pPr>
      <w:r>
        <w:rPr>
          <w:rStyle w:val="VerbatimChar"/>
        </w:rPr>
        <w:t xml:space="preserve">partnerProgram.setLoyaltySyncTiers(map)</w:t>
      </w:r>
      <w:r>
        <w:t xml:space="preserve"> </w:t>
      </w:r>
      <w:r>
        <w:t xml:space="preserve">sends this corrupted map over Thrift</w:t>
      </w:r>
    </w:p>
    <w:p>
      <w:pPr>
        <w:pStyle w:val="Compact"/>
        <w:numPr>
          <w:ilvl w:val="0"/>
          <w:numId w:val="1020"/>
        </w:numPr>
      </w:pPr>
      <w:r>
        <w:rPr>
          <w:b/>
          <w:bCs/>
        </w:rPr>
        <w:t xml:space="preserve">Any consumer of this Thrift response gets</w:t>
      </w:r>
      <w:r>
        <w:rPr>
          <w:b/>
          <w:bCs/>
        </w:rPr>
        <w:t xml:space="preserve"> </w:t>
      </w:r>
      <w:r>
        <w:rPr>
          <w:rStyle w:val="VerbatimChar"/>
          <w:b/>
          <w:bCs/>
        </w:rPr>
        <w:t xml:space="preserve">"partnerTierName" → ""</w:t>
      </w:r>
      <w:r>
        <w:rPr>
          <w:b/>
          <w:bCs/>
        </w:rPr>
        <w:t xml:space="preserve"> </w:t>
      </w:r>
      <w:r>
        <w:rPr>
          <w:b/>
          <w:bCs/>
        </w:rPr>
        <w:t xml:space="preserve">in the sync map instead of</w:t>
      </w:r>
      <w:r>
        <w:rPr>
          <w:b/>
          <w:bCs/>
        </w:rPr>
        <w:t xml:space="preserve"> </w:t>
      </w:r>
      <w:r>
        <w:rPr>
          <w:rStyle w:val="VerbatimChar"/>
          <w:b/>
          <w:bCs/>
        </w:rPr>
        <w:t xml:space="preserve">"partnerTierName" → "Platinum"</w:t>
      </w:r>
    </w:p>
    <w:p>
      <w:pPr>
        <w:pStyle w:val="FirstParagraph"/>
      </w:pPr>
      <w:r>
        <w:t xml:space="preserve">This is</w:t>
      </w:r>
      <w:r>
        <w:t xml:space="preserve"> </w:t>
      </w:r>
      <w:r>
        <w:rPr>
          <w:b/>
          <w:bCs/>
        </w:rPr>
        <w:t xml:space="preserve">silent data corruption</w:t>
      </w:r>
      <w:r>
        <w:t xml:space="preserve"> </w:t>
      </w:r>
      <w:r>
        <w:t xml:space="preserve">— no exception is thrown, no error is logged, the caller just receives wrong data.</w:t>
      </w:r>
    </w:p>
    <w:bookmarkEnd w:id="66"/>
    <w:bookmarkStart w:id="67" w:name="Xb420a897167ab9692b62b2337ca2ff3a92db346"/>
    <w:p>
      <w:pPr>
        <w:pStyle w:val="Heading3"/>
      </w:pPr>
      <w:r>
        <w:t xml:space="preserve">14.3 Impact on Customers in Supplementary Programs</w:t>
      </w:r>
    </w:p>
    <w:p>
      <w:pPr>
        <w:pStyle w:val="FirstParagraph"/>
      </w:pPr>
      <w:r>
        <w:rPr>
          <w:b/>
          <w:bCs/>
        </w:rPr>
        <w:t xml:space="preserve">Supplementary enrollment entity</w:t>
      </w:r>
      <w:r>
        <w:t xml:space="preserve">:</w:t>
      </w:r>
      <w:r>
        <w:t xml:space="preserve"> </w:t>
      </w:r>
      <w:r>
        <w:rPr>
          <w:rStyle w:val="VerbatimChar"/>
        </w:rPr>
        <w:t xml:space="preserve">SupplementaryPartnerProgramEnrollment</w:t>
      </w:r>
      <w:r>
        <w:br/>
      </w:r>
      <w:r>
        <w:t xml:space="preserve">The enrollment itself does NOT store a tier reference — it only stores</w:t>
      </w:r>
      <w:r>
        <w:t xml:space="preserve"> </w:t>
      </w:r>
      <w:r>
        <w:rPr>
          <w:rStyle w:val="VerbatimChar"/>
        </w:rPr>
        <w:t xml:space="preserve">customerId</w:t>
      </w:r>
      <w:r>
        <w:t xml:space="preserve">,</w:t>
      </w:r>
      <w:r>
        <w:t xml:space="preserve"> </w:t>
      </w:r>
      <w:r>
        <w:rPr>
          <w:rStyle w:val="VerbatimChar"/>
        </w:rPr>
        <w:t xml:space="preserve">partnerProgramId</w:t>
      </w:r>
      <w:r>
        <w:t xml:space="preserve">,</w:t>
      </w:r>
      <w:r>
        <w:t xml:space="preserve"> </w:t>
      </w:r>
      <w:r>
        <w:rPr>
          <w:rStyle w:val="VerbatimChar"/>
        </w:rPr>
        <w:t xml:space="preserve">isLinked</w:t>
      </w:r>
      <w:r>
        <w:t xml:space="preserve">, and membership dates.</w:t>
      </w:r>
    </w:p>
    <w:p>
      <w:pPr>
        <w:pStyle w:val="BodyText"/>
      </w:pPr>
      <w:r>
        <w:t xml:space="preserve">Tier resolution is done</w:t>
      </w:r>
      <w:r>
        <w:t xml:space="preserve"> </w:t>
      </w:r>
      <w:r>
        <w:rPr>
          <w:b/>
          <w:bCs/>
        </w:rPr>
        <w:t xml:space="preserve">lazily via the sync configuration</w:t>
      </w:r>
      <w:r>
        <w:t xml:space="preserve"> </w:t>
      </w:r>
      <w:r>
        <w:t xml:space="preserve">at read time. This means:</w:t>
      </w:r>
    </w:p>
    <w:p>
      <w:pPr>
        <w:pStyle w:val="Compact"/>
        <w:numPr>
          <w:ilvl w:val="0"/>
          <w:numId w:val="1021"/>
        </w:numPr>
      </w:pPr>
      <w:r>
        <w:t xml:space="preserve">Customers enrolled in the supplementary program with the highest loyalty tier:</w:t>
      </w:r>
    </w:p>
    <w:p>
      <w:pPr>
        <w:pStyle w:val="Compact"/>
        <w:numPr>
          <w:ilvl w:val="1"/>
          <w:numId w:val="1022"/>
        </w:numPr>
      </w:pPr>
      <w:r>
        <w:t xml:space="preserve">Their supplementary enrollment record is</w:t>
      </w:r>
      <w:r>
        <w:t xml:space="preserve"> </w:t>
      </w:r>
      <w:r>
        <w:rPr>
          <w:b/>
          <w:bCs/>
        </w:rPr>
        <w:t xml:space="preserve">not directly broken</w:t>
      </w:r>
    </w:p>
    <w:p>
      <w:pPr>
        <w:pStyle w:val="Compact"/>
        <w:numPr>
          <w:ilvl w:val="1"/>
          <w:numId w:val="1022"/>
        </w:numPr>
      </w:pPr>
      <w:r>
        <w:t xml:space="preserve">BUT when the system resolves</w:t>
      </w:r>
      <w:r>
        <w:t xml:space="preserve"> </w:t>
      </w:r>
      <w:r>
        <w:t xml:space="preserve">“what partner tier should this customer be on?”</w:t>
      </w:r>
      <w:r>
        <w:t xml:space="preserve"> </w:t>
      </w:r>
      <w:r>
        <w:t xml:space="preserve">— it uses</w:t>
      </w:r>
      <w:r>
        <w:t xml:space="preserve"> </w:t>
      </w:r>
      <w:r>
        <w:rPr>
          <w:rStyle w:val="VerbatimChar"/>
        </w:rPr>
        <w:t xml:space="preserve">PartnerProgramTierSyncConfiguration</w:t>
      </w:r>
      <w:r>
        <w:t xml:space="preserve"> </w:t>
      </w:r>
      <w:r>
        <w:t xml:space="preserve">keyed by</w:t>
      </w:r>
      <w:r>
        <w:t xml:space="preserve"> </w:t>
      </w:r>
      <w:r>
        <w:rPr>
          <w:rStyle w:val="VerbatimChar"/>
        </w:rPr>
        <w:t xml:space="preserve">loyalty_program_slab_id</w:t>
      </w:r>
    </w:p>
    <w:p>
      <w:pPr>
        <w:pStyle w:val="Compact"/>
        <w:numPr>
          <w:ilvl w:val="1"/>
          <w:numId w:val="1022"/>
        </w:numPr>
      </w:pPr>
      <w:r>
        <w:t xml:space="preserve">After the highest loyalty tier is deleted, the sync config row for it becomes an orphan</w:t>
      </w:r>
    </w:p>
    <w:p>
      <w:pPr>
        <w:pStyle w:val="Compact"/>
        <w:numPr>
          <w:ilvl w:val="1"/>
          <w:numId w:val="1022"/>
        </w:numPr>
      </w:pPr>
      <w:r>
        <w:t xml:space="preserve">Resolution returns empty/null tier mapping → customer’s supplementary tier cannot be determined</w:t>
      </w:r>
    </w:p>
    <w:bookmarkEnd w:id="67"/>
    <w:bookmarkStart w:id="68" w:name="partnerprogramslab-no-soft-delete-either"/>
    <w:p>
      <w:pPr>
        <w:pStyle w:val="Heading3"/>
      </w:pPr>
      <w:r>
        <w:t xml:space="preserve">14.4 PartnerProgramSlab — No Soft Delete Either</w:t>
      </w:r>
    </w:p>
    <w:p>
      <w:pPr>
        <w:pStyle w:val="FirstParagraph"/>
      </w:pPr>
      <w:r>
        <w:rPr>
          <w:b/>
          <w:bCs/>
        </w:rPr>
        <w:t xml:space="preserve">File</w:t>
      </w:r>
      <w:r>
        <w:t xml:space="preserve">:</w:t>
      </w:r>
      <w:r>
        <w:t xml:space="preserve"> </w:t>
      </w:r>
      <w:r>
        <w:rPr>
          <w:rStyle w:val="VerbatimChar"/>
        </w:rPr>
        <w:t xml:space="preserve">emf-parent/pointsengine-emf/src/main/java/com/capillary/shopbook/points/entity/PartnerProgramSlab.java</w:t>
      </w:r>
    </w:p>
    <w:p>
      <w:pPr>
        <w:pStyle w:val="BodyText"/>
      </w:pPr>
      <w:r>
        <w:rPr>
          <w:rStyle w:val="VerbatimChar"/>
        </w:rPr>
        <w:t xml:space="preserve">PartnerProgramSlab</w:t>
      </w:r>
      <w:r>
        <w:t xml:space="preserve"> </w:t>
      </w:r>
      <w:r>
        <w:t xml:space="preserve">also has</w:t>
      </w:r>
      <w:r>
        <w:t xml:space="preserve"> </w:t>
      </w:r>
      <w:r>
        <w:rPr>
          <w:b/>
          <w:bCs/>
        </w:rPr>
        <w:t xml:space="preserve">no</w:t>
      </w:r>
      <w:r>
        <w:rPr>
          <w:b/>
          <w:bCs/>
        </w:rPr>
        <w:t xml:space="preserve"> </w:t>
      </w:r>
      <w:r>
        <w:rPr>
          <w:rStyle w:val="VerbatimChar"/>
          <w:b/>
          <w:bCs/>
        </w:rPr>
        <w:t xml:space="preserve">is_deleted</w:t>
      </w:r>
      <w:r>
        <w:rPr>
          <w:b/>
          <w:bCs/>
        </w:rPr>
        <w:t xml:space="preserve"> </w:t>
      </w:r>
      <w:r>
        <w:rPr>
          <w:b/>
          <w:bCs/>
        </w:rPr>
        <w:t xml:space="preserve">field</w:t>
      </w:r>
      <w:r>
        <w:t xml:space="preserve"> </w:t>
      </w:r>
      <w:r>
        <w:t xml:space="preserve">— identical situation to</w:t>
      </w:r>
      <w:r>
        <w:t xml:space="preserve"> </w:t>
      </w:r>
      <w:r>
        <w:rPr>
          <w:rStyle w:val="VerbatimChar"/>
        </w:rPr>
        <w:t xml:space="preserve">ProgramSlab</w:t>
      </w:r>
      <w:r>
        <w:t xml:space="preserve">. Both entities need the column added if a complete soft-delete story is to be implemented.</w:t>
      </w:r>
    </w:p>
    <w:bookmarkEnd w:id="68"/>
    <w:bookmarkStart w:id="69" w:name="no-tier-change-event-listeners"/>
    <w:p>
      <w:pPr>
        <w:pStyle w:val="Heading3"/>
      </w:pPr>
      <w:r>
        <w:t xml:space="preserve">14.5 No Tier Change Event Listeners</w:t>
      </w:r>
    </w:p>
    <w:p>
      <w:pPr>
        <w:pStyle w:val="FirstParagraph"/>
      </w:pPr>
      <w:r>
        <w:t xml:space="preserve">No event-driven propagation was found (no</w:t>
      </w:r>
      <w:r>
        <w:t xml:space="preserve"> </w:t>
      </w:r>
      <w:r>
        <w:rPr>
          <w:rStyle w:val="VerbatimChar"/>
        </w:rPr>
        <w:t xml:space="preserve">TierChangeEvent</w:t>
      </w:r>
      <w:r>
        <w:t xml:space="preserve">, no</w:t>
      </w:r>
      <w:r>
        <w:t xml:space="preserve"> </w:t>
      </w:r>
      <w:r>
        <w:rPr>
          <w:rStyle w:val="VerbatimChar"/>
        </w:rPr>
        <w:t xml:space="preserve">@EventListener</w:t>
      </w:r>
      <w:r>
        <w:t xml:space="preserve"> </w:t>
      </w:r>
      <w:r>
        <w:t xml:space="preserve">for tier updates). The supplementary program tier sync is resolved lazily on read, not reactively on tier state changes. This means:</w:t>
      </w:r>
    </w:p>
    <w:p>
      <w:pPr>
        <w:pStyle w:val="Compact"/>
        <w:numPr>
          <w:ilvl w:val="0"/>
          <w:numId w:val="1023"/>
        </w:numPr>
      </w:pPr>
      <w:r>
        <w:t xml:space="preserve">There is no mechanism to automatically update</w:t>
      </w:r>
      <w:r>
        <w:t xml:space="preserve"> </w:t>
      </w:r>
      <w:r>
        <w:rPr>
          <w:rStyle w:val="VerbatimChar"/>
        </w:rPr>
        <w:t xml:space="preserve">PartnerProgramTierSyncConfiguration</w:t>
      </w:r>
      <w:r>
        <w:t xml:space="preserve"> </w:t>
      </w:r>
      <w:r>
        <w:t xml:space="preserve">when a tier is deleted</w:t>
      </w:r>
    </w:p>
    <w:p>
      <w:pPr>
        <w:pStyle w:val="Compact"/>
        <w:numPr>
          <w:ilvl w:val="0"/>
          <w:numId w:val="1023"/>
        </w:numPr>
      </w:pPr>
      <w:r>
        <w:t xml:space="preserve">The orphaned</w:t>
      </w:r>
      <w:r>
        <w:t xml:space="preserve"> </w:t>
      </w:r>
      <w:r>
        <w:rPr>
          <w:rStyle w:val="VerbatimChar"/>
        </w:rPr>
        <w:t xml:space="preserve">loyalty_program_slab_id</w:t>
      </w:r>
      <w:r>
        <w:t xml:space="preserve"> </w:t>
      </w:r>
      <w:r>
        <w:t xml:space="preserve">rows must be</w:t>
      </w:r>
      <w:r>
        <w:t xml:space="preserve"> </w:t>
      </w:r>
      <w:r>
        <w:rPr>
          <w:b/>
          <w:bCs/>
        </w:rPr>
        <w:t xml:space="preserve">manually cleaned up before deletion</w:t>
      </w:r>
    </w:p>
    <w:bookmarkEnd w:id="69"/>
    <w:bookmarkStart w:id="70" w:name="Xcdcb9d82fd65a73c08c45aea74f2593d953966e"/>
    <w:p>
      <w:pPr>
        <w:pStyle w:val="Heading3"/>
      </w:pPr>
      <w:r>
        <w:t xml:space="preserve">14.6 How to Safely Handle Supplementary Programs on Deletion</w:t>
      </w:r>
    </w:p>
    <w:p>
      <w:pPr>
        <w:pStyle w:val="FirstParagraph"/>
      </w:pPr>
      <w:r>
        <w:t xml:space="preserve">Before soft-deleting the highest tier, these steps are</w:t>
      </w:r>
      <w:r>
        <w:t xml:space="preserve"> </w:t>
      </w:r>
      <w:r>
        <w:rPr>
          <w:b/>
          <w:bCs/>
        </w:rPr>
        <w:t xml:space="preserve">mandatory</w:t>
      </w:r>
      <w:r>
        <w:t xml:space="preserve">:</w:t>
      </w:r>
    </w:p>
    <w:p>
      <w:pPr>
        <w:pStyle w:val="Compact"/>
        <w:numPr>
          <w:ilvl w:val="0"/>
          <w:numId w:val="1024"/>
        </w:numPr>
      </w:pPr>
      <w:r>
        <w:rPr>
          <w:b/>
          <w:bCs/>
        </w:rPr>
        <w:t xml:space="preserve">Query</w:t>
      </w:r>
      <w:r>
        <w:rPr>
          <w:b/>
          <w:bCs/>
        </w:rPr>
        <w:t xml:space="preserve"> </w:t>
      </w:r>
      <w:r>
        <w:rPr>
          <w:rStyle w:val="VerbatimChar"/>
          <w:b/>
          <w:bCs/>
        </w:rPr>
        <w:t xml:space="preserve">partner_program_tier_sync_configuration</w:t>
      </w:r>
      <w:r>
        <w:t xml:space="preserve"> </w:t>
      </w:r>
      <w:r>
        <w:t xml:space="preserve">for all rows where</w:t>
      </w:r>
      <w:r>
        <w:t xml:space="preserve"> </w:t>
      </w:r>
      <w:r>
        <w:rPr>
          <w:rStyle w:val="VerbatimChar"/>
        </w:rPr>
        <w:t xml:space="preserve">loyalty_program_slab_id = &lt;deleted tier's ID&gt;</w:t>
      </w:r>
      <w:r>
        <w:t xml:space="preserve">. Get the count.</w:t>
      </w:r>
    </w:p>
    <w:p>
      <w:pPr>
        <w:pStyle w:val="Compact"/>
        <w:numPr>
          <w:ilvl w:val="0"/>
          <w:numId w:val="1024"/>
        </w:numPr>
      </w:pPr>
      <w:r>
        <w:t xml:space="preserve">If any rows exist:</w:t>
      </w:r>
    </w:p>
    <w:p>
      <w:pPr>
        <w:pStyle w:val="Compact"/>
        <w:numPr>
          <w:ilvl w:val="1"/>
          <w:numId w:val="1025"/>
        </w:numPr>
      </w:pPr>
      <w:r>
        <w:t xml:space="preserve">Decide: should these sync configurations be remapped to the new highest tier, or removed entirely?</w:t>
      </w:r>
    </w:p>
    <w:p>
      <w:pPr>
        <w:pStyle w:val="Compact"/>
        <w:numPr>
          <w:ilvl w:val="1"/>
          <w:numId w:val="1025"/>
        </w:numPr>
      </w:pPr>
      <w:r>
        <w:t xml:space="preserve">If the supplementary program has its own tier structure, remap</w:t>
      </w:r>
      <w:r>
        <w:t xml:space="preserve"> </w:t>
      </w:r>
      <w:r>
        <w:rPr>
          <w:rStyle w:val="VerbatimChar"/>
        </w:rPr>
        <w:t xml:space="preserve">loyalty_program_slab_id</w:t>
      </w:r>
      <w:r>
        <w:t xml:space="preserve"> </w:t>
      </w:r>
      <w:r>
        <w:t xml:space="preserve">to the new highest tier’s ID</w:t>
      </w:r>
    </w:p>
    <w:p>
      <w:pPr>
        <w:pStyle w:val="Compact"/>
        <w:numPr>
          <w:ilvl w:val="1"/>
          <w:numId w:val="1025"/>
        </w:numPr>
      </w:pPr>
      <w:r>
        <w:t xml:space="preserve">If not, remove those sync configuration rows</w:t>
      </w:r>
    </w:p>
    <w:p>
      <w:pPr>
        <w:pStyle w:val="Compact"/>
        <w:numPr>
          <w:ilvl w:val="0"/>
          <w:numId w:val="1024"/>
        </w:numPr>
      </w:pPr>
      <w:r>
        <w:t xml:space="preserve">Perform the update/delete of</w:t>
      </w:r>
      <w:r>
        <w:t xml:space="preserve"> </w:t>
      </w:r>
      <w:r>
        <w:rPr>
          <w:rStyle w:val="VerbatimChar"/>
        </w:rPr>
        <w:t xml:space="preserve">partner_program_tier_sync_configuration</w:t>
      </w:r>
      <w:r>
        <w:t xml:space="preserve"> </w:t>
      </w:r>
      <w:r>
        <w:t xml:space="preserve">rows in a transaction</w:t>
      </w:r>
    </w:p>
    <w:p>
      <w:pPr>
        <w:pStyle w:val="Compact"/>
        <w:numPr>
          <w:ilvl w:val="0"/>
          <w:numId w:val="1024"/>
        </w:numPr>
      </w:pPr>
      <w:r>
        <w:t xml:space="preserve">Verify: re-run the Thrift call for the affected partner programs and confirm no empty strings in</w:t>
      </w:r>
      <w:r>
        <w:t xml:space="preserve"> </w:t>
      </w:r>
      <w:r>
        <w:rPr>
          <w:rStyle w:val="VerbatimChar"/>
        </w:rPr>
        <w:t xml:space="preserve">loyaltySyncTiers</w:t>
      </w:r>
    </w:p>
    <w:p>
      <w:pPr>
        <w:pStyle w:val="Compact"/>
        <w:numPr>
          <w:ilvl w:val="0"/>
          <w:numId w:val="1024"/>
        </w:numPr>
      </w:pPr>
      <w:r>
        <w:t xml:space="preserve">Only then proceed with the tier deletion draft</w:t>
      </w:r>
    </w:p>
    <w:bookmarkEnd w:id="70"/>
    <w:bookmarkStart w:id="71" w:name="risk-summary-for-supplementary-programs"/>
    <w:p>
      <w:pPr>
        <w:pStyle w:val="Heading3"/>
      </w:pPr>
      <w:r>
        <w:t xml:space="preserve">14.7 Risk Summary for Supplementary Programs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What Breaks</w:t>
            </w:r>
          </w:p>
        </w:tc>
        <w:tc>
          <w:tcPr/>
          <w:p>
            <w:pPr>
              <w:pStyle w:val="Compact"/>
            </w:pPr>
            <w:r>
              <w:t xml:space="preserve">Type</w:t>
            </w:r>
          </w:p>
        </w:tc>
        <w:tc>
          <w:tcPr/>
          <w:p>
            <w:pPr>
              <w:pStyle w:val="Compact"/>
            </w:pPr>
            <w:r>
              <w:t xml:space="preserve">Severity</w:t>
            </w:r>
          </w:p>
        </w:tc>
      </w:tr>
      <w:tr>
        <w:tc>
          <w:tcPr/>
          <w:p>
            <w:pPr>
              <w:pStyle w:val="Compact"/>
            </w:pPr>
            <w:r>
              <w:rPr>
                <w:rStyle w:val="VerbatimChar"/>
              </w:rPr>
              <w:t xml:space="preserve">partner_program_tier_sync_configuration.loyalty_program_slab_id</w:t>
            </w:r>
          </w:p>
        </w:tc>
        <w:tc>
          <w:tcPr/>
          <w:p>
            <w:pPr>
              <w:pStyle w:val="Compact"/>
            </w:pPr>
            <w:r>
              <w:t xml:space="preserve">Becomes orphaned reference</w:t>
            </w:r>
          </w:p>
        </w:tc>
        <w:tc>
          <w:tcPr/>
          <w:p>
            <w:pPr>
              <w:pStyle w:val="Compact"/>
            </w:pPr>
            <w:r>
              <w:t xml:space="preserve">Silent data corruption</w:t>
            </w:r>
          </w:p>
        </w:tc>
        <w:tc>
          <w:tcPr/>
          <w:p>
            <w:pPr>
              <w:pStyle w:val="Compact"/>
            </w:pPr>
            <w:r>
              <w:rPr>
                <w:b/>
                <w:bCs/>
              </w:rPr>
              <w:t xml:space="preserve">CRITICAL</w:t>
            </w:r>
          </w:p>
        </w:tc>
      </w:tr>
      <w:tr>
        <w:tc>
          <w:tcPr/>
          <w:p>
            <w:pPr>
              <w:pStyle w:val="Compact"/>
            </w:pPr>
            <w:r>
              <w:rPr>
                <w:rStyle w:val="VerbatimChar"/>
              </w:rPr>
              <w:t xml:space="preserve">PointsEngineRuleConfigThriftImpl:2147–2151</w:t>
            </w:r>
          </w:p>
        </w:tc>
        <w:tc>
          <w:tcPr/>
          <w:p>
            <w:pPr>
              <w:pStyle w:val="Compact"/>
            </w:pPr>
            <w:r>
              <w:t xml:space="preserve">Returns</w:t>
            </w:r>
            <w:r>
              <w:t xml:space="preserve"> </w:t>
            </w:r>
            <w:r>
              <w:rPr>
                <w:rStyle w:val="VerbatimChar"/>
              </w:rPr>
              <w:t xml:space="preserve">""</w:t>
            </w:r>
            <w:r>
              <w:t xml:space="preserve"> </w:t>
            </w:r>
            <w:r>
              <w:t xml:space="preserve">for loyalty tier name in sync map</w:t>
            </w:r>
          </w:p>
        </w:tc>
        <w:tc>
          <w:tcPr/>
          <w:p>
            <w:pPr>
              <w:pStyle w:val="Compact"/>
            </w:pPr>
            <w:r>
              <w:t xml:space="preserve">Silent wrong data in Thrift response</w:t>
            </w:r>
          </w:p>
        </w:tc>
        <w:tc>
          <w:tcPr/>
          <w:p>
            <w:pPr>
              <w:pStyle w:val="Compact"/>
            </w:pPr>
            <w:r>
              <w:rPr>
                <w:b/>
                <w:bCs/>
              </w:rPr>
              <w:t xml:space="preserve">CRITICAL</w:t>
            </w:r>
          </w:p>
        </w:tc>
      </w:tr>
      <w:tr>
        <w:tc>
          <w:tcPr/>
          <w:p>
            <w:pPr>
              <w:pStyle w:val="Compact"/>
            </w:pPr>
            <w:r>
              <w:t xml:space="preserve">Customer tier resolution in supplementary program</w:t>
            </w:r>
          </w:p>
        </w:tc>
        <w:tc>
          <w:tcPr/>
          <w:p>
            <w:pPr>
              <w:pStyle w:val="Compact"/>
            </w:pPr>
            <w:r>
              <w:t xml:space="preserve">Cannot determine which partner tier a customer belongs to</w:t>
            </w:r>
          </w:p>
        </w:tc>
        <w:tc>
          <w:tcPr/>
          <w:p>
            <w:pPr>
              <w:pStyle w:val="Compact"/>
            </w:pPr>
            <w:r>
              <w:t xml:space="preserve">Functional breakage</w:t>
            </w:r>
          </w:p>
        </w:tc>
        <w:tc>
          <w:tcPr/>
          <w:p>
            <w:pPr>
              <w:pStyle w:val="Compact"/>
            </w:pPr>
            <w:r>
              <w:rPr>
                <w:b/>
                <w:bCs/>
              </w:rPr>
              <w:t xml:space="preserve">HIGH</w:t>
            </w:r>
          </w:p>
        </w:tc>
      </w:tr>
      <w:tr>
        <w:tc>
          <w:tcPr/>
          <w:p>
            <w:pPr>
              <w:pStyle w:val="Compact"/>
            </w:pPr>
            <w:r>
              <w:rPr>
                <w:rStyle w:val="VerbatimChar"/>
              </w:rPr>
              <w:t xml:space="preserve">PartnerProgramSlab</w:t>
            </w:r>
            <w:r>
              <w:t xml:space="preserve"> </w:t>
            </w:r>
            <w:r>
              <w:t xml:space="preserve">entity</w:t>
            </w:r>
          </w:p>
        </w:tc>
        <w:tc>
          <w:tcPr/>
          <w:p>
            <w:pPr>
              <w:pStyle w:val="Compact"/>
            </w:pPr>
            <w:r>
              <w:t xml:space="preserve">No soft-delete field — parallel gap to</w:t>
            </w:r>
            <w:r>
              <w:t xml:space="preserve"> </w:t>
            </w:r>
            <w:r>
              <w:rPr>
                <w:rStyle w:val="VerbatimChar"/>
              </w:rPr>
              <w:t xml:space="preserve">ProgramSlab</w:t>
            </w:r>
          </w:p>
        </w:tc>
        <w:tc>
          <w:tcPr/>
          <w:p>
            <w:pPr>
              <w:pStyle w:val="Compact"/>
            </w:pPr>
            <w:r>
              <w:t xml:space="preserve">Schema gap</w:t>
            </w:r>
          </w:p>
        </w:tc>
        <w:tc>
          <w:tcPr/>
          <w:p>
            <w:pPr>
              <w:pStyle w:val="Compact"/>
            </w:pPr>
            <w:r>
              <w:rPr>
                <w:b/>
                <w:bCs/>
              </w:rPr>
              <w:t xml:space="preserve">HIGH</w:t>
            </w:r>
          </w:p>
        </w:tc>
      </w:tr>
      <w:tr>
        <w:tc>
          <w:tcPr/>
          <w:p>
            <w:pPr>
              <w:pStyle w:val="Compact"/>
            </w:pPr>
            <w:r>
              <w:t xml:space="preserve">Supplementary enrollment records</w:t>
            </w:r>
          </w:p>
        </w:tc>
        <w:tc>
          <w:tcPr/>
          <w:p>
            <w:pPr>
              <w:pStyle w:val="Compact"/>
            </w:pPr>
            <w:r>
              <w:t xml:space="preserve">Not directly broken (no tier FK)</w:t>
            </w:r>
          </w:p>
        </w:tc>
        <w:tc>
          <w:tcPr/>
          <w:p>
            <w:pPr>
              <w:pStyle w:val="Compact"/>
            </w:pPr>
            <w:r>
              <w:t xml:space="preserve">No impact on rows</w:t>
            </w:r>
          </w:p>
        </w:tc>
        <w:tc>
          <w:tcPr/>
          <w:p>
            <w:pPr>
              <w:pStyle w:val="Compact"/>
            </w:pPr>
            <w:r>
              <w:rPr>
                <w:b/>
                <w:bCs/>
              </w:rPr>
              <w:t xml:space="preserve">LOW</w:t>
            </w:r>
          </w:p>
        </w:tc>
      </w:tr>
    </w:tbl>
    <w:p>
      <w:r>
        <w:pict>
          <v:rect style="width:0;height:1.5pt" o:hralign="center" o:hrstd="t" o:hr="t"/>
        </w:pict>
      </w:r>
    </w:p>
    <w:p>
      <w:r>
        <w:pict>
          <v:rect style="width:0;height:1.5pt" o:hralign="center" o:hrstd="t" o:hr="t"/>
        </w:pict>
      </w:r>
    </w:p>
    <w:bookmarkEnd w:id="71"/>
    <w:bookmarkEnd w:id="72"/>
    <w:bookmarkStart w:id="81" w:name="automatic-cascade-cleanup-strategy-json"/>
    <w:p>
      <w:pPr>
        <w:pStyle w:val="Heading2"/>
      </w:pPr>
      <w:r>
        <w:t xml:space="preserve">16. Automatic Cascade Cleanup — Strategy JSON</w:t>
      </w:r>
    </w:p>
    <w:bookmarkStart w:id="73" w:name="why-automatic-cleanup-is-safe"/>
    <w:p>
      <w:pPr>
        <w:pStyle w:val="Heading3"/>
      </w:pPr>
      <w:r>
        <w:t xml:space="preserve">16.1 Why Automatic Cleanup is Safe</w:t>
      </w:r>
    </w:p>
    <w:p>
      <w:pPr>
        <w:pStyle w:val="FirstParagraph"/>
      </w:pPr>
      <w:r>
        <w:rPr>
          <w:b/>
          <w:bCs/>
        </w:rPr>
        <w:t xml:space="preserve">C7 — Verified from source:</w:t>
      </w:r>
    </w:p>
    <w:p>
      <w:pPr>
        <w:pStyle w:val="BodyText"/>
      </w:pPr>
      <w:r>
        <w:rPr>
          <w:rStyle w:val="VerbatimChar"/>
        </w:rPr>
        <w:t xml:space="preserve">SlabDowngradeStrategyImpl</w:t>
      </w:r>
      <w:r>
        <w:t xml:space="preserve"> </w:t>
      </w:r>
      <w:r>
        <w:t xml:space="preserve">has no</w:t>
      </w:r>
      <w:r>
        <w:t xml:space="preserve"> </w:t>
      </w:r>
      <w:r>
        <w:rPr>
          <w:rStyle w:val="VerbatimChar"/>
        </w:rPr>
        <w:t xml:space="preserve">@Component</w:t>
      </w:r>
      <w:r>
        <w:t xml:space="preserve">,</w:t>
      </w:r>
      <w:r>
        <w:t xml:space="preserve"> </w:t>
      </w:r>
      <w:r>
        <w:rPr>
          <w:rStyle w:val="VerbatimChar"/>
        </w:rPr>
        <w:t xml:space="preserve">@Service</w:t>
      </w:r>
      <w:r>
        <w:t xml:space="preserve">, or Spring annotation. It is a</w:t>
      </w:r>
      <w:r>
        <w:t xml:space="preserve"> </w:t>
      </w:r>
      <w:r>
        <w:rPr>
          <w:b/>
          <w:bCs/>
        </w:rPr>
        <w:t xml:space="preserve">plain Java class</w:t>
      </w:r>
      <w:r>
        <w:t xml:space="preserve"> </w:t>
      </w:r>
      <w:r>
        <w:t xml:space="preserve">constructed fresh every time it is needed:</w:t>
      </w:r>
    </w:p>
    <w:p>
      <w:pPr>
        <w:pStyle w:val="SourceCode"/>
      </w:pPr>
      <w:r>
        <w:rPr>
          <w:rStyle w:val="CommentTok"/>
        </w:rPr>
        <w:t xml:space="preserve">// SlabDowngradeStrategyImpl.java:35</w:t>
      </w:r>
      <w:r>
        <w:br/>
      </w:r>
      <w:r>
        <w:rPr>
          <w:rStyle w:val="KeywordTok"/>
        </w:rPr>
        <w:t xml:space="preserve">public</w:t>
      </w:r>
      <w:r>
        <w:rPr>
          <w:rStyle w:val="NormalTok"/>
        </w:rPr>
        <w:t xml:space="preserve"> </w:t>
      </w:r>
      <w:r>
        <w:rPr>
          <w:rStyle w:val="FunctionTok"/>
        </w:rPr>
        <w:t xml:space="preserve">SlabDowngradeStrategyImpl</w:t>
      </w:r>
      <w:r>
        <w:rPr>
          <w:rStyle w:val="OperatorTok"/>
        </w:rPr>
        <w:t xml:space="preserve">(</w:t>
      </w:r>
      <w:r>
        <w:rPr>
          <w:rStyle w:val="NormalTok"/>
        </w:rPr>
        <w:t xml:space="preserve">Strategy slabDowngradeStrategy</w:t>
      </w:r>
      <w:r>
        <w:rPr>
          <w:rStyle w:val="OperatorTok"/>
        </w:rPr>
        <w:t xml:space="preserve">)</w:t>
      </w:r>
      <w:r>
        <w:rPr>
          <w:rStyle w:val="NormalTok"/>
        </w:rPr>
        <w:t xml:space="preserve"> </w:t>
      </w:r>
      <w:r>
        <w:rPr>
          <w:rStyle w:val="OperatorTok"/>
        </w:rPr>
        <w:t xml:space="preserve">{</w:t>
      </w:r>
      <w:r>
        <w:br/>
      </w:r>
      <w:r>
        <w:rPr>
          <w:rStyle w:val="NormalTok"/>
        </w:rPr>
        <w:t xml:space="preserve">    m_strategyConfig </w:t>
      </w:r>
      <w:r>
        <w:rPr>
          <w:rStyle w:val="OperatorTok"/>
        </w:rPr>
        <w:t xml:space="preserve">=</w:t>
      </w:r>
      <w:r>
        <w:rPr>
          <w:rStyle w:val="NormalTok"/>
        </w:rPr>
        <w:t xml:space="preserve"> </w:t>
      </w:r>
      <w:r>
        <w:rPr>
          <w:rStyle w:val="FunctionTok"/>
        </w:rPr>
        <w:t xml:space="preserve">deserialize</w:t>
      </w:r>
      <w:r>
        <w:rPr>
          <w:rStyle w:val="OperatorTok"/>
        </w:rPr>
        <w:t xml:space="preserve">(</w:t>
      </w:r>
      <w:r>
        <w:rPr>
          <w:rStyle w:val="NormalTok"/>
        </w:rPr>
        <w:t xml:space="preserve">slabDowngradeStrategy</w:t>
      </w:r>
      <w:r>
        <w:rPr>
          <w:rStyle w:val="OperatorTok"/>
        </w:rPr>
        <w:t xml:space="preserve">);</w:t>
      </w:r>
      <w:r>
        <w:rPr>
          <w:rStyle w:val="NormalTok"/>
        </w:rPr>
        <w:t xml:space="preserve">   </w:t>
      </w:r>
      <w:r>
        <w:rPr>
          <w:rStyle w:val="CommentTok"/>
        </w:rPr>
        <w:t xml:space="preserve">// loads JSON on construction</w:t>
      </w:r>
      <w:r>
        <w:br/>
      </w:r>
      <w:r>
        <w:rPr>
          <w:rStyle w:val="NormalTok"/>
        </w:rPr>
        <w:t xml:space="preserve">    </w:t>
      </w:r>
      <w:r>
        <w:rPr>
          <w:rStyle w:val="KeywordTok"/>
        </w:rPr>
        <w:t xml:space="preserve">...</w:t>
      </w:r>
      <w:r>
        <w:br/>
      </w:r>
      <w:r>
        <w:rPr>
          <w:rStyle w:val="OperatorTok"/>
        </w:rPr>
        <w:t xml:space="preserve">}</w:t>
      </w:r>
    </w:p>
    <w:p>
      <w:pPr>
        <w:pStyle w:val="FirstParagraph"/>
      </w:pPr>
      <w:r>
        <w:t xml:space="preserve">This means:</w:t>
      </w:r>
      <w:r>
        <w:t xml:space="preserve"> </w:t>
      </w:r>
      <w:r>
        <w:rPr>
          <w:b/>
          <w:bCs/>
        </w:rPr>
        <w:t xml:space="preserve">there is no long-lived singleton holding a stale in-memory copy of the strategy JSON.</w:t>
      </w:r>
      <w:r>
        <w:t xml:space="preserve"> </w:t>
      </w:r>
      <w:r>
        <w:t xml:space="preserve">Every event that evaluates the downgrade strategy constructs a new</w:t>
      </w:r>
      <w:r>
        <w:t xml:space="preserve"> </w:t>
      </w:r>
      <w:r>
        <w:rPr>
          <w:rStyle w:val="VerbatimChar"/>
        </w:rPr>
        <w:t xml:space="preserve">SlabDowngradeStrategyImpl</w:t>
      </w:r>
      <w:r>
        <w:t xml:space="preserve"> </w:t>
      </w:r>
      <w:r>
        <w:t xml:space="preserve">from the current</w:t>
      </w:r>
      <w:r>
        <w:t xml:space="preserve"> </w:t>
      </w:r>
      <w:r>
        <w:rPr>
          <w:rStyle w:val="VerbatimChar"/>
        </w:rPr>
        <w:t xml:space="preserve">Strategy.property_values</w:t>
      </w:r>
      <w:r>
        <w:t xml:space="preserve"> </w:t>
      </w:r>
      <w:r>
        <w:t xml:space="preserve">in the DB.</w:t>
      </w:r>
    </w:p>
    <w:p>
      <w:pPr>
        <w:pStyle w:val="BodyText"/>
      </w:pPr>
      <w:r>
        <w:rPr>
          <w:b/>
          <w:bCs/>
        </w:rPr>
        <w:t xml:space="preserve">Consequence</w:t>
      </w:r>
      <w:r>
        <w:t xml:space="preserve">: if we update</w:t>
      </w:r>
      <w:r>
        <w:t xml:space="preserve"> </w:t>
      </w:r>
      <w:r>
        <w:rPr>
          <w:rStyle w:val="VerbatimChar"/>
        </w:rPr>
        <w:t xml:space="preserve">strategy.property_values</w:t>
      </w:r>
      <w:r>
        <w:t xml:space="preserve"> </w:t>
      </w:r>
      <w:r>
        <w:t xml:space="preserve">in the DB as part of the tier deletion,</w:t>
      </w:r>
      <w:r>
        <w:t xml:space="preserve"> </w:t>
      </w:r>
      <w:r>
        <w:rPr>
          <w:b/>
          <w:bCs/>
        </w:rPr>
        <w:t xml:space="preserve">all events processed after that point will automatically get the cleaned JSON</w:t>
      </w:r>
      <w:r>
        <w:t xml:space="preserve">. No restart, no cache flush, no separate job required.</w:t>
      </w:r>
    </w:p>
    <w:bookmarkEnd w:id="73"/>
    <w:bookmarkStart w:id="74" w:name="X3f1ca23422b4cc3f928bfdf72f643bb0e52e969"/>
    <w:p>
      <w:pPr>
        <w:pStyle w:val="Heading3"/>
      </w:pPr>
      <w:r>
        <w:t xml:space="preserve">16.2 The Concern: Strategy is Used on ALL Events</w:t>
      </w:r>
    </w:p>
    <w:p>
      <w:pPr>
        <w:pStyle w:val="FirstParagraph"/>
      </w:pPr>
      <w:r>
        <w:t xml:space="preserve">The user’s concern is valid — the tier downgrade strategy fires on every transaction event where a customer’s tier is evaluated. The</w:t>
      </w:r>
      <w:r>
        <w:t xml:space="preserve"> </w:t>
      </w:r>
      <w:r>
        <w:rPr>
          <w:rStyle w:val="VerbatimChar"/>
        </w:rPr>
        <w:t xml:space="preserve">getSlabExpiryDate(slabNumber)</w:t>
      </w:r>
      <w:r>
        <w:t xml:space="preserve"> </w:t>
      </w:r>
      <w:r>
        <w:t xml:space="preserve">method is called per customer per event. This means:</w:t>
      </w:r>
    </w:p>
    <w:p>
      <w:pPr>
        <w:pStyle w:val="Compact"/>
        <w:numPr>
          <w:ilvl w:val="0"/>
          <w:numId w:val="1026"/>
        </w:numPr>
      </w:pPr>
      <w:r>
        <w:t xml:space="preserve">Any change to the strategy JSON has</w:t>
      </w:r>
      <w:r>
        <w:t xml:space="preserve"> </w:t>
      </w:r>
      <w:r>
        <w:rPr>
          <w:b/>
          <w:bCs/>
        </w:rPr>
        <w:t xml:space="preserve">immediate, program-wide effect</w:t>
      </w:r>
      <w:r>
        <w:t xml:space="preserve"> </w:t>
      </w:r>
      <w:r>
        <w:t xml:space="preserve">on the next event</w:t>
      </w:r>
    </w:p>
    <w:p>
      <w:pPr>
        <w:pStyle w:val="Compact"/>
        <w:numPr>
          <w:ilvl w:val="0"/>
          <w:numId w:val="1026"/>
        </w:numPr>
      </w:pPr>
      <w:r>
        <w:t xml:space="preserve">We are not patching a rarely-called admin path — we are touching a hot execution path</w:t>
      </w:r>
    </w:p>
    <w:p>
      <w:pPr>
        <w:pStyle w:val="Compact"/>
        <w:numPr>
          <w:ilvl w:val="0"/>
          <w:numId w:val="1026"/>
        </w:numPr>
      </w:pPr>
      <w:r>
        <w:t xml:space="preserve">The cleanup must be correct and tested before the deletion is published</w:t>
      </w:r>
    </w:p>
    <w:p>
      <w:pPr>
        <w:pStyle w:val="FirstParagraph"/>
      </w:pPr>
      <w:r>
        <w:rPr>
          <w:b/>
          <w:bCs/>
        </w:rPr>
        <w:t xml:space="preserve">However, the failure mode if the entry is cleanly removed is safe</w:t>
      </w:r>
      <w:r>
        <w:t xml:space="preserve"> </w:t>
      </w:r>
      <w:r>
        <w:t xml:space="preserve">(see Section 13.3): when</w:t>
      </w:r>
      <w:r>
        <w:t xml:space="preserve"> </w:t>
      </w:r>
      <w:r>
        <w:rPr>
          <w:rStyle w:val="VerbatimChar"/>
        </w:rPr>
        <w:t xml:space="preserve">slabConfig == null</w:t>
      </w:r>
      <w:r>
        <w:t xml:space="preserve"> </w:t>
      </w:r>
      <w:r>
        <w:t xml:space="preserve">for a given</w:t>
      </w:r>
      <w:r>
        <w:t xml:space="preserve"> </w:t>
      </w:r>
      <w:r>
        <w:rPr>
          <w:rStyle w:val="VerbatimChar"/>
        </w:rPr>
        <w:t xml:space="preserve">slabNumber</w:t>
      </w:r>
      <w:r>
        <w:t xml:space="preserve">, the guard at</w:t>
      </w:r>
      <w:r>
        <w:t xml:space="preserve"> </w:t>
      </w:r>
      <w:r>
        <w:rPr>
          <w:rStyle w:val="VerbatimChar"/>
        </w:rPr>
        <w:t xml:space="preserve">SlabDowngradeStrategyImpl.java:111</w:t>
      </w:r>
      <w:r>
        <w:t xml:space="preserve"> </w:t>
      </w:r>
      <w:r>
        <w:t xml:space="preserve">returns a 100-year expiry. This means the customer is simply</w:t>
      </w:r>
      <w:r>
        <w:t xml:space="preserve"> </w:t>
      </w:r>
      <w:r>
        <w:rPr>
          <w:b/>
          <w:bCs/>
        </w:rPr>
        <w:t xml:space="preserve">not downgraded</w:t>
      </w:r>
      <w:r>
        <w:t xml:space="preserve"> </w:t>
      </w:r>
      <w:r>
        <w:t xml:space="preserve">— a benign, conservative failure.</w:t>
      </w:r>
    </w:p>
    <w:bookmarkEnd w:id="74"/>
    <w:bookmarkStart w:id="77" w:name="X0054d3e73d5473b6cc10b8e857118d54feb0e57"/>
    <w:p>
      <w:pPr>
        <w:pStyle w:val="Heading3"/>
      </w:pPr>
      <w:r>
        <w:t xml:space="preserve">16.3 Two Options for Handling the Deleted Slab Entry</w:t>
      </w:r>
    </w:p>
    <w:bookmarkStart w:id="75" w:name="X9be483dee7af15f2ff2a247562acf2f291e4073"/>
    <w:p>
      <w:pPr>
        <w:pStyle w:val="Heading4"/>
      </w:pPr>
      <w:r>
        <w:t xml:space="preserve">Option A — Remove the slab entry entirely from the JSON array (Recommended)</w:t>
      </w:r>
    </w:p>
    <w:p>
      <w:pPr>
        <w:pStyle w:val="FirstParagraph"/>
      </w:pPr>
      <w:r>
        <w:t xml:space="preserve">Remove the</w:t>
      </w:r>
      <w:r>
        <w:t xml:space="preserve"> </w:t>
      </w:r>
      <w:r>
        <w:rPr>
          <w:rStyle w:val="VerbatimChar"/>
        </w:rPr>
        <w:t xml:space="preserve">TierDowngradeSlabConfig</w:t>
      </w:r>
      <w:r>
        <w:t xml:space="preserve"> </w:t>
      </w:r>
      <w:r>
        <w:t xml:space="preserve">array entry for the deleted tier’s</w:t>
      </w:r>
      <w:r>
        <w:t xml:space="preserve"> </w:t>
      </w:r>
      <w:r>
        <w:rPr>
          <w:rStyle w:val="VerbatimChar"/>
        </w:rPr>
        <w:t xml:space="preserve">slabNumber</w:t>
      </w:r>
      <w:r>
        <w:t xml:space="preserve"> </w:t>
      </w:r>
      <w:r>
        <w:t xml:space="preserve">from</w:t>
      </w:r>
      <w:r>
        <w:t xml:space="preserve"> </w:t>
      </w:r>
      <w:r>
        <w:rPr>
          <w:rStyle w:val="VerbatimChar"/>
        </w:rPr>
        <w:t xml:space="preserve">property_values</w:t>
      </w:r>
      <w:r>
        <w:t xml:space="preserve">.</w:t>
      </w:r>
    </w:p>
    <w:p>
      <w:pPr>
        <w:pStyle w:val="BodyText"/>
      </w:pPr>
      <w:r>
        <w:rPr>
          <w:b/>
          <w:bCs/>
        </w:rPr>
        <w:t xml:space="preserve">What happens to in-flight events after removal:</w:t>
      </w:r>
      <w:r>
        <w:t xml:space="preserve"> </w:t>
      </w:r>
      <w:r>
        <w:t xml:space="preserve">-</w:t>
      </w:r>
      <w:r>
        <w:t xml:space="preserve"> </w:t>
      </w:r>
      <w:r>
        <w:rPr>
          <w:rStyle w:val="VerbatimChar"/>
        </w:rPr>
        <w:t xml:space="preserve">getTierDowngradeSlabConfig(deletedSlabNumber)</w:t>
      </w:r>
      <w:r>
        <w:t xml:space="preserve"> </w:t>
      </w:r>
      <w:r>
        <w:t xml:space="preserve">returns</w:t>
      </w:r>
      <w:r>
        <w:t xml:space="preserve"> </w:t>
      </w:r>
      <w:r>
        <w:rPr>
          <w:rStyle w:val="VerbatimChar"/>
        </w:rPr>
        <w:t xml:space="preserve">null</w:t>
      </w:r>
      <w:r>
        <w:t xml:space="preserve"> </w:t>
      </w:r>
      <w:r>
        <w:t xml:space="preserve">- Guard fires:</w:t>
      </w:r>
      <w:r>
        <w:t xml:space="preserve"> </w:t>
      </w:r>
      <w:r>
        <w:rPr>
          <w:rStyle w:val="VerbatimChar"/>
        </w:rPr>
        <w:t xml:space="preserve">if (slabNumber &lt;= 1 || slabConfig == null || ...)</w:t>
      </w:r>
      <w:r>
        <w:t xml:space="preserve"> </w:t>
      </w:r>
      <w:r>
        <w:t xml:space="preserve">→ returns 100-year expiry</w:t>
      </w:r>
      <w:r>
        <w:t xml:space="preserve"> </w:t>
      </w:r>
      <w:r>
        <w:t xml:space="preserve">- Customer is not downgraded from their current tier during this event —</w:t>
      </w:r>
      <w:r>
        <w:t xml:space="preserve"> </w:t>
      </w:r>
      <w:r>
        <w:rPr>
          <w:b/>
          <w:bCs/>
        </w:rPr>
        <w:t xml:space="preserve">safe and conservative</w:t>
      </w:r>
      <w:r>
        <w:t xml:space="preserve"> </w:t>
      </w:r>
      <w:r>
        <w:t xml:space="preserve">- Once all customers have been properly moved off the deleted tier (via the downgrade step), no customer will ever present</w:t>
      </w:r>
      <w:r>
        <w:t xml:space="preserve"> </w:t>
      </w:r>
      <w:r>
        <w:rPr>
          <w:rStyle w:val="VerbatimChar"/>
        </w:rPr>
        <w:t xml:space="preserve">slabNumber = deletedSlabNumber</w:t>
      </w:r>
      <w:r>
        <w:t xml:space="preserve"> </w:t>
      </w:r>
      <w:r>
        <w:t xml:space="preserve">again → the removed entry is truly dead</w:t>
      </w:r>
    </w:p>
    <w:p>
      <w:pPr>
        <w:pStyle w:val="BodyText"/>
      </w:pPr>
      <w:r>
        <w:rPr>
          <w:b/>
          <w:bCs/>
        </w:rPr>
        <w:t xml:space="preserve">Risk</w:t>
      </w:r>
      <w:r>
        <w:t xml:space="preserve">: If any customer is still on the deleted tier when the JSON cleanup runs, they get a 100-year expiry indefinitely. This is why</w:t>
      </w:r>
      <w:r>
        <w:t xml:space="preserve"> </w:t>
      </w:r>
      <w:r>
        <w:rPr>
          <w:b/>
          <w:bCs/>
        </w:rPr>
        <w:t xml:space="preserve">customer reassignment must happen before deletion</w:t>
      </w:r>
      <w:r>
        <w:t xml:space="preserve">, not after.</w:t>
      </w:r>
    </w:p>
    <w:bookmarkEnd w:id="75"/>
    <w:bookmarkStart w:id="76" w:name="X4b091b0261bb02af8a8da6c4157abc0237c5a31"/>
    <w:p>
      <w:pPr>
        <w:pStyle w:val="Heading4"/>
      </w:pPr>
      <w:r>
        <w:t xml:space="preserve">Option B — Mark the slab entry as</w:t>
      </w:r>
      <w:r>
        <w:t xml:space="preserve"> </w:t>
      </w:r>
      <w:r>
        <w:rPr>
          <w:rStyle w:val="VerbatimChar"/>
        </w:rPr>
        <w:t xml:space="preserve">shouldDowngrade=false</w:t>
      </w:r>
      <w:r>
        <w:t xml:space="preserve"> </w:t>
      </w:r>
      <w:r>
        <w:t xml:space="preserve">in JSON</w:t>
      </w:r>
    </w:p>
    <w:p>
      <w:pPr>
        <w:pStyle w:val="FirstParagraph"/>
      </w:pPr>
      <w:r>
        <w:t xml:space="preserve">Set</w:t>
      </w:r>
      <w:r>
        <w:t xml:space="preserve"> </w:t>
      </w:r>
      <w:r>
        <w:rPr>
          <w:rStyle w:val="VerbatimChar"/>
        </w:rPr>
        <w:t xml:space="preserve">m_shouldDowngrade = false</w:t>
      </w:r>
      <w:r>
        <w:t xml:space="preserve"> </w:t>
      </w:r>
      <w:r>
        <w:t xml:space="preserve">for the deleted slab’s entry without removing it.</w:t>
      </w:r>
    </w:p>
    <w:p>
      <w:pPr>
        <w:pStyle w:val="BodyText"/>
      </w:pPr>
      <w:r>
        <w:rPr>
          <w:b/>
          <w:bCs/>
        </w:rPr>
        <w:t xml:space="preserve">What happens:</w:t>
      </w:r>
      <w:r>
        <w:t xml:space="preserve"> </w:t>
      </w:r>
      <w:r>
        <w:t xml:space="preserve">same 100-year expiry behaviour. The slab entry remains in the JSON as a</w:t>
      </w:r>
      <w:r>
        <w:t xml:space="preserve"> </w:t>
      </w:r>
      <w:r>
        <w:t xml:space="preserve">“frozen”</w:t>
      </w:r>
      <w:r>
        <w:t xml:space="preserve"> </w:t>
      </w:r>
      <w:r>
        <w:t xml:space="preserve">config. Less clean than Option A — the ghost entry persists forever and can confuse future maintainers.</w:t>
      </w:r>
    </w:p>
    <w:p>
      <w:pPr>
        <w:pStyle w:val="BodyText"/>
      </w:pPr>
      <w:r>
        <w:rPr>
          <w:b/>
          <w:bCs/>
        </w:rPr>
        <w:t xml:space="preserve">Recommendation</w:t>
      </w:r>
      <w:r>
        <w:t xml:space="preserve">: Use</w:t>
      </w:r>
      <w:r>
        <w:t xml:space="preserve"> </w:t>
      </w:r>
      <w:r>
        <w:rPr>
          <w:b/>
          <w:bCs/>
        </w:rPr>
        <w:t xml:space="preserve">Option A</w:t>
      </w:r>
      <w:r>
        <w:t xml:space="preserve">. It is cleaner, permanent, and the failure mode is safe.</w:t>
      </w:r>
    </w:p>
    <w:bookmarkEnd w:id="76"/>
    <w:bookmarkEnd w:id="77"/>
    <w:bookmarkStart w:id="78" w:name="Xce28a4083bc9dbd145308b1101b133ae2621668"/>
    <w:p>
      <w:pPr>
        <w:pStyle w:val="Heading3"/>
      </w:pPr>
      <w:r>
        <w:t xml:space="preserve">16.4 How to Implement the Automatic Strategy JSON Cascade</w:t>
      </w:r>
    </w:p>
    <w:p>
      <w:pPr>
        <w:pStyle w:val="FirstParagraph"/>
      </w:pPr>
      <w:r>
        <w:t xml:space="preserve">As part of</w:t>
      </w:r>
      <w:r>
        <w:t xml:space="preserve"> </w:t>
      </w:r>
      <w:r>
        <w:rPr>
          <w:rStyle w:val="VerbatimChar"/>
        </w:rPr>
        <w:t xml:space="preserve">publishDraft()</w:t>
      </w:r>
      <w:r>
        <w:t xml:space="preserve"> </w:t>
      </w:r>
      <w:r>
        <w:t xml:space="preserve">in the tier deletion flow, add a cascade step:</w:t>
      </w:r>
    </w:p>
    <w:p>
      <w:pPr>
        <w:pStyle w:val="SourceCode"/>
      </w:pPr>
      <w:r>
        <w:rPr>
          <w:rStyle w:val="VerbatimChar"/>
        </w:rPr>
        <w:t xml:space="preserve">Step: cascade strategy JSON cleanup (pseudocode)</w:t>
      </w:r>
      <w:r>
        <w:br/>
      </w:r>
      <w:r>
        <w:rPr>
          <w:rStyle w:val="VerbatimChar"/>
        </w:rPr>
        <w:t xml:space="preserve">------------------------------------------------------</w:t>
      </w:r>
      <w:r>
        <w:br/>
      </w:r>
      <w:r>
        <w:rPr>
          <w:rStyle w:val="VerbatimChar"/>
        </w:rPr>
        <w:t xml:space="preserve">1. Find all Strategy entities for (orgId, programId) where strategyType = TIER_DOWNGRADE</w:t>
      </w:r>
      <w:r>
        <w:br/>
      </w:r>
      <w:r>
        <w:rPr>
          <w:rStyle w:val="VerbatimChar"/>
        </w:rPr>
        <w:t xml:space="preserve">2. For each strategy:</w:t>
      </w:r>
      <w:r>
        <w:br/>
      </w:r>
      <w:r>
        <w:rPr>
          <w:rStyle w:val="VerbatimChar"/>
        </w:rPr>
        <w:t xml:space="preserve">   a. Deserialise property_values → TierDowngradeStrategyConfiguration</w:t>
      </w:r>
      <w:r>
        <w:br/>
      </w:r>
      <w:r>
        <w:rPr>
          <w:rStyle w:val="VerbatimChar"/>
        </w:rPr>
        <w:t xml:space="preserve">   b. Filter slabs[] array: remove entry where slabNumber == deletedTier.serialNumber</w:t>
      </w:r>
      <w:r>
        <w:br/>
      </w:r>
      <w:r>
        <w:rPr>
          <w:rStyle w:val="VerbatimChar"/>
        </w:rPr>
        <w:t xml:space="preserve">   c. Re-serialise → update strategy.property_values in DB</w:t>
      </w:r>
      <w:r>
        <w:br/>
      </w:r>
      <w:r>
        <w:rPr>
          <w:rStyle w:val="VerbatimChar"/>
        </w:rPr>
        <w:t xml:space="preserve">   d. Log the change (system-level audit entry: "slab entry removed due to tier deletion")</w:t>
      </w:r>
      <w:r>
        <w:br/>
      </w:r>
      <w:r>
        <w:rPr>
          <w:rStyle w:val="VerbatimChar"/>
        </w:rPr>
        <w:t xml:space="preserve">3. No maker-checker required for this cascade — it is a system-enforced consistency action</w:t>
      </w:r>
      <w:r>
        <w:br/>
      </w:r>
      <w:r>
        <w:rPr>
          <w:rStyle w:val="VerbatimChar"/>
        </w:rPr>
        <w:t xml:space="preserve">   triggered by the deletion, not a standalone strategy configuration change</w:t>
      </w:r>
    </w:p>
    <w:p>
      <w:pPr>
        <w:pStyle w:val="FirstParagraph"/>
      </w:pPr>
      <w:r>
        <w:rPr>
          <w:b/>
          <w:bCs/>
        </w:rPr>
        <w:t xml:space="preserve">Important</w:t>
      </w:r>
      <w:r>
        <w:t xml:space="preserve">: This cascade must happen</w:t>
      </w:r>
      <w:r>
        <w:t xml:space="preserve"> </w:t>
      </w:r>
      <w:r>
        <w:rPr>
          <w:b/>
          <w:bCs/>
        </w:rPr>
        <w:t xml:space="preserve">atomically with the soft-delete</w:t>
      </w:r>
      <w:r>
        <w:t xml:space="preserve"> </w:t>
      </w:r>
      <w:r>
        <w:t xml:space="preserve">— in the same transaction or an immediately following one with rollback on failure.</w:t>
      </w:r>
    </w:p>
    <w:bookmarkEnd w:id="78"/>
    <w:bookmarkStart w:id="79" w:name="X4acd11943602af39273d360e85a74f8f948d9fe"/>
    <w:p>
      <w:pPr>
        <w:pStyle w:val="Heading3"/>
      </w:pPr>
      <w:r>
        <w:t xml:space="preserve">16.5 What About SINGLE-Target Downgrade Configs?</w:t>
      </w:r>
    </w:p>
    <w:p>
      <w:pPr>
        <w:pStyle w:val="FirstParagraph"/>
      </w:pPr>
      <w:r>
        <w:t xml:space="preserve">If any other slab’s config has</w:t>
      </w:r>
      <w:r>
        <w:t xml:space="preserve"> </w:t>
      </w:r>
      <w:r>
        <w:rPr>
          <w:rStyle w:val="VerbatimChar"/>
        </w:rPr>
        <w:t xml:space="preserve">downgradeTarget = SINGLE</w:t>
      </w:r>
      <w:r>
        <w:t xml:space="preserve"> </w:t>
      </w:r>
      <w:r>
        <w:t xml:space="preserve">AND</w:t>
      </w:r>
      <w:r>
        <w:t xml:space="preserve"> </w:t>
      </w:r>
      <w:r>
        <w:rPr>
          <w:rStyle w:val="VerbatimChar"/>
        </w:rPr>
        <w:t xml:space="preserve">m_id</w:t>
      </w:r>
      <w:r>
        <w:t xml:space="preserve"> </w:t>
      </w:r>
      <w:r>
        <w:t xml:space="preserve">pointing to the deleted tier, the cascade must also handle that:</w:t>
      </w:r>
    </w:p>
    <w:p>
      <w:pPr>
        <w:pStyle w:val="SourceCode"/>
      </w:pPr>
      <w:r>
        <w:rPr>
          <w:rStyle w:val="VerbatimChar"/>
        </w:rPr>
        <w:t xml:space="preserve">For each TierDowngradeSlabConfig in the cleaned slabs[] array:</w:t>
      </w:r>
      <w:r>
        <w:br/>
      </w:r>
      <w:r>
        <w:rPr>
          <w:rStyle w:val="VerbatimChar"/>
        </w:rPr>
        <w:t xml:space="preserve">  If config.downgradeTarget == SINGLE AND config.m_id == deletedTier.id:</w:t>
      </w:r>
      <w:r>
        <w:br/>
      </w:r>
      <w:r>
        <w:rPr>
          <w:rStyle w:val="VerbatimChar"/>
        </w:rPr>
        <w:t xml:space="preserve">    → Set downgradeTarget = LOWEST  (or THRESHOLD, per product decision)</w:t>
      </w:r>
      <w:r>
        <w:br/>
      </w:r>
      <w:r>
        <w:rPr>
          <w:rStyle w:val="VerbatimChar"/>
        </w:rPr>
        <w:t xml:space="preserve">    → Log the forced change</w:t>
      </w:r>
    </w:p>
    <w:p>
      <w:pPr>
        <w:pStyle w:val="FirstParagraph"/>
      </w:pPr>
      <w:r>
        <w:t xml:space="preserve">This ensures no surviving slab entry points to the deleted tier as a downgrade destination.</w:t>
      </w:r>
    </w:p>
    <w:bookmarkEnd w:id="79"/>
    <w:bookmarkStart w:id="80" w:name="safe-sequence-with-automation"/>
    <w:p>
      <w:pPr>
        <w:pStyle w:val="Heading3"/>
      </w:pPr>
      <w:r>
        <w:t xml:space="preserve">16.6 Safe Sequence with Automation</w:t>
      </w:r>
    </w:p>
    <w:p>
      <w:pPr>
        <w:pStyle w:val="FirstParagraph"/>
      </w:pPr>
      <w:r>
        <w:t xml:space="preserve">The revised pre-deletion sequence becomes:</w:t>
      </w:r>
    </w:p>
    <w:p>
      <w:pPr>
        <w:pStyle w:val="Compact"/>
        <w:numPr>
          <w:ilvl w:val="0"/>
          <w:numId w:val="1027"/>
        </w:numPr>
      </w:pPr>
      <w:r>
        <w:t xml:space="preserve">Move all customers off the highest tier (via tier downgrade job)</w:t>
      </w:r>
    </w:p>
    <w:p>
      <w:pPr>
        <w:pStyle w:val="Compact"/>
        <w:numPr>
          <w:ilvl w:val="0"/>
          <w:numId w:val="1027"/>
        </w:numPr>
      </w:pPr>
      <w:r>
        <w:rPr>
          <w:b/>
          <w:bCs/>
        </w:rPr>
        <w:t xml:space="preserve">Automated in</w:t>
      </w:r>
      <w:r>
        <w:rPr>
          <w:b/>
          <w:bCs/>
        </w:rPr>
        <w:t xml:space="preserve"> </w:t>
      </w:r>
      <w:r>
        <w:rPr>
          <w:rStyle w:val="VerbatimChar"/>
          <w:b/>
          <w:bCs/>
        </w:rPr>
        <w:t xml:space="preserve">publishDraft()</w:t>
      </w:r>
      <w:r>
        <w:t xml:space="preserve">:</w:t>
      </w:r>
    </w:p>
    <w:p>
      <w:pPr>
        <w:pStyle w:val="Compact"/>
        <w:numPr>
          <w:ilvl w:val="1"/>
          <w:numId w:val="1028"/>
        </w:numPr>
      </w:pPr>
      <w:r>
        <w:t xml:space="preserve">Remove deleted slab entry from strategy JSON (Section 16.4)</w:t>
      </w:r>
    </w:p>
    <w:p>
      <w:pPr>
        <w:pStyle w:val="Compact"/>
        <w:numPr>
          <w:ilvl w:val="1"/>
          <w:numId w:val="1028"/>
        </w:numPr>
      </w:pPr>
      <w:r>
        <w:t xml:space="preserve">Fix SINGLE-target refs pointing to deleted tier (Section 16.5)</w:t>
      </w:r>
    </w:p>
    <w:p>
      <w:pPr>
        <w:pStyle w:val="Compact"/>
        <w:numPr>
          <w:ilvl w:val="1"/>
          <w:numId w:val="1028"/>
        </w:numPr>
      </w:pPr>
      <w:r>
        <w:t xml:space="preserve">Remap/delete</w:t>
      </w:r>
      <w:r>
        <w:t xml:space="preserve"> </w:t>
      </w:r>
      <w:r>
        <w:rPr>
          <w:rStyle w:val="VerbatimChar"/>
        </w:rPr>
        <w:t xml:space="preserve">partner_program_tier_sync_configuration</w:t>
      </w:r>
      <w:r>
        <w:t xml:space="preserve"> </w:t>
      </w:r>
      <w:r>
        <w:t xml:space="preserve">rows (Section 17.4)</w:t>
      </w:r>
    </w:p>
    <w:p>
      <w:pPr>
        <w:pStyle w:val="Compact"/>
        <w:numPr>
          <w:ilvl w:val="1"/>
          <w:numId w:val="1028"/>
        </w:numPr>
      </w:pPr>
      <w:r>
        <w:t xml:space="preserve">Set</w:t>
      </w:r>
      <w:r>
        <w:t xml:space="preserve"> </w:t>
      </w:r>
      <w:r>
        <w:rPr>
          <w:rStyle w:val="VerbatimChar"/>
        </w:rPr>
        <w:t xml:space="preserve">is_deleted = true</w:t>
      </w:r>
      <w:r>
        <w:t xml:space="preserve"> </w:t>
      </w:r>
      <w:r>
        <w:t xml:space="preserve">on</w:t>
      </w:r>
      <w:r>
        <w:t xml:space="preserve"> </w:t>
      </w:r>
      <w:r>
        <w:rPr>
          <w:rStyle w:val="VerbatimChar"/>
        </w:rPr>
        <w:t xml:space="preserve">program_slabs</w:t>
      </w:r>
      <w:r>
        <w:t xml:space="preserve"> </w:t>
      </w:r>
      <w:r>
        <w:t xml:space="preserve">row</w:t>
      </w:r>
    </w:p>
    <w:p>
      <w:pPr>
        <w:pStyle w:val="Compact"/>
        <w:numPr>
          <w:ilvl w:val="1"/>
          <w:numId w:val="1028"/>
        </w:numPr>
      </w:pPr>
      <w:r>
        <w:t xml:space="preserve">Evict Redis cache</w:t>
      </w:r>
    </w:p>
    <w:p>
      <w:pPr>
        <w:pStyle w:val="Compact"/>
        <w:numPr>
          <w:ilvl w:val="1"/>
          <w:numId w:val="1028"/>
        </w:numPr>
      </w:pPr>
      <w:r>
        <w:t xml:space="preserve">Record audit changelog entry</w:t>
      </w:r>
    </w:p>
    <w:p>
      <w:pPr>
        <w:pStyle w:val="Compact"/>
        <w:numPr>
          <w:ilvl w:val="0"/>
          <w:numId w:val="1027"/>
        </w:numPr>
      </w:pPr>
      <w:r>
        <w:t xml:space="preserve">Verify post-deletion (downgrade job runs clean, Thrift call returns no empty strings)</w:t>
      </w:r>
    </w:p>
    <w:p>
      <w:r>
        <w:pict>
          <v:rect style="width:0;height:1.5pt" o:hralign="center" o:hrstd="t" o:hr="t"/>
        </w:pict>
      </w:r>
    </w:p>
    <w:bookmarkEnd w:id="80"/>
    <w:bookmarkEnd w:id="81"/>
    <w:bookmarkStart w:id="88" w:name="X044ed7f2da8a5c86e29478ff21730709844a5e9"/>
    <w:p>
      <w:pPr>
        <w:pStyle w:val="Heading2"/>
      </w:pPr>
      <w:r>
        <w:t xml:space="preserve">17. Automatic Cascade Cleanup — Supplementary Programs</w:t>
      </w:r>
    </w:p>
    <w:bookmarkStart w:id="82" w:name="why-automatic-cleanup-is-feasible"/>
    <w:p>
      <w:pPr>
        <w:pStyle w:val="Heading3"/>
      </w:pPr>
      <w:r>
        <w:t xml:space="preserve">17.1 Why Automatic Cleanup is Feasible</w:t>
      </w:r>
    </w:p>
    <w:p>
      <w:pPr>
        <w:pStyle w:val="FirstParagraph"/>
      </w:pPr>
      <w:r>
        <w:t xml:space="preserve">Unlike the strategy JSON (which is opaque text),</w:t>
      </w:r>
      <w:r>
        <w:t xml:space="preserve"> </w:t>
      </w:r>
      <w:r>
        <w:rPr>
          <w:rStyle w:val="VerbatimChar"/>
        </w:rPr>
        <w:t xml:space="preserve">partner_program_tier_sync_configuration</w:t>
      </w:r>
      <w:r>
        <w:t xml:space="preserve"> </w:t>
      </w:r>
      <w:r>
        <w:t xml:space="preserve">is a normal relational table with discrete rows. The cleanup is a straightforward DB operation that can be executed inside a transaction.</w:t>
      </w:r>
    </w:p>
    <w:p>
      <w:pPr>
        <w:pStyle w:val="BodyText"/>
      </w:pPr>
      <w:r>
        <w:t xml:space="preserve">There are two choices for what to do with the orphaned rows:</w:t>
      </w:r>
    </w:p>
    <w:bookmarkEnd w:id="82"/>
    <w:bookmarkStart w:id="83" w:name="X295399697829ad466bec6e3dc2efb70785ab296"/>
    <w:p>
      <w:pPr>
        <w:pStyle w:val="Heading3"/>
      </w:pPr>
      <w:r>
        <w:t xml:space="preserve">17.2 Option A — Remap to New Highest Tier (Recommended)</w:t>
      </w:r>
    </w:p>
    <w:p>
      <w:pPr>
        <w:pStyle w:val="FirstParagraph"/>
      </w:pPr>
      <w:r>
        <w:t xml:space="preserve">Update</w:t>
      </w:r>
      <w:r>
        <w:t xml:space="preserve"> </w:t>
      </w:r>
      <w:r>
        <w:rPr>
          <w:rStyle w:val="VerbatimChar"/>
        </w:rPr>
        <w:t xml:space="preserve">loyalty_program_slab_id</w:t>
      </w:r>
      <w:r>
        <w:t xml:space="preserve"> </w:t>
      </w:r>
      <w:r>
        <w:t xml:space="preserve">in every affected row to point to the new highest tier (the tier with the next-highest</w:t>
      </w:r>
      <w:r>
        <w:t xml:space="preserve"> </w:t>
      </w:r>
      <w:r>
        <w:rPr>
          <w:rStyle w:val="VerbatimChar"/>
        </w:rPr>
        <w:t xml:space="preserve">serial_number</w:t>
      </w:r>
      <w:r>
        <w:t xml:space="preserve"> </w:t>
      </w:r>
      <w:r>
        <w:t xml:space="preserve">after deletion).</w:t>
      </w:r>
    </w:p>
    <w:p>
      <w:pPr>
        <w:pStyle w:val="BodyText"/>
      </w:pPr>
      <w:r>
        <w:rPr>
          <w:b/>
          <w:bCs/>
        </w:rPr>
        <w:t xml:space="preserve">What happens in the Thrift call after remapping (</w:t>
      </w:r>
      <w:r>
        <w:rPr>
          <w:rStyle w:val="VerbatimChar"/>
          <w:b/>
          <w:bCs/>
        </w:rPr>
        <w:t xml:space="preserve">PointsEngineRuleConfigThriftImpl.java:2147</w:t>
      </w:r>
      <w:r>
        <w:rPr>
          <w:b/>
          <w:bCs/>
        </w:rPr>
        <w:t xml:space="preserve">):</w:t>
      </w:r>
    </w:p>
    <w:p>
      <w:pPr>
        <w:pStyle w:val="SourceCode"/>
      </w:pPr>
      <w:r>
        <w:rPr>
          <w:rStyle w:val="CommentTok"/>
        </w:rPr>
        <w:t xml:space="preserve">// Before deletion: loyalty_program_slab_id = &lt;deleted tier ID&gt;  →  loyaltyProgramSlab = ""</w:t>
      </w:r>
      <w:r>
        <w:br/>
      </w:r>
      <w:r>
        <w:rPr>
          <w:rStyle w:val="CommentTok"/>
        </w:rPr>
        <w:t xml:space="preserve">// After remap:     loyalty_program_slab_id = &lt;new highest tier ID&gt;  →  loyaltyProgramSlab = "Gold"</w:t>
      </w:r>
    </w:p>
    <w:p>
      <w:pPr>
        <w:pStyle w:val="FirstParagraph"/>
      </w:pPr>
      <w:r>
        <w:t xml:space="preserve">The</w:t>
      </w:r>
      <w:r>
        <w:t xml:space="preserve"> </w:t>
      </w:r>
      <w:r>
        <w:rPr>
          <w:rStyle w:val="VerbatimChar"/>
        </w:rPr>
        <w:t xml:space="preserve">for (ProgramSlab slab : slabs)</w:t>
      </w:r>
      <w:r>
        <w:t xml:space="preserve"> </w:t>
      </w:r>
      <w:r>
        <w:t xml:space="preserve">loop finds the remapped slab ID in the active list →</w:t>
      </w:r>
      <w:r>
        <w:t xml:space="preserve"> </w:t>
      </w:r>
      <w:r>
        <w:rPr>
          <w:rStyle w:val="VerbatimChar"/>
        </w:rPr>
        <w:t xml:space="preserve">loyaltyProgramSlab</w:t>
      </w:r>
      <w:r>
        <w:t xml:space="preserve"> </w:t>
      </w:r>
      <w:r>
        <w:t xml:space="preserve">gets the correct name →</w:t>
      </w:r>
      <w:r>
        <w:t xml:space="preserve"> </w:t>
      </w:r>
      <w:r>
        <w:rPr>
          <w:rStyle w:val="VerbatimChar"/>
        </w:rPr>
        <w:t xml:space="preserve">map.put(partnerTier, "Gold")</w:t>
      </w:r>
      <w:r>
        <w:t xml:space="preserve"> </w:t>
      </w:r>
      <w:r>
        <w:t xml:space="preserve">is correct.</w:t>
      </w:r>
    </w:p>
    <w:p>
      <w:pPr>
        <w:pStyle w:val="BodyText"/>
      </w:pPr>
      <w:r>
        <w:rPr>
          <w:b/>
          <w:bCs/>
        </w:rPr>
        <w:t xml:space="preserve">Trade-off</w:t>
      </w:r>
      <w:r>
        <w:t xml:space="preserve">: Remapping assumes the supplementary program’s tier mapping should roll down to the next tier. This is a product assumption — confirm with the product owner.</w:t>
      </w:r>
    </w:p>
    <w:bookmarkEnd w:id="83"/>
    <w:bookmarkStart w:id="84" w:name="X576b8938592661bc4a54b4739cd82bb52adb897"/>
    <w:p>
      <w:pPr>
        <w:pStyle w:val="Heading3"/>
      </w:pPr>
      <w:r>
        <w:t xml:space="preserve">17.3 Option B — Delete the Sync Configuration Rows</w:t>
      </w:r>
    </w:p>
    <w:p>
      <w:pPr>
        <w:pStyle w:val="FirstParagraph"/>
      </w:pPr>
      <w:r>
        <w:t xml:space="preserve">Delete</w:t>
      </w:r>
      <w:r>
        <w:t xml:space="preserve"> </w:t>
      </w:r>
      <w:r>
        <w:rPr>
          <w:rStyle w:val="VerbatimChar"/>
        </w:rPr>
        <w:t xml:space="preserve">partner_program_tier_sync_configuration</w:t>
      </w:r>
      <w:r>
        <w:t xml:space="preserve"> </w:t>
      </w:r>
      <w:r>
        <w:t xml:space="preserve">rows where</w:t>
      </w:r>
      <w:r>
        <w:t xml:space="preserve"> </w:t>
      </w:r>
      <w:r>
        <w:rPr>
          <w:rStyle w:val="VerbatimChar"/>
        </w:rPr>
        <w:t xml:space="preserve">loyalty_program_slab_id = &lt;deleted tier ID&gt;</w:t>
      </w:r>
      <w:r>
        <w:t xml:space="preserve">.</w:t>
      </w:r>
    </w:p>
    <w:p>
      <w:pPr>
        <w:pStyle w:val="BodyText"/>
      </w:pPr>
      <w:r>
        <w:rPr>
          <w:b/>
          <w:bCs/>
        </w:rPr>
        <w:t xml:space="preserve">What happens in the Thrift call after deletion:</w:t>
      </w:r>
      <w:r>
        <w:t xml:space="preserve"> </w:t>
      </w:r>
      <w:r>
        <w:t xml:space="preserve">-</w:t>
      </w:r>
      <w:r>
        <w:t xml:space="preserve"> </w:t>
      </w:r>
      <w:r>
        <w:rPr>
          <w:rStyle w:val="VerbatimChar"/>
        </w:rPr>
        <w:t xml:space="preserve">getLoyaltyPartnerProgramSyncTiers()</w:t>
      </w:r>
      <w:r>
        <w:t xml:space="preserve"> </w:t>
      </w:r>
      <w:r>
        <w:t xml:space="preserve">no longer returns a config entry for the deleted tier</w:t>
      </w:r>
      <w:r>
        <w:t xml:space="preserve"> </w:t>
      </w:r>
      <w:r>
        <w:t xml:space="preserve">- The loop simply has one fewer iteration</w:t>
      </w:r>
      <w:r>
        <w:t xml:space="preserve"> </w:t>
      </w:r>
      <w:r>
        <w:t xml:space="preserve">-</w:t>
      </w:r>
      <w:r>
        <w:t xml:space="preserve"> </w:t>
      </w:r>
      <w:r>
        <w:rPr>
          <w:rStyle w:val="VerbatimChar"/>
        </w:rPr>
        <w:t xml:space="preserve">loyaltySyncTiers</w:t>
      </w:r>
      <w:r>
        <w:t xml:space="preserve"> </w:t>
      </w:r>
      <w:r>
        <w:t xml:space="preserve">map will be smaller — no entry for the partner tier that previously mapped to the deleted loyalty tier</w:t>
      </w:r>
    </w:p>
    <w:p>
      <w:pPr>
        <w:pStyle w:val="BodyText"/>
      </w:pPr>
      <w:r>
        <w:rPr>
          <w:b/>
          <w:bCs/>
        </w:rPr>
        <w:t xml:space="preserve">Trade-off</w:t>
      </w:r>
      <w:r>
        <w:t xml:space="preserve">: The supplementary program loses the tier mapping entirely. Customers who were on the partner tier corresponding to the deleted loyalty tier will have an incomplete sync configuration. The supplementary program admin will need to reconfigure the mapping.</w:t>
      </w:r>
    </w:p>
    <w:bookmarkEnd w:id="84"/>
    <w:bookmarkStart w:id="85" w:name="X586ce94aafb6e06d45ee299ff48a63e4bc2fe9e"/>
    <w:p>
      <w:pPr>
        <w:pStyle w:val="Heading3"/>
      </w:pPr>
      <w:r>
        <w:t xml:space="preserve">17.4 How to Implement the Automatic Supplementary Cascade</w:t>
      </w:r>
    </w:p>
    <w:p>
      <w:pPr>
        <w:pStyle w:val="FirstParagraph"/>
      </w:pPr>
      <w:r>
        <w:t xml:space="preserve">As part of</w:t>
      </w:r>
      <w:r>
        <w:t xml:space="preserve"> </w:t>
      </w:r>
      <w:r>
        <w:rPr>
          <w:rStyle w:val="VerbatimChar"/>
        </w:rPr>
        <w:t xml:space="preserve">publishDraft()</w:t>
      </w:r>
      <w:r>
        <w:t xml:space="preserve"> </w:t>
      </w:r>
      <w:r>
        <w:t xml:space="preserve">in the tier deletion flow:</w:t>
      </w:r>
    </w:p>
    <w:p>
      <w:pPr>
        <w:pStyle w:val="SourceCode"/>
      </w:pPr>
      <w:r>
        <w:rPr>
          <w:rStyle w:val="VerbatimChar"/>
        </w:rPr>
        <w:t xml:space="preserve">Step: cascade supplementary program cleanup (pseudocode)</w:t>
      </w:r>
      <w:r>
        <w:br/>
      </w:r>
      <w:r>
        <w:rPr>
          <w:rStyle w:val="VerbatimChar"/>
        </w:rPr>
        <w:t xml:space="preserve">------------------------------------------------------</w:t>
      </w:r>
      <w:r>
        <w:br/>
      </w:r>
      <w:r>
        <w:rPr>
          <w:rStyle w:val="VerbatimChar"/>
        </w:rPr>
        <w:t xml:space="preserve">1. Find new highest tier:</w:t>
      </w:r>
      <w:r>
        <w:br/>
      </w:r>
      <w:r>
        <w:rPr>
          <w:rStyle w:val="VerbatimChar"/>
        </w:rPr>
        <w:t xml:space="preserve">   SELECT * FROM program_slabs</w:t>
      </w:r>
      <w:r>
        <w:br/>
      </w:r>
      <w:r>
        <w:rPr>
          <w:rStyle w:val="VerbatimChar"/>
        </w:rPr>
        <w:t xml:space="preserve">   WHERE org_id = ? AND program_id = ? AND is_deleted = false</w:t>
      </w:r>
      <w:r>
        <w:br/>
      </w:r>
      <w:r>
        <w:rPr>
          <w:rStyle w:val="VerbatimChar"/>
        </w:rPr>
        <w:t xml:space="preserve">   ORDER BY serial_number DESC LIMIT 1</w:t>
      </w:r>
      <w:r>
        <w:br/>
      </w:r>
      <w:r>
        <w:rPr>
          <w:rStyle w:val="VerbatimChar"/>
        </w:rPr>
        <w:t xml:space="preserve">   → this is the new top tier after the deletion</w:t>
      </w:r>
      <w:r>
        <w:br/>
      </w:r>
      <w:r>
        <w:br/>
      </w:r>
      <w:r>
        <w:rPr>
          <w:rStyle w:val="VerbatimChar"/>
        </w:rPr>
        <w:t xml:space="preserve">2. Find affected sync config rows:</w:t>
      </w:r>
      <w:r>
        <w:br/>
      </w:r>
      <w:r>
        <w:rPr>
          <w:rStyle w:val="VerbatimChar"/>
        </w:rPr>
        <w:t xml:space="preserve">   SELECT * FROM partner_program_tier_sync_configuration</w:t>
      </w:r>
      <w:r>
        <w:br/>
      </w:r>
      <w:r>
        <w:rPr>
          <w:rStyle w:val="VerbatimChar"/>
        </w:rPr>
        <w:t xml:space="preserve">   WHERE loyalty_program_slab_id = &lt;deleted tier ID&gt;</w:t>
      </w:r>
      <w:r>
        <w:br/>
      </w:r>
      <w:r>
        <w:br/>
      </w:r>
      <w:r>
        <w:rPr>
          <w:rStyle w:val="VerbatimChar"/>
        </w:rPr>
        <w:t xml:space="preserve">3. For each row:</w:t>
      </w:r>
      <w:r>
        <w:br/>
      </w:r>
      <w:r>
        <w:rPr>
          <w:rStyle w:val="VerbatimChar"/>
        </w:rPr>
        <w:t xml:space="preserve">   Option A (Remap):</w:t>
      </w:r>
      <w:r>
        <w:br/>
      </w:r>
      <w:r>
        <w:rPr>
          <w:rStyle w:val="VerbatimChar"/>
        </w:rPr>
        <w:t xml:space="preserve">     UPDATE partner_program_tier_sync_configuration</w:t>
      </w:r>
      <w:r>
        <w:br/>
      </w:r>
      <w:r>
        <w:rPr>
          <w:rStyle w:val="VerbatimChar"/>
        </w:rPr>
        <w:t xml:space="preserve">     SET loyalty_program_slab_id = &lt;new highest tier ID&gt;</w:t>
      </w:r>
      <w:r>
        <w:br/>
      </w:r>
      <w:r>
        <w:rPr>
          <w:rStyle w:val="VerbatimChar"/>
        </w:rPr>
        <w:t xml:space="preserve">     WHERE id = &lt;row id&gt; AND org_id = &lt;orgId&gt;</w:t>
      </w:r>
      <w:r>
        <w:br/>
      </w:r>
      <w:r>
        <w:br/>
      </w:r>
      <w:r>
        <w:rPr>
          <w:rStyle w:val="VerbatimChar"/>
        </w:rPr>
        <w:t xml:space="preserve">   Option B (Delete):</w:t>
      </w:r>
      <w:r>
        <w:br/>
      </w:r>
      <w:r>
        <w:rPr>
          <w:rStyle w:val="VerbatimChar"/>
        </w:rPr>
        <w:t xml:space="preserve">     DELETE FROM partner_program_tier_sync_configuration</w:t>
      </w:r>
      <w:r>
        <w:br/>
      </w:r>
      <w:r>
        <w:rPr>
          <w:rStyle w:val="VerbatimChar"/>
        </w:rPr>
        <w:t xml:space="preserve">     WHERE loyalty_program_slab_id = &lt;deleted tier ID&gt;</w:t>
      </w:r>
      <w:r>
        <w:br/>
      </w:r>
      <w:r>
        <w:br/>
      </w:r>
      <w:r>
        <w:rPr>
          <w:rStyle w:val="VerbatimChar"/>
        </w:rPr>
        <w:t xml:space="preserve">4. Log: "N sync configuration rows updated/deleted due to tier deletion of tier &lt;tierId&gt;"</w:t>
      </w:r>
    </w:p>
    <w:bookmarkEnd w:id="85"/>
    <w:bookmarkStart w:id="86" w:name="verification-after-cascade"/>
    <w:p>
      <w:pPr>
        <w:pStyle w:val="Heading3"/>
      </w:pPr>
      <w:r>
        <w:t xml:space="preserve">17.5 Verification After Cascade</w:t>
      </w:r>
    </w:p>
    <w:p>
      <w:pPr>
        <w:pStyle w:val="FirstParagraph"/>
      </w:pPr>
      <w:r>
        <w:t xml:space="preserve">After the cascade runs, the Thrift call that was broken (Section 14.2) should be verified:</w:t>
      </w:r>
      <w:r>
        <w:t xml:space="preserve"> </w:t>
      </w:r>
      <w:r>
        <w:t xml:space="preserve">- Call the Thrift endpoint for each affected partner program</w:t>
      </w:r>
      <w:r>
        <w:t xml:space="preserve"> </w:t>
      </w:r>
      <w:r>
        <w:t xml:space="preserve">- Confirm</w:t>
      </w:r>
      <w:r>
        <w:t xml:space="preserve"> </w:t>
      </w:r>
      <w:r>
        <w:rPr>
          <w:rStyle w:val="VerbatimChar"/>
        </w:rPr>
        <w:t xml:space="preserve">loyaltySyncTiers</w:t>
      </w:r>
      <w:r>
        <w:t xml:space="preserve"> </w:t>
      </w:r>
      <w:r>
        <w:t xml:space="preserve">map has no empty-string values</w:t>
      </w:r>
      <w:r>
        <w:t xml:space="preserve"> </w:t>
      </w:r>
      <w:r>
        <w:t xml:space="preserve">- Confirm the remapped loyalty tier name appears correctly</w:t>
      </w:r>
    </w:p>
    <w:bookmarkEnd w:id="86"/>
    <w:bookmarkStart w:id="87" w:name="risk-summary-automated-vs-manual"/>
    <w:p>
      <w:pPr>
        <w:pStyle w:val="Heading3"/>
      </w:pPr>
      <w:r>
        <w:t xml:space="preserve">17.6 Risk Summary — Automated vs Manual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Manual Approach</w:t>
            </w:r>
          </w:p>
        </w:tc>
        <w:tc>
          <w:tcPr/>
          <w:p>
            <w:pPr>
              <w:pStyle w:val="Compact"/>
            </w:pPr>
            <w:r>
              <w:t xml:space="preserve">Automated Cascade</w:t>
            </w:r>
          </w:p>
        </w:tc>
      </w:tr>
      <w:tr>
        <w:tc>
          <w:tcPr/>
          <w:p>
            <w:pPr>
              <w:pStyle w:val="Compact"/>
            </w:pPr>
            <w:r>
              <w:t xml:space="preserve">Strategy JSON cleanup</w:t>
            </w:r>
          </w:p>
        </w:tc>
        <w:tc>
          <w:tcPr/>
          <w:p>
            <w:pPr>
              <w:pStyle w:val="Compact"/>
            </w:pPr>
            <w:r>
              <w:t xml:space="preserve">High risk — developer must remember to do it and republish via UI</w:t>
            </w:r>
          </w:p>
        </w:tc>
        <w:tc>
          <w:tcPr/>
          <w:p>
            <w:pPr>
              <w:pStyle w:val="Compact"/>
            </w:pPr>
            <w:r>
              <w:t xml:space="preserve">Low risk — done atomically in</w:t>
            </w:r>
            <w:r>
              <w:t xml:space="preserve"> </w:t>
            </w:r>
            <w:r>
              <w:rPr>
                <w:rStyle w:val="VerbatimChar"/>
              </w:rPr>
              <w:t xml:space="preserve">publishDraft()</w:t>
            </w:r>
          </w:p>
        </w:tc>
      </w:tr>
      <w:tr>
        <w:tc>
          <w:tcPr/>
          <w:p>
            <w:pPr>
              <w:pStyle w:val="Compact"/>
            </w:pPr>
            <w:r>
              <w:t xml:space="preserve">Supplementary sync config</w:t>
            </w:r>
          </w:p>
        </w:tc>
        <w:tc>
          <w:tcPr/>
          <w:p>
            <w:pPr>
              <w:pStyle w:val="Compact"/>
            </w:pPr>
            <w:r>
              <w:t xml:space="preserve">High risk — requires raw SQL, easy to miss programs</w:t>
            </w:r>
          </w:p>
        </w:tc>
        <w:tc>
          <w:tcPr/>
          <w:p>
            <w:pPr>
              <w:pStyle w:val="Compact"/>
            </w:pPr>
            <w:r>
              <w:t xml:space="preserve">Low risk — query scoped to deleted tier ID, transactional</w:t>
            </w:r>
          </w:p>
        </w:tc>
      </w:tr>
      <w:tr>
        <w:tc>
          <w:tcPr/>
          <w:p>
            <w:pPr>
              <w:pStyle w:val="Compact"/>
            </w:pPr>
            <w:r>
              <w:t xml:space="preserve">Maker-checker bypass for strategy</w:t>
            </w:r>
          </w:p>
        </w:tc>
        <w:tc>
          <w:tcPr/>
          <w:p>
            <w:pPr>
              <w:pStyle w:val="Compact"/>
            </w:pPr>
            <w:r>
              <w:t xml:space="preserve">N/A — manual update goes through maker-checker</w:t>
            </w:r>
          </w:p>
        </w:tc>
        <w:tc>
          <w:tcPr/>
          <w:p>
            <w:pPr>
              <w:pStyle w:val="Compact"/>
            </w:pPr>
            <w:r>
              <w:t xml:space="preserve">Yes — system-level cascade bypasses normal flow; needs explicit audit logging</w:t>
            </w:r>
          </w:p>
        </w:tc>
      </w:tr>
      <w:tr>
        <w:tc>
          <w:tcPr/>
          <w:p>
            <w:pPr>
              <w:pStyle w:val="Compact"/>
            </w:pPr>
            <w:r>
              <w:t xml:space="preserve">In-flight event safety</w:t>
            </w:r>
          </w:p>
        </w:tc>
        <w:tc>
          <w:tcPr/>
          <w:p>
            <w:pPr>
              <w:pStyle w:val="Compact"/>
            </w:pPr>
            <w:r>
              <w:t xml:space="preserve">Unknown — depends on timing</w:t>
            </w:r>
          </w:p>
        </w:tc>
        <w:tc>
          <w:tcPr/>
          <w:p>
            <w:pPr>
              <w:pStyle w:val="Compact"/>
            </w:pPr>
            <w:r>
              <w:t xml:space="preserve">Defined — first event after deletion gets safe fallback (100-yr expiry)</w:t>
            </w:r>
          </w:p>
        </w:tc>
      </w:tr>
      <w:tr>
        <w:tc>
          <w:tcPr/>
          <w:p>
            <w:pPr>
              <w:pStyle w:val="Compact"/>
            </w:pPr>
            <w:r>
              <w:t xml:space="preserve">Rollback on failure</w:t>
            </w:r>
          </w:p>
        </w:tc>
        <w:tc>
          <w:tcPr/>
          <w:p>
            <w:pPr>
              <w:pStyle w:val="Compact"/>
            </w:pPr>
            <w:r>
              <w:t xml:space="preserve">Manual rollback complex</w:t>
            </w:r>
          </w:p>
        </w:tc>
        <w:tc>
          <w:tcPr/>
          <w:p>
            <w:pPr>
              <w:pStyle w:val="Compact"/>
            </w:pPr>
            <w:r>
              <w:t xml:space="preserve">Transactional rollback automatic</w:t>
            </w:r>
          </w:p>
        </w:tc>
      </w:tr>
    </w:tbl>
    <w:p>
      <w:pPr>
        <w:pStyle w:val="BodyText"/>
      </w:pPr>
      <w:r>
        <w:rPr>
          <w:b/>
          <w:bCs/>
        </w:rPr>
        <w:t xml:space="preserve">Recommendation</w:t>
      </w:r>
      <w:r>
        <w:t xml:space="preserve">: Implement automated cascade for both. Document that the strategy JSON update is a system-enforced consistency action (not a user-driven config change) in the audit log.</w:t>
      </w:r>
    </w:p>
    <w:p>
      <w:r>
        <w:pict>
          <v:rect style="width:0;height:1.5pt" o:hralign="center" o:hrstd="t" o:hr="t"/>
        </w:pict>
      </w:r>
    </w:p>
    <w:bookmarkEnd w:id="87"/>
    <w:bookmarkEnd w:id="88"/>
    <w:bookmarkStart w:id="89" w:name="open-questions-1"/>
    <w:p>
      <w:pPr>
        <w:pStyle w:val="Heading2"/>
      </w:pPr>
      <w:r>
        <w:t xml:space="preserve">15. Open Questions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Question</w:t>
            </w:r>
          </w:p>
        </w:tc>
        <w:tc>
          <w:tcPr/>
          <w:p>
            <w:pPr>
              <w:pStyle w:val="Compact"/>
            </w:pPr>
            <w:r>
              <w:t xml:space="preserve">Why It Matters</w:t>
            </w:r>
          </w:p>
        </w:tc>
        <w:tc>
          <w:tcPr/>
          <w:p>
            <w:pPr>
              <w:pStyle w:val="Compact"/>
            </w:pPr>
            <w:r>
              <w:t xml:space="preserve">Owner</w:t>
            </w:r>
          </w:p>
        </w:tc>
      </w:tr>
      <w:tr>
        <w:tc>
          <w:tcPr/>
          <w:p>
            <w:pPr>
              <w:pStyle w:val="Compact"/>
            </w:pPr>
            <w:r>
              <w:t xml:space="preserve">Q1</w:t>
            </w:r>
          </w:p>
        </w:tc>
        <w:tc>
          <w:tcPr/>
          <w:p>
            <w:pPr>
              <w:pStyle w:val="Compact"/>
            </w:pPr>
            <w:r>
              <w:t xml:space="preserve">What is the exact schema and FK definition of</w:t>
            </w:r>
            <w:r>
              <w:t xml:space="preserve"> </w:t>
            </w:r>
            <w:r>
              <w:rPr>
                <w:rStyle w:val="VerbatimChar"/>
              </w:rPr>
              <w:t xml:space="preserve">customer_enrollment</w:t>
            </w:r>
            <w:r>
              <w:t xml:space="preserve">? Specifically, does it have a direct</w:t>
            </w:r>
            <w:r>
              <w:t xml:space="preserve"> </w:t>
            </w:r>
            <w:r>
              <w:rPr>
                <w:rStyle w:val="VerbatimChar"/>
              </w:rPr>
              <w:t xml:space="preserve">slab_id</w:t>
            </w:r>
            <w:r>
              <w:t xml:space="preserve"> </w:t>
            </w:r>
            <w:r>
              <w:t xml:space="preserve">column?</w:t>
            </w:r>
          </w:p>
        </w:tc>
        <w:tc>
          <w:tcPr/>
          <w:p>
            <w:pPr>
              <w:pStyle w:val="Compact"/>
            </w:pPr>
            <w:r>
              <w:t xml:space="preserve">Determines orphan risk for live customers</w:t>
            </w:r>
          </w:p>
        </w:tc>
        <w:tc>
          <w:tcPr/>
          <w:p>
            <w:pPr>
              <w:pStyle w:val="Compact"/>
            </w:pPr>
            <w:r>
              <w:t xml:space="preserve">Backend / DB</w:t>
            </w:r>
          </w:p>
        </w:tc>
      </w:tr>
      <w:tr>
        <w:tc>
          <w:tcPr/>
          <w:p>
            <w:pPr>
              <w:pStyle w:val="Compact"/>
            </w:pPr>
            <w:r>
              <w:t xml:space="preserve">Q2</w:t>
            </w:r>
          </w:p>
        </w:tc>
        <w:tc>
          <w:tcPr/>
          <w:p>
            <w:pPr>
              <w:pStyle w:val="Compact"/>
            </w:pPr>
            <w:r>
              <w:t xml:space="preserve">Does</w:t>
            </w:r>
            <w:r>
              <w:t xml:space="preserve"> </w:t>
            </w:r>
            <w:r>
              <w:rPr>
                <w:rStyle w:val="VerbatimChar"/>
              </w:rPr>
              <w:t xml:space="preserve">InfoLookupService.getProgramSlabs()</w:t>
            </w:r>
            <w:r>
              <w:t xml:space="preserve"> </w:t>
            </w:r>
            <w:r>
              <w:t xml:space="preserve">currently apply any active-tier filter? If yes, what condition?</w:t>
            </w:r>
          </w:p>
        </w:tc>
        <w:tc>
          <w:tcPr/>
          <w:p>
            <w:pPr>
              <w:pStyle w:val="Compact"/>
            </w:pPr>
            <w:r>
              <w:t xml:space="preserve">Determines whether the Thrift breakage (Section 14.2) is immediate on deployment or only after adding the</w:t>
            </w:r>
            <w:r>
              <w:t xml:space="preserve"> </w:t>
            </w:r>
            <w:r>
              <w:rPr>
                <w:rStyle w:val="VerbatimChar"/>
              </w:rPr>
              <w:t xml:space="preserve">is_deleted</w:t>
            </w:r>
            <w:r>
              <w:t xml:space="preserve"> </w:t>
            </w:r>
            <w:r>
              <w:t xml:space="preserve">filter</w:t>
            </w:r>
          </w:p>
        </w:tc>
        <w:tc>
          <w:tcPr/>
          <w:p>
            <w:pPr>
              <w:pStyle w:val="Compact"/>
            </w:pPr>
            <w:r>
              <w:t xml:space="preserve">Backend</w:t>
            </w:r>
          </w:p>
        </w:tc>
      </w:tr>
      <w:tr>
        <w:tc>
          <w:tcPr/>
          <w:p>
            <w:pPr>
              <w:pStyle w:val="Compact"/>
            </w:pPr>
            <w:r>
              <w:t xml:space="preserve">Q3</w:t>
            </w:r>
          </w:p>
        </w:tc>
        <w:tc>
          <w:tcPr/>
          <w:p>
            <w:pPr>
              <w:pStyle w:val="Compact"/>
            </w:pPr>
            <w:r>
              <w:t xml:space="preserve">Is</w:t>
            </w:r>
            <w:r>
              <w:t xml:space="preserve"> </w:t>
            </w:r>
            <w:r>
              <w:rPr>
                <w:rStyle w:val="VerbatimChar"/>
              </w:rPr>
              <w:t xml:space="preserve">partner_program_slabs</w:t>
            </w:r>
            <w:r>
              <w:t xml:space="preserve"> </w:t>
            </w:r>
            <w:r>
              <w:t xml:space="preserve">also being considered for soft-delete, or only</w:t>
            </w:r>
            <w:r>
              <w:t xml:space="preserve"> </w:t>
            </w:r>
            <w:r>
              <w:rPr>
                <w:rStyle w:val="VerbatimChar"/>
              </w:rPr>
              <w:t xml:space="preserve">program_slabs</w:t>
            </w:r>
            <w:r>
              <w:t xml:space="preserve">?</w:t>
            </w:r>
          </w:p>
        </w:tc>
        <w:tc>
          <w:tcPr/>
          <w:p>
            <w:pPr>
              <w:pStyle w:val="Compact"/>
            </w:pPr>
            <w:r>
              <w:t xml:space="preserve">Determines scope of Flyway migration</w:t>
            </w:r>
          </w:p>
        </w:tc>
        <w:tc>
          <w:tcPr/>
          <w:p>
            <w:pPr>
              <w:pStyle w:val="Compact"/>
            </w:pPr>
            <w:r>
              <w:t xml:space="preserve">Product / Backend</w:t>
            </w:r>
          </w:p>
        </w:tc>
      </w:tr>
      <w:tr>
        <w:tc>
          <w:tcPr/>
          <w:p>
            <w:pPr>
              <w:pStyle w:val="Compact"/>
            </w:pPr>
            <w:r>
              <w:t xml:space="preserve">Q4</w:t>
            </w:r>
          </w:p>
        </w:tc>
        <w:tc>
          <w:tcPr/>
          <w:p>
            <w:pPr>
              <w:pStyle w:val="Compact"/>
            </w:pPr>
            <w:r>
              <w:t xml:space="preserve">What is the product requirement — is deletion only allowed for the highest tier, or any tier?</w:t>
            </w:r>
          </w:p>
        </w:tc>
        <w:tc>
          <w:tcPr/>
          <w:p>
            <w:pPr>
              <w:pStyle w:val="Compact"/>
            </w:pPr>
            <w:r>
              <w:t xml:space="preserve">Determines scope of validation guards</w:t>
            </w:r>
          </w:p>
        </w:tc>
        <w:tc>
          <w:tcPr/>
          <w:p>
            <w:pPr>
              <w:pStyle w:val="Compact"/>
            </w:pPr>
            <w:r>
              <w:t xml:space="preserve">Product</w:t>
            </w:r>
          </w:p>
        </w:tc>
      </w:tr>
      <w:tr>
        <w:tc>
          <w:tcPr/>
          <w:p>
            <w:pPr>
              <w:pStyle w:val="Compact"/>
            </w:pPr>
            <w:r>
              <w:t xml:space="preserve">Q5</w:t>
            </w:r>
          </w:p>
        </w:tc>
        <w:tc>
          <w:tcPr/>
          <w:p>
            <w:pPr>
              <w:pStyle w:val="Compact"/>
            </w:pPr>
            <w:r>
              <w:t xml:space="preserve">Should deletion be reversible (soft-delete with restore capability) or one-way?</w:t>
            </w:r>
          </w:p>
        </w:tc>
        <w:tc>
          <w:tcPr/>
          <w:p>
            <w:pPr>
              <w:pStyle w:val="Compact"/>
            </w:pPr>
            <w:r>
              <w:t xml:space="preserve">Affects schema design —</w:t>
            </w:r>
            <w:r>
              <w:t xml:space="preserve"> </w:t>
            </w:r>
            <w:r>
              <w:rPr>
                <w:rStyle w:val="VerbatimChar"/>
              </w:rPr>
              <w:t xml:space="preserve">is_deleted</w:t>
            </w:r>
            <w:r>
              <w:t xml:space="preserve"> </w:t>
            </w:r>
            <w:r>
              <w:t xml:space="preserve">vs</w:t>
            </w:r>
            <w:r>
              <w:t xml:space="preserve"> </w:t>
            </w:r>
            <w:r>
              <w:rPr>
                <w:rStyle w:val="VerbatimChar"/>
              </w:rPr>
              <w:t xml:space="preserve">deleted_at</w:t>
            </w:r>
            <w:r>
              <w:t xml:space="preserve"> </w:t>
            </w:r>
            <w:r>
              <w:t xml:space="preserve">timestamp</w:t>
            </w:r>
          </w:p>
        </w:tc>
        <w:tc>
          <w:tcPr/>
          <w:p>
            <w:pPr>
              <w:pStyle w:val="Compact"/>
            </w:pPr>
            <w:r>
              <w:t xml:space="preserve">Product / Backend</w:t>
            </w:r>
          </w:p>
        </w:tc>
      </w:tr>
      <w:tr>
        <w:tc>
          <w:tcPr/>
          <w:p>
            <w:pPr>
              <w:pStyle w:val="Compact"/>
            </w:pPr>
            <w:r>
              <w:t xml:space="preserve">Q6</w:t>
            </w:r>
          </w:p>
        </w:tc>
        <w:tc>
          <w:tcPr/>
          <w:p>
            <w:pPr>
              <w:pStyle w:val="Compact"/>
            </w:pPr>
            <w:r>
              <w:t xml:space="preserve">What should happen to customers on the deleted tier — auto-reassign to next-highest, or require manual reassignment before deletion is allowed?</w:t>
            </w:r>
          </w:p>
        </w:tc>
        <w:tc>
          <w:tcPr/>
          <w:p>
            <w:pPr>
              <w:pStyle w:val="Compact"/>
            </w:pPr>
            <w:r>
              <w:t xml:space="preserve">Determines if a migration job is needed</w:t>
            </w:r>
          </w:p>
        </w:tc>
        <w:tc>
          <w:tcPr/>
          <w:p>
            <w:pPr>
              <w:pStyle w:val="Compact"/>
            </w:pPr>
            <w:r>
              <w:t xml:space="preserve">Product</w:t>
            </w:r>
          </w:p>
        </w:tc>
      </w:tr>
      <w:tr>
        <w:tc>
          <w:tcPr/>
          <w:p>
            <w:pPr>
              <w:pStyle w:val="Compact"/>
            </w:pPr>
            <w:r>
              <w:t xml:space="preserve">Q7</w:t>
            </w:r>
          </w:p>
        </w:tc>
        <w:tc>
          <w:tcPr/>
          <w:p>
            <w:pPr>
              <w:pStyle w:val="Compact"/>
            </w:pPr>
            <w:r>
              <w:t xml:space="preserve">Does the change log service (</w:t>
            </w:r>
            <w:r>
              <w:rPr>
                <w:rStyle w:val="VerbatimChar"/>
              </w:rPr>
              <w:t xml:space="preserve">tierChangeLogService</w:t>
            </w:r>
            <w:r>
              <w:t xml:space="preserve">) support a</w:t>
            </w:r>
            <w:r>
              <w:t xml:space="preserve"> </w:t>
            </w:r>
            <w:r>
              <w:rPr>
                <w:rStyle w:val="VerbatimChar"/>
              </w:rPr>
              <w:t xml:space="preserve">DELETE</w:t>
            </w:r>
            <w:r>
              <w:t xml:space="preserve"> </w:t>
            </w:r>
            <w:r>
              <w:t xml:space="preserve">action type, or does it need to be extended?</w:t>
            </w:r>
          </w:p>
        </w:tc>
        <w:tc>
          <w:tcPr/>
          <w:p>
            <w:pPr>
              <w:pStyle w:val="Compact"/>
            </w:pPr>
            <w:r>
              <w:t xml:space="preserve">Determines audit trail completeness</w:t>
            </w:r>
          </w:p>
        </w:tc>
        <w:tc>
          <w:tcPr/>
          <w:p>
            <w:pPr>
              <w:pStyle w:val="Compact"/>
            </w:pPr>
            <w:r>
              <w:t xml:space="preserve">Backend</w:t>
            </w:r>
          </w:p>
        </w:tc>
      </w:tr>
      <w:tr>
        <w:tc>
          <w:tcPr/>
          <w:p>
            <w:pPr>
              <w:pStyle w:val="Compact"/>
            </w:pPr>
            <w:r>
              <w:t xml:space="preserve">Q8</w:t>
            </w:r>
          </w:p>
        </w:tc>
        <w:tc>
          <w:tcPr/>
          <w:p>
            <w:pPr>
              <w:pStyle w:val="Compact"/>
            </w:pPr>
            <w:r>
              <w:t xml:space="preserve">For supplementary programs: should</w:t>
            </w:r>
            <w:r>
              <w:t xml:space="preserve"> </w:t>
            </w:r>
            <w:r>
              <w:rPr>
                <w:rStyle w:val="VerbatimChar"/>
              </w:rPr>
              <w:t xml:space="preserve">PartnerProgramTierSyncConfiguration</w:t>
            </w:r>
            <w:r>
              <w:t xml:space="preserve"> </w:t>
            </w:r>
            <w:r>
              <w:t xml:space="preserve">rows for the deleted tier be</w:t>
            </w:r>
            <w:r>
              <w:t xml:space="preserve"> </w:t>
            </w:r>
            <w:r>
              <w:rPr>
                <w:b/>
                <w:bCs/>
              </w:rPr>
              <w:t xml:space="preserve">remapped</w:t>
            </w:r>
            <w:r>
              <w:t xml:space="preserve"> </w:t>
            </w:r>
            <w:r>
              <w:t xml:space="preserve">to the new highest tier, or</w:t>
            </w:r>
            <w:r>
              <w:t xml:space="preserve"> </w:t>
            </w:r>
            <w:r>
              <w:rPr>
                <w:b/>
                <w:bCs/>
              </w:rPr>
              <w:t xml:space="preserve">deleted</w:t>
            </w:r>
            <w:r>
              <w:t xml:space="preserve">?</w:t>
            </w:r>
          </w:p>
        </w:tc>
        <w:tc>
          <w:tcPr/>
          <w:p>
            <w:pPr>
              <w:pStyle w:val="Compact"/>
            </w:pPr>
            <w:r>
              <w:t xml:space="preserve">Determines the pre-deletion data cleanup procedure for supplementary programs</w:t>
            </w:r>
          </w:p>
        </w:tc>
        <w:tc>
          <w:tcPr/>
          <w:p>
            <w:pPr>
              <w:pStyle w:val="Compact"/>
            </w:pPr>
            <w:r>
              <w:t xml:space="preserve">Product</w:t>
            </w:r>
          </w:p>
        </w:tc>
      </w:tr>
      <w:tr>
        <w:tc>
          <w:tcPr/>
          <w:p>
            <w:pPr>
              <w:pStyle w:val="Compact"/>
            </w:pPr>
            <w:r>
              <w:t xml:space="preserve">Q9</w:t>
            </w:r>
          </w:p>
        </w:tc>
        <w:tc>
          <w:tcPr/>
          <w:p>
            <w:pPr>
              <w:pStyle w:val="Compact"/>
            </w:pPr>
            <w:r>
              <w:t xml:space="preserve">Are there multiple supplementary/partner programs per loyalty program, and do they all have their own tier sync configurations referencing the highest tier?</w:t>
            </w:r>
          </w:p>
        </w:tc>
        <w:tc>
          <w:tcPr/>
          <w:p>
            <w:pPr>
              <w:pStyle w:val="Compact"/>
            </w:pPr>
            <w:r>
              <w:t xml:space="preserve">Determines the scope of</w:t>
            </w:r>
            <w:r>
              <w:t xml:space="preserve"> </w:t>
            </w:r>
            <w:r>
              <w:rPr>
                <w:rStyle w:val="VerbatimChar"/>
              </w:rPr>
              <w:t xml:space="preserve">partner_program_tier_sync_configuration</w:t>
            </w:r>
            <w:r>
              <w:t xml:space="preserve"> </w:t>
            </w:r>
            <w:r>
              <w:t xml:space="preserve">cleanup required</w:t>
            </w:r>
          </w:p>
        </w:tc>
        <w:tc>
          <w:tcPr/>
          <w:p>
            <w:pPr>
              <w:pStyle w:val="Compact"/>
            </w:pPr>
            <w:r>
              <w:t xml:space="preserve">Backend / DB</w:t>
            </w:r>
          </w:p>
        </w:tc>
      </w:tr>
      <w:tr>
        <w:tc>
          <w:tcPr/>
          <w:p>
            <w:pPr>
              <w:pStyle w:val="Compact"/>
            </w:pPr>
            <w:r>
              <w:t xml:space="preserve">Q10</w:t>
            </w:r>
          </w:p>
        </w:tc>
        <w:tc>
          <w:tcPr/>
          <w:p>
            <w:pPr>
              <w:pStyle w:val="Compact"/>
            </w:pPr>
            <w:r>
              <w:t xml:space="preserve">For the automated strategy JSON cascade: should the</w:t>
            </w:r>
            <w:r>
              <w:t xml:space="preserve"> </w:t>
            </w:r>
            <w:r>
              <w:rPr>
                <w:rStyle w:val="VerbatimChar"/>
              </w:rPr>
              <w:t xml:space="preserve">SINGLE</w:t>
            </w:r>
            <w:r>
              <w:t xml:space="preserve">-target configs be remapped to</w:t>
            </w:r>
            <w:r>
              <w:t xml:space="preserve"> </w:t>
            </w:r>
            <w:r>
              <w:rPr>
                <w:rStyle w:val="VerbatimChar"/>
              </w:rPr>
              <w:t xml:space="preserve">LOWEST</w:t>
            </w:r>
            <w:r>
              <w:t xml:space="preserve"> </w:t>
            </w:r>
            <w:r>
              <w:t xml:space="preserve">or</w:t>
            </w:r>
            <w:r>
              <w:t xml:space="preserve"> </w:t>
            </w:r>
            <w:r>
              <w:rPr>
                <w:rStyle w:val="VerbatimChar"/>
              </w:rPr>
              <w:t xml:space="preserve">THRESHOLD</w:t>
            </w:r>
            <w:r>
              <w:t xml:space="preserve"> </w:t>
            </w:r>
            <w:r>
              <w:t xml:space="preserve">when the target tier is deleted? Who decides the fallback mode?</w:t>
            </w:r>
          </w:p>
        </w:tc>
        <w:tc>
          <w:tcPr/>
          <w:p>
            <w:pPr>
              <w:pStyle w:val="Compact"/>
            </w:pPr>
            <w:r>
              <w:t xml:space="preserve">Determines what value to write in the auto-cascade for</w:t>
            </w:r>
            <w:r>
              <w:t xml:space="preserve"> </w:t>
            </w:r>
            <w:r>
              <w:rPr>
                <w:rStyle w:val="VerbatimChar"/>
              </w:rPr>
              <w:t xml:space="preserve">downgradeTarget</w:t>
            </w:r>
            <w:r>
              <w:t xml:space="preserve"> </w:t>
            </w:r>
            <w:r>
              <w:t xml:space="preserve">when fixing dangling SINGLE refs</w:t>
            </w:r>
          </w:p>
        </w:tc>
        <w:tc>
          <w:tcPr/>
          <w:p>
            <w:pPr>
              <w:pStyle w:val="Compact"/>
            </w:pPr>
            <w:r>
              <w:t xml:space="preserve">Product</w:t>
            </w:r>
          </w:p>
        </w:tc>
      </w:tr>
      <w:tr>
        <w:tc>
          <w:tcPr/>
          <w:p>
            <w:pPr>
              <w:pStyle w:val="Compact"/>
            </w:pPr>
            <w:r>
              <w:t xml:space="preserve">Q11</w:t>
            </w:r>
          </w:p>
        </w:tc>
        <w:tc>
          <w:tcPr/>
          <w:p>
            <w:pPr>
              <w:pStyle w:val="Compact"/>
            </w:pPr>
            <w:r>
              <w:t xml:space="preserve">For the automated supplementary cascade: should the sync config rows be</w:t>
            </w:r>
            <w:r>
              <w:t xml:space="preserve"> </w:t>
            </w:r>
            <w:r>
              <w:rPr>
                <w:b/>
                <w:bCs/>
              </w:rPr>
              <w:t xml:space="preserve">remapped to the new highest tier</w:t>
            </w:r>
            <w:r>
              <w:t xml:space="preserve"> </w:t>
            </w:r>
            <w:r>
              <w:t xml:space="preserve">(Option A) or</w:t>
            </w:r>
            <w:r>
              <w:t xml:space="preserve"> </w:t>
            </w:r>
            <w:r>
              <w:rPr>
                <w:b/>
                <w:bCs/>
              </w:rPr>
              <w:t xml:space="preserve">deleted</w:t>
            </w:r>
            <w:r>
              <w:t xml:space="preserve"> </w:t>
            </w:r>
            <w:r>
              <w:t xml:space="preserve">(Option B)? This is a product decision — remapping assumes the supplementary program’s tier structure should roll down; deleting forces admin to reconfigure.</w:t>
            </w:r>
          </w:p>
        </w:tc>
        <w:tc>
          <w:tcPr/>
          <w:p>
            <w:pPr>
              <w:pStyle w:val="Compact"/>
            </w:pPr>
            <w:r>
              <w:t xml:space="preserve">Core product decision for supplementary program integrity after highest-tier deletion</w:t>
            </w:r>
          </w:p>
        </w:tc>
        <w:tc>
          <w:tcPr/>
          <w:p>
            <w:pPr>
              <w:pStyle w:val="Compact"/>
            </w:pPr>
            <w:r>
              <w:t xml:space="preserve">Product</w:t>
            </w:r>
          </w:p>
        </w:tc>
      </w:tr>
    </w:tbl>
    <w:p>
      <w:r>
        <w:pict>
          <v:rect style="width:0;height:1.5pt" o:hralign="center" o:hrstd="t" o:hr="t"/>
        </w:pict>
      </w:r>
    </w:p>
    <w:p>
      <w:pPr>
        <w:pStyle w:val="FirstParagraph"/>
      </w:pPr>
      <w:r>
        <w:rPr>
          <w:i/>
          <w:iCs/>
        </w:rPr>
        <w:t xml:space="preserve">Analysis produced from code evidence in</w:t>
      </w:r>
      <w:r>
        <w:rPr>
          <w:i/>
          <w:iCs/>
        </w:rPr>
        <w:t xml:space="preserve"> </w:t>
      </w:r>
      <w:r>
        <w:rPr>
          <w:rStyle w:val="VerbatimChar"/>
          <w:i/>
          <w:iCs/>
        </w:rPr>
        <w:t xml:space="preserve">emf-parent</w:t>
      </w:r>
      <w:r>
        <w:rPr>
          <w:i/>
          <w:iCs/>
        </w:rPr>
        <w:t xml:space="preserve"> </w:t>
      </w:r>
      <w:r>
        <w:rPr>
          <w:i/>
          <w:iCs/>
        </w:rPr>
        <w:t xml:space="preserve">and</w:t>
      </w:r>
      <w:r>
        <w:rPr>
          <w:i/>
          <w:iCs/>
        </w:rPr>
        <w:t xml:space="preserve"> </w:t>
      </w:r>
      <w:r>
        <w:rPr>
          <w:rStyle w:val="VerbatimChar"/>
          <w:i/>
          <w:iCs/>
        </w:rPr>
        <w:t xml:space="preserve">api/prototype (intouch-api-v3)</w:t>
      </w:r>
      <w:r>
        <w:rPr>
          <w:i/>
          <w:iCs/>
        </w:rPr>
        <w:t xml:space="preserve"> </w:t>
      </w:r>
      <w:r>
        <w:rPr>
          <w:i/>
          <w:iCs/>
        </w:rPr>
        <w:t xml:space="preserve">as of 2026-04-20.</w:t>
      </w:r>
      <w:r>
        <w:br/>
      </w:r>
      <w:r>
        <w:rPr>
          <w:i/>
          <w:iCs/>
        </w:rPr>
        <w:t xml:space="preserve">All claims are confidence-rated per the C1–C7 scale. Claims below C5 are flagged explicitly.</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1"/>
  </w:num>
  <w:num w:numId="1011">
    <w:abstractNumId w:val="991"/>
  </w:num>
  <w:num w:numId="1012">
    <w:abstractNumId w:val="992"/>
  </w:num>
  <w:num w:numId="1013">
    <w:abstractNumId w:val="992"/>
  </w:num>
  <w:num w:numId="1014">
    <w:abstractNumId w:val="992"/>
  </w:num>
  <w:num w:numId="1015">
    <w:abstractNumId w:val="992"/>
  </w:num>
  <w:num w:numId="1016">
    <w:abstractNumId w:val="992"/>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2026-04-20T17:23:56Z</dcterms:created>
  <dcterms:modified xsi:type="dcterms:W3CDTF">2026-04-20T17:23:56Z</dcterms:modified>
</cp:coreProperties>
</file>

<file path=docProps/custom.xml><?xml version="1.0" encoding="utf-8"?>
<Properties xmlns="http://schemas.openxmlformats.org/officeDocument/2006/custom-properties" xmlns:vt="http://schemas.openxmlformats.org/officeDocument/2006/docPropsVTypes"/>
</file>