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95181847"/>
        <w:docPartObj>
          <w:docPartGallery w:val="Cover Pages"/>
          <w:docPartUnique/>
        </w:docPartObj>
      </w:sdtPr>
      <w:sdtContent>
        <w:p w14:paraId="43D8818F" w14:textId="67525FD8" w:rsidR="004C3ECB" w:rsidRDefault="004C3ECB" w:rsidP="002526A6">
          <w:r>
            <w:rPr>
              <w:noProof/>
            </w:rPr>
            <w:drawing>
              <wp:anchor distT="0" distB="0" distL="114300" distR="114300" simplePos="0" relativeHeight="251659264" behindDoc="0" locked="0" layoutInCell="1" allowOverlap="1" wp14:anchorId="162DA9E5" wp14:editId="5BA55189">
                <wp:simplePos x="0" y="0"/>
                <wp:positionH relativeFrom="margin">
                  <wp:align>center</wp:align>
                </wp:positionH>
                <wp:positionV relativeFrom="paragraph">
                  <wp:posOffset>0</wp:posOffset>
                </wp:positionV>
                <wp:extent cx="3128010" cy="1554480"/>
                <wp:effectExtent l="0" t="0" r="0" b="7620"/>
                <wp:wrapSquare wrapText="bothSides"/>
                <wp:docPr id="675481719"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01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textWrapping" w:clear="all"/>
          </w:r>
        </w:p>
        <w:p w14:paraId="3BFDBA07" w14:textId="77777777" w:rsidR="00DB35B2" w:rsidRDefault="00DB35B2" w:rsidP="006E6CB2">
          <w:pPr>
            <w:rPr>
              <w:b/>
              <w:bCs/>
              <w:sz w:val="36"/>
              <w:szCs w:val="36"/>
            </w:rPr>
          </w:pPr>
        </w:p>
        <w:p w14:paraId="2ECFDC10" w14:textId="1BBC670C" w:rsidR="00DB35B2" w:rsidRDefault="00F93621" w:rsidP="00D6408A">
          <w:pPr>
            <w:jc w:val="center"/>
            <w:rPr>
              <w:b/>
              <w:bCs/>
              <w:sz w:val="36"/>
              <w:szCs w:val="36"/>
            </w:rPr>
          </w:pPr>
          <w:bookmarkStart w:id="0" w:name="_Hlk174452103"/>
          <w:r>
            <w:rPr>
              <w:b/>
              <w:bCs/>
              <w:sz w:val="36"/>
              <w:szCs w:val="36"/>
            </w:rPr>
            <w:t>Programmentwurf „Elektronische Patientenakte“</w:t>
          </w:r>
        </w:p>
        <w:p w14:paraId="7C22CE70" w14:textId="260C4793" w:rsidR="004C3ECB" w:rsidRDefault="004C3ECB" w:rsidP="00DB35B2">
          <w:pPr>
            <w:jc w:val="center"/>
            <w:rPr>
              <w:sz w:val="36"/>
              <w:szCs w:val="36"/>
            </w:rPr>
          </w:pPr>
          <w:r>
            <w:rPr>
              <w:b/>
              <w:bCs/>
              <w:sz w:val="36"/>
              <w:szCs w:val="36"/>
            </w:rPr>
            <w:br/>
          </w:r>
          <w:r w:rsidR="00F93621">
            <w:rPr>
              <w:sz w:val="36"/>
              <w:szCs w:val="36"/>
            </w:rPr>
            <w:t>Gruppen</w:t>
          </w:r>
          <w:r w:rsidR="00DB35B2">
            <w:rPr>
              <w:sz w:val="36"/>
              <w:szCs w:val="36"/>
            </w:rPr>
            <w:t xml:space="preserve">arbeit </w:t>
          </w:r>
          <w:r w:rsidR="00D6408A">
            <w:rPr>
              <w:sz w:val="36"/>
              <w:szCs w:val="36"/>
            </w:rPr>
            <w:t xml:space="preserve">im Rahmen der Vorlesung </w:t>
          </w:r>
          <w:r w:rsidR="00D6408A" w:rsidRPr="006E6CB2">
            <w:rPr>
              <w:b/>
              <w:bCs/>
              <w:sz w:val="36"/>
              <w:szCs w:val="36"/>
            </w:rPr>
            <w:t>Informatik 3</w:t>
          </w:r>
        </w:p>
        <w:p w14:paraId="799D0E3E" w14:textId="0BF5B5DD" w:rsidR="003E09BF" w:rsidRPr="00AA5753" w:rsidRDefault="003E09BF" w:rsidP="00DB35B2">
          <w:pPr>
            <w:jc w:val="center"/>
            <w:rPr>
              <w:sz w:val="36"/>
              <w:szCs w:val="36"/>
            </w:rPr>
          </w:pPr>
          <w:r w:rsidRPr="00AA5753">
            <w:rPr>
              <w:sz w:val="36"/>
              <w:szCs w:val="36"/>
            </w:rPr>
            <w:t>Dozent: Prof. Dr. Ing. Alexander Grüning</w:t>
          </w:r>
        </w:p>
        <w:p w14:paraId="0CFFDEF9" w14:textId="77777777" w:rsidR="00DB35B2" w:rsidRPr="00AA5753" w:rsidRDefault="00DB35B2" w:rsidP="00DB35B2">
          <w:pPr>
            <w:rPr>
              <w:sz w:val="36"/>
              <w:szCs w:val="36"/>
            </w:rPr>
          </w:pPr>
        </w:p>
        <w:p w14:paraId="3CCF7A81" w14:textId="77777777" w:rsidR="004C3ECB" w:rsidRDefault="004C3ECB" w:rsidP="001070A5">
          <w:pPr>
            <w:jc w:val="center"/>
            <w:rPr>
              <w:sz w:val="28"/>
              <w:szCs w:val="28"/>
            </w:rPr>
          </w:pPr>
          <w:r>
            <w:rPr>
              <w:sz w:val="28"/>
              <w:szCs w:val="28"/>
            </w:rPr>
            <w:t>Studiengang Elektrotechnik – Informations- und Nachrichtentechnik</w:t>
          </w:r>
        </w:p>
        <w:p w14:paraId="7E9B70BD" w14:textId="77777777" w:rsidR="004C3ECB" w:rsidRDefault="004C3ECB" w:rsidP="001070A5">
          <w:pPr>
            <w:jc w:val="center"/>
            <w:rPr>
              <w:sz w:val="24"/>
              <w:szCs w:val="24"/>
            </w:rPr>
          </w:pPr>
          <w:r w:rsidRPr="001070A5">
            <w:rPr>
              <w:sz w:val="24"/>
              <w:szCs w:val="24"/>
            </w:rPr>
            <w:t>Duale Hochschule Baden – Württemberg Ravensburg, Campus Friedrichshafen</w:t>
          </w:r>
        </w:p>
        <w:p w14:paraId="2C41069C" w14:textId="77777777" w:rsidR="004C3ECB" w:rsidRDefault="004C3ECB" w:rsidP="001070A5">
          <w:pPr>
            <w:jc w:val="center"/>
            <w:rPr>
              <w:sz w:val="24"/>
              <w:szCs w:val="24"/>
            </w:rPr>
          </w:pPr>
        </w:p>
        <w:p w14:paraId="55A76391" w14:textId="0DC69CBA" w:rsidR="004C3ECB" w:rsidRPr="006E6CB2" w:rsidRDefault="00D6408A" w:rsidP="001070A5">
          <w:pPr>
            <w:jc w:val="center"/>
            <w:rPr>
              <w:b/>
              <w:bCs/>
              <w:sz w:val="24"/>
              <w:szCs w:val="24"/>
            </w:rPr>
          </w:pPr>
          <w:r w:rsidRPr="006E6CB2">
            <w:rPr>
              <w:b/>
              <w:bCs/>
              <w:sz w:val="24"/>
              <w:szCs w:val="24"/>
            </w:rPr>
            <w:t>V</w:t>
          </w:r>
          <w:r w:rsidR="004C3ECB" w:rsidRPr="006E6CB2">
            <w:rPr>
              <w:b/>
              <w:bCs/>
              <w:sz w:val="24"/>
              <w:szCs w:val="24"/>
            </w:rPr>
            <w:t>on</w:t>
          </w:r>
          <w:r w:rsidR="006E6CB2">
            <w:rPr>
              <w:b/>
              <w:bCs/>
              <w:sz w:val="24"/>
              <w:szCs w:val="24"/>
            </w:rPr>
            <w:t>:</w:t>
          </w:r>
        </w:p>
        <w:p w14:paraId="07A3773B" w14:textId="4154E85D" w:rsidR="00D6408A" w:rsidRDefault="003962E0" w:rsidP="00D6408A">
          <w:pPr>
            <w:rPr>
              <w:sz w:val="24"/>
              <w:szCs w:val="24"/>
            </w:rPr>
          </w:pPr>
          <w:r w:rsidRPr="00493E7A">
            <w:rPr>
              <w:sz w:val="24"/>
              <w:szCs w:val="24"/>
            </w:rPr>
            <w:t>Justin Bauer-Chen</w:t>
          </w:r>
          <w:r w:rsidRPr="00493E7A">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sidRPr="00493E7A">
            <w:rPr>
              <w:sz w:val="24"/>
              <w:szCs w:val="24"/>
            </w:rPr>
            <w:t xml:space="preserve"> </w:t>
          </w:r>
          <w:r w:rsidR="00396C05">
            <w:rPr>
              <w:sz w:val="24"/>
              <w:szCs w:val="24"/>
            </w:rPr>
            <w:tab/>
          </w:r>
          <w:r w:rsidR="00AC3350">
            <w:rPr>
              <w:sz w:val="24"/>
              <w:szCs w:val="24"/>
            </w:rPr>
            <w:t>Ort</w:t>
          </w:r>
        </w:p>
        <w:p w14:paraId="58B4EACE" w14:textId="41B32026" w:rsidR="00493E7A" w:rsidRDefault="00493E7A" w:rsidP="00D6408A">
          <w:pPr>
            <w:rPr>
              <w:sz w:val="24"/>
              <w:szCs w:val="24"/>
            </w:rPr>
          </w:pPr>
          <w:r>
            <w:rPr>
              <w:sz w:val="24"/>
              <w:szCs w:val="24"/>
            </w:rPr>
            <w:t>Alexander Graf</w:t>
          </w:r>
          <w:r>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Pr>
              <w:sz w:val="24"/>
              <w:szCs w:val="24"/>
            </w:rPr>
            <w:t xml:space="preserve"> </w:t>
          </w:r>
          <w:r w:rsidR="00396C05">
            <w:rPr>
              <w:sz w:val="24"/>
              <w:szCs w:val="24"/>
            </w:rPr>
            <w:tab/>
          </w:r>
          <w:r w:rsidR="00396C05">
            <w:rPr>
              <w:sz w:val="24"/>
              <w:szCs w:val="24"/>
            </w:rPr>
            <w:tab/>
          </w:r>
          <w:r w:rsidR="00AC3350">
            <w:rPr>
              <w:sz w:val="24"/>
              <w:szCs w:val="24"/>
            </w:rPr>
            <w:t>Ort</w:t>
          </w:r>
        </w:p>
        <w:p w14:paraId="730161C7" w14:textId="68015101" w:rsidR="00493E7A" w:rsidRDefault="00493E7A" w:rsidP="00D6408A">
          <w:pPr>
            <w:rPr>
              <w:sz w:val="24"/>
              <w:szCs w:val="24"/>
            </w:rPr>
          </w:pPr>
          <w:r>
            <w:rPr>
              <w:sz w:val="24"/>
              <w:szCs w:val="24"/>
            </w:rPr>
            <w:t>Jacob Jäger</w:t>
          </w:r>
          <w:r>
            <w:rPr>
              <w:sz w:val="24"/>
              <w:szCs w:val="24"/>
            </w:rPr>
            <w:tab/>
          </w:r>
          <w:r>
            <w:rPr>
              <w:sz w:val="24"/>
              <w:szCs w:val="24"/>
            </w:rPr>
            <w:tab/>
          </w:r>
          <w:r w:rsidR="00015FF7">
            <w:rPr>
              <w:sz w:val="24"/>
              <w:szCs w:val="24"/>
            </w:rPr>
            <w:tab/>
          </w:r>
          <w:r w:rsidR="00015FF7">
            <w:rPr>
              <w:sz w:val="24"/>
              <w:szCs w:val="24"/>
            </w:rPr>
            <w:tab/>
          </w:r>
          <w:r w:rsidR="00015FF7">
            <w:rPr>
              <w:sz w:val="24"/>
              <w:szCs w:val="24"/>
            </w:rPr>
            <w:tab/>
          </w:r>
          <w:r w:rsidR="00AA5753">
            <w:rPr>
              <w:sz w:val="24"/>
              <w:szCs w:val="24"/>
            </w:rPr>
            <w:tab/>
          </w:r>
          <w:r w:rsidR="00AC3350">
            <w:rPr>
              <w:sz w:val="24"/>
              <w:szCs w:val="24"/>
            </w:rPr>
            <w:t>Firma</w:t>
          </w:r>
          <w:r w:rsidR="00015FF7">
            <w:rPr>
              <w:sz w:val="24"/>
              <w:szCs w:val="24"/>
            </w:rPr>
            <w:t>,</w:t>
          </w:r>
          <w:r>
            <w:rPr>
              <w:sz w:val="24"/>
              <w:szCs w:val="24"/>
            </w:rPr>
            <w:t xml:space="preserve"> </w:t>
          </w:r>
          <w:r w:rsidR="00396C05">
            <w:rPr>
              <w:sz w:val="24"/>
              <w:szCs w:val="24"/>
            </w:rPr>
            <w:tab/>
          </w:r>
          <w:r w:rsidR="00396C05">
            <w:rPr>
              <w:sz w:val="24"/>
              <w:szCs w:val="24"/>
            </w:rPr>
            <w:tab/>
          </w:r>
          <w:r w:rsidR="00AC3350">
            <w:rPr>
              <w:sz w:val="24"/>
              <w:szCs w:val="24"/>
            </w:rPr>
            <w:t>Ort</w:t>
          </w:r>
        </w:p>
        <w:p w14:paraId="2F227B0A" w14:textId="08A6A3BD" w:rsidR="00493E7A" w:rsidRPr="003E09BF" w:rsidRDefault="00493E7A" w:rsidP="00D6408A">
          <w:pPr>
            <w:rPr>
              <w:sz w:val="24"/>
              <w:szCs w:val="24"/>
            </w:rPr>
          </w:pPr>
          <w:r w:rsidRPr="003E09BF">
            <w:rPr>
              <w:sz w:val="24"/>
              <w:szCs w:val="24"/>
            </w:rPr>
            <w:t>David Rösch</w:t>
          </w:r>
          <w:r w:rsidRPr="003E09BF">
            <w:rPr>
              <w:sz w:val="24"/>
              <w:szCs w:val="24"/>
            </w:rPr>
            <w:tab/>
          </w:r>
          <w:r w:rsidRPr="003E09BF">
            <w:rPr>
              <w:sz w:val="24"/>
              <w:szCs w:val="24"/>
            </w:rPr>
            <w:tab/>
          </w:r>
          <w:r w:rsidR="00015FF7" w:rsidRPr="003E09BF">
            <w:rPr>
              <w:sz w:val="24"/>
              <w:szCs w:val="24"/>
            </w:rPr>
            <w:tab/>
          </w:r>
          <w:r w:rsidR="003E09BF" w:rsidRPr="003E09BF">
            <w:rPr>
              <w:sz w:val="24"/>
              <w:szCs w:val="24"/>
            </w:rPr>
            <w:t>5</w:t>
          </w:r>
          <w:r w:rsidR="003E09BF">
            <w:rPr>
              <w:sz w:val="24"/>
              <w:szCs w:val="24"/>
            </w:rPr>
            <w:t>281498</w:t>
          </w:r>
          <w:r w:rsidR="00015FF7" w:rsidRPr="003E09BF">
            <w:rPr>
              <w:sz w:val="24"/>
              <w:szCs w:val="24"/>
            </w:rPr>
            <w:tab/>
          </w:r>
          <w:r w:rsidR="00AA5753">
            <w:rPr>
              <w:sz w:val="24"/>
              <w:szCs w:val="24"/>
            </w:rPr>
            <w:tab/>
          </w:r>
          <w:proofErr w:type="spellStart"/>
          <w:r w:rsidRPr="003E09BF">
            <w:rPr>
              <w:sz w:val="24"/>
              <w:szCs w:val="24"/>
            </w:rPr>
            <w:t>Primion</w:t>
          </w:r>
          <w:proofErr w:type="spellEnd"/>
          <w:r w:rsidRPr="003E09BF">
            <w:rPr>
              <w:sz w:val="24"/>
              <w:szCs w:val="24"/>
            </w:rPr>
            <w:t xml:space="preserve"> Technology</w:t>
          </w:r>
          <w:r w:rsidR="00015FF7" w:rsidRPr="003E09BF">
            <w:rPr>
              <w:sz w:val="24"/>
              <w:szCs w:val="24"/>
            </w:rPr>
            <w:t>,</w:t>
          </w:r>
          <w:r w:rsidRPr="003E09BF">
            <w:rPr>
              <w:sz w:val="24"/>
              <w:szCs w:val="24"/>
            </w:rPr>
            <w:t xml:space="preserve"> </w:t>
          </w:r>
          <w:r w:rsidR="00396C05">
            <w:rPr>
              <w:sz w:val="24"/>
              <w:szCs w:val="24"/>
            </w:rPr>
            <w:tab/>
          </w:r>
          <w:r w:rsidRPr="003E09BF">
            <w:rPr>
              <w:sz w:val="24"/>
              <w:szCs w:val="24"/>
            </w:rPr>
            <w:t xml:space="preserve">Stetten </w:t>
          </w:r>
          <w:proofErr w:type="spellStart"/>
          <w:r w:rsidRPr="003E09BF">
            <w:rPr>
              <w:sz w:val="24"/>
              <w:szCs w:val="24"/>
            </w:rPr>
            <w:t>a.k.M</w:t>
          </w:r>
          <w:proofErr w:type="spellEnd"/>
          <w:r w:rsidRPr="003E09BF">
            <w:rPr>
              <w:sz w:val="24"/>
              <w:szCs w:val="24"/>
            </w:rPr>
            <w:t>.</w:t>
          </w:r>
        </w:p>
        <w:p w14:paraId="2D442D94" w14:textId="71C505F8" w:rsidR="00015FF7" w:rsidRPr="00AA5753" w:rsidRDefault="00015FF7" w:rsidP="00D6408A">
          <w:pPr>
            <w:rPr>
              <w:sz w:val="24"/>
              <w:szCs w:val="24"/>
            </w:rPr>
          </w:pPr>
          <w:r w:rsidRPr="003E09BF">
            <w:rPr>
              <w:sz w:val="24"/>
              <w:szCs w:val="24"/>
            </w:rPr>
            <w:t>Johannes Winter</w:t>
          </w:r>
          <w:r w:rsidRPr="003E09BF">
            <w:rPr>
              <w:sz w:val="24"/>
              <w:szCs w:val="24"/>
            </w:rPr>
            <w:tab/>
          </w:r>
          <w:r w:rsidR="003E09BF" w:rsidRPr="003E09BF">
            <w:rPr>
              <w:sz w:val="24"/>
              <w:szCs w:val="24"/>
            </w:rPr>
            <w:tab/>
          </w:r>
          <w:r w:rsidR="0011521E">
            <w:rPr>
              <w:sz w:val="24"/>
              <w:szCs w:val="24"/>
            </w:rPr>
            <w:t>1937294</w:t>
          </w:r>
          <w:r w:rsidR="003E09BF" w:rsidRPr="003E09BF">
            <w:rPr>
              <w:sz w:val="24"/>
              <w:szCs w:val="24"/>
            </w:rPr>
            <w:tab/>
          </w:r>
          <w:r w:rsidR="00AA5753">
            <w:rPr>
              <w:sz w:val="24"/>
              <w:szCs w:val="24"/>
            </w:rPr>
            <w:tab/>
          </w:r>
          <w:r w:rsidR="00AC3350">
            <w:rPr>
              <w:sz w:val="24"/>
              <w:szCs w:val="24"/>
            </w:rPr>
            <w:t>Firma</w:t>
          </w:r>
          <w:r w:rsidR="00FC11D9" w:rsidRPr="00AA5753">
            <w:rPr>
              <w:sz w:val="24"/>
              <w:szCs w:val="24"/>
            </w:rPr>
            <w:t>,</w:t>
          </w:r>
          <w:r w:rsidRPr="00AA5753">
            <w:rPr>
              <w:sz w:val="24"/>
              <w:szCs w:val="24"/>
            </w:rPr>
            <w:t xml:space="preserve"> </w:t>
          </w:r>
          <w:r w:rsidR="00396C05">
            <w:rPr>
              <w:sz w:val="24"/>
              <w:szCs w:val="24"/>
            </w:rPr>
            <w:tab/>
          </w:r>
          <w:r w:rsidR="00396C05">
            <w:rPr>
              <w:sz w:val="24"/>
              <w:szCs w:val="24"/>
            </w:rPr>
            <w:tab/>
          </w:r>
          <w:r w:rsidR="00AC3350">
            <w:rPr>
              <w:sz w:val="24"/>
              <w:szCs w:val="24"/>
            </w:rPr>
            <w:t>Ort</w:t>
          </w:r>
        </w:p>
        <w:p w14:paraId="05B29ED2" w14:textId="77777777" w:rsidR="00015FF7" w:rsidRPr="00AA5753" w:rsidRDefault="00015FF7" w:rsidP="003E09BF">
          <w:pPr>
            <w:rPr>
              <w:sz w:val="24"/>
              <w:szCs w:val="24"/>
            </w:rPr>
          </w:pPr>
        </w:p>
        <w:p w14:paraId="671D032C" w14:textId="77777777" w:rsidR="003E09BF" w:rsidRPr="00AA5753" w:rsidRDefault="003E09BF" w:rsidP="003E09BF">
          <w:pPr>
            <w:rPr>
              <w:sz w:val="24"/>
              <w:szCs w:val="24"/>
            </w:rPr>
          </w:pPr>
        </w:p>
        <w:p w14:paraId="490405F2" w14:textId="77777777" w:rsidR="004C3ECB" w:rsidRPr="00AA5753" w:rsidRDefault="004C3ECB" w:rsidP="001070A5">
          <w:pPr>
            <w:jc w:val="center"/>
            <w:rPr>
              <w:sz w:val="24"/>
              <w:szCs w:val="24"/>
            </w:rPr>
          </w:pPr>
        </w:p>
        <w:p w14:paraId="3A64F0C7" w14:textId="41F17BA5" w:rsidR="004C3ECB" w:rsidRDefault="004C3ECB" w:rsidP="001070A5">
          <w:pPr>
            <w:rPr>
              <w:sz w:val="24"/>
              <w:szCs w:val="24"/>
            </w:rPr>
          </w:pPr>
          <w:r w:rsidRPr="00AA5753">
            <w:rPr>
              <w:sz w:val="24"/>
              <w:szCs w:val="24"/>
            </w:rPr>
            <w:tab/>
          </w:r>
          <w:r>
            <w:rPr>
              <w:sz w:val="24"/>
              <w:szCs w:val="24"/>
            </w:rPr>
            <w:t>Abgabedatum:</w:t>
          </w:r>
          <w:r>
            <w:rPr>
              <w:sz w:val="24"/>
              <w:szCs w:val="24"/>
            </w:rPr>
            <w:tab/>
          </w:r>
          <w:r>
            <w:rPr>
              <w:sz w:val="24"/>
              <w:szCs w:val="24"/>
            </w:rPr>
            <w:tab/>
          </w:r>
          <w:r>
            <w:rPr>
              <w:sz w:val="24"/>
              <w:szCs w:val="24"/>
            </w:rPr>
            <w:tab/>
          </w:r>
          <w:r w:rsidR="006E6CB2">
            <w:rPr>
              <w:sz w:val="24"/>
              <w:szCs w:val="24"/>
            </w:rPr>
            <w:tab/>
          </w:r>
          <w:r>
            <w:rPr>
              <w:sz w:val="24"/>
              <w:szCs w:val="24"/>
            </w:rPr>
            <w:fldChar w:fldCharType="begin"/>
          </w:r>
          <w:r>
            <w:rPr>
              <w:sz w:val="24"/>
              <w:szCs w:val="24"/>
            </w:rPr>
            <w:instrText xml:space="preserve"> TIME \@ "dddd, d. MMMM yyyy" </w:instrText>
          </w:r>
          <w:r>
            <w:rPr>
              <w:sz w:val="24"/>
              <w:szCs w:val="24"/>
            </w:rPr>
            <w:fldChar w:fldCharType="separate"/>
          </w:r>
          <w:r w:rsidR="00AC3350">
            <w:rPr>
              <w:noProof/>
              <w:sz w:val="24"/>
              <w:szCs w:val="24"/>
            </w:rPr>
            <w:t>Sonntag, 29. Dezember 2024</w:t>
          </w:r>
          <w:r>
            <w:rPr>
              <w:sz w:val="24"/>
              <w:szCs w:val="24"/>
            </w:rPr>
            <w:fldChar w:fldCharType="end"/>
          </w:r>
        </w:p>
        <w:p w14:paraId="3BC4AA75" w14:textId="2DE43CF1" w:rsidR="004C3ECB" w:rsidRDefault="004C3ECB" w:rsidP="001070A5">
          <w:pPr>
            <w:rPr>
              <w:sz w:val="24"/>
              <w:szCs w:val="24"/>
            </w:rPr>
          </w:pPr>
          <w:r>
            <w:rPr>
              <w:sz w:val="24"/>
              <w:szCs w:val="24"/>
            </w:rPr>
            <w:tab/>
            <w:t>Bearbeitungszeitraum:</w:t>
          </w:r>
          <w:r>
            <w:rPr>
              <w:sz w:val="24"/>
              <w:szCs w:val="24"/>
            </w:rPr>
            <w:tab/>
          </w:r>
          <w:r>
            <w:rPr>
              <w:sz w:val="24"/>
              <w:szCs w:val="24"/>
            </w:rPr>
            <w:tab/>
          </w:r>
          <w:r w:rsidR="006E6CB2">
            <w:rPr>
              <w:sz w:val="24"/>
              <w:szCs w:val="24"/>
            </w:rPr>
            <w:tab/>
          </w:r>
          <w:r w:rsidR="00FC11D9">
            <w:rPr>
              <w:sz w:val="24"/>
              <w:szCs w:val="24"/>
            </w:rPr>
            <w:t>14</w:t>
          </w:r>
          <w:r>
            <w:rPr>
              <w:sz w:val="24"/>
              <w:szCs w:val="24"/>
            </w:rPr>
            <w:t>.</w:t>
          </w:r>
          <w:r w:rsidR="003E09BF">
            <w:rPr>
              <w:sz w:val="24"/>
              <w:szCs w:val="24"/>
            </w:rPr>
            <w:t>10</w:t>
          </w:r>
          <w:r>
            <w:rPr>
              <w:sz w:val="24"/>
              <w:szCs w:val="24"/>
            </w:rPr>
            <w:t xml:space="preserve">.2024 – </w:t>
          </w:r>
          <w:r w:rsidR="00FC11D9">
            <w:rPr>
              <w:sz w:val="24"/>
              <w:szCs w:val="24"/>
            </w:rPr>
            <w:t>29</w:t>
          </w:r>
          <w:r>
            <w:rPr>
              <w:sz w:val="24"/>
              <w:szCs w:val="24"/>
            </w:rPr>
            <w:t>.</w:t>
          </w:r>
          <w:r w:rsidR="00FC11D9">
            <w:rPr>
              <w:sz w:val="24"/>
              <w:szCs w:val="24"/>
            </w:rPr>
            <w:t>12</w:t>
          </w:r>
          <w:r>
            <w:rPr>
              <w:sz w:val="24"/>
              <w:szCs w:val="24"/>
            </w:rPr>
            <w:t>.2024</w:t>
          </w:r>
        </w:p>
        <w:p w14:paraId="53281648" w14:textId="00E20176" w:rsidR="003A3048" w:rsidRPr="004F0204" w:rsidRDefault="004C3ECB" w:rsidP="004F0204">
          <w:pPr>
            <w:ind w:firstLine="708"/>
            <w:rPr>
              <w:sz w:val="24"/>
              <w:szCs w:val="24"/>
            </w:rPr>
          </w:pPr>
          <w:r>
            <w:rPr>
              <w:sz w:val="24"/>
              <w:szCs w:val="24"/>
            </w:rPr>
            <w:t>Kurs:</w:t>
          </w:r>
          <w:r>
            <w:rPr>
              <w:sz w:val="24"/>
              <w:szCs w:val="24"/>
            </w:rPr>
            <w:tab/>
          </w:r>
          <w:r>
            <w:rPr>
              <w:sz w:val="24"/>
              <w:szCs w:val="24"/>
            </w:rPr>
            <w:tab/>
          </w:r>
          <w:r>
            <w:rPr>
              <w:sz w:val="24"/>
              <w:szCs w:val="24"/>
            </w:rPr>
            <w:tab/>
          </w:r>
          <w:r>
            <w:rPr>
              <w:sz w:val="24"/>
              <w:szCs w:val="24"/>
            </w:rPr>
            <w:tab/>
          </w:r>
          <w:r>
            <w:rPr>
              <w:sz w:val="24"/>
              <w:szCs w:val="24"/>
            </w:rPr>
            <w:tab/>
          </w:r>
          <w:r w:rsidR="006E6CB2">
            <w:rPr>
              <w:sz w:val="24"/>
              <w:szCs w:val="24"/>
            </w:rPr>
            <w:tab/>
          </w:r>
          <w:r>
            <w:rPr>
              <w:sz w:val="24"/>
              <w:szCs w:val="24"/>
            </w:rPr>
            <w:t>TEN-23</w:t>
          </w:r>
        </w:p>
        <w:bookmarkEnd w:id="0" w:displacedByCustomXml="next"/>
      </w:sdtContent>
    </w:sdt>
    <w:p w14:paraId="2057687A" w14:textId="473C5C89" w:rsidR="003A3048" w:rsidRPr="003461FE" w:rsidRDefault="00613680" w:rsidP="003461FE">
      <w:pPr>
        <w:pStyle w:val="OhneKategorie"/>
      </w:pPr>
      <w:bookmarkStart w:id="1" w:name="_Toc176428201"/>
      <w:r>
        <w:lastRenderedPageBreak/>
        <w:t>KI-Hinweis</w:t>
      </w:r>
    </w:p>
    <w:p w14:paraId="7166130D" w14:textId="3E71680B" w:rsidR="006C614D" w:rsidRPr="002B72D1" w:rsidRDefault="00613680" w:rsidP="003A3048">
      <w:pPr>
        <w:pStyle w:val="Standard15"/>
        <w:sectPr w:rsidR="006C614D" w:rsidRPr="002B72D1" w:rsidSect="009323C5">
          <w:headerReference w:type="default" r:id="rId9"/>
          <w:headerReference w:type="first" r:id="rId10"/>
          <w:pgSz w:w="11906" w:h="16838"/>
          <w:pgMar w:top="1417" w:right="1417" w:bottom="1134" w:left="1417" w:header="708" w:footer="708" w:gutter="0"/>
          <w:pgNumType w:start="0"/>
          <w:cols w:space="708"/>
          <w:titlePg/>
          <w:docGrid w:linePitch="360"/>
        </w:sectPr>
      </w:pPr>
      <w:r w:rsidRPr="00613680">
        <w:t>Bei der Umsetzung des Projekts wurde gezielt KI-basierte Unterstützung eingesetzt, um bestimmte Aufgaben zu erleichtern und die Effizienz zu steigern. Dazu gehörten unter anderem die Unterstützung bei der Code-Optimierung, das Generieren von Vorschlägen für Algorithmen sowie Hilfestellungen bei der Fehlersuche. Der Einsatz von KI diente dabei als ergänzendes Werkzeug, während die inhaltliche Planung und Umsetzung weiterhin im Team</w:t>
      </w:r>
      <w:r w:rsidR="00D371DE">
        <w:t xml:space="preserve"> </w:t>
      </w:r>
      <w:r w:rsidRPr="00613680">
        <w:t>erfolgten.</w:t>
      </w:r>
      <w:r w:rsidR="004251BC">
        <w:br w:type="page"/>
      </w:r>
      <w:bookmarkEnd w:id="1"/>
    </w:p>
    <w:p w14:paraId="7E048A75" w14:textId="5111CE5D" w:rsidR="007A1193" w:rsidRDefault="007A1193" w:rsidP="007A1193">
      <w:pPr>
        <w:pStyle w:val="OhneKategorie"/>
      </w:pPr>
      <w:bookmarkStart w:id="2" w:name="_Toc176428202"/>
      <w:r>
        <w:lastRenderedPageBreak/>
        <w:t>Inhaltsverzeichnis</w:t>
      </w:r>
    </w:p>
    <w:p w14:paraId="5AD9ADF1" w14:textId="77777777" w:rsidR="006151C7" w:rsidRDefault="006151C7" w:rsidP="007A1193">
      <w:pPr>
        <w:pStyle w:val="OhneKategorie"/>
      </w:pPr>
    </w:p>
    <w:p w14:paraId="0341C24B" w14:textId="0F60E243" w:rsidR="00AC6BB1" w:rsidRDefault="007A1193">
      <w:pPr>
        <w:pStyle w:val="Verzeichnis1"/>
        <w:tabs>
          <w:tab w:val="right" w:leader="dot" w:pos="9062"/>
        </w:tabs>
        <w:rPr>
          <w:rStyle w:val="Hyperlink"/>
          <w:noProof/>
        </w:rPr>
      </w:pPr>
      <w:r>
        <w:fldChar w:fldCharType="begin"/>
      </w:r>
      <w:r>
        <w:instrText xml:space="preserve"> TOC \h \z \t "Überschrift Kat.1;1;Überschrift Kat 2;2" </w:instrText>
      </w:r>
      <w:r>
        <w:fldChar w:fldCharType="separate"/>
      </w:r>
      <w:hyperlink w:anchor="_Toc186294732" w:history="1">
        <w:r w:rsidR="00AC6BB1" w:rsidRPr="005C2B85">
          <w:rPr>
            <w:rStyle w:val="Hyperlink"/>
            <w:noProof/>
          </w:rPr>
          <w:t>1. Einleitung</w:t>
        </w:r>
        <w:r w:rsidR="00AC6BB1">
          <w:rPr>
            <w:noProof/>
            <w:webHidden/>
          </w:rPr>
          <w:tab/>
        </w:r>
        <w:r w:rsidR="00AC6BB1">
          <w:rPr>
            <w:noProof/>
            <w:webHidden/>
          </w:rPr>
          <w:fldChar w:fldCharType="begin"/>
        </w:r>
        <w:r w:rsidR="00AC6BB1">
          <w:rPr>
            <w:noProof/>
            <w:webHidden/>
          </w:rPr>
          <w:instrText xml:space="preserve"> PAGEREF _Toc186294732 \h </w:instrText>
        </w:r>
        <w:r w:rsidR="00AC6BB1">
          <w:rPr>
            <w:noProof/>
            <w:webHidden/>
          </w:rPr>
        </w:r>
        <w:r w:rsidR="00AC6BB1">
          <w:rPr>
            <w:noProof/>
            <w:webHidden/>
          </w:rPr>
          <w:fldChar w:fldCharType="separate"/>
        </w:r>
        <w:r w:rsidR="00AC6BB1">
          <w:rPr>
            <w:noProof/>
            <w:webHidden/>
          </w:rPr>
          <w:t>1</w:t>
        </w:r>
        <w:r w:rsidR="00AC6BB1">
          <w:rPr>
            <w:noProof/>
            <w:webHidden/>
          </w:rPr>
          <w:fldChar w:fldCharType="end"/>
        </w:r>
      </w:hyperlink>
    </w:p>
    <w:p w14:paraId="04A8D7B9" w14:textId="77777777" w:rsidR="00AC6BB1" w:rsidRPr="00AC6BB1" w:rsidRDefault="00AC6BB1" w:rsidP="00AC6BB1"/>
    <w:p w14:paraId="0CC76E9F" w14:textId="63F0FA55" w:rsidR="00AC6BB1" w:rsidRDefault="00AC6BB1">
      <w:pPr>
        <w:pStyle w:val="Verzeichnis1"/>
        <w:tabs>
          <w:tab w:val="right" w:leader="dot" w:pos="9062"/>
        </w:tabs>
        <w:rPr>
          <w:rFonts w:eastAsiaTheme="minorEastAsia"/>
          <w:b w:val="0"/>
          <w:bCs w:val="0"/>
          <w:i w:val="0"/>
          <w:iCs w:val="0"/>
          <w:noProof/>
          <w:lang w:eastAsia="de-DE"/>
        </w:rPr>
      </w:pPr>
      <w:hyperlink w:anchor="_Toc186294733" w:history="1">
        <w:r w:rsidRPr="005C2B85">
          <w:rPr>
            <w:rStyle w:val="Hyperlink"/>
            <w:noProof/>
          </w:rPr>
          <w:t>2. Einzelberichte</w:t>
        </w:r>
        <w:r>
          <w:rPr>
            <w:noProof/>
            <w:webHidden/>
          </w:rPr>
          <w:tab/>
        </w:r>
        <w:r>
          <w:rPr>
            <w:noProof/>
            <w:webHidden/>
          </w:rPr>
          <w:fldChar w:fldCharType="begin"/>
        </w:r>
        <w:r>
          <w:rPr>
            <w:noProof/>
            <w:webHidden/>
          </w:rPr>
          <w:instrText xml:space="preserve"> PAGEREF _Toc186294733 \h </w:instrText>
        </w:r>
        <w:r>
          <w:rPr>
            <w:noProof/>
            <w:webHidden/>
          </w:rPr>
        </w:r>
        <w:r>
          <w:rPr>
            <w:noProof/>
            <w:webHidden/>
          </w:rPr>
          <w:fldChar w:fldCharType="separate"/>
        </w:r>
        <w:r>
          <w:rPr>
            <w:noProof/>
            <w:webHidden/>
          </w:rPr>
          <w:t>3</w:t>
        </w:r>
        <w:r>
          <w:rPr>
            <w:noProof/>
            <w:webHidden/>
          </w:rPr>
          <w:fldChar w:fldCharType="end"/>
        </w:r>
      </w:hyperlink>
    </w:p>
    <w:p w14:paraId="59EB8628" w14:textId="3381E31A" w:rsidR="00AC6BB1" w:rsidRDefault="00AC6BB1">
      <w:pPr>
        <w:pStyle w:val="Verzeichnis2"/>
        <w:rPr>
          <w:rFonts w:eastAsiaTheme="minorEastAsia"/>
          <w:b w:val="0"/>
          <w:bCs w:val="0"/>
          <w:noProof/>
          <w:sz w:val="24"/>
          <w:szCs w:val="24"/>
          <w:lang w:eastAsia="de-DE"/>
        </w:rPr>
      </w:pPr>
      <w:hyperlink w:anchor="_Toc186294734" w:history="1">
        <w:r w:rsidRPr="005C2B85">
          <w:rPr>
            <w:rStyle w:val="Hyperlink"/>
            <w:noProof/>
          </w:rPr>
          <w:t>2.1. Bericht Justin Bauer Chen</w:t>
        </w:r>
        <w:r>
          <w:rPr>
            <w:noProof/>
            <w:webHidden/>
          </w:rPr>
          <w:tab/>
        </w:r>
        <w:r>
          <w:rPr>
            <w:noProof/>
            <w:webHidden/>
          </w:rPr>
          <w:fldChar w:fldCharType="begin"/>
        </w:r>
        <w:r>
          <w:rPr>
            <w:noProof/>
            <w:webHidden/>
          </w:rPr>
          <w:instrText xml:space="preserve"> PAGEREF _Toc186294734 \h </w:instrText>
        </w:r>
        <w:r>
          <w:rPr>
            <w:noProof/>
            <w:webHidden/>
          </w:rPr>
        </w:r>
        <w:r>
          <w:rPr>
            <w:noProof/>
            <w:webHidden/>
          </w:rPr>
          <w:fldChar w:fldCharType="separate"/>
        </w:r>
        <w:r>
          <w:rPr>
            <w:noProof/>
            <w:webHidden/>
          </w:rPr>
          <w:t>3</w:t>
        </w:r>
        <w:r>
          <w:rPr>
            <w:noProof/>
            <w:webHidden/>
          </w:rPr>
          <w:fldChar w:fldCharType="end"/>
        </w:r>
      </w:hyperlink>
    </w:p>
    <w:p w14:paraId="3B868670" w14:textId="3752C0E5" w:rsidR="00AC6BB1" w:rsidRDefault="00AC6BB1">
      <w:pPr>
        <w:pStyle w:val="Verzeichnis2"/>
        <w:rPr>
          <w:rFonts w:eastAsiaTheme="minorEastAsia"/>
          <w:b w:val="0"/>
          <w:bCs w:val="0"/>
          <w:noProof/>
          <w:sz w:val="24"/>
          <w:szCs w:val="24"/>
          <w:lang w:eastAsia="de-DE"/>
        </w:rPr>
      </w:pPr>
      <w:hyperlink w:anchor="_Toc186294735" w:history="1">
        <w:r w:rsidRPr="005C2B85">
          <w:rPr>
            <w:rStyle w:val="Hyperlink"/>
            <w:noProof/>
          </w:rPr>
          <w:t>2.2. Bericht Alexander Graf</w:t>
        </w:r>
        <w:r>
          <w:rPr>
            <w:noProof/>
            <w:webHidden/>
          </w:rPr>
          <w:tab/>
        </w:r>
        <w:r>
          <w:rPr>
            <w:noProof/>
            <w:webHidden/>
          </w:rPr>
          <w:fldChar w:fldCharType="begin"/>
        </w:r>
        <w:r>
          <w:rPr>
            <w:noProof/>
            <w:webHidden/>
          </w:rPr>
          <w:instrText xml:space="preserve"> PAGEREF _Toc186294735 \h </w:instrText>
        </w:r>
        <w:r>
          <w:rPr>
            <w:noProof/>
            <w:webHidden/>
          </w:rPr>
        </w:r>
        <w:r>
          <w:rPr>
            <w:noProof/>
            <w:webHidden/>
          </w:rPr>
          <w:fldChar w:fldCharType="separate"/>
        </w:r>
        <w:r>
          <w:rPr>
            <w:noProof/>
            <w:webHidden/>
          </w:rPr>
          <w:t>4</w:t>
        </w:r>
        <w:r>
          <w:rPr>
            <w:noProof/>
            <w:webHidden/>
          </w:rPr>
          <w:fldChar w:fldCharType="end"/>
        </w:r>
      </w:hyperlink>
    </w:p>
    <w:p w14:paraId="32E0400B" w14:textId="34774F9F" w:rsidR="00AC6BB1" w:rsidRDefault="00AC6BB1">
      <w:pPr>
        <w:pStyle w:val="Verzeichnis2"/>
        <w:rPr>
          <w:rFonts w:eastAsiaTheme="minorEastAsia"/>
          <w:b w:val="0"/>
          <w:bCs w:val="0"/>
          <w:noProof/>
          <w:sz w:val="24"/>
          <w:szCs w:val="24"/>
          <w:lang w:eastAsia="de-DE"/>
        </w:rPr>
      </w:pPr>
      <w:hyperlink w:anchor="_Toc186294736" w:history="1">
        <w:r w:rsidRPr="005C2B85">
          <w:rPr>
            <w:rStyle w:val="Hyperlink"/>
            <w:noProof/>
          </w:rPr>
          <w:t>2.3. Bericht Jacob Jäger</w:t>
        </w:r>
        <w:r>
          <w:rPr>
            <w:noProof/>
            <w:webHidden/>
          </w:rPr>
          <w:tab/>
        </w:r>
        <w:r>
          <w:rPr>
            <w:noProof/>
            <w:webHidden/>
          </w:rPr>
          <w:fldChar w:fldCharType="begin"/>
        </w:r>
        <w:r>
          <w:rPr>
            <w:noProof/>
            <w:webHidden/>
          </w:rPr>
          <w:instrText xml:space="preserve"> PAGEREF _Toc186294736 \h </w:instrText>
        </w:r>
        <w:r>
          <w:rPr>
            <w:noProof/>
            <w:webHidden/>
          </w:rPr>
        </w:r>
        <w:r>
          <w:rPr>
            <w:noProof/>
            <w:webHidden/>
          </w:rPr>
          <w:fldChar w:fldCharType="separate"/>
        </w:r>
        <w:r>
          <w:rPr>
            <w:noProof/>
            <w:webHidden/>
          </w:rPr>
          <w:t>5</w:t>
        </w:r>
        <w:r>
          <w:rPr>
            <w:noProof/>
            <w:webHidden/>
          </w:rPr>
          <w:fldChar w:fldCharType="end"/>
        </w:r>
      </w:hyperlink>
    </w:p>
    <w:p w14:paraId="6005B92A" w14:textId="322C5A17" w:rsidR="00AC6BB1" w:rsidRDefault="00AC6BB1">
      <w:pPr>
        <w:pStyle w:val="Verzeichnis2"/>
        <w:rPr>
          <w:rFonts w:eastAsiaTheme="minorEastAsia"/>
          <w:b w:val="0"/>
          <w:bCs w:val="0"/>
          <w:noProof/>
          <w:sz w:val="24"/>
          <w:szCs w:val="24"/>
          <w:lang w:eastAsia="de-DE"/>
        </w:rPr>
      </w:pPr>
      <w:hyperlink w:anchor="_Toc186294737" w:history="1">
        <w:r w:rsidRPr="005C2B85">
          <w:rPr>
            <w:rStyle w:val="Hyperlink"/>
            <w:noProof/>
          </w:rPr>
          <w:t>2.4. Bericht David Rösch</w:t>
        </w:r>
        <w:r>
          <w:rPr>
            <w:noProof/>
            <w:webHidden/>
          </w:rPr>
          <w:tab/>
        </w:r>
        <w:r>
          <w:rPr>
            <w:noProof/>
            <w:webHidden/>
          </w:rPr>
          <w:fldChar w:fldCharType="begin"/>
        </w:r>
        <w:r>
          <w:rPr>
            <w:noProof/>
            <w:webHidden/>
          </w:rPr>
          <w:instrText xml:space="preserve"> PAGEREF _Toc186294737 \h </w:instrText>
        </w:r>
        <w:r>
          <w:rPr>
            <w:noProof/>
            <w:webHidden/>
          </w:rPr>
        </w:r>
        <w:r>
          <w:rPr>
            <w:noProof/>
            <w:webHidden/>
          </w:rPr>
          <w:fldChar w:fldCharType="separate"/>
        </w:r>
        <w:r>
          <w:rPr>
            <w:noProof/>
            <w:webHidden/>
          </w:rPr>
          <w:t>6</w:t>
        </w:r>
        <w:r>
          <w:rPr>
            <w:noProof/>
            <w:webHidden/>
          </w:rPr>
          <w:fldChar w:fldCharType="end"/>
        </w:r>
      </w:hyperlink>
    </w:p>
    <w:p w14:paraId="569D71EC" w14:textId="640E7290" w:rsidR="00AC6BB1" w:rsidRDefault="00AC6BB1">
      <w:pPr>
        <w:pStyle w:val="Verzeichnis2"/>
        <w:rPr>
          <w:rFonts w:eastAsiaTheme="minorEastAsia"/>
          <w:b w:val="0"/>
          <w:bCs w:val="0"/>
          <w:noProof/>
          <w:sz w:val="24"/>
          <w:szCs w:val="24"/>
          <w:lang w:eastAsia="de-DE"/>
        </w:rPr>
      </w:pPr>
      <w:hyperlink w:anchor="_Toc186294738" w:history="1">
        <w:r w:rsidRPr="005C2B85">
          <w:rPr>
            <w:rStyle w:val="Hyperlink"/>
            <w:noProof/>
          </w:rPr>
          <w:t>2.5. Bericht Johannes Winter</w:t>
        </w:r>
        <w:r>
          <w:rPr>
            <w:noProof/>
            <w:webHidden/>
          </w:rPr>
          <w:tab/>
        </w:r>
        <w:r>
          <w:rPr>
            <w:noProof/>
            <w:webHidden/>
          </w:rPr>
          <w:fldChar w:fldCharType="begin"/>
        </w:r>
        <w:r>
          <w:rPr>
            <w:noProof/>
            <w:webHidden/>
          </w:rPr>
          <w:instrText xml:space="preserve"> PAGEREF _Toc186294738 \h </w:instrText>
        </w:r>
        <w:r>
          <w:rPr>
            <w:noProof/>
            <w:webHidden/>
          </w:rPr>
        </w:r>
        <w:r>
          <w:rPr>
            <w:noProof/>
            <w:webHidden/>
          </w:rPr>
          <w:fldChar w:fldCharType="separate"/>
        </w:r>
        <w:r>
          <w:rPr>
            <w:noProof/>
            <w:webHidden/>
          </w:rPr>
          <w:t>7</w:t>
        </w:r>
        <w:r>
          <w:rPr>
            <w:noProof/>
            <w:webHidden/>
          </w:rPr>
          <w:fldChar w:fldCharType="end"/>
        </w:r>
      </w:hyperlink>
    </w:p>
    <w:p w14:paraId="3D0D2882" w14:textId="712859A0" w:rsidR="007A1193" w:rsidRDefault="007A1193">
      <w:pPr>
        <w:rPr>
          <w:rFonts w:ascii="Aptos" w:hAnsi="Aptos"/>
          <w:color w:val="339933"/>
          <w:sz w:val="44"/>
          <w:szCs w:val="36"/>
          <w:u w:val="single"/>
        </w:rPr>
      </w:pPr>
      <w:r>
        <w:fldChar w:fldCharType="end"/>
      </w:r>
      <w:r>
        <w:br w:type="page"/>
      </w:r>
    </w:p>
    <w:p w14:paraId="7B117F56" w14:textId="77777777" w:rsidR="00E1241E" w:rsidRDefault="00E1241E" w:rsidP="000F20D4">
      <w:pPr>
        <w:pStyle w:val="berschriftKat1"/>
        <w:sectPr w:rsidR="00E1241E" w:rsidSect="00992B5C">
          <w:headerReference w:type="default" r:id="rId11"/>
          <w:footerReference w:type="default" r:id="rId12"/>
          <w:headerReference w:type="first" r:id="rId13"/>
          <w:pgSz w:w="11906" w:h="16838"/>
          <w:pgMar w:top="1417" w:right="1417" w:bottom="1134" w:left="1417" w:header="708" w:footer="708" w:gutter="0"/>
          <w:pgNumType w:start="0"/>
          <w:cols w:space="708"/>
          <w:titlePg/>
          <w:docGrid w:linePitch="360"/>
        </w:sectPr>
      </w:pPr>
    </w:p>
    <w:p w14:paraId="5D986379" w14:textId="40B824D2" w:rsidR="000F20D4" w:rsidRDefault="00563074" w:rsidP="000F20D4">
      <w:pPr>
        <w:pStyle w:val="berschriftKat1"/>
      </w:pPr>
      <w:bookmarkStart w:id="4" w:name="_Toc186294732"/>
      <w:r w:rsidRPr="0062709B">
        <w:lastRenderedPageBreak/>
        <w:t>1. Einleitung</w:t>
      </w:r>
      <w:bookmarkEnd w:id="2"/>
      <w:bookmarkEnd w:id="4"/>
    </w:p>
    <w:p w14:paraId="08C0A17F" w14:textId="7F496743" w:rsidR="003276FF" w:rsidRPr="003276FF" w:rsidRDefault="003276FF" w:rsidP="003276FF">
      <w:pPr>
        <w:pStyle w:val="Standard15"/>
      </w:pPr>
      <w:r w:rsidRPr="003276FF">
        <w:t xml:space="preserve">Da beim Erlernen einer Programmiersprache der Fokus zunächst auf dem grundlegenden Verständnis liegt, kommt der praktische Nutzen eines Übungscodes oft erst einmal zu kurz. In den ersten beiden </w:t>
      </w:r>
      <w:r w:rsidR="00836E36">
        <w:t>S</w:t>
      </w:r>
      <w:r w:rsidRPr="003276FF">
        <w:t>emestern wurde vor allem die Basis der C-Programmierung vermittelt, um ein solides Fundament zu schaffen. Hier standen grundlegende Programmierkonzepte und deren Anwendung im Vordergrund.</w:t>
      </w:r>
    </w:p>
    <w:p w14:paraId="61004307" w14:textId="07F511FA" w:rsidR="003276FF" w:rsidRPr="003276FF" w:rsidRDefault="003276FF" w:rsidP="003276FF">
      <w:pPr>
        <w:pStyle w:val="Standard15"/>
      </w:pPr>
      <w:r w:rsidRPr="003276FF">
        <w:t xml:space="preserve">Im dritten Semester lag der Schwerpunkt jedoch darauf, </w:t>
      </w:r>
      <w:proofErr w:type="gramStart"/>
      <w:r w:rsidRPr="003276FF">
        <w:t>das</w:t>
      </w:r>
      <w:proofErr w:type="gramEnd"/>
      <w:r w:rsidRPr="003276FF">
        <w:t xml:space="preserve"> zuvor Gelernte in sinnvolleren und praxisorientierten Anwendungen einzusetzen. Dabei wurde</w:t>
      </w:r>
      <w:r>
        <w:t xml:space="preserve"> mit der Aufgabenstellung</w:t>
      </w:r>
      <w:r w:rsidRPr="003276FF">
        <w:t xml:space="preserve"> gezielt darauf hingearbeitet, theoretisches Wissen in die Praxis zu übertragen und so die Programmierfähigkeiten auf eine neue Ebene zu bringen. Dies ermöglichte es, den abstrakten Lernstoff</w:t>
      </w:r>
      <w:r w:rsidR="00CB5C37">
        <w:t xml:space="preserve"> aus den zwei vorhergegangenen Semestern</w:t>
      </w:r>
      <w:r w:rsidRPr="003276FF">
        <w:t xml:space="preserve"> mit konkreten, nützlichen Aufgaben zu verknüpfen und die Programmierung im Kontext realer Anwendungen besser zu verstehen.</w:t>
      </w:r>
      <w:r>
        <w:t xml:space="preserve"> </w:t>
      </w:r>
      <w:r w:rsidR="00236E38">
        <w:t xml:space="preserve">Das </w:t>
      </w:r>
      <w:proofErr w:type="gramStart"/>
      <w:r w:rsidR="00236E38">
        <w:t>ganze</w:t>
      </w:r>
      <w:proofErr w:type="gramEnd"/>
      <w:r w:rsidR="00236E38">
        <w:t xml:space="preserve"> fand im Rahmen einer Gruppenarbeit statt, sodass </w:t>
      </w:r>
      <w:r w:rsidR="0011799B">
        <w:t xml:space="preserve">nicht nur die </w:t>
      </w:r>
      <w:r w:rsidR="006B3581">
        <w:t>Inhalt der Aufgabe</w:t>
      </w:r>
      <w:r w:rsidR="0011799B">
        <w:t xml:space="preserve">, sondern auch das Arbeitsumfeld sehr nah an der späteren Realität im Berufsalltag </w:t>
      </w:r>
      <w:r w:rsidR="006B3581">
        <w:t>war.</w:t>
      </w:r>
    </w:p>
    <w:p w14:paraId="2DBD990E" w14:textId="1A45821C" w:rsidR="00AC47D8" w:rsidRDefault="00B16D6B" w:rsidP="00BE5AEB">
      <w:pPr>
        <w:pStyle w:val="Standard15"/>
      </w:pPr>
      <w:r>
        <w:t>Die Aufgabe bestand darin,</w:t>
      </w:r>
      <w:r w:rsidRPr="00B16D6B">
        <w:t xml:space="preserve"> in Gruppenarbeit eine Desktop-Anwendung zur Patienten</w:t>
      </w:r>
      <w:r w:rsidR="008D633E">
        <w:t>-</w:t>
      </w:r>
      <w:proofErr w:type="spellStart"/>
      <w:r w:rsidRPr="00B16D6B">
        <w:t>datenverwaltung</w:t>
      </w:r>
      <w:proofErr w:type="spellEnd"/>
      <w:r w:rsidRPr="00B16D6B">
        <w:t xml:space="preserve"> zu entwickeln. </w:t>
      </w:r>
      <w:r w:rsidR="008D633E">
        <w:t xml:space="preserve">Hierbei wurden </w:t>
      </w:r>
      <w:r w:rsidR="00F904D4">
        <w:t>vom Dozenten gewisse Mindest</w:t>
      </w:r>
      <w:r w:rsidR="00C83A55">
        <w:t xml:space="preserve">anforderungen </w:t>
      </w:r>
      <w:r w:rsidR="00E734CC">
        <w:t xml:space="preserve">an das Programm gestellt. </w:t>
      </w:r>
      <w:r w:rsidR="005977B5">
        <w:t>Im Hinblick auf eine bessere</w:t>
      </w:r>
      <w:r w:rsidR="008F4D86">
        <w:t xml:space="preserve"> Bewertung des Gesamtprojekts stellte man d</w:t>
      </w:r>
      <w:r w:rsidR="003937A2">
        <w:t>er</w:t>
      </w:r>
      <w:r w:rsidR="008F4D86">
        <w:t xml:space="preserve"> Gruppe allerdings frei, die Anwendung um vorgeschlagene oder eigens erdachte Funktionen zu erweitern.</w:t>
      </w:r>
      <w:r w:rsidR="008047EA">
        <w:t xml:space="preserve"> Weitere Details zur Aufgabenstellung entnehmen sie bitte der selbigen. </w:t>
      </w:r>
      <w:r w:rsidR="00C87434">
        <w:t xml:space="preserve">Im Verlauf der Entwicklung wurden von der Arbeitsgruppe folgende Erweiterungen </w:t>
      </w:r>
      <w:r w:rsidR="004245E1">
        <w:t xml:space="preserve">entworfen und </w:t>
      </w:r>
      <w:r w:rsidR="00C87434">
        <w:t>umgesetzt</w:t>
      </w:r>
      <w:r w:rsidR="00AC47D8">
        <w:t>:</w:t>
      </w:r>
      <w:r w:rsidR="0026555C">
        <w:t xml:space="preserve"> </w:t>
      </w:r>
    </w:p>
    <w:p w14:paraId="525280C8" w14:textId="1B8ECFD6" w:rsidR="00E861CD" w:rsidRPr="00170830" w:rsidRDefault="00D56393" w:rsidP="00D56393">
      <w:pPr>
        <w:pStyle w:val="Listenabsatz"/>
        <w:numPr>
          <w:ilvl w:val="0"/>
          <w:numId w:val="15"/>
        </w:numPr>
        <w:rPr>
          <w:i/>
          <w:iCs/>
        </w:rPr>
      </w:pPr>
      <w:r w:rsidRPr="00170830">
        <w:rPr>
          <w:i/>
          <w:iCs/>
        </w:rPr>
        <w:t xml:space="preserve">Umstellung der Datenverwaltung von einer </w:t>
      </w:r>
      <w:proofErr w:type="spellStart"/>
      <w:r w:rsidRPr="00170830">
        <w:rPr>
          <w:i/>
          <w:iCs/>
        </w:rPr>
        <w:t>csv</w:t>
      </w:r>
      <w:proofErr w:type="spellEnd"/>
      <w:r w:rsidRPr="00170830">
        <w:rPr>
          <w:i/>
          <w:iCs/>
        </w:rPr>
        <w:t>-Datei in eine SQLite Datenbank</w:t>
      </w:r>
    </w:p>
    <w:p w14:paraId="26F3FB31" w14:textId="37BB46BB" w:rsidR="00D56393" w:rsidRPr="00170830" w:rsidRDefault="00D56393" w:rsidP="00D56393">
      <w:pPr>
        <w:pStyle w:val="Listenabsatz"/>
        <w:numPr>
          <w:ilvl w:val="0"/>
          <w:numId w:val="15"/>
        </w:numPr>
        <w:rPr>
          <w:i/>
          <w:iCs/>
        </w:rPr>
      </w:pPr>
      <w:r w:rsidRPr="00170830">
        <w:rPr>
          <w:i/>
          <w:iCs/>
        </w:rPr>
        <w:t>Hinzufügen von neuen Datensätzen (Patienten)</w:t>
      </w:r>
    </w:p>
    <w:p w14:paraId="2A1F99BF" w14:textId="4EB417AC" w:rsidR="004245E1" w:rsidRPr="00170830" w:rsidRDefault="00D56393" w:rsidP="004245E1">
      <w:pPr>
        <w:pStyle w:val="Listenabsatz"/>
        <w:numPr>
          <w:ilvl w:val="0"/>
          <w:numId w:val="15"/>
        </w:numPr>
        <w:rPr>
          <w:i/>
          <w:iCs/>
        </w:rPr>
      </w:pPr>
      <w:r w:rsidRPr="00170830">
        <w:rPr>
          <w:i/>
          <w:iCs/>
        </w:rPr>
        <w:t xml:space="preserve">Mehrbenutzerfähigkeit </w:t>
      </w:r>
      <w:r w:rsidR="00A1097F" w:rsidRPr="00170830">
        <w:rPr>
          <w:i/>
          <w:iCs/>
        </w:rPr>
        <w:t xml:space="preserve">über eine Anmeldemaske </w:t>
      </w:r>
      <w:proofErr w:type="gramStart"/>
      <w:r w:rsidR="00A1097F" w:rsidRPr="00170830">
        <w:rPr>
          <w:i/>
          <w:iCs/>
        </w:rPr>
        <w:t>inklusive Schutz</w:t>
      </w:r>
      <w:proofErr w:type="gramEnd"/>
      <w:r w:rsidR="00A1097F" w:rsidRPr="00170830">
        <w:rPr>
          <w:i/>
          <w:iCs/>
        </w:rPr>
        <w:t xml:space="preserve"> der Anmeldedaten</w:t>
      </w:r>
    </w:p>
    <w:p w14:paraId="2773AC74" w14:textId="04D6E8B3" w:rsidR="004245E1" w:rsidRPr="00170830" w:rsidRDefault="004245E1" w:rsidP="00535467">
      <w:pPr>
        <w:pStyle w:val="Listenabsatz"/>
        <w:numPr>
          <w:ilvl w:val="0"/>
          <w:numId w:val="15"/>
        </w:numPr>
        <w:rPr>
          <w:i/>
          <w:iCs/>
        </w:rPr>
      </w:pPr>
      <w:r w:rsidRPr="00170830">
        <w:rPr>
          <w:i/>
          <w:iCs/>
        </w:rPr>
        <w:t>Decodierung der ICD-Code</w:t>
      </w:r>
    </w:p>
    <w:p w14:paraId="634A4935" w14:textId="25FFEEE2" w:rsidR="00535467" w:rsidRPr="00170830" w:rsidRDefault="001624BD" w:rsidP="00535467">
      <w:pPr>
        <w:pStyle w:val="Listenabsatz"/>
        <w:numPr>
          <w:ilvl w:val="0"/>
          <w:numId w:val="15"/>
        </w:numPr>
        <w:rPr>
          <w:i/>
          <w:iCs/>
        </w:rPr>
      </w:pPr>
      <w:r w:rsidRPr="00170830">
        <w:rPr>
          <w:i/>
          <w:iCs/>
        </w:rPr>
        <w:t>Verbesserung</w:t>
      </w:r>
      <w:r w:rsidR="00535467" w:rsidRPr="00170830">
        <w:rPr>
          <w:i/>
          <w:iCs/>
        </w:rPr>
        <w:t xml:space="preserve"> der </w:t>
      </w:r>
      <w:r w:rsidR="00347E41" w:rsidRPr="00170830">
        <w:rPr>
          <w:i/>
          <w:iCs/>
        </w:rPr>
        <w:t>Benutzeroberfläche</w:t>
      </w:r>
      <w:r w:rsidR="00535467" w:rsidRPr="00170830">
        <w:rPr>
          <w:i/>
          <w:iCs/>
        </w:rPr>
        <w:t xml:space="preserve"> (</w:t>
      </w:r>
      <w:r w:rsidR="00347E41" w:rsidRPr="00170830">
        <w:rPr>
          <w:i/>
          <w:iCs/>
        </w:rPr>
        <w:t>Dark-Mode</w:t>
      </w:r>
      <w:r w:rsidRPr="00170830">
        <w:rPr>
          <w:i/>
          <w:iCs/>
        </w:rPr>
        <w:t>, Tooltips, Dropdown</w:t>
      </w:r>
      <w:r w:rsidR="00347E41" w:rsidRPr="00170830">
        <w:rPr>
          <w:i/>
          <w:iCs/>
        </w:rPr>
        <w:t>-Eingabe etc.</w:t>
      </w:r>
      <w:r w:rsidR="00535467" w:rsidRPr="00170830">
        <w:rPr>
          <w:i/>
          <w:iCs/>
        </w:rPr>
        <w:t>)</w:t>
      </w:r>
    </w:p>
    <w:p w14:paraId="1F2307B3" w14:textId="77777777" w:rsidR="00CC2646" w:rsidRDefault="003937A2" w:rsidP="00ED1BD7">
      <w:pPr>
        <w:pStyle w:val="Standard15"/>
      </w:pPr>
      <w:r>
        <w:t>Die Planung und Umsetzung erfolgte</w:t>
      </w:r>
      <w:r w:rsidR="00836E36">
        <w:t xml:space="preserve"> nach Vorgabe</w:t>
      </w:r>
      <w:r w:rsidR="006D4182">
        <w:t xml:space="preserve"> der Aufgabe</w:t>
      </w:r>
      <w:r w:rsidR="00836E36">
        <w:t xml:space="preserve"> in der </w:t>
      </w:r>
      <w:proofErr w:type="spellStart"/>
      <w:r w:rsidR="00836E36">
        <w:t>qt</w:t>
      </w:r>
      <w:proofErr w:type="spellEnd"/>
      <w:r w:rsidR="00836E36">
        <w:t xml:space="preserve">-Designer Entwicklungsumgebung und wurde in C++ programmiert. </w:t>
      </w:r>
      <w:r w:rsidR="006F7112">
        <w:t xml:space="preserve">Die Versionsverwaltung lief über </w:t>
      </w:r>
      <w:proofErr w:type="spellStart"/>
      <w:r w:rsidR="00CC2646">
        <w:t>Sourcetree</w:t>
      </w:r>
      <w:proofErr w:type="spellEnd"/>
      <w:r w:rsidR="00CC2646">
        <w:t xml:space="preserve"> und GIT. </w:t>
      </w:r>
    </w:p>
    <w:p w14:paraId="6A0A9BEF" w14:textId="77777777" w:rsidR="00867ED5" w:rsidRDefault="00867ED5" w:rsidP="00ED1BD7">
      <w:pPr>
        <w:pStyle w:val="Standard15"/>
      </w:pPr>
      <w:r w:rsidRPr="00867ED5">
        <w:lastRenderedPageBreak/>
        <w:t>Die Aufgaben wurden nach ihrer Erfassung und Vergabe teils gemeinsam, teils eigenständig bearbeitet. Während ein Teil des Teams direkt zu Beginn mit der Erstellung der Grundfunktionen und der Versionsverwaltung startete, legten andere Teammitglieder den Umfang des Programms fest und erarbeiteten Konzepte, wie die Umsetzung erfolgen könnte. Diese wurden anschließend in der Gruppe diskutiert, bei Bedarf angepasst und umgesetzt. Die Verteilung der Aufgaben wurde so gestaltet, dass jedes Teammitglied seine Stärken einbringen konnte, um das bestmögliche Ergebnis zu erzielen. Ein kontinuierlicher Austausch und gegenseitige Unterstützung im Team sorgten für eine effiziente Arbeitsweise und trugen entscheidend dazu bei, das Projekt am Ende des Semesters voll funktionsfähig abzugeben.</w:t>
      </w:r>
    </w:p>
    <w:p w14:paraId="5F85E26C" w14:textId="77777777" w:rsidR="00CA412A" w:rsidRPr="00CA412A" w:rsidRDefault="00CA412A" w:rsidP="00CA412A">
      <w:pPr>
        <w:pStyle w:val="Standard15"/>
      </w:pPr>
      <w:r w:rsidRPr="00CA412A">
        <w:t>Im folgenden Abschnitt wird jedes Teammitglied in seinem Einzelbericht die Umsetzung der ihm zugewiesenen Aufgaben darlegen. Der Schwerpunkt der Berichte liegt dabei auf der Anwendung und Umsetzung spezifischer Methoden und Funktionen, weniger auf der Rekonstruktion des gesamten Projektverlaufs.</w:t>
      </w:r>
    </w:p>
    <w:p w14:paraId="7E3E3C9B" w14:textId="4CD697AF" w:rsidR="005E082B" w:rsidRDefault="005E082B" w:rsidP="00ED1BD7">
      <w:pPr>
        <w:pStyle w:val="Standard15"/>
      </w:pPr>
      <w:r>
        <w:br w:type="page"/>
      </w:r>
    </w:p>
    <w:p w14:paraId="67DCAA51" w14:textId="4CFF749C" w:rsidR="003F3D24" w:rsidRDefault="005E082B" w:rsidP="00BE5AEB">
      <w:pPr>
        <w:pStyle w:val="berschriftKat1"/>
      </w:pPr>
      <w:bookmarkStart w:id="5" w:name="_Toc186294733"/>
      <w:r w:rsidRPr="003F3D24">
        <w:lastRenderedPageBreak/>
        <w:t>2. Einzelberichte</w:t>
      </w:r>
      <w:bookmarkEnd w:id="5"/>
    </w:p>
    <w:p w14:paraId="5E0862C9" w14:textId="1683B6EB" w:rsidR="003F3D24" w:rsidRPr="003F3D24" w:rsidRDefault="003F3D24" w:rsidP="00BE5AEB">
      <w:pPr>
        <w:pStyle w:val="berschriftKat2"/>
      </w:pPr>
      <w:bookmarkStart w:id="6" w:name="_Toc186294734"/>
      <w:r>
        <w:t>2.1</w:t>
      </w:r>
      <w:r w:rsidR="000568CA">
        <w:t>.</w:t>
      </w:r>
      <w:r>
        <w:t xml:space="preserve"> Bericht Justin</w:t>
      </w:r>
      <w:r w:rsidR="000568CA">
        <w:t xml:space="preserve"> Bauer Chen</w:t>
      </w:r>
      <w:bookmarkEnd w:id="6"/>
    </w:p>
    <w:p w14:paraId="7DBB1ABA" w14:textId="781C7A5B" w:rsidR="00BE5AEB" w:rsidRPr="00CB0AC2" w:rsidRDefault="00CB0AC2" w:rsidP="00BE5AEB">
      <w:pPr>
        <w:pStyle w:val="Standard15"/>
        <w:rPr>
          <w:sz w:val="22"/>
          <w:szCs w:val="22"/>
        </w:rPr>
      </w:pPr>
      <w:r>
        <w:rPr>
          <w:sz w:val="22"/>
          <w:szCs w:val="22"/>
        </w:rPr>
        <w:t>Hier Text einfügen</w:t>
      </w:r>
    </w:p>
    <w:p w14:paraId="25C7235A" w14:textId="77777777" w:rsidR="00BE5AEB" w:rsidRDefault="00BE5AEB">
      <w:r>
        <w:br w:type="page"/>
      </w:r>
    </w:p>
    <w:p w14:paraId="03AD37C7" w14:textId="4EEC32A6" w:rsidR="00BE5AEB" w:rsidRDefault="00BE5AEB" w:rsidP="00BE5AEB">
      <w:pPr>
        <w:pStyle w:val="berschriftKat2"/>
      </w:pPr>
      <w:bookmarkStart w:id="7" w:name="_Toc186294735"/>
      <w:r>
        <w:lastRenderedPageBreak/>
        <w:t xml:space="preserve">2.2. Bericht </w:t>
      </w:r>
      <w:r w:rsidR="00994B96">
        <w:t>Alexander Graf</w:t>
      </w:r>
      <w:bookmarkEnd w:id="7"/>
    </w:p>
    <w:p w14:paraId="18071337" w14:textId="5D54C10B" w:rsidR="00994B96" w:rsidRPr="00CB0AC2" w:rsidRDefault="00CB0AC2" w:rsidP="00BE5AEB">
      <w:pPr>
        <w:pStyle w:val="Standard15"/>
        <w:rPr>
          <w:sz w:val="22"/>
          <w:szCs w:val="22"/>
        </w:rPr>
      </w:pPr>
      <w:r>
        <w:rPr>
          <w:sz w:val="22"/>
          <w:szCs w:val="22"/>
        </w:rPr>
        <w:t xml:space="preserve">Hier </w:t>
      </w:r>
      <w:proofErr w:type="spellStart"/>
      <w:r>
        <w:rPr>
          <w:sz w:val="22"/>
          <w:szCs w:val="22"/>
        </w:rPr>
        <w:t>text</w:t>
      </w:r>
      <w:proofErr w:type="spellEnd"/>
      <w:r>
        <w:rPr>
          <w:sz w:val="22"/>
          <w:szCs w:val="22"/>
        </w:rPr>
        <w:t xml:space="preserve"> einfügen</w:t>
      </w:r>
    </w:p>
    <w:p w14:paraId="6133338D" w14:textId="77777777" w:rsidR="00994B96" w:rsidRDefault="00994B96">
      <w:pPr>
        <w:rPr>
          <w:rFonts w:ascii="Aptos" w:hAnsi="Aptos"/>
          <w:sz w:val="24"/>
          <w:szCs w:val="24"/>
        </w:rPr>
      </w:pPr>
      <w:r>
        <w:br w:type="page"/>
      </w:r>
    </w:p>
    <w:p w14:paraId="3038F78F" w14:textId="77777777" w:rsidR="00CB0AC2" w:rsidRDefault="00994B96" w:rsidP="00994B96">
      <w:pPr>
        <w:pStyle w:val="berschriftKat2"/>
      </w:pPr>
      <w:bookmarkStart w:id="8" w:name="_Toc186294736"/>
      <w:r>
        <w:lastRenderedPageBreak/>
        <w:t>2.3. Bericht Jacob Jäger</w:t>
      </w:r>
      <w:bookmarkEnd w:id="8"/>
    </w:p>
    <w:p w14:paraId="6684DD6A" w14:textId="63078162" w:rsidR="00994B96" w:rsidRDefault="00CB0AC2" w:rsidP="00CB0AC2">
      <w:pPr>
        <w:pStyle w:val="Standard15"/>
      </w:pPr>
      <w:r>
        <w:rPr>
          <w:sz w:val="22"/>
          <w:szCs w:val="22"/>
        </w:rPr>
        <w:t>Hier Text einfügen</w:t>
      </w:r>
      <w:r w:rsidR="00994B96">
        <w:br w:type="page"/>
      </w:r>
    </w:p>
    <w:p w14:paraId="2CEDCCB3" w14:textId="375983C9" w:rsidR="00994B96" w:rsidRDefault="00994B96" w:rsidP="00994B96">
      <w:pPr>
        <w:pStyle w:val="berschriftKat2"/>
      </w:pPr>
      <w:bookmarkStart w:id="9" w:name="_Toc186294737"/>
      <w:r>
        <w:lastRenderedPageBreak/>
        <w:t>2.4. Bericht David Rösch</w:t>
      </w:r>
      <w:bookmarkEnd w:id="9"/>
    </w:p>
    <w:p w14:paraId="4E23FF5D" w14:textId="77777777" w:rsidR="00294465" w:rsidRPr="00CB0AC2" w:rsidRDefault="00294465" w:rsidP="00994B96">
      <w:pPr>
        <w:pStyle w:val="Standard15"/>
        <w:rPr>
          <w:sz w:val="22"/>
          <w:szCs w:val="22"/>
        </w:rPr>
      </w:pPr>
      <w:r w:rsidRPr="00CB0AC2">
        <w:rPr>
          <w:sz w:val="22"/>
          <w:szCs w:val="22"/>
        </w:rPr>
        <w:t xml:space="preserve">Die erste Aufgabe bestand darin, den Rahmen für das Programm abzustecken und Konzepte zur Umsetzung von bestimmten Funktionen zu entwickeln. Hierbei half ein Besuch beim Arzt im Oktober 2024, bei welchem sich auf Nachfrage die Gelegenheit bat, einen Blick in die Praxisinterne Patientendatenverwaltung zu werfen. So konnten sowohl designtechnische Inspirationen als auch Funktionen der Software erfasst werden. </w:t>
      </w:r>
    </w:p>
    <w:p w14:paraId="6ECE7796" w14:textId="77777777" w:rsidR="00294465" w:rsidRPr="00CB0AC2" w:rsidRDefault="00294465" w:rsidP="00994B96">
      <w:pPr>
        <w:pStyle w:val="Standard15"/>
        <w:rPr>
          <w:sz w:val="22"/>
          <w:szCs w:val="22"/>
        </w:rPr>
      </w:pPr>
      <w:r w:rsidRPr="00CB0AC2">
        <w:rPr>
          <w:sz w:val="22"/>
          <w:szCs w:val="22"/>
        </w:rPr>
        <w:t>Mithilfe dieser sehr Praxisnahen Recherche war es möglich, auf Blatt ein erstes Bild der Oberfläche zu zeichnen, an dem man sich entlang hangeln konnte. Auch diverse Erweiterungsfunktionen konnten so vorgeschlagen und Diskutiert werden.</w:t>
      </w:r>
    </w:p>
    <w:p w14:paraId="581E53B0" w14:textId="1F9D40DF" w:rsidR="00294465" w:rsidRPr="00CB0AC2" w:rsidRDefault="00294465" w:rsidP="00994B96">
      <w:pPr>
        <w:pStyle w:val="Standard15"/>
        <w:rPr>
          <w:sz w:val="22"/>
          <w:szCs w:val="22"/>
        </w:rPr>
      </w:pPr>
      <w:r w:rsidRPr="00CB0AC2">
        <w:rPr>
          <w:sz w:val="22"/>
          <w:szCs w:val="22"/>
        </w:rPr>
        <w:t xml:space="preserve">Beispielsweise stand im Raum, einen Lesezugriff für Patienten bereitzustellen, der über die Abfrage von Datensatznummer und Geburtsdatum eine schreibgeschützte Einsicht in den eigenen Datensatz gewährt. Allerdings wurde dieses Konzept nicht umgesetzt. </w:t>
      </w:r>
    </w:p>
    <w:p w14:paraId="70069776" w14:textId="77777777" w:rsidR="00294465" w:rsidRPr="00CB0AC2" w:rsidRDefault="00294465" w:rsidP="00994B96">
      <w:pPr>
        <w:pStyle w:val="Standard15"/>
        <w:rPr>
          <w:sz w:val="22"/>
          <w:szCs w:val="22"/>
        </w:rPr>
      </w:pPr>
      <w:r w:rsidRPr="00CB0AC2">
        <w:rPr>
          <w:sz w:val="22"/>
          <w:szCs w:val="22"/>
        </w:rPr>
        <w:t xml:space="preserve">Die Umsetzung weiterer Funktionen, wie dem Hinzufügen und bearbeiten von Patientendaten folgte dem Konzept der </w:t>
      </w:r>
      <w:proofErr w:type="spellStart"/>
      <w:r w:rsidRPr="00CB0AC2">
        <w:rPr>
          <w:sz w:val="22"/>
          <w:szCs w:val="22"/>
        </w:rPr>
        <w:t>Multiwindow</w:t>
      </w:r>
      <w:proofErr w:type="spellEnd"/>
      <w:r w:rsidRPr="00CB0AC2">
        <w:rPr>
          <w:sz w:val="22"/>
          <w:szCs w:val="22"/>
        </w:rPr>
        <w:t xml:space="preserve">-Anwendung. Das heißt, jede Funktion wird mit einem sich neu öffnenden Fenster repräsentiert. Die Erstellung dieser Fenster stellte meine Hauptaufgabe dar. Das Fenster zum Bearbeiten von Datensätzen besteht aus mehreren Eingabefeldern denen jeweils der Entsprechende Teil eines Datensatzes zugeordnet wird. </w:t>
      </w:r>
    </w:p>
    <w:p w14:paraId="7FB41354" w14:textId="77777777" w:rsidR="00294465" w:rsidRPr="00CB0AC2" w:rsidRDefault="00294465" w:rsidP="00994B96">
      <w:pPr>
        <w:pStyle w:val="Standard15"/>
        <w:rPr>
          <w:sz w:val="22"/>
          <w:szCs w:val="22"/>
        </w:rPr>
      </w:pPr>
      <w:r w:rsidRPr="00CB0AC2">
        <w:rPr>
          <w:sz w:val="22"/>
          <w:szCs w:val="22"/>
        </w:rPr>
        <w:t xml:space="preserve">Sowohl die Erstellung des Fensters als auch die Gestaltung des anzuzeigenden Inhalts kann vollständig grafisch im Designer erfolgen. Qt bietet die Möglichkeit, die GUI ohne Code mithilfe eines CAD-Editors zu entwerfen. Dabei können verschiedene Ein- und </w:t>
      </w:r>
      <w:proofErr w:type="spellStart"/>
      <w:r w:rsidRPr="00CB0AC2">
        <w:rPr>
          <w:sz w:val="22"/>
          <w:szCs w:val="22"/>
        </w:rPr>
        <w:t>Ausgabewidgets</w:t>
      </w:r>
      <w:proofErr w:type="spellEnd"/>
      <w:r w:rsidRPr="00CB0AC2">
        <w:rPr>
          <w:sz w:val="22"/>
          <w:szCs w:val="22"/>
        </w:rPr>
        <w:t xml:space="preserve"> frei im festgelegten Fensterbereich platziert und angepasst werden. Das Fenster wird also nicht programmiert, sondern gezeichnet. Jedes Widget wird im automatisch generierten Code mit einem Slot verknüpft. Dieser Slot enthält den Code, der ausgeführt wird, wenn eine Eingabe erfolgt. So kann bei bestimmten Eingaben eine spezifische Reaktion ausgelöst werden, die als Routine im Slot hinterlegt ist. Beispielsweise wird hinter einem „</w:t>
      </w:r>
      <w:proofErr w:type="spellStart"/>
      <w:r w:rsidRPr="00CB0AC2">
        <w:rPr>
          <w:sz w:val="22"/>
          <w:szCs w:val="22"/>
        </w:rPr>
        <w:t>PushButton</w:t>
      </w:r>
      <w:proofErr w:type="spellEnd"/>
      <w:r w:rsidRPr="00CB0AC2">
        <w:rPr>
          <w:sz w:val="22"/>
          <w:szCs w:val="22"/>
        </w:rPr>
        <w:t xml:space="preserve">“ eine Funktion ausgeführt, sobald der Button geklickt wird. Es ist außerdem möglich, Tooltips anzuzeigen, die beim </w:t>
      </w:r>
      <w:proofErr w:type="spellStart"/>
      <w:r w:rsidRPr="00CB0AC2">
        <w:rPr>
          <w:sz w:val="22"/>
          <w:szCs w:val="22"/>
        </w:rPr>
        <w:t>Hovern</w:t>
      </w:r>
      <w:proofErr w:type="spellEnd"/>
      <w:r w:rsidRPr="00CB0AC2">
        <w:rPr>
          <w:sz w:val="22"/>
          <w:szCs w:val="22"/>
        </w:rPr>
        <w:t xml:space="preserve"> über ein Eingabefeld erscheinen und dem Nutzer Details zur Eingabe geben. Auch kann bereits ein Platzhaltertext im Eingabefeld angezeigt werden, der beispielsweise erklärt, wie die Eingabe formatiert werden muss. Diese und viele weitere Details im Oberflächendesign sorgen dafür, dass der Anwender sich später beim nutzen des Programms leichter </w:t>
      </w:r>
      <w:proofErr w:type="gramStart"/>
      <w:r w:rsidRPr="00CB0AC2">
        <w:rPr>
          <w:sz w:val="22"/>
          <w:szCs w:val="22"/>
        </w:rPr>
        <w:t>zurecht findet</w:t>
      </w:r>
      <w:proofErr w:type="gramEnd"/>
      <w:r w:rsidRPr="00CB0AC2">
        <w:rPr>
          <w:sz w:val="22"/>
          <w:szCs w:val="22"/>
        </w:rPr>
        <w:t xml:space="preserve">. </w:t>
      </w:r>
    </w:p>
    <w:p w14:paraId="1D98B684" w14:textId="77777777" w:rsidR="00CB0AC2" w:rsidRPr="00CB0AC2" w:rsidRDefault="00294465" w:rsidP="00994B96">
      <w:pPr>
        <w:pStyle w:val="Standard15"/>
        <w:rPr>
          <w:sz w:val="22"/>
          <w:szCs w:val="22"/>
        </w:rPr>
      </w:pPr>
      <w:r w:rsidRPr="00CB0AC2">
        <w:rPr>
          <w:sz w:val="22"/>
          <w:szCs w:val="22"/>
        </w:rPr>
        <w:lastRenderedPageBreak/>
        <w:t xml:space="preserve">Beim Bearbeiten soll später der markierte Datensatz in das Fenster hineingeladen werden und nach Bearbeitung und Speichervorgang mit den Werten aus dem Fenster überschrieben werden. Nachdem klar war, dass das Neuerfassen von Patientendaten definitiv umgesetzt werden soll, kam die Idee auf, ein Fenster für zwei Funktionen zu designen. Das Konzept sieht vor, dass sowohl beim </w:t>
      </w:r>
      <w:proofErr w:type="spellStart"/>
      <w:r w:rsidRPr="00CB0AC2">
        <w:rPr>
          <w:sz w:val="22"/>
          <w:szCs w:val="22"/>
        </w:rPr>
        <w:t>bearbeiten</w:t>
      </w:r>
      <w:proofErr w:type="spellEnd"/>
      <w:r w:rsidRPr="00CB0AC2">
        <w:rPr>
          <w:sz w:val="22"/>
          <w:szCs w:val="22"/>
        </w:rPr>
        <w:t xml:space="preserve"> als auch beim </w:t>
      </w:r>
      <w:proofErr w:type="spellStart"/>
      <w:r w:rsidRPr="00CB0AC2">
        <w:rPr>
          <w:sz w:val="22"/>
          <w:szCs w:val="22"/>
        </w:rPr>
        <w:t>erstellen</w:t>
      </w:r>
      <w:proofErr w:type="spellEnd"/>
      <w:r w:rsidRPr="00CB0AC2">
        <w:rPr>
          <w:sz w:val="22"/>
          <w:szCs w:val="22"/>
        </w:rPr>
        <w:t xml:space="preserve"> eines Datensatzes </w:t>
      </w:r>
      <w:proofErr w:type="spellStart"/>
      <w:proofErr w:type="gramStart"/>
      <w:r w:rsidRPr="00CB0AC2">
        <w:rPr>
          <w:sz w:val="22"/>
          <w:szCs w:val="22"/>
        </w:rPr>
        <w:t>das selbe</w:t>
      </w:r>
      <w:proofErr w:type="spellEnd"/>
      <w:proofErr w:type="gramEnd"/>
      <w:r w:rsidRPr="00CB0AC2">
        <w:rPr>
          <w:sz w:val="22"/>
          <w:szCs w:val="22"/>
        </w:rPr>
        <w:t xml:space="preserve"> Fenster geöffnet wird. Allerdings mit unterschiedlicher Hintergrund-Routine. Soll ein neuer Datensatz geöffnet werden, so wird zunächst ein leerer Datensatz generiert und dann in das Fenster geladen. Dieser kann dann wie ein normaler Datensatz bearbeitet und gespeichert werden. Die Methode hat den Vorteil das der Code lediglich um die Erstellung des leeren Datensatzes erweitert werden muss, um zwei grundlegende Funktionen zu realisieren. </w:t>
      </w:r>
    </w:p>
    <w:p w14:paraId="110E78FE" w14:textId="77777777" w:rsidR="00CB0AC2" w:rsidRPr="00CB0AC2" w:rsidRDefault="00294465" w:rsidP="00994B96">
      <w:pPr>
        <w:pStyle w:val="Standard15"/>
        <w:rPr>
          <w:sz w:val="22"/>
          <w:szCs w:val="22"/>
        </w:rPr>
      </w:pPr>
      <w:r w:rsidRPr="00CB0AC2">
        <w:rPr>
          <w:sz w:val="22"/>
          <w:szCs w:val="22"/>
        </w:rPr>
        <w:t xml:space="preserve">Neben dem Bearbeiten und Erstellen von Datensätzen sollte es die Möglichkeit geben, einen Datensatz detailliert einsehen zu können. Das Fenster hierfür listet den im ausgewählten Datensatz in einem </w:t>
      </w:r>
      <w:proofErr w:type="spellStart"/>
      <w:r w:rsidRPr="00CB0AC2">
        <w:rPr>
          <w:sz w:val="22"/>
          <w:szCs w:val="22"/>
        </w:rPr>
        <w:t>QTableWigdet</w:t>
      </w:r>
      <w:proofErr w:type="spellEnd"/>
      <w:r w:rsidRPr="00CB0AC2">
        <w:rPr>
          <w:sz w:val="22"/>
          <w:szCs w:val="22"/>
        </w:rPr>
        <w:t xml:space="preserve"> auf und gibt außerdem Einblick in das Krankheitsbild (mittels Decodierung des ICD-10 Codes). Bei der Erstellung des Fensters wurde zunächst noch eine weitere Funktion oberflächlich implementiert aber im späteren Verlauf wieder herausgenommen da sie nicht mehr umgesetzt werden konnte. Konkret ging es um ein Texteingabefeld, welches dem Arzt dazu dient, Protokoll über die Behandlung zu führen. Allerdings hätte man diesen Text jedem Datensatz als zusätzliche Kategorie anhängen müssen und sämtliche Funktionen, die auf Daten zugreifen, dementsprechend anpassen müssen. Da diese Idee erst aufkam als das Projekt schon gut fortgeschritten war wurde auf eine Umsetzung verzichtet. </w:t>
      </w:r>
    </w:p>
    <w:p w14:paraId="22CB0C0B" w14:textId="77777777" w:rsidR="00CB0AC2" w:rsidRPr="00CB0AC2" w:rsidRDefault="00294465" w:rsidP="00994B96">
      <w:pPr>
        <w:pStyle w:val="Standard15"/>
        <w:rPr>
          <w:sz w:val="22"/>
          <w:szCs w:val="22"/>
        </w:rPr>
      </w:pPr>
      <w:r w:rsidRPr="00CB0AC2">
        <w:rPr>
          <w:sz w:val="22"/>
          <w:szCs w:val="22"/>
        </w:rPr>
        <w:t xml:space="preserve">Das dritte und letzte zusätzliche Fenster der </w:t>
      </w:r>
      <w:proofErr w:type="spellStart"/>
      <w:r w:rsidRPr="00CB0AC2">
        <w:rPr>
          <w:sz w:val="22"/>
          <w:szCs w:val="22"/>
        </w:rPr>
        <w:t>Multiwindow</w:t>
      </w:r>
      <w:proofErr w:type="spellEnd"/>
      <w:r w:rsidRPr="00CB0AC2">
        <w:rPr>
          <w:sz w:val="22"/>
          <w:szCs w:val="22"/>
        </w:rPr>
        <w:t xml:space="preserve">-Anwendung diente der Neuanlegung von Benutzerkonten. Hierbei kann über eine Dropdown-Eingabe der Status des Accounts (Admin oder Benutzer) festgelegt werden, sowie der Benutzername und ein Passwort angelegt werden. Das Passwort muss zum Schutz vor Eingabefehlern wiederholt werden. Bei den Eingabefeldern wurde eine Maximale Zeichenanzahl hinterlegt um sich an die Vorgaben der Nutzerdatenverwaltung anzupassen. </w:t>
      </w:r>
    </w:p>
    <w:p w14:paraId="10B2C6E0" w14:textId="73446B08" w:rsidR="00994B96" w:rsidRDefault="00294465" w:rsidP="00994B96">
      <w:pPr>
        <w:pStyle w:val="Standard15"/>
      </w:pPr>
      <w:r w:rsidRPr="00CB0AC2">
        <w:rPr>
          <w:sz w:val="22"/>
          <w:szCs w:val="22"/>
        </w:rPr>
        <w:t>Die Erstellung der Dokumentation (Deckblatt, Formatierung, Einleitung) markiert den letzten Punkt meines Aufgabenbereiches.</w:t>
      </w:r>
      <w:r w:rsidR="00994B96">
        <w:br w:type="page"/>
      </w:r>
    </w:p>
    <w:p w14:paraId="3248C95B" w14:textId="729A766D" w:rsidR="00BE5AEB" w:rsidRDefault="00994B96" w:rsidP="00994B96">
      <w:pPr>
        <w:pStyle w:val="berschriftKat2"/>
      </w:pPr>
      <w:bookmarkStart w:id="10" w:name="_Toc186294738"/>
      <w:r>
        <w:lastRenderedPageBreak/>
        <w:t>2.5. Bericht Johannes Winter</w:t>
      </w:r>
      <w:bookmarkEnd w:id="10"/>
    </w:p>
    <w:p w14:paraId="5C2F8427" w14:textId="694A6F94" w:rsidR="00994B96" w:rsidRPr="00CB0AC2" w:rsidRDefault="00CB0AC2" w:rsidP="00994B96">
      <w:pPr>
        <w:pStyle w:val="Standard15"/>
        <w:rPr>
          <w:sz w:val="22"/>
          <w:szCs w:val="22"/>
        </w:rPr>
      </w:pPr>
      <w:r>
        <w:rPr>
          <w:sz w:val="22"/>
          <w:szCs w:val="22"/>
        </w:rPr>
        <w:t>Hier Text einfügen</w:t>
      </w:r>
    </w:p>
    <w:p w14:paraId="70DD1CCE" w14:textId="77777777" w:rsidR="00994B96" w:rsidRPr="00994B96" w:rsidRDefault="00994B96" w:rsidP="00994B96"/>
    <w:p w14:paraId="39C46E62" w14:textId="77777777" w:rsidR="00994B96" w:rsidRPr="00994B96" w:rsidRDefault="00994B96" w:rsidP="00994B96"/>
    <w:p w14:paraId="7D6EDD83" w14:textId="2F98E205" w:rsidR="00994B96" w:rsidRDefault="00994B96" w:rsidP="00994B96">
      <w:pPr>
        <w:tabs>
          <w:tab w:val="left" w:pos="1776"/>
        </w:tabs>
      </w:pPr>
      <w:r>
        <w:tab/>
      </w:r>
    </w:p>
    <w:p w14:paraId="1289128A" w14:textId="0764932D" w:rsidR="00994B96" w:rsidRPr="00994B96" w:rsidRDefault="00994B96" w:rsidP="00AC6BB1"/>
    <w:sectPr w:rsidR="00994B96" w:rsidRPr="00994B96" w:rsidSect="00E1241E">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81E9" w14:textId="77777777" w:rsidR="00390F9E" w:rsidRDefault="00390F9E" w:rsidP="000C3B62">
      <w:pPr>
        <w:spacing w:after="0" w:line="240" w:lineRule="auto"/>
      </w:pPr>
      <w:r>
        <w:separator/>
      </w:r>
    </w:p>
    <w:p w14:paraId="55BE99FD" w14:textId="77777777" w:rsidR="00390F9E" w:rsidRDefault="00390F9E"/>
    <w:p w14:paraId="0C2670A8" w14:textId="77777777" w:rsidR="00390F9E" w:rsidRDefault="00390F9E" w:rsidP="00B65DC9"/>
    <w:p w14:paraId="39BC862B" w14:textId="77777777" w:rsidR="00390F9E" w:rsidRDefault="00390F9E" w:rsidP="00B65DC9"/>
  </w:endnote>
  <w:endnote w:type="continuationSeparator" w:id="0">
    <w:p w14:paraId="4A9AE808" w14:textId="77777777" w:rsidR="00390F9E" w:rsidRDefault="00390F9E" w:rsidP="000C3B62">
      <w:pPr>
        <w:spacing w:after="0" w:line="240" w:lineRule="auto"/>
      </w:pPr>
      <w:r>
        <w:continuationSeparator/>
      </w:r>
    </w:p>
    <w:p w14:paraId="33C46229" w14:textId="77777777" w:rsidR="00390F9E" w:rsidRDefault="00390F9E"/>
    <w:p w14:paraId="0FF67DEA" w14:textId="77777777" w:rsidR="00390F9E" w:rsidRDefault="00390F9E" w:rsidP="00B65DC9"/>
    <w:p w14:paraId="7E492444" w14:textId="77777777" w:rsidR="00390F9E" w:rsidRDefault="00390F9E" w:rsidP="00B65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C0298" w14:textId="6B27DC8C" w:rsidR="00D4558B" w:rsidRDefault="00D4558B" w:rsidP="0087048D">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5806475"/>
      <w:docPartObj>
        <w:docPartGallery w:val="Page Numbers (Bottom of Page)"/>
        <w:docPartUnique/>
      </w:docPartObj>
    </w:sdtPr>
    <w:sdtContent>
      <w:p w14:paraId="5D3352D1" w14:textId="77777777" w:rsidR="00E1241E" w:rsidRDefault="00E1241E">
        <w:pPr>
          <w:pStyle w:val="Fuzeile"/>
          <w:jc w:val="center"/>
        </w:pPr>
        <w:r>
          <w:fldChar w:fldCharType="begin"/>
        </w:r>
        <w:r>
          <w:instrText>PAGE   \* MERGEFORMAT</w:instrText>
        </w:r>
        <w:r>
          <w:fldChar w:fldCharType="separate"/>
        </w:r>
        <w:r>
          <w:t>2</w:t>
        </w:r>
        <w:r>
          <w:fldChar w:fldCharType="end"/>
        </w:r>
      </w:p>
    </w:sdtContent>
  </w:sdt>
  <w:p w14:paraId="6C6797B1" w14:textId="77777777" w:rsidR="00E1241E" w:rsidRDefault="00E1241E" w:rsidP="0087048D">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4C5D3" w14:textId="77777777" w:rsidR="00390F9E" w:rsidRDefault="00390F9E" w:rsidP="000C3B62">
      <w:pPr>
        <w:spacing w:after="0" w:line="240" w:lineRule="auto"/>
      </w:pPr>
      <w:r>
        <w:separator/>
      </w:r>
    </w:p>
    <w:p w14:paraId="75361DF2" w14:textId="77777777" w:rsidR="00390F9E" w:rsidRDefault="00390F9E"/>
    <w:p w14:paraId="3827B524" w14:textId="77777777" w:rsidR="00390F9E" w:rsidRDefault="00390F9E" w:rsidP="00B65DC9"/>
    <w:p w14:paraId="665CF307" w14:textId="77777777" w:rsidR="00390F9E" w:rsidRDefault="00390F9E" w:rsidP="00B65DC9"/>
  </w:footnote>
  <w:footnote w:type="continuationSeparator" w:id="0">
    <w:p w14:paraId="4DCFD631" w14:textId="77777777" w:rsidR="00390F9E" w:rsidRDefault="00390F9E" w:rsidP="000C3B62">
      <w:pPr>
        <w:spacing w:after="0" w:line="240" w:lineRule="auto"/>
      </w:pPr>
      <w:r>
        <w:continuationSeparator/>
      </w:r>
    </w:p>
    <w:p w14:paraId="3958F051" w14:textId="77777777" w:rsidR="00390F9E" w:rsidRDefault="00390F9E"/>
    <w:p w14:paraId="24081717" w14:textId="77777777" w:rsidR="00390F9E" w:rsidRDefault="00390F9E" w:rsidP="00B65DC9"/>
    <w:p w14:paraId="656A81A7" w14:textId="77777777" w:rsidR="00390F9E" w:rsidRDefault="00390F9E" w:rsidP="00B65D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B9FC3" w14:textId="77777777" w:rsidR="000568CA" w:rsidRDefault="004F0204"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3360" behindDoc="0" locked="0" layoutInCell="1" allowOverlap="1" wp14:anchorId="439FCA85" wp14:editId="13E89CCA">
          <wp:simplePos x="0" y="0"/>
          <wp:positionH relativeFrom="column">
            <wp:posOffset>4342765</wp:posOffset>
          </wp:positionH>
          <wp:positionV relativeFrom="paragraph">
            <wp:posOffset>-449580</wp:posOffset>
          </wp:positionV>
          <wp:extent cx="1931670" cy="960120"/>
          <wp:effectExtent l="0" t="0" r="0" b="0"/>
          <wp:wrapNone/>
          <wp:docPr id="172816051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2893DD1F" w14:textId="000F739A" w:rsidR="00700B31" w:rsidRDefault="004F0204"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05E86B58" w14:textId="77777777" w:rsidR="00994B96" w:rsidRDefault="00994B96" w:rsidP="00994B96">
    <w:pPr>
      <w:pStyle w:val="Kopfzeile"/>
      <w:tabs>
        <w:tab w:val="clear" w:pos="4536"/>
        <w:tab w:val="clear" w:pos="9072"/>
        <w:tab w:val="left" w:pos="5145"/>
      </w:tabs>
      <w:jc w:val="center"/>
      <w:rPr>
        <w:noProof/>
        <w:sz w:val="18"/>
        <w:szCs w:val="18"/>
      </w:rPr>
    </w:pPr>
  </w:p>
  <w:p w14:paraId="5C89CBE0" w14:textId="77777777" w:rsidR="00994B96" w:rsidRDefault="00994B96" w:rsidP="00994B96">
    <w:pPr>
      <w:pStyle w:val="Kopfzeile"/>
      <w:tabs>
        <w:tab w:val="clear" w:pos="4536"/>
        <w:tab w:val="clear" w:pos="9072"/>
        <w:tab w:val="left" w:pos="5145"/>
      </w:tabs>
      <w:jc w:val="center"/>
      <w:rPr>
        <w:noProof/>
        <w:sz w:val="18"/>
        <w:szCs w:val="18"/>
      </w:rPr>
    </w:pPr>
  </w:p>
  <w:p w14:paraId="54C156E9" w14:textId="77777777" w:rsidR="00700B31" w:rsidRPr="00D508D0" w:rsidRDefault="00700B31" w:rsidP="00D508D0">
    <w:pPr>
      <w:pStyle w:val="Kopfzeile"/>
      <w:tabs>
        <w:tab w:val="clear" w:pos="4536"/>
        <w:tab w:val="clear" w:pos="9072"/>
        <w:tab w:val="left" w:pos="5145"/>
      </w:tabs>
      <w:jc w:val="center"/>
      <w:rPr>
        <w:noProof/>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53C34" w14:textId="56F29217" w:rsidR="00CC3DF3" w:rsidRDefault="00CC3DF3" w:rsidP="00CC3DF3">
    <w:pPr>
      <w:pStyle w:val="Kopfzeile"/>
      <w:tabs>
        <w:tab w:val="clear" w:pos="4536"/>
        <w:tab w:val="clear" w:pos="9072"/>
        <w:tab w:val="left" w:pos="5145"/>
      </w:tabs>
      <w:rPr>
        <w:noProof/>
        <w:sz w:val="18"/>
        <w:szCs w:val="18"/>
      </w:rPr>
    </w:pPr>
  </w:p>
  <w:p w14:paraId="778FA868" w14:textId="521FD678" w:rsidR="001A68FE" w:rsidRDefault="007A1193" w:rsidP="007A1193">
    <w:pPr>
      <w:pStyle w:val="Kopfzeile"/>
      <w:tabs>
        <w:tab w:val="clear" w:pos="4536"/>
        <w:tab w:val="clear" w:pos="9072"/>
        <w:tab w:val="left" w:pos="147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DEA9D" w14:textId="77777777" w:rsidR="000568CA" w:rsidRDefault="00700B31" w:rsidP="00B70F3C">
    <w:pPr>
      <w:pStyle w:val="Kopfzeile"/>
      <w:tabs>
        <w:tab w:val="clear" w:pos="4536"/>
        <w:tab w:val="clear" w:pos="9072"/>
        <w:tab w:val="left" w:pos="5145"/>
      </w:tabs>
      <w:jc w:val="center"/>
      <w:rPr>
        <w:noProof/>
        <w:sz w:val="18"/>
        <w:szCs w:val="18"/>
      </w:rPr>
    </w:pPr>
    <w:bookmarkStart w:id="3" w:name="_Hlk176429632"/>
    <w:r>
      <w:rPr>
        <w:noProof/>
      </w:rPr>
      <w:drawing>
        <wp:anchor distT="0" distB="0" distL="114300" distR="114300" simplePos="0" relativeHeight="251667456" behindDoc="0" locked="0" layoutInCell="1" allowOverlap="1" wp14:anchorId="6AA5E8F2" wp14:editId="79E68BF7">
          <wp:simplePos x="0" y="0"/>
          <wp:positionH relativeFrom="column">
            <wp:posOffset>4342765</wp:posOffset>
          </wp:positionH>
          <wp:positionV relativeFrom="paragraph">
            <wp:posOffset>-449580</wp:posOffset>
          </wp:positionV>
          <wp:extent cx="1931670" cy="960120"/>
          <wp:effectExtent l="0" t="0" r="0" b="0"/>
          <wp:wrapNone/>
          <wp:docPr id="755983598"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117BDDA0" w14:textId="015FBC70" w:rsidR="007A1193"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bookmarkEnd w:id="3"/>
  </w:p>
  <w:p w14:paraId="5B898088" w14:textId="77777777" w:rsidR="00994B96" w:rsidRDefault="00994B96" w:rsidP="00994B96">
    <w:pPr>
      <w:pStyle w:val="Kopfzeile"/>
      <w:tabs>
        <w:tab w:val="clear" w:pos="4536"/>
        <w:tab w:val="clear" w:pos="9072"/>
        <w:tab w:val="left" w:pos="5145"/>
      </w:tabs>
      <w:jc w:val="center"/>
      <w:rPr>
        <w:noProof/>
        <w:sz w:val="18"/>
        <w:szCs w:val="18"/>
      </w:rPr>
    </w:pPr>
  </w:p>
  <w:p w14:paraId="4B066787" w14:textId="77777777" w:rsidR="00994B96" w:rsidRDefault="00994B96" w:rsidP="00994B96">
    <w:pPr>
      <w:pStyle w:val="Kopfzeile"/>
      <w:tabs>
        <w:tab w:val="clear" w:pos="4536"/>
        <w:tab w:val="clear" w:pos="9072"/>
        <w:tab w:val="left" w:pos="5145"/>
      </w:tabs>
      <w:jc w:val="center"/>
      <w:rPr>
        <w:noProof/>
        <w:sz w:val="18"/>
        <w:szCs w:val="18"/>
      </w:rPr>
    </w:pPr>
  </w:p>
  <w:p w14:paraId="5AACEDBA" w14:textId="77777777" w:rsidR="00994B96" w:rsidRPr="00D508D0" w:rsidRDefault="00994B96" w:rsidP="00994B96">
    <w:pPr>
      <w:pStyle w:val="Kopfzeile"/>
      <w:tabs>
        <w:tab w:val="clear" w:pos="4536"/>
        <w:tab w:val="clear" w:pos="9072"/>
        <w:tab w:val="left" w:pos="5145"/>
      </w:tabs>
      <w:jc w:val="center"/>
      <w:rPr>
        <w:noProof/>
        <w:sz w:val="18"/>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5A872" w14:textId="77777777" w:rsidR="000568CA" w:rsidRDefault="00700B31" w:rsidP="00B70F3C">
    <w:pPr>
      <w:pStyle w:val="Kopfzeile"/>
      <w:tabs>
        <w:tab w:val="clear" w:pos="4536"/>
        <w:tab w:val="clear" w:pos="9072"/>
        <w:tab w:val="left" w:pos="5145"/>
      </w:tabs>
      <w:jc w:val="center"/>
      <w:rPr>
        <w:noProof/>
        <w:sz w:val="18"/>
        <w:szCs w:val="18"/>
      </w:rPr>
    </w:pPr>
    <w:r>
      <w:rPr>
        <w:noProof/>
      </w:rPr>
      <w:drawing>
        <wp:anchor distT="0" distB="0" distL="114300" distR="114300" simplePos="0" relativeHeight="251665408" behindDoc="0" locked="0" layoutInCell="1" allowOverlap="1" wp14:anchorId="79ECFB02" wp14:editId="13667D6E">
          <wp:simplePos x="0" y="0"/>
          <wp:positionH relativeFrom="column">
            <wp:posOffset>4342765</wp:posOffset>
          </wp:positionH>
          <wp:positionV relativeFrom="paragraph">
            <wp:posOffset>-449580</wp:posOffset>
          </wp:positionV>
          <wp:extent cx="1931670" cy="960120"/>
          <wp:effectExtent l="0" t="0" r="0" b="0"/>
          <wp:wrapNone/>
          <wp:docPr id="761062930" name="Grafik 1"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81719" name="Grafik 1" descr="Ein Bild, das Text, Schrift, Logo, Grafike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670" cy="9601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18"/>
        <w:szCs w:val="18"/>
      </w:rPr>
      <w:t xml:space="preserve">Programmentwurf </w:t>
    </w:r>
  </w:p>
  <w:p w14:paraId="5456FA0C" w14:textId="521B0D84" w:rsidR="00994B96" w:rsidRDefault="00700B31" w:rsidP="00994B96">
    <w:pPr>
      <w:pStyle w:val="Kopfzeile"/>
      <w:tabs>
        <w:tab w:val="clear" w:pos="4536"/>
        <w:tab w:val="clear" w:pos="9072"/>
        <w:tab w:val="left" w:pos="5145"/>
      </w:tabs>
      <w:jc w:val="center"/>
      <w:rPr>
        <w:noProof/>
        <w:sz w:val="18"/>
        <w:szCs w:val="18"/>
      </w:rPr>
    </w:pPr>
    <w:r>
      <w:rPr>
        <w:noProof/>
        <w:sz w:val="18"/>
        <w:szCs w:val="18"/>
      </w:rPr>
      <w:t>„Elektronische Patientenakte“</w:t>
    </w:r>
  </w:p>
  <w:p w14:paraId="70EFED59" w14:textId="77777777" w:rsidR="00994B96" w:rsidRDefault="00994B96" w:rsidP="00994B96">
    <w:pPr>
      <w:pStyle w:val="Kopfzeile"/>
      <w:tabs>
        <w:tab w:val="clear" w:pos="4536"/>
        <w:tab w:val="clear" w:pos="9072"/>
        <w:tab w:val="left" w:pos="5145"/>
      </w:tabs>
      <w:jc w:val="center"/>
      <w:rPr>
        <w:noProof/>
        <w:sz w:val="18"/>
        <w:szCs w:val="18"/>
      </w:rPr>
    </w:pPr>
  </w:p>
  <w:p w14:paraId="2FD44FE3" w14:textId="77777777" w:rsidR="00994B96" w:rsidRPr="00D508D0" w:rsidRDefault="00994B96" w:rsidP="00994B96">
    <w:pPr>
      <w:pStyle w:val="Kopfzeile"/>
      <w:tabs>
        <w:tab w:val="clear" w:pos="4536"/>
        <w:tab w:val="clear" w:pos="9072"/>
        <w:tab w:val="left" w:pos="5145"/>
      </w:tabs>
      <w:jc w:val="center"/>
      <w:rPr>
        <w:noProof/>
        <w:sz w:val="18"/>
        <w:szCs w:val="18"/>
      </w:rPr>
    </w:pPr>
  </w:p>
  <w:p w14:paraId="5C8BF456" w14:textId="77777777" w:rsidR="00992B5C" w:rsidRPr="00992B5C" w:rsidRDefault="00992B5C" w:rsidP="00992B5C">
    <w:pPr>
      <w:pStyle w:val="Kopfzeile"/>
      <w:tabs>
        <w:tab w:val="clear" w:pos="4536"/>
        <w:tab w:val="clear" w:pos="9072"/>
        <w:tab w:val="left" w:pos="5145"/>
      </w:tabs>
      <w:jc w:val="center"/>
      <w:rPr>
        <w:noProo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B14DB"/>
    <w:multiLevelType w:val="multilevel"/>
    <w:tmpl w:val="0C7427D4"/>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F045D5"/>
    <w:multiLevelType w:val="hybridMultilevel"/>
    <w:tmpl w:val="FB0E089A"/>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4F41BD"/>
    <w:multiLevelType w:val="multilevel"/>
    <w:tmpl w:val="5C162C4E"/>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27A75AE7"/>
    <w:multiLevelType w:val="multilevel"/>
    <w:tmpl w:val="0C7427D4"/>
    <w:lvl w:ilvl="0">
      <w:start w:val="5"/>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3730ADF"/>
    <w:multiLevelType w:val="multilevel"/>
    <w:tmpl w:val="6630B1EA"/>
    <w:lvl w:ilvl="0">
      <w:start w:val="1"/>
      <w:numFmt w:val="decimal"/>
      <w:lvlText w:val="%1."/>
      <w:lvlJc w:val="left"/>
      <w:pPr>
        <w:ind w:left="720" w:hanging="360"/>
      </w:pPr>
      <w:rPr>
        <w:rFonts w:hint="default"/>
        <w:b/>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5" w15:restartNumberingAfterBreak="0">
    <w:nsid w:val="35A65331"/>
    <w:multiLevelType w:val="multilevel"/>
    <w:tmpl w:val="7630B4AA"/>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3A674455"/>
    <w:multiLevelType w:val="hybridMultilevel"/>
    <w:tmpl w:val="1A188B72"/>
    <w:lvl w:ilvl="0" w:tplc="36246272">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D453E74"/>
    <w:multiLevelType w:val="hybridMultilevel"/>
    <w:tmpl w:val="7F3ED37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7F7007"/>
    <w:multiLevelType w:val="multilevel"/>
    <w:tmpl w:val="14404894"/>
    <w:lvl w:ilvl="0">
      <w:start w:val="5"/>
      <w:numFmt w:val="decimal"/>
      <w:lvlText w:val="%1."/>
      <w:lvlJc w:val="left"/>
      <w:pPr>
        <w:ind w:left="42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9" w15:restartNumberingAfterBreak="0">
    <w:nsid w:val="4CB50CFB"/>
    <w:multiLevelType w:val="multilevel"/>
    <w:tmpl w:val="51F4583A"/>
    <w:lvl w:ilvl="0">
      <w:start w:val="3"/>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15F6ED2"/>
    <w:multiLevelType w:val="multilevel"/>
    <w:tmpl w:val="6276E880"/>
    <w:lvl w:ilvl="0">
      <w:start w:val="2"/>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92E12C0"/>
    <w:multiLevelType w:val="hybridMultilevel"/>
    <w:tmpl w:val="6B0C3180"/>
    <w:lvl w:ilvl="0" w:tplc="D79E43E8">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C810CEF"/>
    <w:multiLevelType w:val="hybridMultilevel"/>
    <w:tmpl w:val="4A6C88DA"/>
    <w:lvl w:ilvl="0" w:tplc="A09633F2">
      <w:start w:val="1"/>
      <w:numFmt w:val="decimal"/>
      <w:lvlText w:val="%1."/>
      <w:lvlJc w:val="left"/>
      <w:pPr>
        <w:ind w:left="720" w:hanging="360"/>
      </w:pPr>
      <w:rPr>
        <w:rFonts w:hint="default"/>
        <w:color w:val="339933"/>
        <w:sz w:val="36"/>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9587CBE"/>
    <w:multiLevelType w:val="multilevel"/>
    <w:tmpl w:val="D4402298"/>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FF81B34"/>
    <w:multiLevelType w:val="hybridMultilevel"/>
    <w:tmpl w:val="C2B29A0C"/>
    <w:lvl w:ilvl="0" w:tplc="131C6C6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502564">
    <w:abstractNumId w:val="7"/>
  </w:num>
  <w:num w:numId="2" w16cid:durableId="507018662">
    <w:abstractNumId w:val="10"/>
  </w:num>
  <w:num w:numId="3" w16cid:durableId="821653647">
    <w:abstractNumId w:val="5"/>
  </w:num>
  <w:num w:numId="4" w16cid:durableId="50856032">
    <w:abstractNumId w:val="9"/>
  </w:num>
  <w:num w:numId="5" w16cid:durableId="289827257">
    <w:abstractNumId w:val="2"/>
  </w:num>
  <w:num w:numId="6" w16cid:durableId="1113670481">
    <w:abstractNumId w:val="13"/>
  </w:num>
  <w:num w:numId="7" w16cid:durableId="1830057985">
    <w:abstractNumId w:val="8"/>
  </w:num>
  <w:num w:numId="8" w16cid:durableId="935602336">
    <w:abstractNumId w:val="3"/>
  </w:num>
  <w:num w:numId="9" w16cid:durableId="1538159596">
    <w:abstractNumId w:val="11"/>
  </w:num>
  <w:num w:numId="10" w16cid:durableId="65152724">
    <w:abstractNumId w:val="12"/>
  </w:num>
  <w:num w:numId="11" w16cid:durableId="871695502">
    <w:abstractNumId w:val="1"/>
  </w:num>
  <w:num w:numId="12" w16cid:durableId="1198473994">
    <w:abstractNumId w:val="0"/>
  </w:num>
  <w:num w:numId="13" w16cid:durableId="633025573">
    <w:abstractNumId w:val="6"/>
  </w:num>
  <w:num w:numId="14" w16cid:durableId="1619291016">
    <w:abstractNumId w:val="4"/>
  </w:num>
  <w:num w:numId="15" w16cid:durableId="18044258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49B"/>
    <w:rsid w:val="0000032D"/>
    <w:rsid w:val="00001C16"/>
    <w:rsid w:val="00002716"/>
    <w:rsid w:val="0000527B"/>
    <w:rsid w:val="00007BED"/>
    <w:rsid w:val="00011882"/>
    <w:rsid w:val="000151EE"/>
    <w:rsid w:val="00015FF7"/>
    <w:rsid w:val="000166C3"/>
    <w:rsid w:val="00022D6D"/>
    <w:rsid w:val="00030F1D"/>
    <w:rsid w:val="00042DDA"/>
    <w:rsid w:val="00053BC8"/>
    <w:rsid w:val="00053CA7"/>
    <w:rsid w:val="000568CA"/>
    <w:rsid w:val="00060878"/>
    <w:rsid w:val="000609B4"/>
    <w:rsid w:val="00060EBD"/>
    <w:rsid w:val="00070FA2"/>
    <w:rsid w:val="00077225"/>
    <w:rsid w:val="00077228"/>
    <w:rsid w:val="00081775"/>
    <w:rsid w:val="00081D34"/>
    <w:rsid w:val="00090920"/>
    <w:rsid w:val="000942EB"/>
    <w:rsid w:val="000A3046"/>
    <w:rsid w:val="000A6AB1"/>
    <w:rsid w:val="000B3A9E"/>
    <w:rsid w:val="000B3E94"/>
    <w:rsid w:val="000C3B62"/>
    <w:rsid w:val="000C545C"/>
    <w:rsid w:val="000C5A5B"/>
    <w:rsid w:val="000D0879"/>
    <w:rsid w:val="000D1752"/>
    <w:rsid w:val="000D2505"/>
    <w:rsid w:val="000D450E"/>
    <w:rsid w:val="000D460D"/>
    <w:rsid w:val="000D675B"/>
    <w:rsid w:val="000D7D1A"/>
    <w:rsid w:val="000E0614"/>
    <w:rsid w:val="000E0691"/>
    <w:rsid w:val="000E5B3B"/>
    <w:rsid w:val="000E72A6"/>
    <w:rsid w:val="000F0A6B"/>
    <w:rsid w:val="000F2095"/>
    <w:rsid w:val="000F20D4"/>
    <w:rsid w:val="001006A1"/>
    <w:rsid w:val="00114F54"/>
    <w:rsid w:val="0011521E"/>
    <w:rsid w:val="0011572B"/>
    <w:rsid w:val="00117751"/>
    <w:rsid w:val="0011799B"/>
    <w:rsid w:val="0011799F"/>
    <w:rsid w:val="001226C0"/>
    <w:rsid w:val="00122D2E"/>
    <w:rsid w:val="001367C0"/>
    <w:rsid w:val="00140DE6"/>
    <w:rsid w:val="00142BEC"/>
    <w:rsid w:val="00151957"/>
    <w:rsid w:val="00154092"/>
    <w:rsid w:val="00156A36"/>
    <w:rsid w:val="00157B0E"/>
    <w:rsid w:val="001624BD"/>
    <w:rsid w:val="00170830"/>
    <w:rsid w:val="001710B8"/>
    <w:rsid w:val="0017144E"/>
    <w:rsid w:val="001718FC"/>
    <w:rsid w:val="00180661"/>
    <w:rsid w:val="0019244B"/>
    <w:rsid w:val="00192CA9"/>
    <w:rsid w:val="001A68FE"/>
    <w:rsid w:val="001B210F"/>
    <w:rsid w:val="001B6E8D"/>
    <w:rsid w:val="001C13F8"/>
    <w:rsid w:val="001C25BE"/>
    <w:rsid w:val="001C5713"/>
    <w:rsid w:val="001D6B74"/>
    <w:rsid w:val="001E1D65"/>
    <w:rsid w:val="001E3372"/>
    <w:rsid w:val="001E6B8F"/>
    <w:rsid w:val="001F288F"/>
    <w:rsid w:val="001F37D5"/>
    <w:rsid w:val="001F6A89"/>
    <w:rsid w:val="002027C8"/>
    <w:rsid w:val="00202C63"/>
    <w:rsid w:val="00205874"/>
    <w:rsid w:val="00207784"/>
    <w:rsid w:val="00213DBB"/>
    <w:rsid w:val="00215874"/>
    <w:rsid w:val="002254D9"/>
    <w:rsid w:val="00225571"/>
    <w:rsid w:val="002334E2"/>
    <w:rsid w:val="00233CEB"/>
    <w:rsid w:val="00236E38"/>
    <w:rsid w:val="00241DA6"/>
    <w:rsid w:val="00242765"/>
    <w:rsid w:val="00245541"/>
    <w:rsid w:val="002515E2"/>
    <w:rsid w:val="0025184F"/>
    <w:rsid w:val="00251B50"/>
    <w:rsid w:val="00255160"/>
    <w:rsid w:val="002573C5"/>
    <w:rsid w:val="0025741F"/>
    <w:rsid w:val="00257C91"/>
    <w:rsid w:val="0026555C"/>
    <w:rsid w:val="00265EF8"/>
    <w:rsid w:val="00266780"/>
    <w:rsid w:val="00267E40"/>
    <w:rsid w:val="002712E0"/>
    <w:rsid w:val="002833A9"/>
    <w:rsid w:val="002924C2"/>
    <w:rsid w:val="00294465"/>
    <w:rsid w:val="00297692"/>
    <w:rsid w:val="00297C5B"/>
    <w:rsid w:val="002A4CD4"/>
    <w:rsid w:val="002A619F"/>
    <w:rsid w:val="002B3282"/>
    <w:rsid w:val="002B72D1"/>
    <w:rsid w:val="002C175C"/>
    <w:rsid w:val="002C1BF1"/>
    <w:rsid w:val="002E20F3"/>
    <w:rsid w:val="002F3E5A"/>
    <w:rsid w:val="002F438A"/>
    <w:rsid w:val="00304928"/>
    <w:rsid w:val="003067D1"/>
    <w:rsid w:val="00307B22"/>
    <w:rsid w:val="0031020F"/>
    <w:rsid w:val="003109E6"/>
    <w:rsid w:val="00315F95"/>
    <w:rsid w:val="00317B4D"/>
    <w:rsid w:val="0032283F"/>
    <w:rsid w:val="003276FF"/>
    <w:rsid w:val="00331808"/>
    <w:rsid w:val="00333F13"/>
    <w:rsid w:val="00335591"/>
    <w:rsid w:val="00336028"/>
    <w:rsid w:val="00336CFF"/>
    <w:rsid w:val="00336FE2"/>
    <w:rsid w:val="00340FB4"/>
    <w:rsid w:val="0034158B"/>
    <w:rsid w:val="00343997"/>
    <w:rsid w:val="00343ED0"/>
    <w:rsid w:val="00345CD5"/>
    <w:rsid w:val="003461FE"/>
    <w:rsid w:val="00347E41"/>
    <w:rsid w:val="003504A3"/>
    <w:rsid w:val="003517AC"/>
    <w:rsid w:val="00351985"/>
    <w:rsid w:val="00352B17"/>
    <w:rsid w:val="003549AA"/>
    <w:rsid w:val="00357395"/>
    <w:rsid w:val="00365419"/>
    <w:rsid w:val="00366545"/>
    <w:rsid w:val="00367BC0"/>
    <w:rsid w:val="003702E4"/>
    <w:rsid w:val="00373E73"/>
    <w:rsid w:val="00384047"/>
    <w:rsid w:val="0038679B"/>
    <w:rsid w:val="003869D9"/>
    <w:rsid w:val="003872B2"/>
    <w:rsid w:val="00387727"/>
    <w:rsid w:val="00390F9E"/>
    <w:rsid w:val="003921E8"/>
    <w:rsid w:val="00392B48"/>
    <w:rsid w:val="003937A2"/>
    <w:rsid w:val="003962E0"/>
    <w:rsid w:val="00396C05"/>
    <w:rsid w:val="003A3048"/>
    <w:rsid w:val="003A334E"/>
    <w:rsid w:val="003B20D0"/>
    <w:rsid w:val="003B76D4"/>
    <w:rsid w:val="003B7C07"/>
    <w:rsid w:val="003C28C1"/>
    <w:rsid w:val="003D0266"/>
    <w:rsid w:val="003D0912"/>
    <w:rsid w:val="003D19C1"/>
    <w:rsid w:val="003D1B45"/>
    <w:rsid w:val="003E09BF"/>
    <w:rsid w:val="003E2B4B"/>
    <w:rsid w:val="003E4CBE"/>
    <w:rsid w:val="003E5FCA"/>
    <w:rsid w:val="003F2A30"/>
    <w:rsid w:val="003F3D24"/>
    <w:rsid w:val="00401F96"/>
    <w:rsid w:val="004119BE"/>
    <w:rsid w:val="004147C1"/>
    <w:rsid w:val="004214AA"/>
    <w:rsid w:val="00422E42"/>
    <w:rsid w:val="00423A14"/>
    <w:rsid w:val="004245E1"/>
    <w:rsid w:val="004251BC"/>
    <w:rsid w:val="0043082A"/>
    <w:rsid w:val="00436573"/>
    <w:rsid w:val="00440FAF"/>
    <w:rsid w:val="00441F94"/>
    <w:rsid w:val="00447243"/>
    <w:rsid w:val="00455CAF"/>
    <w:rsid w:val="00456A54"/>
    <w:rsid w:val="00475BCA"/>
    <w:rsid w:val="00482C44"/>
    <w:rsid w:val="00484FB0"/>
    <w:rsid w:val="00493E7A"/>
    <w:rsid w:val="00497264"/>
    <w:rsid w:val="004A2316"/>
    <w:rsid w:val="004A37A9"/>
    <w:rsid w:val="004B46D4"/>
    <w:rsid w:val="004C26DD"/>
    <w:rsid w:val="004C3ECB"/>
    <w:rsid w:val="004D1508"/>
    <w:rsid w:val="004D33DC"/>
    <w:rsid w:val="004D3E07"/>
    <w:rsid w:val="004D4A03"/>
    <w:rsid w:val="004D6037"/>
    <w:rsid w:val="004E6104"/>
    <w:rsid w:val="004E7267"/>
    <w:rsid w:val="004E77F1"/>
    <w:rsid w:val="004F0204"/>
    <w:rsid w:val="004F1C9E"/>
    <w:rsid w:val="004F27EC"/>
    <w:rsid w:val="00502DF1"/>
    <w:rsid w:val="00503844"/>
    <w:rsid w:val="0050643F"/>
    <w:rsid w:val="00520F02"/>
    <w:rsid w:val="00525101"/>
    <w:rsid w:val="00526DD7"/>
    <w:rsid w:val="00535467"/>
    <w:rsid w:val="00542B7E"/>
    <w:rsid w:val="00543A48"/>
    <w:rsid w:val="00543E42"/>
    <w:rsid w:val="00550810"/>
    <w:rsid w:val="00552BF1"/>
    <w:rsid w:val="00563074"/>
    <w:rsid w:val="005810A4"/>
    <w:rsid w:val="00581227"/>
    <w:rsid w:val="00593093"/>
    <w:rsid w:val="00593664"/>
    <w:rsid w:val="00594A90"/>
    <w:rsid w:val="005977B5"/>
    <w:rsid w:val="00597922"/>
    <w:rsid w:val="005A107A"/>
    <w:rsid w:val="005A7DCB"/>
    <w:rsid w:val="005B507C"/>
    <w:rsid w:val="005B5232"/>
    <w:rsid w:val="005B52D1"/>
    <w:rsid w:val="005B6988"/>
    <w:rsid w:val="005C5E57"/>
    <w:rsid w:val="005D3C7B"/>
    <w:rsid w:val="005D58BA"/>
    <w:rsid w:val="005D5971"/>
    <w:rsid w:val="005D5E67"/>
    <w:rsid w:val="005D7A94"/>
    <w:rsid w:val="005E082B"/>
    <w:rsid w:val="005E10F1"/>
    <w:rsid w:val="005E55F2"/>
    <w:rsid w:val="005E6E2D"/>
    <w:rsid w:val="005F75C5"/>
    <w:rsid w:val="006009C7"/>
    <w:rsid w:val="00600BB2"/>
    <w:rsid w:val="006042C9"/>
    <w:rsid w:val="00605191"/>
    <w:rsid w:val="00613680"/>
    <w:rsid w:val="006151C7"/>
    <w:rsid w:val="0061557D"/>
    <w:rsid w:val="006166F0"/>
    <w:rsid w:val="00617236"/>
    <w:rsid w:val="00622D1A"/>
    <w:rsid w:val="00624FE5"/>
    <w:rsid w:val="00626C6E"/>
    <w:rsid w:val="0062709B"/>
    <w:rsid w:val="006332FE"/>
    <w:rsid w:val="00635308"/>
    <w:rsid w:val="00644A88"/>
    <w:rsid w:val="00651B57"/>
    <w:rsid w:val="00653AAC"/>
    <w:rsid w:val="006606FC"/>
    <w:rsid w:val="00660A94"/>
    <w:rsid w:val="00664726"/>
    <w:rsid w:val="00671A7F"/>
    <w:rsid w:val="006726C6"/>
    <w:rsid w:val="00681A6E"/>
    <w:rsid w:val="0068328E"/>
    <w:rsid w:val="006833F1"/>
    <w:rsid w:val="006834E6"/>
    <w:rsid w:val="0068745E"/>
    <w:rsid w:val="00687CD8"/>
    <w:rsid w:val="006930E6"/>
    <w:rsid w:val="006974FB"/>
    <w:rsid w:val="006A030A"/>
    <w:rsid w:val="006A453A"/>
    <w:rsid w:val="006A5615"/>
    <w:rsid w:val="006A7044"/>
    <w:rsid w:val="006B0760"/>
    <w:rsid w:val="006B0C0C"/>
    <w:rsid w:val="006B0F55"/>
    <w:rsid w:val="006B1300"/>
    <w:rsid w:val="006B31BC"/>
    <w:rsid w:val="006B3581"/>
    <w:rsid w:val="006B605A"/>
    <w:rsid w:val="006B762E"/>
    <w:rsid w:val="006C1041"/>
    <w:rsid w:val="006C614D"/>
    <w:rsid w:val="006D0C31"/>
    <w:rsid w:val="006D1996"/>
    <w:rsid w:val="006D4182"/>
    <w:rsid w:val="006E28C4"/>
    <w:rsid w:val="006E2F48"/>
    <w:rsid w:val="006E6BCA"/>
    <w:rsid w:val="006E6CB2"/>
    <w:rsid w:val="006F005A"/>
    <w:rsid w:val="006F235F"/>
    <w:rsid w:val="006F288B"/>
    <w:rsid w:val="006F3FE5"/>
    <w:rsid w:val="006F4E31"/>
    <w:rsid w:val="006F7112"/>
    <w:rsid w:val="0070038C"/>
    <w:rsid w:val="00700B31"/>
    <w:rsid w:val="007106B5"/>
    <w:rsid w:val="007115BD"/>
    <w:rsid w:val="00712031"/>
    <w:rsid w:val="00726DDF"/>
    <w:rsid w:val="00727BFB"/>
    <w:rsid w:val="007310CD"/>
    <w:rsid w:val="007316BD"/>
    <w:rsid w:val="00733483"/>
    <w:rsid w:val="007420DB"/>
    <w:rsid w:val="00742441"/>
    <w:rsid w:val="00751F3B"/>
    <w:rsid w:val="0075549B"/>
    <w:rsid w:val="00761C80"/>
    <w:rsid w:val="00767170"/>
    <w:rsid w:val="007705F4"/>
    <w:rsid w:val="007717C0"/>
    <w:rsid w:val="00776AB6"/>
    <w:rsid w:val="007823AB"/>
    <w:rsid w:val="007859E3"/>
    <w:rsid w:val="0078754E"/>
    <w:rsid w:val="00787B94"/>
    <w:rsid w:val="00791340"/>
    <w:rsid w:val="00791A02"/>
    <w:rsid w:val="0079386E"/>
    <w:rsid w:val="0079413C"/>
    <w:rsid w:val="007A1193"/>
    <w:rsid w:val="007B1E00"/>
    <w:rsid w:val="007C0B01"/>
    <w:rsid w:val="007E0B49"/>
    <w:rsid w:val="007E43EA"/>
    <w:rsid w:val="008000B8"/>
    <w:rsid w:val="008047EA"/>
    <w:rsid w:val="00805CE2"/>
    <w:rsid w:val="008133B4"/>
    <w:rsid w:val="00816888"/>
    <w:rsid w:val="0082138F"/>
    <w:rsid w:val="00824507"/>
    <w:rsid w:val="008245F4"/>
    <w:rsid w:val="00831EF5"/>
    <w:rsid w:val="008356C4"/>
    <w:rsid w:val="00836E36"/>
    <w:rsid w:val="00840C15"/>
    <w:rsid w:val="00844683"/>
    <w:rsid w:val="00851138"/>
    <w:rsid w:val="00852B01"/>
    <w:rsid w:val="00854879"/>
    <w:rsid w:val="008567AB"/>
    <w:rsid w:val="00863E06"/>
    <w:rsid w:val="00866625"/>
    <w:rsid w:val="00867ED5"/>
    <w:rsid w:val="0087048D"/>
    <w:rsid w:val="00876CE0"/>
    <w:rsid w:val="00880D7C"/>
    <w:rsid w:val="008826A7"/>
    <w:rsid w:val="00882BCF"/>
    <w:rsid w:val="0088336F"/>
    <w:rsid w:val="00884297"/>
    <w:rsid w:val="00884A8E"/>
    <w:rsid w:val="00897E8D"/>
    <w:rsid w:val="008A06DE"/>
    <w:rsid w:val="008A461B"/>
    <w:rsid w:val="008B45C8"/>
    <w:rsid w:val="008B5921"/>
    <w:rsid w:val="008C6E87"/>
    <w:rsid w:val="008D1EE3"/>
    <w:rsid w:val="008D2E6D"/>
    <w:rsid w:val="008D43DD"/>
    <w:rsid w:val="008D633E"/>
    <w:rsid w:val="008E0AB4"/>
    <w:rsid w:val="008E4B4E"/>
    <w:rsid w:val="008E6FD7"/>
    <w:rsid w:val="008E70CF"/>
    <w:rsid w:val="008F4D86"/>
    <w:rsid w:val="0090495D"/>
    <w:rsid w:val="009060BF"/>
    <w:rsid w:val="009079E6"/>
    <w:rsid w:val="00910A6E"/>
    <w:rsid w:val="00916DBD"/>
    <w:rsid w:val="00921863"/>
    <w:rsid w:val="00921B6F"/>
    <w:rsid w:val="0092487B"/>
    <w:rsid w:val="009323C5"/>
    <w:rsid w:val="00937480"/>
    <w:rsid w:val="00942B6F"/>
    <w:rsid w:val="0094460F"/>
    <w:rsid w:val="009459CB"/>
    <w:rsid w:val="009500B4"/>
    <w:rsid w:val="009545B9"/>
    <w:rsid w:val="009603C3"/>
    <w:rsid w:val="00964F34"/>
    <w:rsid w:val="0097275E"/>
    <w:rsid w:val="009729A3"/>
    <w:rsid w:val="00975443"/>
    <w:rsid w:val="00975E3A"/>
    <w:rsid w:val="0097774D"/>
    <w:rsid w:val="00992B5C"/>
    <w:rsid w:val="009949C2"/>
    <w:rsid w:val="00994B96"/>
    <w:rsid w:val="00996399"/>
    <w:rsid w:val="009A0B7E"/>
    <w:rsid w:val="009A4593"/>
    <w:rsid w:val="009C68D4"/>
    <w:rsid w:val="009C6B56"/>
    <w:rsid w:val="009D0A0F"/>
    <w:rsid w:val="009D37D6"/>
    <w:rsid w:val="009D56B2"/>
    <w:rsid w:val="009D6F6B"/>
    <w:rsid w:val="009E20E3"/>
    <w:rsid w:val="009E40E5"/>
    <w:rsid w:val="009E45A8"/>
    <w:rsid w:val="009E50E7"/>
    <w:rsid w:val="009F1C8E"/>
    <w:rsid w:val="009F6405"/>
    <w:rsid w:val="00A038C5"/>
    <w:rsid w:val="00A10618"/>
    <w:rsid w:val="00A1097F"/>
    <w:rsid w:val="00A118F1"/>
    <w:rsid w:val="00A11E27"/>
    <w:rsid w:val="00A12C78"/>
    <w:rsid w:val="00A20A69"/>
    <w:rsid w:val="00A22025"/>
    <w:rsid w:val="00A26402"/>
    <w:rsid w:val="00A26D2E"/>
    <w:rsid w:val="00A345E6"/>
    <w:rsid w:val="00A40129"/>
    <w:rsid w:val="00A54CBE"/>
    <w:rsid w:val="00A600B1"/>
    <w:rsid w:val="00A60BBB"/>
    <w:rsid w:val="00A659AB"/>
    <w:rsid w:val="00A65C76"/>
    <w:rsid w:val="00A66B77"/>
    <w:rsid w:val="00A67F37"/>
    <w:rsid w:val="00A76C58"/>
    <w:rsid w:val="00A866F5"/>
    <w:rsid w:val="00A9330C"/>
    <w:rsid w:val="00AA06F5"/>
    <w:rsid w:val="00AA121A"/>
    <w:rsid w:val="00AA181C"/>
    <w:rsid w:val="00AA5753"/>
    <w:rsid w:val="00AA712A"/>
    <w:rsid w:val="00AC3350"/>
    <w:rsid w:val="00AC47D8"/>
    <w:rsid w:val="00AC5DE0"/>
    <w:rsid w:val="00AC6BB1"/>
    <w:rsid w:val="00AC758E"/>
    <w:rsid w:val="00AD0CE4"/>
    <w:rsid w:val="00AD1016"/>
    <w:rsid w:val="00AE6D06"/>
    <w:rsid w:val="00AF737F"/>
    <w:rsid w:val="00B033BB"/>
    <w:rsid w:val="00B04971"/>
    <w:rsid w:val="00B06186"/>
    <w:rsid w:val="00B06897"/>
    <w:rsid w:val="00B14987"/>
    <w:rsid w:val="00B149CF"/>
    <w:rsid w:val="00B16D6B"/>
    <w:rsid w:val="00B17AC9"/>
    <w:rsid w:val="00B22016"/>
    <w:rsid w:val="00B25919"/>
    <w:rsid w:val="00B2596A"/>
    <w:rsid w:val="00B26C2E"/>
    <w:rsid w:val="00B27E1E"/>
    <w:rsid w:val="00B3374A"/>
    <w:rsid w:val="00B34672"/>
    <w:rsid w:val="00B34ED4"/>
    <w:rsid w:val="00B36D13"/>
    <w:rsid w:val="00B45FDF"/>
    <w:rsid w:val="00B47D60"/>
    <w:rsid w:val="00B529B9"/>
    <w:rsid w:val="00B65DC9"/>
    <w:rsid w:val="00B70F3C"/>
    <w:rsid w:val="00B71B07"/>
    <w:rsid w:val="00B72BDF"/>
    <w:rsid w:val="00B75020"/>
    <w:rsid w:val="00B80240"/>
    <w:rsid w:val="00B847A7"/>
    <w:rsid w:val="00B8632D"/>
    <w:rsid w:val="00B86C5B"/>
    <w:rsid w:val="00B927E6"/>
    <w:rsid w:val="00B96443"/>
    <w:rsid w:val="00BA282A"/>
    <w:rsid w:val="00BA43A4"/>
    <w:rsid w:val="00BA7252"/>
    <w:rsid w:val="00BA78CC"/>
    <w:rsid w:val="00BB3347"/>
    <w:rsid w:val="00BB7367"/>
    <w:rsid w:val="00BC1161"/>
    <w:rsid w:val="00BC5163"/>
    <w:rsid w:val="00BC746F"/>
    <w:rsid w:val="00BD02AD"/>
    <w:rsid w:val="00BE10B9"/>
    <w:rsid w:val="00BE47A9"/>
    <w:rsid w:val="00BE5AEB"/>
    <w:rsid w:val="00BF0EB2"/>
    <w:rsid w:val="00BF1C5F"/>
    <w:rsid w:val="00BF5A84"/>
    <w:rsid w:val="00BF6507"/>
    <w:rsid w:val="00BF6745"/>
    <w:rsid w:val="00C00A71"/>
    <w:rsid w:val="00C0763F"/>
    <w:rsid w:val="00C10411"/>
    <w:rsid w:val="00C107AD"/>
    <w:rsid w:val="00C1111B"/>
    <w:rsid w:val="00C12D42"/>
    <w:rsid w:val="00C3221D"/>
    <w:rsid w:val="00C41074"/>
    <w:rsid w:val="00C47B4E"/>
    <w:rsid w:val="00C52F80"/>
    <w:rsid w:val="00C61549"/>
    <w:rsid w:val="00C616B6"/>
    <w:rsid w:val="00C62CCF"/>
    <w:rsid w:val="00C71F62"/>
    <w:rsid w:val="00C80DB5"/>
    <w:rsid w:val="00C8164F"/>
    <w:rsid w:val="00C83A55"/>
    <w:rsid w:val="00C84D1D"/>
    <w:rsid w:val="00C86876"/>
    <w:rsid w:val="00C87434"/>
    <w:rsid w:val="00C87488"/>
    <w:rsid w:val="00C909FB"/>
    <w:rsid w:val="00C90F08"/>
    <w:rsid w:val="00C94B0C"/>
    <w:rsid w:val="00C965DC"/>
    <w:rsid w:val="00C97115"/>
    <w:rsid w:val="00CA412A"/>
    <w:rsid w:val="00CB0AC2"/>
    <w:rsid w:val="00CB10D3"/>
    <w:rsid w:val="00CB142A"/>
    <w:rsid w:val="00CB1F53"/>
    <w:rsid w:val="00CB2B59"/>
    <w:rsid w:val="00CB4557"/>
    <w:rsid w:val="00CB4842"/>
    <w:rsid w:val="00CB5C37"/>
    <w:rsid w:val="00CB650D"/>
    <w:rsid w:val="00CB6D67"/>
    <w:rsid w:val="00CC2646"/>
    <w:rsid w:val="00CC3DF3"/>
    <w:rsid w:val="00CC63E1"/>
    <w:rsid w:val="00CC6F9A"/>
    <w:rsid w:val="00CC7C1D"/>
    <w:rsid w:val="00CD4A28"/>
    <w:rsid w:val="00CD69EB"/>
    <w:rsid w:val="00CE205C"/>
    <w:rsid w:val="00CE2BC5"/>
    <w:rsid w:val="00CE5C50"/>
    <w:rsid w:val="00CE5FE3"/>
    <w:rsid w:val="00CF21AD"/>
    <w:rsid w:val="00D01B54"/>
    <w:rsid w:val="00D02056"/>
    <w:rsid w:val="00D030E5"/>
    <w:rsid w:val="00D10795"/>
    <w:rsid w:val="00D116B8"/>
    <w:rsid w:val="00D233E2"/>
    <w:rsid w:val="00D270BC"/>
    <w:rsid w:val="00D301A8"/>
    <w:rsid w:val="00D35BDA"/>
    <w:rsid w:val="00D371DE"/>
    <w:rsid w:val="00D4082F"/>
    <w:rsid w:val="00D45484"/>
    <w:rsid w:val="00D4558B"/>
    <w:rsid w:val="00D501E7"/>
    <w:rsid w:val="00D508D0"/>
    <w:rsid w:val="00D51C5A"/>
    <w:rsid w:val="00D542D1"/>
    <w:rsid w:val="00D56393"/>
    <w:rsid w:val="00D56AE6"/>
    <w:rsid w:val="00D607E8"/>
    <w:rsid w:val="00D6408A"/>
    <w:rsid w:val="00D702FB"/>
    <w:rsid w:val="00D72F72"/>
    <w:rsid w:val="00D7414E"/>
    <w:rsid w:val="00D85B3F"/>
    <w:rsid w:val="00D87A77"/>
    <w:rsid w:val="00D932D5"/>
    <w:rsid w:val="00D94299"/>
    <w:rsid w:val="00DA2A4C"/>
    <w:rsid w:val="00DA33CA"/>
    <w:rsid w:val="00DA4FBF"/>
    <w:rsid w:val="00DA744C"/>
    <w:rsid w:val="00DB3553"/>
    <w:rsid w:val="00DB35B2"/>
    <w:rsid w:val="00DB4E7A"/>
    <w:rsid w:val="00DB6791"/>
    <w:rsid w:val="00DB6925"/>
    <w:rsid w:val="00DC22E2"/>
    <w:rsid w:val="00DD22CD"/>
    <w:rsid w:val="00DD4BE2"/>
    <w:rsid w:val="00DD7EDA"/>
    <w:rsid w:val="00DE0867"/>
    <w:rsid w:val="00DE0E68"/>
    <w:rsid w:val="00DE6B28"/>
    <w:rsid w:val="00DF20B3"/>
    <w:rsid w:val="00DF58B0"/>
    <w:rsid w:val="00DF590C"/>
    <w:rsid w:val="00DF6EE6"/>
    <w:rsid w:val="00E04FCB"/>
    <w:rsid w:val="00E1241E"/>
    <w:rsid w:val="00E13036"/>
    <w:rsid w:val="00E229F9"/>
    <w:rsid w:val="00E26777"/>
    <w:rsid w:val="00E26AE9"/>
    <w:rsid w:val="00E32579"/>
    <w:rsid w:val="00E34A67"/>
    <w:rsid w:val="00E40A29"/>
    <w:rsid w:val="00E436BF"/>
    <w:rsid w:val="00E43E5E"/>
    <w:rsid w:val="00E44B12"/>
    <w:rsid w:val="00E461FD"/>
    <w:rsid w:val="00E46EFE"/>
    <w:rsid w:val="00E51636"/>
    <w:rsid w:val="00E53701"/>
    <w:rsid w:val="00E54BA7"/>
    <w:rsid w:val="00E56D7C"/>
    <w:rsid w:val="00E6025E"/>
    <w:rsid w:val="00E628A9"/>
    <w:rsid w:val="00E73189"/>
    <w:rsid w:val="00E734CC"/>
    <w:rsid w:val="00E7709F"/>
    <w:rsid w:val="00E77159"/>
    <w:rsid w:val="00E77413"/>
    <w:rsid w:val="00E80C3A"/>
    <w:rsid w:val="00E861CD"/>
    <w:rsid w:val="00E916B2"/>
    <w:rsid w:val="00E92ACF"/>
    <w:rsid w:val="00E934A4"/>
    <w:rsid w:val="00E96F07"/>
    <w:rsid w:val="00EA4DBD"/>
    <w:rsid w:val="00EA71B2"/>
    <w:rsid w:val="00EB3C25"/>
    <w:rsid w:val="00EB6356"/>
    <w:rsid w:val="00EB7C9C"/>
    <w:rsid w:val="00EC28A6"/>
    <w:rsid w:val="00EC417D"/>
    <w:rsid w:val="00EC4FBC"/>
    <w:rsid w:val="00EC53FE"/>
    <w:rsid w:val="00EC5C22"/>
    <w:rsid w:val="00ED1603"/>
    <w:rsid w:val="00ED1BD7"/>
    <w:rsid w:val="00ED5359"/>
    <w:rsid w:val="00ED67A2"/>
    <w:rsid w:val="00EE1003"/>
    <w:rsid w:val="00EE7F21"/>
    <w:rsid w:val="00EF1ED1"/>
    <w:rsid w:val="00F06B14"/>
    <w:rsid w:val="00F10B1A"/>
    <w:rsid w:val="00F13188"/>
    <w:rsid w:val="00F202A9"/>
    <w:rsid w:val="00F234B5"/>
    <w:rsid w:val="00F236FF"/>
    <w:rsid w:val="00F23860"/>
    <w:rsid w:val="00F25872"/>
    <w:rsid w:val="00F353CD"/>
    <w:rsid w:val="00F41CE1"/>
    <w:rsid w:val="00F46559"/>
    <w:rsid w:val="00F469B7"/>
    <w:rsid w:val="00F5131A"/>
    <w:rsid w:val="00F564D0"/>
    <w:rsid w:val="00F65D37"/>
    <w:rsid w:val="00F6601E"/>
    <w:rsid w:val="00F72610"/>
    <w:rsid w:val="00F74D17"/>
    <w:rsid w:val="00F74DBB"/>
    <w:rsid w:val="00F755E7"/>
    <w:rsid w:val="00F778F9"/>
    <w:rsid w:val="00F81B8D"/>
    <w:rsid w:val="00F844F3"/>
    <w:rsid w:val="00F85F99"/>
    <w:rsid w:val="00F904D4"/>
    <w:rsid w:val="00F93621"/>
    <w:rsid w:val="00F969A7"/>
    <w:rsid w:val="00FB0418"/>
    <w:rsid w:val="00FC115B"/>
    <w:rsid w:val="00FC11D9"/>
    <w:rsid w:val="00FD1351"/>
    <w:rsid w:val="00FD2BDC"/>
    <w:rsid w:val="00FD54C5"/>
    <w:rsid w:val="00FD7214"/>
    <w:rsid w:val="00FD7BE6"/>
    <w:rsid w:val="00FE1823"/>
    <w:rsid w:val="00FE43FC"/>
    <w:rsid w:val="00FF4105"/>
    <w:rsid w:val="00FF4F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9F11B"/>
  <w15:chartTrackingRefBased/>
  <w15:docId w15:val="{469F9E83-8D96-4BD4-8242-55532FD7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55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755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554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554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554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554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554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554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554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554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7554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554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554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554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554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554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554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5549B"/>
    <w:rPr>
      <w:rFonts w:eastAsiaTheme="majorEastAsia" w:cstheme="majorBidi"/>
      <w:color w:val="272727" w:themeColor="text1" w:themeTint="D8"/>
    </w:rPr>
  </w:style>
  <w:style w:type="paragraph" w:styleId="Titel">
    <w:name w:val="Title"/>
    <w:basedOn w:val="Standard"/>
    <w:next w:val="Standard"/>
    <w:link w:val="TitelZchn"/>
    <w:uiPriority w:val="10"/>
    <w:qFormat/>
    <w:rsid w:val="00755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5549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5549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554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5549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5549B"/>
    <w:rPr>
      <w:i/>
      <w:iCs/>
      <w:color w:val="404040" w:themeColor="text1" w:themeTint="BF"/>
    </w:rPr>
  </w:style>
  <w:style w:type="paragraph" w:styleId="Listenabsatz">
    <w:name w:val="List Paragraph"/>
    <w:basedOn w:val="Standard"/>
    <w:uiPriority w:val="34"/>
    <w:qFormat/>
    <w:rsid w:val="0075549B"/>
    <w:pPr>
      <w:ind w:left="720"/>
      <w:contextualSpacing/>
    </w:pPr>
  </w:style>
  <w:style w:type="character" w:styleId="IntensiveHervorhebung">
    <w:name w:val="Intense Emphasis"/>
    <w:basedOn w:val="Absatz-Standardschriftart"/>
    <w:uiPriority w:val="21"/>
    <w:qFormat/>
    <w:rsid w:val="0075549B"/>
    <w:rPr>
      <w:i/>
      <w:iCs/>
      <w:color w:val="0F4761" w:themeColor="accent1" w:themeShade="BF"/>
    </w:rPr>
  </w:style>
  <w:style w:type="paragraph" w:styleId="IntensivesZitat">
    <w:name w:val="Intense Quote"/>
    <w:basedOn w:val="Standard"/>
    <w:next w:val="Standard"/>
    <w:link w:val="IntensivesZitatZchn"/>
    <w:uiPriority w:val="30"/>
    <w:qFormat/>
    <w:rsid w:val="00755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5549B"/>
    <w:rPr>
      <w:i/>
      <w:iCs/>
      <w:color w:val="0F4761" w:themeColor="accent1" w:themeShade="BF"/>
    </w:rPr>
  </w:style>
  <w:style w:type="character" w:styleId="IntensiverVerweis">
    <w:name w:val="Intense Reference"/>
    <w:basedOn w:val="Absatz-Standardschriftart"/>
    <w:uiPriority w:val="32"/>
    <w:qFormat/>
    <w:rsid w:val="0075549B"/>
    <w:rPr>
      <w:b/>
      <w:bCs/>
      <w:smallCaps/>
      <w:color w:val="0F4761" w:themeColor="accent1" w:themeShade="BF"/>
      <w:spacing w:val="5"/>
    </w:rPr>
  </w:style>
  <w:style w:type="paragraph" w:styleId="Kopfzeile">
    <w:name w:val="header"/>
    <w:basedOn w:val="Standard"/>
    <w:link w:val="KopfzeileZchn"/>
    <w:uiPriority w:val="99"/>
    <w:unhideWhenUsed/>
    <w:rsid w:val="000C3B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3B62"/>
  </w:style>
  <w:style w:type="paragraph" w:styleId="Fuzeile">
    <w:name w:val="footer"/>
    <w:basedOn w:val="Standard"/>
    <w:link w:val="FuzeileZchn"/>
    <w:uiPriority w:val="99"/>
    <w:unhideWhenUsed/>
    <w:rsid w:val="000C3B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3B62"/>
  </w:style>
  <w:style w:type="paragraph" w:styleId="Inhaltsverzeichnisberschrift">
    <w:name w:val="TOC Heading"/>
    <w:basedOn w:val="berschrift1"/>
    <w:next w:val="Standard"/>
    <w:uiPriority w:val="39"/>
    <w:unhideWhenUsed/>
    <w:qFormat/>
    <w:rsid w:val="00E7709F"/>
    <w:pPr>
      <w:spacing w:before="240" w:after="0"/>
      <w:outlineLvl w:val="9"/>
    </w:pPr>
    <w:rPr>
      <w:kern w:val="0"/>
      <w:sz w:val="32"/>
      <w:szCs w:val="32"/>
      <w:lang w:eastAsia="de-DE"/>
      <w14:ligatures w14:val="none"/>
    </w:rPr>
  </w:style>
  <w:style w:type="paragraph" w:customStyle="1" w:styleId="berschriftKat1">
    <w:name w:val="Überschrift Kat.1"/>
    <w:basedOn w:val="Standard"/>
    <w:next w:val="Standard"/>
    <w:link w:val="berschriftKat1Zchn"/>
    <w:qFormat/>
    <w:rsid w:val="007A1193"/>
    <w:pPr>
      <w:spacing w:after="0" w:line="360" w:lineRule="auto"/>
    </w:pPr>
    <w:rPr>
      <w:rFonts w:ascii="Aptos" w:hAnsi="Aptos"/>
      <w:color w:val="339933"/>
      <w:sz w:val="44"/>
      <w:szCs w:val="36"/>
      <w:u w:val="single"/>
    </w:rPr>
  </w:style>
  <w:style w:type="character" w:customStyle="1" w:styleId="berschriftKat1Zchn">
    <w:name w:val="Überschrift Kat.1 Zchn"/>
    <w:basedOn w:val="Absatz-Standardschriftart"/>
    <w:link w:val="berschriftKat1"/>
    <w:rsid w:val="007A1193"/>
    <w:rPr>
      <w:rFonts w:ascii="Aptos" w:hAnsi="Aptos"/>
      <w:color w:val="339933"/>
      <w:sz w:val="44"/>
      <w:szCs w:val="36"/>
      <w:u w:val="single"/>
    </w:rPr>
  </w:style>
  <w:style w:type="paragraph" w:styleId="Verzeichnis2">
    <w:name w:val="toc 2"/>
    <w:basedOn w:val="Standard"/>
    <w:next w:val="Standard"/>
    <w:autoRedefine/>
    <w:uiPriority w:val="39"/>
    <w:unhideWhenUsed/>
    <w:rsid w:val="007A1193"/>
    <w:pPr>
      <w:tabs>
        <w:tab w:val="right" w:leader="dot" w:pos="9062"/>
      </w:tabs>
      <w:spacing w:before="120" w:after="0" w:line="360" w:lineRule="auto"/>
      <w:ind w:left="220"/>
    </w:pPr>
    <w:rPr>
      <w:b/>
      <w:bCs/>
    </w:rPr>
  </w:style>
  <w:style w:type="paragraph" w:styleId="Verzeichnis1">
    <w:name w:val="toc 1"/>
    <w:basedOn w:val="Standard"/>
    <w:next w:val="Standard"/>
    <w:autoRedefine/>
    <w:uiPriority w:val="39"/>
    <w:unhideWhenUsed/>
    <w:rsid w:val="007A1193"/>
    <w:pPr>
      <w:spacing w:before="120" w:after="0"/>
    </w:pPr>
    <w:rPr>
      <w:b/>
      <w:bCs/>
      <w:i/>
      <w:iCs/>
      <w:sz w:val="24"/>
      <w:szCs w:val="24"/>
    </w:rPr>
  </w:style>
  <w:style w:type="paragraph" w:styleId="Verzeichnis3">
    <w:name w:val="toc 3"/>
    <w:basedOn w:val="Standard"/>
    <w:next w:val="Standard"/>
    <w:autoRedefine/>
    <w:uiPriority w:val="39"/>
    <w:unhideWhenUsed/>
    <w:rsid w:val="006C614D"/>
    <w:pPr>
      <w:spacing w:after="0"/>
      <w:ind w:left="440"/>
    </w:pPr>
    <w:rPr>
      <w:sz w:val="20"/>
      <w:szCs w:val="20"/>
    </w:rPr>
  </w:style>
  <w:style w:type="character" w:styleId="Hyperlink">
    <w:name w:val="Hyperlink"/>
    <w:basedOn w:val="Absatz-Standardschriftart"/>
    <w:uiPriority w:val="99"/>
    <w:unhideWhenUsed/>
    <w:rsid w:val="0062709B"/>
    <w:rPr>
      <w:color w:val="467886" w:themeColor="hyperlink"/>
      <w:u w:val="single"/>
    </w:rPr>
  </w:style>
  <w:style w:type="character" w:styleId="NichtaufgelsteErwhnung">
    <w:name w:val="Unresolved Mention"/>
    <w:basedOn w:val="Absatz-Standardschriftart"/>
    <w:uiPriority w:val="99"/>
    <w:semiHidden/>
    <w:unhideWhenUsed/>
    <w:rsid w:val="0062709B"/>
    <w:rPr>
      <w:color w:val="605E5C"/>
      <w:shd w:val="clear" w:color="auto" w:fill="E1DFDD"/>
    </w:rPr>
  </w:style>
  <w:style w:type="paragraph" w:customStyle="1" w:styleId="Standard15">
    <w:name w:val="Standard 1.5"/>
    <w:basedOn w:val="Standard"/>
    <w:link w:val="Standard15Zchn"/>
    <w:qFormat/>
    <w:rsid w:val="00B65DC9"/>
    <w:pPr>
      <w:spacing w:line="360" w:lineRule="auto"/>
      <w:jc w:val="both"/>
    </w:pPr>
    <w:rPr>
      <w:rFonts w:ascii="Aptos" w:hAnsi="Aptos"/>
      <w:sz w:val="24"/>
      <w:szCs w:val="24"/>
    </w:rPr>
  </w:style>
  <w:style w:type="character" w:customStyle="1" w:styleId="Standard15Zchn">
    <w:name w:val="Standard 1.5 Zchn"/>
    <w:basedOn w:val="Absatz-Standardschriftart"/>
    <w:link w:val="Standard15"/>
    <w:rsid w:val="00B65DC9"/>
    <w:rPr>
      <w:rFonts w:ascii="Aptos" w:hAnsi="Aptos"/>
      <w:sz w:val="24"/>
      <w:szCs w:val="24"/>
    </w:rPr>
  </w:style>
  <w:style w:type="paragraph" w:customStyle="1" w:styleId="berschriftKat2">
    <w:name w:val="Überschrift Kat 2"/>
    <w:basedOn w:val="berschriftKat1"/>
    <w:link w:val="berschriftKat2Zchn"/>
    <w:qFormat/>
    <w:rsid w:val="0087048D"/>
    <w:rPr>
      <w:sz w:val="36"/>
    </w:rPr>
  </w:style>
  <w:style w:type="character" w:customStyle="1" w:styleId="berschriftKat2Zchn">
    <w:name w:val="Überschrift Kat 2 Zchn"/>
    <w:basedOn w:val="berschriftKat1Zchn"/>
    <w:link w:val="berschriftKat2"/>
    <w:rsid w:val="0087048D"/>
    <w:rPr>
      <w:rFonts w:ascii="Aptos" w:hAnsi="Aptos"/>
      <w:color w:val="339933"/>
      <w:sz w:val="36"/>
      <w:szCs w:val="36"/>
      <w:u w:val="single"/>
    </w:rPr>
  </w:style>
  <w:style w:type="paragraph" w:customStyle="1" w:styleId="OhneKategorie">
    <w:name w:val="Ohne Kategorie"/>
    <w:basedOn w:val="berschriftKat1"/>
    <w:link w:val="OhneKategorieZchn"/>
    <w:qFormat/>
    <w:rsid w:val="007A1193"/>
  </w:style>
  <w:style w:type="character" w:customStyle="1" w:styleId="OhneKategorieZchn">
    <w:name w:val="Ohne Kategorie Zchn"/>
    <w:basedOn w:val="berschriftKat1Zchn"/>
    <w:link w:val="OhneKategorie"/>
    <w:rsid w:val="007A1193"/>
    <w:rPr>
      <w:rFonts w:ascii="Aptos" w:hAnsi="Aptos"/>
      <w:color w:val="339933"/>
      <w:sz w:val="44"/>
      <w:szCs w:val="36"/>
      <w:u w:val="single"/>
    </w:rPr>
  </w:style>
  <w:style w:type="paragraph" w:styleId="Verzeichnis4">
    <w:name w:val="toc 4"/>
    <w:basedOn w:val="Standard"/>
    <w:next w:val="Standard"/>
    <w:autoRedefine/>
    <w:uiPriority w:val="39"/>
    <w:unhideWhenUsed/>
    <w:rsid w:val="007A1193"/>
    <w:pPr>
      <w:spacing w:after="0"/>
      <w:ind w:left="660"/>
    </w:pPr>
    <w:rPr>
      <w:sz w:val="20"/>
      <w:szCs w:val="20"/>
    </w:rPr>
  </w:style>
  <w:style w:type="paragraph" w:styleId="Verzeichnis5">
    <w:name w:val="toc 5"/>
    <w:basedOn w:val="Standard"/>
    <w:next w:val="Standard"/>
    <w:autoRedefine/>
    <w:uiPriority w:val="39"/>
    <w:unhideWhenUsed/>
    <w:rsid w:val="007A1193"/>
    <w:pPr>
      <w:spacing w:after="0"/>
      <w:ind w:left="880"/>
    </w:pPr>
    <w:rPr>
      <w:sz w:val="20"/>
      <w:szCs w:val="20"/>
    </w:rPr>
  </w:style>
  <w:style w:type="paragraph" w:styleId="Verzeichnis6">
    <w:name w:val="toc 6"/>
    <w:basedOn w:val="Standard"/>
    <w:next w:val="Standard"/>
    <w:autoRedefine/>
    <w:uiPriority w:val="39"/>
    <w:unhideWhenUsed/>
    <w:rsid w:val="007A1193"/>
    <w:pPr>
      <w:spacing w:after="0"/>
      <w:ind w:left="1100"/>
    </w:pPr>
    <w:rPr>
      <w:sz w:val="20"/>
      <w:szCs w:val="20"/>
    </w:rPr>
  </w:style>
  <w:style w:type="paragraph" w:styleId="Verzeichnis7">
    <w:name w:val="toc 7"/>
    <w:basedOn w:val="Standard"/>
    <w:next w:val="Standard"/>
    <w:autoRedefine/>
    <w:uiPriority w:val="39"/>
    <w:unhideWhenUsed/>
    <w:rsid w:val="007A1193"/>
    <w:pPr>
      <w:spacing w:after="0"/>
      <w:ind w:left="1320"/>
    </w:pPr>
    <w:rPr>
      <w:sz w:val="20"/>
      <w:szCs w:val="20"/>
    </w:rPr>
  </w:style>
  <w:style w:type="paragraph" w:styleId="Verzeichnis8">
    <w:name w:val="toc 8"/>
    <w:basedOn w:val="Standard"/>
    <w:next w:val="Standard"/>
    <w:autoRedefine/>
    <w:uiPriority w:val="39"/>
    <w:unhideWhenUsed/>
    <w:rsid w:val="007A1193"/>
    <w:pPr>
      <w:spacing w:after="0"/>
      <w:ind w:left="1540"/>
    </w:pPr>
    <w:rPr>
      <w:sz w:val="20"/>
      <w:szCs w:val="20"/>
    </w:rPr>
  </w:style>
  <w:style w:type="paragraph" w:styleId="Verzeichnis9">
    <w:name w:val="toc 9"/>
    <w:basedOn w:val="Standard"/>
    <w:next w:val="Standard"/>
    <w:autoRedefine/>
    <w:uiPriority w:val="39"/>
    <w:unhideWhenUsed/>
    <w:rsid w:val="007A1193"/>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12536">
      <w:bodyDiv w:val="1"/>
      <w:marLeft w:val="0"/>
      <w:marRight w:val="0"/>
      <w:marTop w:val="0"/>
      <w:marBottom w:val="0"/>
      <w:divBdr>
        <w:top w:val="none" w:sz="0" w:space="0" w:color="auto"/>
        <w:left w:val="none" w:sz="0" w:space="0" w:color="auto"/>
        <w:bottom w:val="none" w:sz="0" w:space="0" w:color="auto"/>
        <w:right w:val="none" w:sz="0" w:space="0" w:color="auto"/>
      </w:divBdr>
    </w:div>
    <w:div w:id="199169194">
      <w:bodyDiv w:val="1"/>
      <w:marLeft w:val="0"/>
      <w:marRight w:val="0"/>
      <w:marTop w:val="0"/>
      <w:marBottom w:val="0"/>
      <w:divBdr>
        <w:top w:val="none" w:sz="0" w:space="0" w:color="auto"/>
        <w:left w:val="none" w:sz="0" w:space="0" w:color="auto"/>
        <w:bottom w:val="none" w:sz="0" w:space="0" w:color="auto"/>
        <w:right w:val="none" w:sz="0" w:space="0" w:color="auto"/>
      </w:divBdr>
    </w:div>
    <w:div w:id="307130967">
      <w:bodyDiv w:val="1"/>
      <w:marLeft w:val="0"/>
      <w:marRight w:val="0"/>
      <w:marTop w:val="0"/>
      <w:marBottom w:val="0"/>
      <w:divBdr>
        <w:top w:val="none" w:sz="0" w:space="0" w:color="auto"/>
        <w:left w:val="none" w:sz="0" w:space="0" w:color="auto"/>
        <w:bottom w:val="none" w:sz="0" w:space="0" w:color="auto"/>
        <w:right w:val="none" w:sz="0" w:space="0" w:color="auto"/>
      </w:divBdr>
    </w:div>
    <w:div w:id="389496502">
      <w:bodyDiv w:val="1"/>
      <w:marLeft w:val="0"/>
      <w:marRight w:val="0"/>
      <w:marTop w:val="0"/>
      <w:marBottom w:val="0"/>
      <w:divBdr>
        <w:top w:val="none" w:sz="0" w:space="0" w:color="auto"/>
        <w:left w:val="none" w:sz="0" w:space="0" w:color="auto"/>
        <w:bottom w:val="none" w:sz="0" w:space="0" w:color="auto"/>
        <w:right w:val="none" w:sz="0" w:space="0" w:color="auto"/>
      </w:divBdr>
    </w:div>
    <w:div w:id="392580497">
      <w:bodyDiv w:val="1"/>
      <w:marLeft w:val="0"/>
      <w:marRight w:val="0"/>
      <w:marTop w:val="0"/>
      <w:marBottom w:val="0"/>
      <w:divBdr>
        <w:top w:val="none" w:sz="0" w:space="0" w:color="auto"/>
        <w:left w:val="none" w:sz="0" w:space="0" w:color="auto"/>
        <w:bottom w:val="none" w:sz="0" w:space="0" w:color="auto"/>
        <w:right w:val="none" w:sz="0" w:space="0" w:color="auto"/>
      </w:divBdr>
    </w:div>
    <w:div w:id="525291110">
      <w:bodyDiv w:val="1"/>
      <w:marLeft w:val="0"/>
      <w:marRight w:val="0"/>
      <w:marTop w:val="0"/>
      <w:marBottom w:val="0"/>
      <w:divBdr>
        <w:top w:val="none" w:sz="0" w:space="0" w:color="auto"/>
        <w:left w:val="none" w:sz="0" w:space="0" w:color="auto"/>
        <w:bottom w:val="none" w:sz="0" w:space="0" w:color="auto"/>
        <w:right w:val="none" w:sz="0" w:space="0" w:color="auto"/>
      </w:divBdr>
    </w:div>
    <w:div w:id="544947917">
      <w:bodyDiv w:val="1"/>
      <w:marLeft w:val="0"/>
      <w:marRight w:val="0"/>
      <w:marTop w:val="0"/>
      <w:marBottom w:val="0"/>
      <w:divBdr>
        <w:top w:val="none" w:sz="0" w:space="0" w:color="auto"/>
        <w:left w:val="none" w:sz="0" w:space="0" w:color="auto"/>
        <w:bottom w:val="none" w:sz="0" w:space="0" w:color="auto"/>
        <w:right w:val="none" w:sz="0" w:space="0" w:color="auto"/>
      </w:divBdr>
    </w:div>
    <w:div w:id="576716807">
      <w:bodyDiv w:val="1"/>
      <w:marLeft w:val="0"/>
      <w:marRight w:val="0"/>
      <w:marTop w:val="0"/>
      <w:marBottom w:val="0"/>
      <w:divBdr>
        <w:top w:val="none" w:sz="0" w:space="0" w:color="auto"/>
        <w:left w:val="none" w:sz="0" w:space="0" w:color="auto"/>
        <w:bottom w:val="none" w:sz="0" w:space="0" w:color="auto"/>
        <w:right w:val="none" w:sz="0" w:space="0" w:color="auto"/>
      </w:divBdr>
    </w:div>
    <w:div w:id="638653494">
      <w:bodyDiv w:val="1"/>
      <w:marLeft w:val="0"/>
      <w:marRight w:val="0"/>
      <w:marTop w:val="0"/>
      <w:marBottom w:val="0"/>
      <w:divBdr>
        <w:top w:val="none" w:sz="0" w:space="0" w:color="auto"/>
        <w:left w:val="none" w:sz="0" w:space="0" w:color="auto"/>
        <w:bottom w:val="none" w:sz="0" w:space="0" w:color="auto"/>
        <w:right w:val="none" w:sz="0" w:space="0" w:color="auto"/>
      </w:divBdr>
    </w:div>
    <w:div w:id="640693544">
      <w:bodyDiv w:val="1"/>
      <w:marLeft w:val="0"/>
      <w:marRight w:val="0"/>
      <w:marTop w:val="0"/>
      <w:marBottom w:val="0"/>
      <w:divBdr>
        <w:top w:val="none" w:sz="0" w:space="0" w:color="auto"/>
        <w:left w:val="none" w:sz="0" w:space="0" w:color="auto"/>
        <w:bottom w:val="none" w:sz="0" w:space="0" w:color="auto"/>
        <w:right w:val="none" w:sz="0" w:space="0" w:color="auto"/>
      </w:divBdr>
    </w:div>
    <w:div w:id="870536553">
      <w:bodyDiv w:val="1"/>
      <w:marLeft w:val="0"/>
      <w:marRight w:val="0"/>
      <w:marTop w:val="0"/>
      <w:marBottom w:val="0"/>
      <w:divBdr>
        <w:top w:val="none" w:sz="0" w:space="0" w:color="auto"/>
        <w:left w:val="none" w:sz="0" w:space="0" w:color="auto"/>
        <w:bottom w:val="none" w:sz="0" w:space="0" w:color="auto"/>
        <w:right w:val="none" w:sz="0" w:space="0" w:color="auto"/>
      </w:divBdr>
    </w:div>
    <w:div w:id="980887439">
      <w:bodyDiv w:val="1"/>
      <w:marLeft w:val="0"/>
      <w:marRight w:val="0"/>
      <w:marTop w:val="0"/>
      <w:marBottom w:val="0"/>
      <w:divBdr>
        <w:top w:val="none" w:sz="0" w:space="0" w:color="auto"/>
        <w:left w:val="none" w:sz="0" w:space="0" w:color="auto"/>
        <w:bottom w:val="none" w:sz="0" w:space="0" w:color="auto"/>
        <w:right w:val="none" w:sz="0" w:space="0" w:color="auto"/>
      </w:divBdr>
    </w:div>
    <w:div w:id="997224582">
      <w:bodyDiv w:val="1"/>
      <w:marLeft w:val="0"/>
      <w:marRight w:val="0"/>
      <w:marTop w:val="0"/>
      <w:marBottom w:val="0"/>
      <w:divBdr>
        <w:top w:val="none" w:sz="0" w:space="0" w:color="auto"/>
        <w:left w:val="none" w:sz="0" w:space="0" w:color="auto"/>
        <w:bottom w:val="none" w:sz="0" w:space="0" w:color="auto"/>
        <w:right w:val="none" w:sz="0" w:space="0" w:color="auto"/>
      </w:divBdr>
    </w:div>
    <w:div w:id="1089741381">
      <w:bodyDiv w:val="1"/>
      <w:marLeft w:val="0"/>
      <w:marRight w:val="0"/>
      <w:marTop w:val="0"/>
      <w:marBottom w:val="0"/>
      <w:divBdr>
        <w:top w:val="none" w:sz="0" w:space="0" w:color="auto"/>
        <w:left w:val="none" w:sz="0" w:space="0" w:color="auto"/>
        <w:bottom w:val="none" w:sz="0" w:space="0" w:color="auto"/>
        <w:right w:val="none" w:sz="0" w:space="0" w:color="auto"/>
      </w:divBdr>
    </w:div>
    <w:div w:id="1124929879">
      <w:bodyDiv w:val="1"/>
      <w:marLeft w:val="0"/>
      <w:marRight w:val="0"/>
      <w:marTop w:val="0"/>
      <w:marBottom w:val="0"/>
      <w:divBdr>
        <w:top w:val="none" w:sz="0" w:space="0" w:color="auto"/>
        <w:left w:val="none" w:sz="0" w:space="0" w:color="auto"/>
        <w:bottom w:val="none" w:sz="0" w:space="0" w:color="auto"/>
        <w:right w:val="none" w:sz="0" w:space="0" w:color="auto"/>
      </w:divBdr>
    </w:div>
    <w:div w:id="1175923417">
      <w:bodyDiv w:val="1"/>
      <w:marLeft w:val="0"/>
      <w:marRight w:val="0"/>
      <w:marTop w:val="0"/>
      <w:marBottom w:val="0"/>
      <w:divBdr>
        <w:top w:val="none" w:sz="0" w:space="0" w:color="auto"/>
        <w:left w:val="none" w:sz="0" w:space="0" w:color="auto"/>
        <w:bottom w:val="none" w:sz="0" w:space="0" w:color="auto"/>
        <w:right w:val="none" w:sz="0" w:space="0" w:color="auto"/>
      </w:divBdr>
    </w:div>
    <w:div w:id="1200514732">
      <w:bodyDiv w:val="1"/>
      <w:marLeft w:val="0"/>
      <w:marRight w:val="0"/>
      <w:marTop w:val="0"/>
      <w:marBottom w:val="0"/>
      <w:divBdr>
        <w:top w:val="none" w:sz="0" w:space="0" w:color="auto"/>
        <w:left w:val="none" w:sz="0" w:space="0" w:color="auto"/>
        <w:bottom w:val="none" w:sz="0" w:space="0" w:color="auto"/>
        <w:right w:val="none" w:sz="0" w:space="0" w:color="auto"/>
      </w:divBdr>
    </w:div>
    <w:div w:id="1343707752">
      <w:bodyDiv w:val="1"/>
      <w:marLeft w:val="0"/>
      <w:marRight w:val="0"/>
      <w:marTop w:val="0"/>
      <w:marBottom w:val="0"/>
      <w:divBdr>
        <w:top w:val="none" w:sz="0" w:space="0" w:color="auto"/>
        <w:left w:val="none" w:sz="0" w:space="0" w:color="auto"/>
        <w:bottom w:val="none" w:sz="0" w:space="0" w:color="auto"/>
        <w:right w:val="none" w:sz="0" w:space="0" w:color="auto"/>
      </w:divBdr>
    </w:div>
    <w:div w:id="1365129434">
      <w:bodyDiv w:val="1"/>
      <w:marLeft w:val="0"/>
      <w:marRight w:val="0"/>
      <w:marTop w:val="0"/>
      <w:marBottom w:val="0"/>
      <w:divBdr>
        <w:top w:val="none" w:sz="0" w:space="0" w:color="auto"/>
        <w:left w:val="none" w:sz="0" w:space="0" w:color="auto"/>
        <w:bottom w:val="none" w:sz="0" w:space="0" w:color="auto"/>
        <w:right w:val="none" w:sz="0" w:space="0" w:color="auto"/>
      </w:divBdr>
    </w:div>
    <w:div w:id="1429547136">
      <w:bodyDiv w:val="1"/>
      <w:marLeft w:val="0"/>
      <w:marRight w:val="0"/>
      <w:marTop w:val="0"/>
      <w:marBottom w:val="0"/>
      <w:divBdr>
        <w:top w:val="none" w:sz="0" w:space="0" w:color="auto"/>
        <w:left w:val="none" w:sz="0" w:space="0" w:color="auto"/>
        <w:bottom w:val="none" w:sz="0" w:space="0" w:color="auto"/>
        <w:right w:val="none" w:sz="0" w:space="0" w:color="auto"/>
      </w:divBdr>
    </w:div>
    <w:div w:id="1543439497">
      <w:bodyDiv w:val="1"/>
      <w:marLeft w:val="0"/>
      <w:marRight w:val="0"/>
      <w:marTop w:val="0"/>
      <w:marBottom w:val="0"/>
      <w:divBdr>
        <w:top w:val="none" w:sz="0" w:space="0" w:color="auto"/>
        <w:left w:val="none" w:sz="0" w:space="0" w:color="auto"/>
        <w:bottom w:val="none" w:sz="0" w:space="0" w:color="auto"/>
        <w:right w:val="none" w:sz="0" w:space="0" w:color="auto"/>
      </w:divBdr>
    </w:div>
    <w:div w:id="1669212674">
      <w:bodyDiv w:val="1"/>
      <w:marLeft w:val="0"/>
      <w:marRight w:val="0"/>
      <w:marTop w:val="0"/>
      <w:marBottom w:val="0"/>
      <w:divBdr>
        <w:top w:val="none" w:sz="0" w:space="0" w:color="auto"/>
        <w:left w:val="none" w:sz="0" w:space="0" w:color="auto"/>
        <w:bottom w:val="none" w:sz="0" w:space="0" w:color="auto"/>
        <w:right w:val="none" w:sz="0" w:space="0" w:color="auto"/>
      </w:divBdr>
    </w:div>
    <w:div w:id="1685324531">
      <w:bodyDiv w:val="1"/>
      <w:marLeft w:val="0"/>
      <w:marRight w:val="0"/>
      <w:marTop w:val="0"/>
      <w:marBottom w:val="0"/>
      <w:divBdr>
        <w:top w:val="none" w:sz="0" w:space="0" w:color="auto"/>
        <w:left w:val="none" w:sz="0" w:space="0" w:color="auto"/>
        <w:bottom w:val="none" w:sz="0" w:space="0" w:color="auto"/>
        <w:right w:val="none" w:sz="0" w:space="0" w:color="auto"/>
      </w:divBdr>
    </w:div>
    <w:div w:id="1798142509">
      <w:bodyDiv w:val="1"/>
      <w:marLeft w:val="0"/>
      <w:marRight w:val="0"/>
      <w:marTop w:val="0"/>
      <w:marBottom w:val="0"/>
      <w:divBdr>
        <w:top w:val="none" w:sz="0" w:space="0" w:color="auto"/>
        <w:left w:val="none" w:sz="0" w:space="0" w:color="auto"/>
        <w:bottom w:val="none" w:sz="0" w:space="0" w:color="auto"/>
        <w:right w:val="none" w:sz="0" w:space="0" w:color="auto"/>
      </w:divBdr>
    </w:div>
    <w:div w:id="1860776413">
      <w:bodyDiv w:val="1"/>
      <w:marLeft w:val="0"/>
      <w:marRight w:val="0"/>
      <w:marTop w:val="0"/>
      <w:marBottom w:val="0"/>
      <w:divBdr>
        <w:top w:val="none" w:sz="0" w:space="0" w:color="auto"/>
        <w:left w:val="none" w:sz="0" w:space="0" w:color="auto"/>
        <w:bottom w:val="none" w:sz="0" w:space="0" w:color="auto"/>
        <w:right w:val="none" w:sz="0" w:space="0" w:color="auto"/>
      </w:divBdr>
    </w:div>
    <w:div w:id="1916353186">
      <w:bodyDiv w:val="1"/>
      <w:marLeft w:val="0"/>
      <w:marRight w:val="0"/>
      <w:marTop w:val="0"/>
      <w:marBottom w:val="0"/>
      <w:divBdr>
        <w:top w:val="none" w:sz="0" w:space="0" w:color="auto"/>
        <w:left w:val="none" w:sz="0" w:space="0" w:color="auto"/>
        <w:bottom w:val="none" w:sz="0" w:space="0" w:color="auto"/>
        <w:right w:val="none" w:sz="0" w:space="0" w:color="auto"/>
      </w:divBdr>
    </w:div>
    <w:div w:id="1947998762">
      <w:bodyDiv w:val="1"/>
      <w:marLeft w:val="0"/>
      <w:marRight w:val="0"/>
      <w:marTop w:val="0"/>
      <w:marBottom w:val="0"/>
      <w:divBdr>
        <w:top w:val="none" w:sz="0" w:space="0" w:color="auto"/>
        <w:left w:val="none" w:sz="0" w:space="0" w:color="auto"/>
        <w:bottom w:val="none" w:sz="0" w:space="0" w:color="auto"/>
        <w:right w:val="none" w:sz="0" w:space="0" w:color="auto"/>
      </w:divBdr>
    </w:div>
    <w:div w:id="1999914703">
      <w:bodyDiv w:val="1"/>
      <w:marLeft w:val="0"/>
      <w:marRight w:val="0"/>
      <w:marTop w:val="0"/>
      <w:marBottom w:val="0"/>
      <w:divBdr>
        <w:top w:val="none" w:sz="0" w:space="0" w:color="auto"/>
        <w:left w:val="none" w:sz="0" w:space="0" w:color="auto"/>
        <w:bottom w:val="none" w:sz="0" w:space="0" w:color="auto"/>
        <w:right w:val="none" w:sz="0" w:space="0" w:color="auto"/>
      </w:divBdr>
    </w:div>
    <w:div w:id="2055301443">
      <w:bodyDiv w:val="1"/>
      <w:marLeft w:val="0"/>
      <w:marRight w:val="0"/>
      <w:marTop w:val="0"/>
      <w:marBottom w:val="0"/>
      <w:divBdr>
        <w:top w:val="none" w:sz="0" w:space="0" w:color="auto"/>
        <w:left w:val="none" w:sz="0" w:space="0" w:color="auto"/>
        <w:bottom w:val="none" w:sz="0" w:space="0" w:color="auto"/>
        <w:right w:val="none" w:sz="0" w:space="0" w:color="auto"/>
      </w:divBdr>
    </w:div>
    <w:div w:id="20823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15614F-3F86-4669-B09F-9734D9239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1391</Words>
  <Characters>8769</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Rösch</dc:creator>
  <cp:keywords/>
  <dc:description/>
  <cp:lastModifiedBy>Alex</cp:lastModifiedBy>
  <cp:revision>124</cp:revision>
  <cp:lastPrinted>2024-10-04T13:51:00Z</cp:lastPrinted>
  <dcterms:created xsi:type="dcterms:W3CDTF">2024-11-18T16:34:00Z</dcterms:created>
  <dcterms:modified xsi:type="dcterms:W3CDTF">2024-12-29T03:29:00Z</dcterms:modified>
</cp:coreProperties>
</file>