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55" w:rsidRDefault="00EE40D1" w:rsidP="00EE40D1">
      <w:pPr>
        <w:pStyle w:val="a6"/>
        <w:numPr>
          <w:ilvl w:val="0"/>
          <w:numId w:val="1"/>
        </w:numPr>
      </w:pPr>
      <w:hyperlink r:id="rId5" w:history="1">
        <w:r w:rsidRPr="00EE40D1">
          <w:rPr>
            <w:rStyle w:val="a5"/>
            <w:rFonts w:ascii="Arial" w:hAnsi="Arial" w:cs="Arial"/>
            <w:color w:val="663366"/>
            <w:sz w:val="18"/>
            <w:szCs w:val="18"/>
            <w:shd w:val="clear" w:color="auto" w:fill="FFFFFF"/>
          </w:rPr>
          <w:t>Бабич А. В. Введение в UML. ISBN 978-5-94774-878-9, 6. Лекция: Диаграммы прецедентов: крупным планом</w:t>
        </w:r>
      </w:hyperlink>
    </w:p>
    <w:sectPr w:rsidR="00AD5855" w:rsidSect="00AD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F3D97"/>
    <w:multiLevelType w:val="hybridMultilevel"/>
    <w:tmpl w:val="3B4AE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40D1"/>
    <w:rsid w:val="00AD5855"/>
    <w:rsid w:val="00EE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40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E40D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E4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uit.ru/department/se/intuml/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2013-06-18T11:45:00Z</dcterms:created>
  <dcterms:modified xsi:type="dcterms:W3CDTF">2013-06-18T11:45:00Z</dcterms:modified>
</cp:coreProperties>
</file>