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4"/>
        <w:tblGridChange w:id="0">
          <w:tblGrid>
            <w:gridCol w:w="89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Group No: XX</w:t>
            </w:r>
          </w:p>
          <w:p w:rsidR="00000000" w:rsidDel="00000000" w:rsidP="00000000" w:rsidRDefault="00000000" w:rsidRPr="00000000" w14:paraId="00000003">
            <w:pPr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Group Member: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ind w:left="720" w:hanging="36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Name Surname</w:t>
            </w:r>
          </w:p>
        </w:tc>
      </w:tr>
    </w:tbl>
    <w:p w:rsidR="00000000" w:rsidDel="00000000" w:rsidP="00000000" w:rsidRDefault="00000000" w:rsidRPr="00000000" w14:paraId="00000009">
      <w:pPr>
        <w:spacing w:after="200" w:line="240" w:lineRule="auto"/>
        <w:ind w:left="0" w:firstLine="0"/>
        <w:rPr>
          <w:rFonts w:ascii="Sarabun" w:cs="Sarabun" w:eastAsia="Sarabun" w:hAnsi="Sarabun"/>
          <w:b w:val="1"/>
          <w:color w:val="f0717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Sarabun" w:cs="Sarabun" w:eastAsia="Sarabun" w:hAnsi="Sarabun"/>
          <w:b w:val="1"/>
          <w:color w:val="f07178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07178"/>
          <w:sz w:val="28"/>
          <w:szCs w:val="28"/>
          <w:rtl w:val="0"/>
        </w:rPr>
        <w:t xml:space="preserve">Part 3: Digital Lock with RGB LED display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 this part, you will do the coding to create a clapping LED. Clapping [12-123-12-12-1] the clapping state is divided into 5 states. When the push button is pushed, play the LED in only one state. 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For example: [PUSH BUTTON] x-x [PUSH BUTTON] x-x-x [PUSH BUTTON] x-x [PUSH BUTTON] x-x [PUSH BUTTON] x [PUSH BUTTON] x-x [PUSH BUTTON] x-x-x [PUSH BUTTON] x-x [PUSH BUTTON] x-x [PUSH BUTTON] x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u w:val="single"/>
          <w:rtl w:val="0"/>
        </w:rPr>
        <w:t xml:space="preserve">Note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For ‘x’ means LED ON and ‘-’ means LED OFF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Give 1s delay time between ‘x’ and ‘-’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Sarabun" w:cs="Sarabun" w:eastAsia="Sarabun" w:hAnsi="Sarabun"/>
          <w:b w:val="1"/>
          <w:color w:val="f07178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Example Video Clip : </w:t>
      </w:r>
      <w:hyperlink r:id="rId7">
        <w:r w:rsidDel="00000000" w:rsidR="00000000" w:rsidRPr="00000000">
          <w:rPr>
            <w:rFonts w:ascii="Sarabun" w:cs="Sarabun" w:eastAsia="Sarabun" w:hAnsi="Sarabun"/>
            <w:color w:val="1155cc"/>
            <w:sz w:val="28"/>
            <w:szCs w:val="28"/>
            <w:u w:val="single"/>
            <w:rtl w:val="0"/>
          </w:rPr>
          <w:t xml:space="preserve">https://youtu.be/Eld2ZTJbMWQ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Sarabun" w:cs="Sarabun" w:eastAsia="Sarabun" w:hAnsi="Sarabu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jc w:val="center"/>
        <w:rPr>
          <w:rFonts w:ascii="Sarabun" w:cs="Sarabun" w:eastAsia="Sarabun" w:hAnsi="Sarabun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 — THIS IS THE END OF PART 3 —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Style w:val="Title"/>
      <w:keepNext w:val="0"/>
      <w:keepLines w:val="0"/>
      <w:spacing w:after="0" w:lineRule="auto"/>
      <w:jc w:val="center"/>
      <w:rPr>
        <w:rFonts w:ascii="Sarabun" w:cs="Sarabun" w:eastAsia="Sarabun" w:hAnsi="Sarabun"/>
        <w:sz w:val="22"/>
        <w:szCs w:val="22"/>
      </w:rPr>
    </w:pPr>
    <w:r w:rsidDel="00000000" w:rsidR="00000000" w:rsidRPr="00000000">
      <w:rPr>
        <w:rFonts w:ascii="Sarabun" w:cs="Sarabun" w:eastAsia="Sarabun" w:hAnsi="Sarabun"/>
        <w:sz w:val="22"/>
        <w:szCs w:val="22"/>
        <w:rtl w:val="0"/>
      </w:rPr>
      <w:t xml:space="preserve">2110221 COMPUTER ENGINEERING ESSENTIALS  2nd SEMESTER OF ACADEMIC YEAR 2025</w:t>
    </w:r>
  </w:p>
  <w:p w:rsidR="00000000" w:rsidDel="00000000" w:rsidP="00000000" w:rsidRDefault="00000000" w:rsidRPr="00000000" w14:paraId="00000015">
    <w:pPr>
      <w:pStyle w:val="Title"/>
      <w:keepNext w:val="0"/>
      <w:keepLines w:val="0"/>
      <w:spacing w:after="0" w:lineRule="auto"/>
      <w:jc w:val="center"/>
      <w:rPr>
        <w:sz w:val="44"/>
        <w:szCs w:val="44"/>
      </w:rPr>
    </w:pPr>
    <w:r w:rsidDel="00000000" w:rsidR="00000000" w:rsidRPr="00000000">
      <w:rPr>
        <w:rFonts w:ascii="Helvetica Neue" w:cs="Helvetica Neue" w:eastAsia="Helvetica Neue" w:hAnsi="Helvetica Neue"/>
        <w:b w:val="1"/>
        <w:sz w:val="34"/>
        <w:szCs w:val="34"/>
        <w:rtl w:val="0"/>
      </w:rPr>
      <w:t xml:space="preserve">Activity 4 : Programming Embedded Systems (Part 3)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tabs>
        <w:tab w:val="center" w:leader="none" w:pos="4680"/>
        <w:tab w:val="right" w:leader="none" w:pos="9360"/>
      </w:tabs>
      <w:spacing w:line="240" w:lineRule="auto"/>
      <w:rPr>
        <w:rFonts w:ascii="Helvetica Neue" w:cs="Helvetica Neue" w:eastAsia="Helvetica Neue" w:hAnsi="Helvetica Neue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___________________________________________________________________________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spacing w:before="140" w:lineRule="auto"/>
      <w:jc w:val="center"/>
      <w:rPr>
        <w:rFonts w:ascii="Helvetica Neue" w:cs="Helvetica Neue" w:eastAsia="Helvetica Neue" w:hAnsi="Helvetica Neue"/>
        <w:b w:val="1"/>
        <w:sz w:val="8"/>
        <w:szCs w:val="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5A3B05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5A3B05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5A3B05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5A3B05"/>
    <w:rPr>
      <w:rFonts w:cs="Cordia New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Eld2ZTJbMWQ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ZkTjKBfShGL/M2VRMrdSsWA6tw==">CgMxLjA4AHIhMVVpNEFwcFFRVzNZT3dZVVYyWlVsMTFDSkFJLXNHc2RQ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2024-02-11T16:22:00Z</dcterms:created>
</cp:coreProperties>
</file>