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jc w:val="center"/>
        <w:rPr>
          <w:rFonts w:ascii="Bai Jamjuree" w:cs="Bai Jamjuree" w:eastAsia="Bai Jamjuree" w:hAnsi="Bai Jamjuree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Bai Jamjuree" w:cs="Bai Jamjuree" w:eastAsia="Bai Jamjuree" w:hAnsi="Bai Jamjuree"/>
          <w:sz w:val="56"/>
          <w:szCs w:val="56"/>
          <w:rtl w:val="0"/>
        </w:rPr>
        <w:t xml:space="preserve">Activity 5 </w:t>
      </w:r>
    </w:p>
    <w:p w:rsidR="00000000" w:rsidDel="00000000" w:rsidP="00000000" w:rsidRDefault="00000000" w:rsidRPr="00000000" w14:paraId="00000002">
      <w:pPr>
        <w:jc w:val="center"/>
        <w:rPr>
          <w:rFonts w:ascii="Bai Jamjuree" w:cs="Bai Jamjuree" w:eastAsia="Bai Jamjuree" w:hAnsi="Bai Jamjuree"/>
          <w:sz w:val="40"/>
          <w:szCs w:val="40"/>
        </w:rPr>
      </w:pPr>
      <w:r w:rsidDel="00000000" w:rsidR="00000000" w:rsidRPr="00000000">
        <w:rPr>
          <w:rFonts w:ascii="Bai Jamjuree" w:cs="Bai Jamjuree" w:eastAsia="Bai Jamjuree" w:hAnsi="Bai Jamjuree"/>
          <w:sz w:val="40"/>
          <w:szCs w:val="40"/>
          <w:rtl w:val="0"/>
        </w:rPr>
        <w:t xml:space="preserve">Web Development I (Frontend): Part 2</w:t>
      </w:r>
    </w:p>
    <w:p w:rsidR="00000000" w:rsidDel="00000000" w:rsidP="00000000" w:rsidRDefault="00000000" w:rsidRPr="00000000" w14:paraId="00000003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Group #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Participating group members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rFonts w:ascii="Bai Jamjuree" w:cs="Bai Jamjuree" w:eastAsia="Bai Jamjuree" w:hAnsi="Bai Jamjuree"/>
        </w:rPr>
      </w:pPr>
      <w:bookmarkStart w:colFirst="0" w:colLast="0" w:name="_40a41txo01o5" w:id="1"/>
      <w:bookmarkEnd w:id="1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Objective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Bai Jamjuree" w:cs="Bai Jamjuree" w:eastAsia="Bai Jamjuree" w:hAnsi="Bai Jamjuree"/>
          <w:sz w:val="22"/>
          <w:szCs w:val="22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To learn a few more JavaScript and try writing a dynamic web page with JavaScript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To get start with event handle with JavaScript.</w:t>
      </w:r>
    </w:p>
    <w:p w:rsidR="00000000" w:rsidDel="00000000" w:rsidP="00000000" w:rsidRDefault="00000000" w:rsidRPr="00000000" w14:paraId="00000015">
      <w:pPr>
        <w:pStyle w:val="Heading1"/>
        <w:rPr>
          <w:rFonts w:ascii="Bai Jamjuree" w:cs="Bai Jamjuree" w:eastAsia="Bai Jamjuree" w:hAnsi="Bai Jamjuree"/>
        </w:rPr>
      </w:pPr>
      <w:bookmarkStart w:colFirst="0" w:colLast="0" w:name="_2qe4wt718n9n" w:id="2"/>
      <w:bookmarkEnd w:id="2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Submission instructions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ส่งงาน Part 2 ใน Activity 5: Part 2 Submission ภายใน 12:30 ได้ดังนี้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Zip โฟลเดอร์ที่มีไฟล์ HTMl, CSS, Javascript และส่งไฟล์ Zip โดยแนบไปยัง Attachment Slot ชื่อ Zipped Folder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rFonts w:ascii="Bai Jamjuree" w:cs="Bai Jamjuree" w:eastAsia="Bai Jamjuree" w:hAnsi="Bai Jamjuree"/>
          <w:b w:val="1"/>
          <w:sz w:val="46"/>
          <w:szCs w:val="46"/>
        </w:rPr>
      </w:pPr>
      <w:bookmarkStart w:colFirst="0" w:colLast="0" w:name="_z85difsya3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rFonts w:ascii="Bai Jamjuree" w:cs="Bai Jamjuree" w:eastAsia="Bai Jamjuree" w:hAnsi="Bai Jamjuree"/>
          <w:sz w:val="46"/>
          <w:szCs w:val="46"/>
        </w:rPr>
      </w:pPr>
      <w:bookmarkStart w:colFirst="0" w:colLast="0" w:name="_846ji0trbc6z" w:id="4"/>
      <w:bookmarkEnd w:id="4"/>
      <w:r w:rsidDel="00000000" w:rsidR="00000000" w:rsidRPr="00000000">
        <w:rPr>
          <w:rFonts w:ascii="Bai Jamjuree" w:cs="Bai Jamjuree" w:eastAsia="Bai Jamjuree" w:hAnsi="Bai Jamjuree"/>
          <w:sz w:val="46"/>
          <w:szCs w:val="46"/>
          <w:rtl w:val="0"/>
        </w:rPr>
        <w:t xml:space="preserve">Part 2: Programming the web page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425.19685039370086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ในโปรแกรม Web Browser ในปัจจุบันจะมี console ที่นักพัฒนาจะสามารถพิมพ์คำสั่ง JavaScript เพื่อรันบนเว็บที่กำลังแสดงอยู่ในหน้าต่าง Web Browser นั้นได้ ให้นิสิตหาวิธีเปิด JavaScript console ใน Web Browser ที่กำลังใช้อยู่ และพิมพ์คำสั่ง</w:t>
      </w:r>
    </w:p>
    <w:p w:rsidR="00000000" w:rsidDel="00000000" w:rsidP="00000000" w:rsidRDefault="00000000" w:rsidRPr="00000000" w14:paraId="0000001E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if(confirm("Are you OK?")){ alert("I am glad you are ok ^^"); }else{ alert("How sad!") }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หลังจากรันได้ผลลัพธ์อย่างไร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425.19685039370086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จากไฟล์ HTML ที่นิสิตทำก่อนหน้านี้ในข้อ 1  ขอให้เตรียมการกำหนด id และ class ให้กับ HTML Element ต่าง ๆ ดังนี้</w:t>
      </w:r>
    </w:p>
    <w:p w:rsidR="00000000" w:rsidDel="00000000" w:rsidP="00000000" w:rsidRDefault="00000000" w:rsidRPr="00000000" w14:paraId="00000025">
      <w:pPr>
        <w:spacing w:line="276" w:lineRule="auto"/>
        <w:ind w:left="425.19685039370086" w:firstLine="294.80314960629914"/>
        <w:rPr>
          <w:rFonts w:ascii="Bai Jamjuree" w:cs="Bai Jamjuree" w:eastAsia="Bai Jamjuree" w:hAnsi="Bai Jamjuree"/>
          <w:i w:val="1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a.</w:t>
        <w:tab/>
        <w:t xml:space="preserve">กำหนดให้ตาราง (&lt;table&gt;) รายการของฝากซื้อมี id เป็น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 itemlist-table</w:t>
      </w:r>
    </w:p>
    <w:p w:rsidR="00000000" w:rsidDel="00000000" w:rsidP="00000000" w:rsidRDefault="00000000" w:rsidRPr="00000000" w14:paraId="00000026">
      <w:pPr>
        <w:spacing w:line="276" w:lineRule="auto"/>
        <w:ind w:left="425.19685039370086" w:firstLine="294.80314960629914"/>
        <w:rPr>
          <w:rFonts w:ascii="Bai Jamjuree" w:cs="Bai Jamjuree" w:eastAsia="Bai Jamjuree" w:hAnsi="Bai Jamjuree"/>
          <w:i w:val="1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b.</w:t>
        <w:tab/>
        <w:t xml:space="preserve">กำหนดให้ปุ่ม “ลบ” ทุกปุ่มให้มี class ชื่อ 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deletebutton</w:t>
      </w:r>
    </w:p>
    <w:p w:rsidR="00000000" w:rsidDel="00000000" w:rsidP="00000000" w:rsidRDefault="00000000" w:rsidRPr="00000000" w14:paraId="00000027">
      <w:pPr>
        <w:spacing w:line="276" w:lineRule="auto"/>
        <w:ind w:left="425.19685039370086" w:firstLine="294.80314960629914"/>
        <w:rPr>
          <w:rFonts w:ascii="Bai Jamjuree" w:cs="Bai Jamjuree" w:eastAsia="Bai Jamjuree" w:hAnsi="Bai Jamjuree"/>
          <w:i w:val="1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c.</w:t>
        <w:tab/>
        <w:t xml:space="preserve">กำหนดให้ปุ่ม “เพิ่ม” มี id เป็น 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addbutton</w:t>
      </w:r>
    </w:p>
    <w:p w:rsidR="00000000" w:rsidDel="00000000" w:rsidP="00000000" w:rsidRDefault="00000000" w:rsidRPr="00000000" w14:paraId="00000028">
      <w:pPr>
        <w:spacing w:line="276" w:lineRule="auto"/>
        <w:ind w:left="425.19685039370086" w:firstLine="294.80314960629914"/>
        <w:rPr>
          <w:rFonts w:ascii="Bai Jamjuree" w:cs="Bai Jamjuree" w:eastAsia="Bai Jamjuree" w:hAnsi="Bai Jamjuree"/>
          <w:i w:val="1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d.</w:t>
        <w:tab/>
        <w:t xml:space="preserve">กำหนดให้แต่ละ &lt;tr&gt; ใน &lt;tbody&gt; มี class ชื่อ 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item</w:t>
      </w:r>
    </w:p>
    <w:p w:rsidR="00000000" w:rsidDel="00000000" w:rsidP="00000000" w:rsidRDefault="00000000" w:rsidRPr="00000000" w14:paraId="00000029">
      <w:pPr>
        <w:spacing w:line="276" w:lineRule="auto"/>
        <w:ind w:left="425.19685039370086" w:firstLine="294.80314960629914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e.</w:t>
        <w:tab/>
        <w:t xml:space="preserve">กำหนดให้ input ที่มีไว้พิมพ์รายการของที่จะฝากซื้อเพิ่มเติม </w:t>
      </w:r>
    </w:p>
    <w:p w:rsidR="00000000" w:rsidDel="00000000" w:rsidP="00000000" w:rsidRDefault="00000000" w:rsidRPr="00000000" w14:paraId="0000002A">
      <w:pPr>
        <w:spacing w:line="276" w:lineRule="auto"/>
        <w:ind w:left="1145.196850393701" w:firstLine="294.80314960629926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(ในคอลัมน์แรกของแถวใน footer ของ table) มี id เป็น 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itemname-input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แล้วรันคำสั่งต่อไปนี้ใน console</w:t>
      </w:r>
    </w:p>
    <w:tbl>
      <w:tblPr>
        <w:tblStyle w:val="Table5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document.querySelectorAll("#itemlist-table .item").length + document.querySelectorAll("#addbutton").length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ผลลัพธ์ที่ได้เท่ากับจำนวนของสิ่งใด</w:t>
      </w:r>
    </w:p>
    <w:tbl>
      <w:tblPr>
        <w:tblStyle w:val="Table6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1044.9999999999998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425.19685039370086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รันคำสั่งต่อไปนี้ใน console</w:t>
      </w:r>
    </w:p>
    <w:tbl>
      <w:tblPr>
        <w:tblStyle w:val="Table7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document.querySelector("#addbutton").outerHTML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ผลลัพธ์ที่ได้คืออะไร อธิบายว่า outerHTML ของ HTML element ให้ค่าอะไร</w:t>
      </w:r>
    </w:p>
    <w:tbl>
      <w:tblPr>
        <w:tblStyle w:val="Table8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95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รันคำสั่งต่อไปนี้ใน console</w:t>
      </w:r>
    </w:p>
    <w:tbl>
      <w:tblPr>
        <w:tblStyle w:val="Table9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document.querySelector("#addbutton").innerHTML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ผลลัพธ์ที่ได้คืออะไร อธิบายว่า innerHTML ของ HTML element ให้ค่าอะไร</w:t>
      </w:r>
    </w:p>
    <w:tbl>
      <w:tblPr>
        <w:tblStyle w:val="Table10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95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425.19685039370086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สร้างไฟล์ JavaScript ในโฟลเดอร์เดียวกับ HTML และ CSS  ให้มีเนื้อหาดังนี้</w:t>
      </w:r>
    </w:p>
    <w:tbl>
      <w:tblPr>
        <w:tblStyle w:val="Table11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Add click event listener to the add button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document.querySelector("#addbutton").addEventListener("click", function(event) {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alert("The add button was clicked!")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และใช้ &lt;script&gt; เพื่อใช้ไฟล์ JavaScript ที่สร้างขึ้น โดยแทรก &lt;script&gt; นี้ไปยังส่วนท้ายสุดของ &lt;body&gt; ในไฟล์ HTML และกำหนด src ให้อ้างอิงไปยังไฟล์ JavaScript นั้น โหลดไฟล์ HTML ใน Web Browser แล้วทดลองคลิกที่ปุ่มที่มี id เป็น addbutton จะเกิดอะไรขึ้น</w:t>
      </w:r>
    </w:p>
    <w:p w:rsidR="00000000" w:rsidDel="00000000" w:rsidP="00000000" w:rsidRDefault="00000000" w:rsidRPr="00000000" w14:paraId="00000045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95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เพิ่มโค้ดต่อไปนี้เข้าไปในไฟล์ JavaScript</w:t>
      </w:r>
    </w:p>
    <w:tbl>
      <w:tblPr>
        <w:tblStyle w:val="Table13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Add click event listener to the delete button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deleteButtonList = document.querySelectorAll(".deletebutton")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deleteButtonList.forEach(deleteButton =&gt; {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deleteButton.addEventListener("click", handleClickDelete)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handleClickDelete(event){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 itemRow = event.target.parentElement.parentElement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 itemName = itemRow.querySelector("td:nth-child(1)").textContent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alert("The delete button ("+itemName+") was clicked!");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โหลดไฟล์ HTML ใน Web Browser ใหม่อีกครั้งแล้วทดลองคลิกที่ปุ่มใดปุ่มหนึ่งที่มี class ชื่อ deletebutton แล้วอธิบายสิ่งที่เกิดขึ้น</w:t>
      </w:r>
    </w:p>
    <w:tbl>
      <w:tblPr>
        <w:tblStyle w:val="Table14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อธิบายการทำงานของ</w:t>
      </w:r>
    </w:p>
    <w:tbl>
      <w:tblPr>
        <w:tblStyle w:val="Table15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deleteButtonList.forEach(deleteButton =&gt; {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deleteButton.addEventListener("click", handleClickDelete)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</w:t>
            </w:r>
          </w:p>
        </w:tc>
      </w:tr>
    </w:tbl>
    <w:p w:rsidR="00000000" w:rsidDel="00000000" w:rsidP="00000000" w:rsidRDefault="00000000" w:rsidRPr="00000000" w14:paraId="0000005C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425.19685039370086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เพิ่มฟังก์ชันต่อไปนี้เข้าไปในไฟล์ JavaScript</w:t>
      </w:r>
    </w:p>
    <w:tbl>
      <w:tblPr>
        <w:tblStyle w:val="Table17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An example of how to get the value of the input field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Try executing this function in the console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testGetInputValue() {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alert(document.querySelector("#itemname-input").value)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An example of how add a new row to the table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testAddRow() {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 table = document.querySelector("#itemlist-table")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 newRow = document.createElement("tr")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newRow.className = "item"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newRow.innerHTML = "&lt;td&gt;ยุปปี้&lt;/td&gt;&lt;td&gt;นางสาวปุ๊บปิ๊บ มาใหม่&lt;/td&gt;&lt;td&gt;25&lt;/td&gt;&lt;td&gt;&lt;button class='deletebutton'&gt;ลบ&lt;/button&gt;&lt;/td&gt;"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newRow.querySelector(".deletebutton").addEventListener("click", handleClickDelete)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table.querySelector("tbody").appendChild(newRow)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An example of how to remove a random row from the table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testDeleteRandomRow(){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 table = document.querySelector("#itemlist-table")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 randomRowIndex = Math.floor(Math.random() * table.querySelectorAll(".item").length)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const randomRow = table.querySelectorAll(".item")[randomRowIndex]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randomRow.remove()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พิมพ์ชื่อสินค้าสมมติลงใน input ที่มี id เป็น itemname-input และทดลองรัน 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testGetInputValue()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ใน console และบรรยายสิ่งที่เกิดขึ้น</w:t>
      </w:r>
    </w:p>
    <w:tbl>
      <w:tblPr>
        <w:tblStyle w:val="Table18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ทดลองรัน 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testAddRow()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ใน console และบรรยายสิ่งที่เกิดขึ้น</w:t>
      </w:r>
    </w:p>
    <w:tbl>
      <w:tblPr>
        <w:tblStyle w:val="Table19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ทดลองรัน </w:t>
      </w:r>
      <w:r w:rsidDel="00000000" w:rsidR="00000000" w:rsidRPr="00000000">
        <w:rPr>
          <w:rFonts w:ascii="Bai Jamjuree" w:cs="Bai Jamjuree" w:eastAsia="Bai Jamjuree" w:hAnsi="Bai Jamjuree"/>
          <w:i w:val="1"/>
          <w:rtl w:val="0"/>
        </w:rPr>
        <w:t xml:space="preserve">testDeleteRandomRow()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และบรรยายสิ่งที่เกิดขึ้น</w:t>
      </w:r>
    </w:p>
    <w:tbl>
      <w:tblPr>
        <w:tblStyle w:val="Table20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76" w:lineRule="auto"/>
        <w:ind w:left="425.19685039370086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พัฒนาไฟล์ JavaScript เพิ่มเติมให้หน้าเว็บนี้กลายเป็นโปรแกรมที่ทำงานตามที่แสดงในคลิปตามลิงก์นี้ </w:t>
      </w:r>
      <w:hyperlink r:id="rId6">
        <w:r w:rsidDel="00000000" w:rsidR="00000000" w:rsidRPr="00000000">
          <w:rPr>
            <w:rFonts w:ascii="Bai Jamjuree" w:cs="Bai Jamjuree" w:eastAsia="Bai Jamjuree" w:hAnsi="Bai Jamjuree"/>
            <w:color w:val="1155cc"/>
            <w:u w:val="single"/>
            <w:rtl w:val="0"/>
          </w:rPr>
          <w:t xml:space="preserve">https://www.youtube.com/watch?v=P6BVQRuv5a0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แสดงโค้ดทั้งหมดในไฟล์ JavaScript</w:t>
      </w:r>
    </w:p>
    <w:tbl>
      <w:tblPr>
        <w:tblStyle w:val="Table21"/>
        <w:tblW w:w="8934.8031496063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34.8031496063"/>
        <w:tblGridChange w:id="0">
          <w:tblGrid>
            <w:gridCol w:w="8934.8031496063"/>
          </w:tblGrid>
        </w:tblGridChange>
      </w:tblGrid>
      <w:tr>
        <w:trPr>
          <w:cantSplit w:val="0"/>
          <w:trHeight w:val="459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ind w:left="425.19685039370086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425.19685039370086" w:firstLine="0"/>
        <w:jc w:val="center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—--------------------------- END OF PART 2 —--------------------------------------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6BVQRuv5a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