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咔嚓剧场需求文档</w:t>
      </w:r>
    </w:p>
    <w:p>
      <w:pPr>
        <w:pStyle w:val="2"/>
        <w:spacing w:before="320" w:after="120" w:line="288" w:lineRule="auto"/>
        <w:ind w:left="0"/>
        <w:jc w:val="left"/>
        <w:outlineLvl w:val="1"/>
      </w:pPr>
      <w:bookmarkStart w:name="heading_0" w:id="0"/>
      <w:r>
        <w:rPr>
          <w:rFonts w:eastAsia="等线" w:ascii="Arial" w:cs="Arial" w:hAnsi="Arial"/>
          <w:b w:val="true"/>
          <w:sz w:val="32"/>
        </w:rPr>
        <w:t>部分1：生成运势卡片</w:t>
      </w:r>
      <w:bookmarkEnd w:id="0"/>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部分2：剧情向游戏</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项目背景</w:t>
      </w:r>
      <w:bookmarkEnd w:id="2"/>
    </w:p>
    <w:p>
      <w:pPr>
        <w:spacing w:before="120" w:after="120" w:line="288" w:lineRule="auto"/>
        <w:ind w:left="0" w:firstLine="420"/>
        <w:jc w:val="left"/>
      </w:pPr>
      <w:r>
        <w:rPr>
          <w:rFonts w:eastAsia="等线" w:ascii="Arial" w:cs="Arial" w:hAnsi="Arial"/>
          <w:sz w:val="22"/>
        </w:rPr>
        <w:t>用户希望上传同事/朋友的照片后，AI能完全自主生成搞笑、社死、整蛊风格</w:t>
      </w:r>
      <w:r>
        <w:rPr>
          <w:rFonts w:eastAsia="等线" w:ascii="Arial" w:cs="Arial" w:hAnsi="Arial"/>
          <w:sz w:val="22"/>
        </w:rPr>
        <w:t>或恋与深空或推理悬疑（具体风格由用户选择）</w:t>
      </w:r>
      <w:r>
        <w:rPr>
          <w:rFonts w:eastAsia="等线" w:ascii="Arial" w:cs="Arial" w:hAnsi="Arial"/>
          <w:sz w:val="22"/>
        </w:rPr>
        <w:t>的互动剧情。与传统固定选项的互动游戏不同，本应用的每一个情节节点的所有选项都由 AI 根据当前图片内容、剧情发展和用户之前的选择动态生成，确保每个剧情体验独一无二，效果拉满。</w:t>
      </w:r>
    </w:p>
    <w:p>
      <w:pPr>
        <w:pStyle w:val="3"/>
        <w:spacing w:before="300" w:after="120" w:line="288" w:lineRule="auto"/>
        <w:ind w:left="0"/>
        <w:jc w:val="left"/>
        <w:outlineLvl w:val="2"/>
      </w:pPr>
      <w:bookmarkStart w:name="heading_3" w:id="3"/>
      <w:r>
        <w:rPr>
          <w:rFonts w:eastAsia="等线" w:ascii="Arial" w:cs="Arial" w:hAnsi="Arial"/>
          <w:b w:val="true"/>
          <w:sz w:val="30"/>
        </w:rPr>
        <w:t>核心目标</w:t>
      </w:r>
      <w:bookmarkEnd w:id="3"/>
    </w:p>
    <w:p>
      <w:pPr>
        <w:numPr>
          <w:numId w:val="1"/>
        </w:numPr>
        <w:spacing w:before="120" w:after="120" w:line="288" w:lineRule="auto"/>
        <w:ind w:left="0"/>
        <w:jc w:val="left"/>
      </w:pPr>
      <w:r>
        <w:rPr>
          <w:rFonts w:eastAsia="等线" w:ascii="Arial" w:cs="Arial" w:hAnsi="Arial"/>
          <w:sz w:val="22"/>
        </w:rPr>
        <w:t>精准识别照片中的关键元素并融入剧情</w:t>
      </w:r>
    </w:p>
    <w:p>
      <w:pPr>
        <w:numPr>
          <w:numId w:val="2"/>
        </w:numPr>
        <w:spacing w:before="120" w:after="120" w:line="288" w:lineRule="auto"/>
        <w:ind w:left="0"/>
        <w:jc w:val="left"/>
      </w:pPr>
      <w:r>
        <w:rPr>
          <w:rFonts w:eastAsia="等线" w:ascii="Arial" w:cs="Arial" w:hAnsi="Arial"/>
          <w:sz w:val="22"/>
        </w:rPr>
        <w:t>严格限制为</w:t>
      </w:r>
      <w:r>
        <w:rPr>
          <w:rFonts w:eastAsia="等线" w:ascii="Arial" w:cs="Arial" w:hAnsi="Arial"/>
          <w:b w:val="true"/>
          <w:sz w:val="22"/>
        </w:rPr>
        <w:t>5 个情节节点</w:t>
      </w:r>
      <w:r>
        <w:rPr>
          <w:rFonts w:eastAsia="等线" w:ascii="Arial" w:cs="Arial" w:hAnsi="Arial"/>
          <w:sz w:val="22"/>
        </w:rPr>
        <w:t>的分支结构</w:t>
      </w:r>
    </w:p>
    <w:p>
      <w:pPr>
        <w:numPr>
          <w:numId w:val="3"/>
        </w:numPr>
        <w:spacing w:before="120" w:after="120" w:line="288" w:lineRule="auto"/>
        <w:ind w:left="0"/>
        <w:jc w:val="left"/>
      </w:pPr>
      <w:r>
        <w:rPr>
          <w:rFonts w:eastAsia="等线" w:ascii="Arial" w:cs="Arial" w:hAnsi="Arial"/>
          <w:b w:val="true"/>
          <w:sz w:val="22"/>
        </w:rPr>
        <w:t>100% 由 AI 动态生成每个节点的所有选项</w:t>
      </w:r>
    </w:p>
    <w:p>
      <w:pPr>
        <w:numPr>
          <w:numId w:val="4"/>
        </w:numPr>
        <w:spacing w:before="120" w:after="120" w:line="288" w:lineRule="auto"/>
        <w:ind w:left="0"/>
        <w:jc w:val="left"/>
      </w:pPr>
      <w:r>
        <w:rPr>
          <w:rFonts w:eastAsia="等线" w:ascii="Arial" w:cs="Arial" w:hAnsi="Arial"/>
          <w:sz w:val="22"/>
        </w:rPr>
        <w:t>每个节点提供 3 个风格迥异、后果明确的选择</w:t>
      </w:r>
    </w:p>
    <w:p>
      <w:pPr>
        <w:numPr>
          <w:numId w:val="5"/>
        </w:numPr>
        <w:spacing w:before="120" w:after="120" w:line="288" w:lineRule="auto"/>
        <w:ind w:left="0"/>
        <w:jc w:val="left"/>
      </w:pPr>
      <w:r>
        <w:rPr>
          <w:rFonts w:eastAsia="等线" w:ascii="Arial" w:cs="Arial" w:hAnsi="Arial"/>
          <w:sz w:val="22"/>
        </w:rPr>
        <w:t>最终导向至少 4 种差异化的戏剧性结局</w:t>
      </w:r>
    </w:p>
    <w:p>
      <w:pPr>
        <w:numPr>
          <w:numId w:val="6"/>
        </w:numPr>
        <w:spacing w:before="120" w:after="120" w:line="288" w:lineRule="auto"/>
        <w:ind w:left="0"/>
        <w:jc w:val="left"/>
      </w:pPr>
      <w:r>
        <w:rPr>
          <w:rFonts w:eastAsia="等线" w:ascii="Arial" w:cs="Arial" w:hAnsi="Arial"/>
          <w:sz w:val="22"/>
        </w:rPr>
        <w:t>生成可一键分享的内容，(生成连环画)</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2. </w:t>
      </w:r>
      <w:r>
        <w:rPr>
          <w:rFonts w:eastAsia="等线" w:ascii="Arial" w:cs="Arial" w:hAnsi="Arial"/>
          <w:b w:val="true"/>
          <w:sz w:val="32"/>
        </w:rPr>
        <w:t>功能需求</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2.1 核心流程</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根据运势卡片</w:t>
            </w:r>
            <w:r>
              <w:rPr>
                <w:rFonts w:eastAsia="Consolas" w:ascii="Consolas" w:cs="Consolas" w:hAnsi="Consolas"/>
                <w:sz w:val="22"/>
              </w:rPr>
              <w:t>照片 → AI识别关键信息 → 生成第1个情节+3个AI原创选项 → 用户选择 → 生成第2个情节+3个AI原创选项 → ... → 第5个情节后生成结局 → 分享内容</w:t>
            </w:r>
          </w:p>
        </w:tc>
      </w:tr>
    </w:tbl>
    <w:p>
      <w:pPr>
        <w:pStyle w:val="3"/>
        <w:spacing w:before="300" w:after="120" w:line="288" w:lineRule="auto"/>
        <w:ind w:left="0"/>
        <w:jc w:val="left"/>
        <w:outlineLvl w:val="2"/>
      </w:pPr>
      <w:bookmarkStart w:name="heading_6" w:id="6"/>
      <w:r>
        <w:rPr>
          <w:rFonts w:eastAsia="等线" w:ascii="Arial" w:cs="Arial" w:hAnsi="Arial"/>
          <w:b w:val="true"/>
          <w:sz w:val="30"/>
        </w:rPr>
        <w:t>2.2 古风运势卡片识别模块</w:t>
      </w:r>
      <w:bookmarkEnd w:id="6"/>
    </w:p>
    <w:p>
      <w:pPr>
        <w:numPr>
          <w:numId w:val="7"/>
        </w:numPr>
        <w:spacing w:before="120" w:after="120" w:line="288" w:lineRule="auto"/>
        <w:ind w:left="0"/>
        <w:jc w:val="left"/>
      </w:pPr>
      <w:r>
        <w:rPr>
          <w:rFonts w:eastAsia="等线" w:ascii="Arial" w:cs="Arial" w:hAnsi="Arial"/>
          <w:sz w:val="22"/>
        </w:rPr>
        <w:t>支持上传任意版本的 "御史房・今日批复" 风格运势卡片图片</w:t>
      </w:r>
    </w:p>
    <w:p>
      <w:pPr>
        <w:numPr>
          <w:numId w:val="8"/>
        </w:numPr>
        <w:spacing w:before="120" w:after="120" w:line="288" w:lineRule="auto"/>
        <w:ind w:left="0"/>
        <w:jc w:val="left"/>
      </w:pPr>
      <w:r>
        <w:rPr>
          <w:rFonts w:eastAsia="等线" w:ascii="Arial" w:cs="Arial" w:hAnsi="Arial"/>
          <w:sz w:val="22"/>
        </w:rPr>
        <w:t>支持用户手动输入 / 修正运势信息（避免识别错误）</w:t>
      </w:r>
    </w:p>
    <w:p>
      <w:pPr>
        <w:numPr>
          <w:numId w:val="9"/>
        </w:numPr>
        <w:spacing w:before="120" w:after="120" w:line="288" w:lineRule="auto"/>
        <w:ind w:left="0"/>
        <w:jc w:val="left"/>
      </w:pPr>
      <w:r>
        <w:rPr>
          <w:rFonts w:eastAsia="等线" w:ascii="Arial" w:cs="Arial" w:hAnsi="Arial"/>
          <w:sz w:val="22"/>
        </w:rPr>
        <w:t>AI 必须识别并提取以下所有关键信息：</w:t>
      </w:r>
    </w:p>
    <w:p>
      <w:pPr>
        <w:numPr>
          <w:numId w:val="10"/>
        </w:numPr>
        <w:spacing w:before="120" w:after="120" w:line="288" w:lineRule="auto"/>
        <w:ind w:left="453"/>
        <w:jc w:val="left"/>
      </w:pPr>
      <w:r>
        <w:rPr>
          <w:rFonts w:eastAsia="等线" w:ascii="Arial" w:cs="Arial" w:hAnsi="Arial"/>
          <w:b w:val="true"/>
          <w:sz w:val="22"/>
        </w:rPr>
        <w:t>基础信息</w:t>
      </w:r>
      <w:r>
        <w:rPr>
          <w:rFonts w:eastAsia="等线" w:ascii="Arial" w:cs="Arial" w:hAnsi="Arial"/>
          <w:sz w:val="22"/>
        </w:rPr>
        <w:t>：标题 "御史房・今日批复"、今日日期（如甲辰年）</w:t>
      </w:r>
    </w:p>
    <w:p>
      <w:pPr>
        <w:numPr>
          <w:numId w:val="11"/>
        </w:numPr>
        <w:spacing w:before="120" w:after="120" w:line="288" w:lineRule="auto"/>
        <w:ind w:left="453"/>
        <w:jc w:val="left"/>
      </w:pPr>
      <w:r>
        <w:rPr>
          <w:rFonts w:eastAsia="等线" w:ascii="Arial" w:cs="Arial" w:hAnsi="Arial"/>
          <w:b w:val="true"/>
          <w:sz w:val="22"/>
        </w:rPr>
        <w:t>核心天命等级</w:t>
      </w:r>
      <w:r>
        <w:rPr>
          <w:rFonts w:eastAsia="等线" w:ascii="Arial" w:cs="Arial" w:hAnsi="Arial"/>
          <w:sz w:val="22"/>
        </w:rPr>
        <w:t>：天命段位（如初窥水道、划水学徒）、天命评分（如 35 分）</w:t>
      </w:r>
    </w:p>
    <w:p>
      <w:pPr>
        <w:numPr>
          <w:numId w:val="12"/>
        </w:numPr>
        <w:spacing w:before="120" w:after="120" w:line="288" w:lineRule="auto"/>
        <w:ind w:left="453"/>
        <w:jc w:val="left"/>
      </w:pPr>
      <w:r>
        <w:rPr>
          <w:rFonts w:eastAsia="等线" w:ascii="Arial" w:cs="Arial" w:hAnsi="Arial"/>
          <w:b w:val="true"/>
          <w:sz w:val="22"/>
        </w:rPr>
        <w:t>运势批文</w:t>
      </w:r>
      <w:r>
        <w:rPr>
          <w:rFonts w:eastAsia="等线" w:ascii="Arial" w:cs="Arial" w:hAnsi="Arial"/>
          <w:sz w:val="22"/>
        </w:rPr>
        <w:t>：御史房对今日运势的古风描述（如 "紫微入命星位端正，未时尚清醒，案上咖啡温热，键盘留有手温，看似认真实则魂在云端"）</w:t>
      </w:r>
    </w:p>
    <w:p>
      <w:pPr>
        <w:numPr>
          <w:numId w:val="13"/>
        </w:numPr>
        <w:spacing w:before="120" w:after="120" w:line="288" w:lineRule="auto"/>
        <w:ind w:left="453"/>
        <w:jc w:val="left"/>
      </w:pPr>
      <w:r>
        <w:rPr>
          <w:rFonts w:eastAsia="等线" w:ascii="Arial" w:cs="Arial" w:hAnsi="Arial"/>
          <w:b w:val="true"/>
          <w:sz w:val="22"/>
        </w:rPr>
        <w:t>今日宜</w:t>
      </w:r>
      <w:r>
        <w:rPr>
          <w:rFonts w:eastAsia="等线" w:ascii="Arial" w:cs="Arial" w:hAnsi="Arial"/>
          <w:sz w:val="22"/>
        </w:rPr>
        <w:t>：今日适合做的事项（如看注释、查文档、假装在改）</w:t>
      </w:r>
    </w:p>
    <w:p>
      <w:pPr>
        <w:numPr>
          <w:numId w:val="14"/>
        </w:numPr>
        <w:spacing w:before="120" w:after="120" w:line="288" w:lineRule="auto"/>
        <w:ind w:left="453"/>
        <w:jc w:val="left"/>
      </w:pPr>
      <w:r>
        <w:rPr>
          <w:rFonts w:eastAsia="等线" w:ascii="Arial" w:cs="Arial" w:hAnsi="Arial"/>
          <w:b w:val="true"/>
          <w:sz w:val="22"/>
        </w:rPr>
        <w:t>今日忌</w:t>
      </w:r>
      <w:r>
        <w:rPr>
          <w:rFonts w:eastAsia="等线" w:ascii="Arial" w:cs="Arial" w:hAnsi="Arial"/>
          <w:sz w:val="22"/>
        </w:rPr>
        <w:t>：今日绝对不能做的事项（如开会、拍肩膀、被点名）</w:t>
      </w:r>
    </w:p>
    <w:p>
      <w:pPr>
        <w:numPr>
          <w:numId w:val="15"/>
        </w:numPr>
        <w:spacing w:before="120" w:after="120" w:line="288" w:lineRule="auto"/>
        <w:ind w:left="453"/>
        <w:jc w:val="left"/>
      </w:pPr>
      <w:r>
        <w:rPr>
          <w:rFonts w:eastAsia="等线" w:ascii="Arial" w:cs="Arial" w:hAnsi="Arial"/>
          <w:b w:val="true"/>
          <w:sz w:val="22"/>
        </w:rPr>
        <w:t>特殊标识</w:t>
      </w:r>
      <w:r>
        <w:rPr>
          <w:rFonts w:eastAsia="等线" w:ascii="Arial" w:cs="Arial" w:hAnsi="Arial"/>
          <w:sz w:val="22"/>
        </w:rPr>
        <w:t>：御史台・印、御史监印等官方标识</w:t>
      </w:r>
    </w:p>
    <w:p>
      <w:pPr>
        <w:numPr>
          <w:numId w:val="16"/>
        </w:numPr>
        <w:spacing w:before="120" w:after="120" w:line="288" w:lineRule="auto"/>
        <w:ind w:left="0"/>
        <w:jc w:val="left"/>
      </w:pPr>
      <w:r>
        <w:rPr>
          <w:rFonts w:eastAsia="等线" w:ascii="Arial" w:cs="Arial" w:hAnsi="Arial"/>
          <w:sz w:val="22"/>
        </w:rPr>
        <w:t>识别结果将作为 AI 生成所有剧情、选项和结局的</w:t>
      </w:r>
      <w:r>
        <w:rPr>
          <w:rFonts w:eastAsia="等线" w:ascii="Arial" w:cs="Arial" w:hAnsi="Arial"/>
          <w:b w:val="true"/>
          <w:sz w:val="22"/>
        </w:rPr>
        <w:t>唯一核心依据</w:t>
      </w:r>
    </w:p>
    <w:p>
      <w:pPr>
        <w:pStyle w:val="3"/>
        <w:spacing w:before="300" w:after="120" w:line="288" w:lineRule="auto"/>
        <w:ind w:left="0"/>
        <w:jc w:val="left"/>
        <w:outlineLvl w:val="2"/>
      </w:pPr>
      <w:bookmarkStart w:name="heading_7" w:id="7"/>
      <w:r>
        <w:rPr>
          <w:rFonts w:eastAsia="等线" w:ascii="Arial" w:cs="Arial" w:hAnsi="Arial"/>
          <w:b w:val="true"/>
          <w:sz w:val="30"/>
        </w:rPr>
        <w:t>2.3 运势驱动剧情生成模块</w:t>
      </w:r>
      <w:bookmarkEnd w:id="7"/>
    </w:p>
    <w:p>
      <w:pPr>
        <w:pStyle w:val="4"/>
        <w:spacing w:before="260" w:after="120" w:line="288" w:lineRule="auto"/>
        <w:ind w:left="0"/>
        <w:jc w:val="left"/>
        <w:outlineLvl w:val="3"/>
      </w:pPr>
      <w:bookmarkStart w:name="heading_8" w:id="8"/>
      <w:r>
        <w:rPr>
          <w:rFonts w:eastAsia="等线" w:ascii="Arial" w:cs="Arial" w:hAnsi="Arial"/>
          <w:b w:val="true"/>
          <w:sz w:val="28"/>
        </w:rPr>
        <w:t>2.3.1 通用剧情结构（严格 5 个节点，适用于所有生活场景）</w:t>
      </w:r>
      <w:bookmarkEnd w:id="8"/>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Click the image to view the sheet.</w:t>
      </w:r>
    </w:p>
    <w:p>
      <w:pPr>
        <w:pStyle w:val="4"/>
        <w:spacing w:before="260" w:after="120" w:line="288" w:lineRule="auto"/>
        <w:ind w:left="0"/>
        <w:jc w:val="left"/>
        <w:outlineLvl w:val="3"/>
      </w:pPr>
      <w:bookmarkStart w:name="heading_9" w:id="9"/>
      <w:r>
        <w:rPr>
          <w:rFonts w:eastAsia="等线" w:ascii="Arial" w:cs="Arial" w:hAnsi="Arial"/>
          <w:b w:val="true"/>
          <w:sz w:val="28"/>
        </w:rPr>
        <w:t>2.3.2 运势影响剧情的核心规则（必须严格执行）</w:t>
      </w:r>
      <w:bookmarkEnd w:id="9"/>
    </w:p>
    <w:p>
      <w:pPr>
        <w:numPr>
          <w:numId w:val="17"/>
        </w:numPr>
        <w:spacing w:before="120" w:after="120" w:line="288" w:lineRule="auto"/>
        <w:ind w:left="0"/>
        <w:jc w:val="left"/>
      </w:pPr>
      <w:r>
        <w:rPr>
          <w:rFonts w:eastAsia="等线" w:ascii="Arial" w:cs="Arial" w:hAnsi="Arial"/>
          <w:b w:val="true"/>
          <w:sz w:val="22"/>
        </w:rPr>
        <w:t>天命等级决定基调</w:t>
      </w:r>
    </w:p>
    <w:p>
      <w:pPr>
        <w:numPr>
          <w:numId w:val="18"/>
        </w:numPr>
        <w:spacing w:before="120" w:after="120" w:line="288" w:lineRule="auto"/>
        <w:ind w:left="453"/>
        <w:jc w:val="left"/>
      </w:pPr>
      <w:r>
        <w:rPr>
          <w:rFonts w:eastAsia="等线" w:ascii="Arial" w:cs="Arial" w:hAnsi="Arial"/>
          <w:b w:val="true"/>
          <w:sz w:val="22"/>
        </w:rPr>
        <w:t>下下签 (0-20 分)</w:t>
      </w:r>
      <w:r>
        <w:rPr>
          <w:rFonts w:eastAsia="等线" w:ascii="Arial" w:cs="Arial" w:hAnsi="Arial"/>
          <w:sz w:val="22"/>
        </w:rPr>
        <w:t>：今日诸事不顺，所有选项都有负面后果，只是程度不同</w:t>
      </w:r>
    </w:p>
    <w:p>
      <w:pPr>
        <w:numPr>
          <w:numId w:val="19"/>
        </w:numPr>
        <w:spacing w:before="120" w:after="120" w:line="288" w:lineRule="auto"/>
        <w:ind w:left="453"/>
        <w:jc w:val="left"/>
      </w:pPr>
      <w:r>
        <w:rPr>
          <w:rFonts w:eastAsia="等线" w:ascii="Arial" w:cs="Arial" w:hAnsi="Arial"/>
          <w:b w:val="true"/>
          <w:sz w:val="22"/>
        </w:rPr>
        <w:t>下签 (21-40 分)</w:t>
      </w:r>
      <w:r>
        <w:rPr>
          <w:rFonts w:eastAsia="等线" w:ascii="Arial" w:cs="Arial" w:hAnsi="Arial"/>
          <w:sz w:val="22"/>
        </w:rPr>
        <w:t>：今日以倒霉为主，但有少量翻盘机会</w:t>
      </w:r>
    </w:p>
    <w:p>
      <w:pPr>
        <w:numPr>
          <w:numId w:val="20"/>
        </w:numPr>
        <w:spacing w:before="120" w:after="120" w:line="288" w:lineRule="auto"/>
        <w:ind w:left="453"/>
        <w:jc w:val="left"/>
      </w:pPr>
      <w:r>
        <w:rPr>
          <w:rFonts w:eastAsia="等线" w:ascii="Arial" w:cs="Arial" w:hAnsi="Arial"/>
          <w:b w:val="true"/>
          <w:sz w:val="22"/>
        </w:rPr>
        <w:t>中签 (41-60 分)</w:t>
      </w:r>
      <w:r>
        <w:rPr>
          <w:rFonts w:eastAsia="等线" w:ascii="Arial" w:cs="Arial" w:hAnsi="Arial"/>
          <w:sz w:val="22"/>
        </w:rPr>
        <w:t>：今日好坏参半，选择决定一切</w:t>
      </w:r>
    </w:p>
    <w:p>
      <w:pPr>
        <w:numPr>
          <w:numId w:val="21"/>
        </w:numPr>
        <w:spacing w:before="120" w:after="120" w:line="288" w:lineRule="auto"/>
        <w:ind w:left="453"/>
        <w:jc w:val="left"/>
      </w:pPr>
      <w:r>
        <w:rPr>
          <w:rFonts w:eastAsia="等线" w:ascii="Arial" w:cs="Arial" w:hAnsi="Arial"/>
          <w:b w:val="true"/>
          <w:sz w:val="22"/>
        </w:rPr>
        <w:t>上签 (61-80 分)</w:t>
      </w:r>
      <w:r>
        <w:rPr>
          <w:rFonts w:eastAsia="等线" w:ascii="Arial" w:cs="Arial" w:hAnsi="Arial"/>
          <w:sz w:val="22"/>
        </w:rPr>
        <w:t>：今日以好运为主，但有小陷阱</w:t>
      </w:r>
    </w:p>
    <w:p>
      <w:pPr>
        <w:numPr>
          <w:numId w:val="22"/>
        </w:numPr>
        <w:spacing w:before="120" w:after="120" w:line="288" w:lineRule="auto"/>
        <w:ind w:left="453"/>
        <w:jc w:val="left"/>
      </w:pPr>
      <w:r>
        <w:rPr>
          <w:rFonts w:eastAsia="等线" w:ascii="Arial" w:cs="Arial" w:hAnsi="Arial"/>
          <w:b w:val="true"/>
          <w:sz w:val="22"/>
        </w:rPr>
        <w:t>上上签 (81-100 分)</w:t>
      </w:r>
      <w:r>
        <w:rPr>
          <w:rFonts w:eastAsia="等线" w:ascii="Arial" w:cs="Arial" w:hAnsi="Arial"/>
          <w:sz w:val="22"/>
        </w:rPr>
        <w:t>：今日诸事皆宜，即使选错也有贵人相助</w:t>
      </w:r>
    </w:p>
    <w:p>
      <w:pPr>
        <w:numPr>
          <w:numId w:val="23"/>
        </w:numPr>
        <w:spacing w:before="120" w:after="120" w:line="288" w:lineRule="auto"/>
        <w:ind w:left="0"/>
        <w:jc w:val="left"/>
      </w:pPr>
      <w:r>
        <w:rPr>
          <w:rFonts w:eastAsia="等线" w:ascii="Arial" w:cs="Arial" w:hAnsi="Arial"/>
          <w:b w:val="true"/>
          <w:sz w:val="22"/>
        </w:rPr>
        <w:t>今日宜忌决定选项成败</w:t>
      </w:r>
    </w:p>
    <w:p>
      <w:pPr>
        <w:numPr>
          <w:numId w:val="24"/>
        </w:numPr>
        <w:spacing w:before="120" w:after="120" w:line="288" w:lineRule="auto"/>
        <w:ind w:left="453"/>
        <w:jc w:val="left"/>
      </w:pPr>
      <w:r>
        <w:rPr>
          <w:rFonts w:eastAsia="等线" w:ascii="Arial" w:cs="Arial" w:hAnsi="Arial"/>
          <w:sz w:val="22"/>
        </w:rPr>
        <w:t>选择 "今日宜" 对应的选项：成功率 + 80%，会获得额外好运加成</w:t>
      </w:r>
    </w:p>
    <w:p>
      <w:pPr>
        <w:numPr>
          <w:numId w:val="25"/>
        </w:numPr>
        <w:spacing w:before="120" w:after="120" w:line="288" w:lineRule="auto"/>
        <w:ind w:left="453"/>
        <w:jc w:val="left"/>
      </w:pPr>
      <w:r>
        <w:rPr>
          <w:rFonts w:eastAsia="等线" w:ascii="Arial" w:cs="Arial" w:hAnsi="Arial"/>
          <w:sz w:val="22"/>
        </w:rPr>
        <w:t>选择 "今日忌" 对应的选项：成功率 - 100%，必然触发倒霉事件</w:t>
      </w:r>
    </w:p>
    <w:p>
      <w:pPr>
        <w:numPr>
          <w:numId w:val="26"/>
        </w:numPr>
        <w:spacing w:before="120" w:after="120" w:line="288" w:lineRule="auto"/>
        <w:ind w:left="453"/>
        <w:jc w:val="left"/>
      </w:pPr>
      <w:r>
        <w:rPr>
          <w:rFonts w:eastAsia="等线" w:ascii="Arial" w:cs="Arial" w:hAnsi="Arial"/>
          <w:sz w:val="22"/>
        </w:rPr>
        <w:t>例如：今日忌 "被点名"，选择主动发言的选项一定会被老师 / 领导点名批评</w:t>
      </w:r>
    </w:p>
    <w:p>
      <w:pPr>
        <w:numPr>
          <w:numId w:val="27"/>
        </w:numPr>
        <w:spacing w:before="120" w:after="120" w:line="288" w:lineRule="auto"/>
        <w:ind w:left="0"/>
        <w:jc w:val="left"/>
      </w:pPr>
      <w:r>
        <w:rPr>
          <w:rFonts w:eastAsia="等线" w:ascii="Arial" w:cs="Arial" w:hAnsi="Arial"/>
          <w:b w:val="true"/>
          <w:sz w:val="22"/>
        </w:rPr>
        <w:t>运势批文融入剧情细节</w:t>
      </w:r>
    </w:p>
    <w:p>
      <w:pPr>
        <w:numPr>
          <w:numId w:val="28"/>
        </w:numPr>
        <w:spacing w:before="120" w:after="120" w:line="288" w:lineRule="auto"/>
        <w:ind w:left="453"/>
        <w:jc w:val="left"/>
      </w:pPr>
      <w:r>
        <w:rPr>
          <w:rFonts w:eastAsia="等线" w:ascii="Arial" w:cs="Arial" w:hAnsi="Arial"/>
          <w:sz w:val="22"/>
        </w:rPr>
        <w:t>AI 必须将御史房的运势批文转化为具体的剧情场景</w:t>
      </w:r>
    </w:p>
    <w:p>
      <w:pPr>
        <w:numPr>
          <w:numId w:val="29"/>
        </w:numPr>
        <w:spacing w:before="120" w:after="120" w:line="288" w:lineRule="auto"/>
        <w:ind w:left="453"/>
        <w:jc w:val="left"/>
      </w:pPr>
      <w:r>
        <w:rPr>
          <w:rFonts w:eastAsia="等线" w:ascii="Arial" w:cs="Arial" w:hAnsi="Arial"/>
          <w:sz w:val="22"/>
        </w:rPr>
        <w:t>例如："案上咖啡温热"→剧情中会出现 "你摸了摸桌上的咖啡，还是温热的，仿佛预示着今日的运势不会太冷"</w:t>
      </w:r>
    </w:p>
    <w:p>
      <w:pPr>
        <w:pStyle w:val="4"/>
        <w:spacing w:before="260" w:after="120" w:line="288" w:lineRule="auto"/>
        <w:ind w:left="0"/>
        <w:jc w:val="left"/>
        <w:outlineLvl w:val="3"/>
      </w:pPr>
      <w:bookmarkStart w:name="heading_10" w:id="10"/>
      <w:r>
        <w:rPr>
          <w:rFonts w:eastAsia="等线" w:ascii="Arial" w:cs="Arial" w:hAnsi="Arial"/>
          <w:b w:val="true"/>
          <w:sz w:val="28"/>
        </w:rPr>
        <w:t>2.3.3 AI 动态选项生成规则（古风运势版）</w:t>
      </w:r>
      <w:bookmarkEnd w:id="10"/>
    </w:p>
    <w:p>
      <w:pPr>
        <w:numPr>
          <w:numId w:val="30"/>
        </w:numPr>
        <w:spacing w:before="120" w:after="120" w:line="288" w:lineRule="auto"/>
        <w:ind w:left="0"/>
        <w:jc w:val="left"/>
      </w:pPr>
      <w:r>
        <w:rPr>
          <w:rFonts w:eastAsia="等线" w:ascii="Arial" w:cs="Arial" w:hAnsi="Arial"/>
          <w:sz w:val="22"/>
        </w:rPr>
        <w:t>每个节点的 3 个选项必须分别对应</w:t>
      </w:r>
      <w:r>
        <w:rPr>
          <w:rFonts w:eastAsia="等线" w:ascii="Arial" w:cs="Arial" w:hAnsi="Arial"/>
          <w:b w:val="true"/>
          <w:sz w:val="22"/>
        </w:rPr>
        <w:t>顺应天命</w:t>
      </w:r>
      <w:r>
        <w:rPr>
          <w:rFonts w:eastAsia="等线" w:ascii="Arial" w:cs="Arial" w:hAnsi="Arial"/>
          <w:sz w:val="22"/>
        </w:rPr>
        <w:t>、</w:t>
      </w:r>
      <w:r>
        <w:rPr>
          <w:rFonts w:eastAsia="等线" w:ascii="Arial" w:cs="Arial" w:hAnsi="Arial"/>
          <w:b w:val="true"/>
          <w:sz w:val="22"/>
        </w:rPr>
        <w:t>逆天而行</w:t>
      </w:r>
      <w:r>
        <w:rPr>
          <w:rFonts w:eastAsia="等线" w:ascii="Arial" w:cs="Arial" w:hAnsi="Arial"/>
          <w:sz w:val="22"/>
        </w:rPr>
        <w:t>和</w:t>
      </w:r>
      <w:r>
        <w:rPr>
          <w:rFonts w:eastAsia="等线" w:ascii="Arial" w:cs="Arial" w:hAnsi="Arial"/>
          <w:b w:val="true"/>
          <w:sz w:val="22"/>
        </w:rPr>
        <w:t>中立观望</w:t>
      </w:r>
      <w:r>
        <w:rPr>
          <w:rFonts w:eastAsia="等线" w:ascii="Arial" w:cs="Arial" w:hAnsi="Arial"/>
          <w:sz w:val="22"/>
        </w:rPr>
        <w:t>三种策略</w:t>
      </w:r>
    </w:p>
    <w:p>
      <w:pPr>
        <w:numPr>
          <w:numId w:val="31"/>
        </w:numPr>
        <w:spacing w:before="120" w:after="120" w:line="288" w:lineRule="auto"/>
        <w:ind w:left="0"/>
        <w:jc w:val="left"/>
      </w:pPr>
      <w:r>
        <w:rPr>
          <w:rFonts w:eastAsia="等线" w:ascii="Arial" w:cs="Arial" w:hAnsi="Arial"/>
          <w:sz w:val="22"/>
        </w:rPr>
        <w:t>必须包含至少一个与今日宜相关的选项</w:t>
      </w:r>
    </w:p>
    <w:p>
      <w:pPr>
        <w:numPr>
          <w:numId w:val="32"/>
        </w:numPr>
        <w:spacing w:before="120" w:after="120" w:line="288" w:lineRule="auto"/>
        <w:ind w:left="0"/>
        <w:jc w:val="left"/>
      </w:pPr>
      <w:r>
        <w:rPr>
          <w:rFonts w:eastAsia="等线" w:ascii="Arial" w:cs="Arial" w:hAnsi="Arial"/>
          <w:sz w:val="22"/>
        </w:rPr>
        <w:t>必须包含至少一个与今日忌相关的选项</w:t>
      </w:r>
    </w:p>
    <w:p>
      <w:pPr>
        <w:pStyle w:val="4"/>
        <w:spacing w:before="260" w:after="120" w:line="288" w:lineRule="auto"/>
        <w:ind w:left="0"/>
        <w:jc w:val="left"/>
        <w:outlineLvl w:val="3"/>
      </w:pPr>
      <w:bookmarkStart w:name="heading_11" w:id="11"/>
      <w:r>
        <w:rPr>
          <w:rFonts w:eastAsia="等线" w:ascii="Arial" w:cs="Arial" w:hAnsi="Arial"/>
          <w:b w:val="true"/>
          <w:sz w:val="28"/>
        </w:rPr>
        <w:t>2.3.4 运势专属结局（6 种，完全适配 "御史房" 风格）</w:t>
      </w:r>
      <w:bookmarkEnd w:id="11"/>
    </w:p>
    <w:p>
      <w:pPr>
        <w:numPr>
          <w:numId w:val="33"/>
        </w:numPr>
        <w:spacing w:before="120" w:after="120" w:line="288" w:lineRule="auto"/>
        <w:ind w:left="0"/>
        <w:jc w:val="left"/>
      </w:pPr>
      <w:r>
        <w:rPr>
          <w:rFonts w:eastAsia="等线" w:ascii="Arial" w:cs="Arial" w:hAnsi="Arial"/>
          <w:b w:val="true"/>
          <w:sz w:val="22"/>
        </w:rPr>
        <w:t>天命应验结局</w:t>
      </w:r>
      <w:r>
        <w:rPr>
          <w:rFonts w:eastAsia="等线" w:ascii="Arial" w:cs="Arial" w:hAnsi="Arial"/>
          <w:sz w:val="22"/>
        </w:rPr>
        <w:t>：完全顺应天命，获得与运势预测一致的结果</w:t>
      </w:r>
    </w:p>
    <w:p>
      <w:pPr>
        <w:numPr>
          <w:numId w:val="34"/>
        </w:numPr>
        <w:spacing w:before="120" w:after="120" w:line="288" w:lineRule="auto"/>
        <w:ind w:left="0"/>
        <w:jc w:val="left"/>
      </w:pPr>
      <w:r>
        <w:rPr>
          <w:rFonts w:eastAsia="等线" w:ascii="Arial" w:cs="Arial" w:hAnsi="Arial"/>
          <w:b w:val="true"/>
          <w:sz w:val="22"/>
        </w:rPr>
        <w:t>逆天改命结局</w:t>
      </w:r>
      <w:r>
        <w:rPr>
          <w:rFonts w:eastAsia="等线" w:ascii="Arial" w:cs="Arial" w:hAnsi="Arial"/>
          <w:sz w:val="22"/>
        </w:rPr>
        <w:t>：全程对抗天命，最终成功改变了自己的命运</w:t>
      </w:r>
    </w:p>
    <w:p>
      <w:pPr>
        <w:numPr>
          <w:numId w:val="35"/>
        </w:numPr>
        <w:spacing w:before="120" w:after="120" w:line="288" w:lineRule="auto"/>
        <w:ind w:left="0"/>
        <w:jc w:val="left"/>
      </w:pPr>
      <w:r>
        <w:rPr>
          <w:rFonts w:eastAsia="等线" w:ascii="Arial" w:cs="Arial" w:hAnsi="Arial"/>
          <w:b w:val="true"/>
          <w:sz w:val="22"/>
        </w:rPr>
        <w:t>御史降罚结局</w:t>
      </w:r>
      <w:r>
        <w:rPr>
          <w:rFonts w:eastAsia="等线" w:ascii="Arial" w:cs="Arial" w:hAnsi="Arial"/>
          <w:sz w:val="22"/>
        </w:rPr>
        <w:t>：多次触犯今日禁忌，被御史房降下惩罚</w:t>
      </w:r>
    </w:p>
    <w:p>
      <w:pPr>
        <w:numPr>
          <w:numId w:val="36"/>
        </w:numPr>
        <w:spacing w:before="120" w:after="120" w:line="288" w:lineRule="auto"/>
        <w:ind w:left="0"/>
        <w:jc w:val="left"/>
      </w:pPr>
      <w:r>
        <w:rPr>
          <w:rFonts w:eastAsia="等线" w:ascii="Arial" w:cs="Arial" w:hAnsi="Arial"/>
          <w:b w:val="true"/>
          <w:sz w:val="22"/>
        </w:rPr>
        <w:t>贵人相助结局</w:t>
      </w:r>
      <w:r>
        <w:rPr>
          <w:rFonts w:eastAsia="等线" w:ascii="Arial" w:cs="Arial" w:hAnsi="Arial"/>
          <w:sz w:val="22"/>
        </w:rPr>
        <w:t>：天命虽低，但在关键时刻得到神秘贵人相助</w:t>
      </w:r>
    </w:p>
    <w:p>
      <w:pPr>
        <w:numPr>
          <w:numId w:val="37"/>
        </w:numPr>
        <w:spacing w:before="120" w:after="120" w:line="288" w:lineRule="auto"/>
        <w:ind w:left="0"/>
        <w:jc w:val="left"/>
      </w:pPr>
      <w:r>
        <w:rPr>
          <w:rFonts w:eastAsia="等线" w:ascii="Arial" w:cs="Arial" w:hAnsi="Arial"/>
          <w:b w:val="true"/>
          <w:sz w:val="22"/>
        </w:rPr>
        <w:t>天降祥瑞结局</w:t>
      </w:r>
      <w:r>
        <w:rPr>
          <w:rFonts w:eastAsia="等线" w:ascii="Arial" w:cs="Arial" w:hAnsi="Arial"/>
          <w:sz w:val="22"/>
        </w:rPr>
        <w:t>：天命极高，触发隐藏的超级好运事件</w:t>
      </w:r>
    </w:p>
    <w:p>
      <w:pPr>
        <w:numPr>
          <w:numId w:val="38"/>
        </w:numPr>
        <w:spacing w:before="120" w:after="120" w:line="288" w:lineRule="auto"/>
        <w:ind w:left="0"/>
        <w:jc w:val="left"/>
      </w:pPr>
      <w:r>
        <w:rPr>
          <w:rFonts w:eastAsia="等线" w:ascii="Arial" w:cs="Arial" w:hAnsi="Arial"/>
          <w:b w:val="true"/>
          <w:sz w:val="22"/>
        </w:rPr>
        <w:t>哭笑不得结局</w:t>
      </w:r>
      <w:r>
        <w:rPr>
          <w:rFonts w:eastAsia="等线" w:ascii="Arial" w:cs="Arial" w:hAnsi="Arial"/>
          <w:sz w:val="22"/>
        </w:rPr>
        <w:t>：运势好坏交织，最终出现一个既搞笑又无奈的结果</w:t>
      </w:r>
    </w:p>
    <w:p>
      <w:pPr>
        <w:pStyle w:val="3"/>
        <w:spacing w:before="300" w:after="120" w:line="288" w:lineRule="auto"/>
        <w:ind w:left="0"/>
        <w:jc w:val="left"/>
        <w:outlineLvl w:val="2"/>
      </w:pPr>
      <w:bookmarkStart w:name="heading_12" w:id="12"/>
      <w:r>
        <w:rPr>
          <w:rFonts w:eastAsia="等线" w:ascii="Arial" w:cs="Arial" w:hAnsi="Arial"/>
          <w:b w:val="true"/>
          <w:sz w:val="30"/>
        </w:rPr>
        <w:t>2.4 基于示例卡片的剧情与选项演示</w:t>
      </w:r>
      <w:bookmarkEnd w:id="12"/>
    </w:p>
    <w:p>
      <w:pPr>
        <w:spacing w:before="120" w:after="120" w:line="288" w:lineRule="auto"/>
        <w:ind w:left="0"/>
        <w:jc w:val="left"/>
      </w:pPr>
      <w:r>
        <w:rPr>
          <w:rFonts w:eastAsia="等线" w:ascii="Arial" w:cs="Arial" w:hAnsi="Arial"/>
          <w:b w:val="true"/>
          <w:sz w:val="22"/>
        </w:rPr>
        <w:t>输入示例卡片信息</w:t>
      </w:r>
      <w:r>
        <w:rPr>
          <w:rFonts w:eastAsia="等线" w:ascii="Arial" w:cs="Arial" w:hAnsi="Arial"/>
          <w:sz w:val="22"/>
        </w:rPr>
        <w:t>：</w:t>
      </w:r>
    </w:p>
    <w:p>
      <w:pPr>
        <w:numPr>
          <w:numId w:val="39"/>
        </w:numPr>
        <w:spacing w:before="120" w:after="120" w:line="288" w:lineRule="auto"/>
        <w:ind w:left="0"/>
        <w:jc w:val="left"/>
      </w:pPr>
      <w:r>
        <w:rPr>
          <w:rFonts w:eastAsia="等线" w:ascii="Arial" w:cs="Arial" w:hAnsi="Arial"/>
          <w:sz w:val="22"/>
        </w:rPr>
        <w:t>天命等级：初窥水道・划水学徒</w:t>
      </w:r>
    </w:p>
    <w:p>
      <w:pPr>
        <w:numPr>
          <w:numId w:val="40"/>
        </w:numPr>
        <w:spacing w:before="120" w:after="120" w:line="288" w:lineRule="auto"/>
        <w:ind w:left="0"/>
        <w:jc w:val="left"/>
      </w:pPr>
      <w:r>
        <w:rPr>
          <w:rFonts w:eastAsia="等线" w:ascii="Arial" w:cs="Arial" w:hAnsi="Arial"/>
          <w:sz w:val="22"/>
        </w:rPr>
        <w:t>天命评分：35 分（下签）</w:t>
      </w:r>
    </w:p>
    <w:p>
      <w:pPr>
        <w:numPr>
          <w:numId w:val="41"/>
        </w:numPr>
        <w:spacing w:before="120" w:after="120" w:line="288" w:lineRule="auto"/>
        <w:ind w:left="0"/>
        <w:jc w:val="left"/>
      </w:pPr>
      <w:r>
        <w:rPr>
          <w:rFonts w:eastAsia="等线" w:ascii="Arial" w:cs="Arial" w:hAnsi="Arial"/>
          <w:sz w:val="22"/>
        </w:rPr>
        <w:t>运势批文：该员紫微入命星位端正，未时尚清醒，案上咖啡温热，键盘留有手温，看似认真实则魂在云端，初窥摸鱼之道</w:t>
      </w:r>
    </w:p>
    <w:p>
      <w:pPr>
        <w:numPr>
          <w:numId w:val="42"/>
        </w:numPr>
        <w:spacing w:before="120" w:after="120" w:line="288" w:lineRule="auto"/>
        <w:ind w:left="0"/>
        <w:jc w:val="left"/>
      </w:pPr>
      <w:r>
        <w:rPr>
          <w:rFonts w:eastAsia="等线" w:ascii="Arial" w:cs="Arial" w:hAnsi="Arial"/>
          <w:sz w:val="22"/>
        </w:rPr>
        <w:t>今日宜：看注释、查文档、假装在改</w:t>
      </w:r>
    </w:p>
    <w:p>
      <w:pPr>
        <w:numPr>
          <w:numId w:val="43"/>
        </w:numPr>
        <w:spacing w:before="120" w:after="120" w:line="288" w:lineRule="auto"/>
        <w:ind w:left="0"/>
        <w:jc w:val="left"/>
      </w:pPr>
      <w:r>
        <w:rPr>
          <w:rFonts w:eastAsia="等线" w:ascii="Arial" w:cs="Arial" w:hAnsi="Arial"/>
          <w:sz w:val="22"/>
        </w:rPr>
        <w:t>今日忌：开会、拍肩膀、被点名</w:t>
      </w:r>
    </w:p>
    <w:p>
      <w:pPr>
        <w:spacing w:before="120" w:after="120" w:line="288" w:lineRule="auto"/>
        <w:ind w:left="0"/>
        <w:jc w:val="left"/>
      </w:pPr>
      <w:r>
        <w:rPr>
          <w:rFonts w:eastAsia="等线" w:ascii="Arial" w:cs="Arial" w:hAnsi="Arial"/>
          <w:b w:val="true"/>
          <w:sz w:val="22"/>
        </w:rPr>
        <w:t>AI 生成的完整剧情演示</w:t>
      </w:r>
      <w:r>
        <w:rPr>
          <w:rFonts w:eastAsia="等线" w:ascii="Arial" w:cs="Arial" w:hAnsi="Arial"/>
          <w:sz w:val="22"/>
        </w:rPr>
        <w:t>：</w:t>
      </w:r>
    </w:p>
    <w:p>
      <w:pPr>
        <w:spacing w:before="120" w:after="120" w:line="288" w:lineRule="auto"/>
        <w:ind w:left="0"/>
        <w:jc w:val="left"/>
      </w:pPr>
      <w:r>
        <w:rPr>
          <w:rFonts w:eastAsia="等线" w:ascii="Arial" w:cs="Arial" w:hAnsi="Arial"/>
          <w:sz w:val="22"/>
        </w:rPr>
        <w:t>【节点 1：运势揭晓】早上刚到公司，你就收到了 AI 生成的今日运势报告。打开一看，35 分，"初窥水道・划水学徒"。报告说你今天上午还算清醒，桌上的咖啡还是热的，键盘也有余温，看起来在认真工作，其实脑子早就不知道飘到哪里去了。今日宜看注释、查文档、假装在改；忌开会、拍肩膀、被点名。</w:t>
      </w:r>
    </w:p>
    <w:p>
      <w:pPr>
        <w:spacing w:before="120" w:after="120" w:line="288" w:lineRule="auto"/>
        <w:ind w:left="0"/>
        <w:jc w:val="left"/>
      </w:pPr>
      <w:r>
        <w:rPr>
          <w:rFonts w:eastAsia="等线" w:ascii="Arial" w:cs="Arial" w:hAnsi="Arial"/>
          <w:sz w:val="22"/>
        </w:rPr>
        <w:t>选项：A. 打开浏览器，假装查文档实则刷短视频B. 泡一杯咖啡，然后对着电脑发呆，看看会发生什么C. 主动报名参加今天的部门会议</w:t>
      </w:r>
    </w:p>
    <w:p>
      <w:pPr>
        <w:spacing w:before="120" w:after="120" w:line="288" w:lineRule="auto"/>
        <w:ind w:left="0"/>
        <w:jc w:val="left"/>
      </w:pPr>
      <w:r>
        <w:rPr>
          <w:rFonts w:eastAsia="等线" w:ascii="Arial" w:cs="Arial" w:hAnsi="Arial"/>
          <w:sz w:val="22"/>
        </w:rPr>
        <w:t>【节点 2：初尝滋味（假设用户选择 A）】你按照运势说的，打开浏览器假装查文档，实则刷起了短视频。咖啡的热气袅袅升起，你感觉自己的灵魂已经飘到了九霄云外。就在你笑得前仰后合的时候，突然听到门口传来了脚步声。</w:t>
      </w:r>
    </w:p>
    <w:p>
      <w:pPr>
        <w:spacing w:before="120" w:after="120" w:line="288" w:lineRule="auto"/>
        <w:ind w:left="0"/>
        <w:jc w:val="left"/>
      </w:pPr>
      <w:r>
        <w:rPr>
          <w:rFonts w:eastAsia="等线" w:ascii="Arial" w:cs="Arial" w:hAnsi="Arial"/>
          <w:sz w:val="22"/>
        </w:rPr>
        <w:t>选项：A. 迅速切换到文档界面，假装在认真看注释B. 继续刷短视频，假装没听到脚步声C. 站起来，拍了拍旁边同事的肩膀，让他一起看</w:t>
      </w:r>
    </w:p>
    <w:p>
      <w:pPr>
        <w:spacing w:before="120" w:after="120" w:line="288" w:lineRule="auto"/>
        <w:ind w:left="0"/>
        <w:jc w:val="left"/>
      </w:pPr>
      <w:r>
        <w:rPr>
          <w:rFonts w:eastAsia="等线" w:ascii="Arial" w:cs="Arial" w:hAnsi="Arial"/>
          <w:sz w:val="22"/>
        </w:rPr>
        <w:t>【节点 3：运势显灵（假设用户选择 A）】你手速飞快地切换到了文档界面，假装在认真看注释。领导从门口走过，看了你一眼，点了点头，然后就走了。你松了一口气，看来这运势说得还真准，今日宜看注释果然没错。</w:t>
      </w:r>
    </w:p>
    <w:p>
      <w:pPr>
        <w:spacing w:before="120" w:after="120" w:line="288" w:lineRule="auto"/>
        <w:ind w:left="0"/>
        <w:jc w:val="left"/>
      </w:pPr>
      <w:r>
        <w:rPr>
          <w:rFonts w:eastAsia="等线" w:ascii="Arial" w:cs="Arial" w:hAnsi="Arial"/>
          <w:sz w:val="22"/>
        </w:rPr>
        <w:t>选项：A. 继续假装在改文档，等待下班B.打开手机，偷偷刷一下朋友圈C. 大声喊领导的名字，问他有没有什么工作安排</w:t>
      </w:r>
    </w:p>
    <w:p>
      <w:pPr>
        <w:pStyle w:val="3"/>
        <w:spacing w:before="300" w:after="120" w:line="288" w:lineRule="auto"/>
        <w:ind w:left="0"/>
        <w:jc w:val="left"/>
        <w:outlineLvl w:val="2"/>
      </w:pPr>
      <w:bookmarkStart w:name="heading_13" w:id="13"/>
      <w:r>
        <w:rPr>
          <w:rFonts w:eastAsia="等线" w:ascii="Arial" w:cs="Arial" w:hAnsi="Arial"/>
          <w:b w:val="true"/>
          <w:sz w:val="30"/>
        </w:rPr>
        <w:t>2.5 交互体验模块</w:t>
      </w:r>
      <w:bookmarkEnd w:id="13"/>
    </w:p>
    <w:p>
      <w:pPr>
        <w:numPr>
          <w:numId w:val="44"/>
        </w:numPr>
        <w:spacing w:before="120" w:after="120" w:line="288" w:lineRule="auto"/>
        <w:ind w:left="0"/>
        <w:jc w:val="left"/>
      </w:pPr>
      <w:r>
        <w:rPr>
          <w:rFonts w:eastAsia="等线" w:ascii="Arial" w:cs="Arial" w:hAnsi="Arial"/>
          <w:sz w:val="22"/>
        </w:rPr>
        <w:t>结局页面显示</w:t>
      </w:r>
      <w:r>
        <w:rPr>
          <w:rFonts w:eastAsia="等线" w:ascii="Arial" w:cs="Arial" w:hAnsi="Arial"/>
          <w:b w:val="true"/>
          <w:sz w:val="22"/>
        </w:rPr>
        <w:t>御史房最终裁决书</w:t>
      </w:r>
      <w:r>
        <w:rPr>
          <w:rFonts w:eastAsia="等线" w:ascii="Arial" w:cs="Arial" w:hAnsi="Arial"/>
          <w:sz w:val="22"/>
        </w:rPr>
        <w:t>，分析用户的选择如何影响了最终结果</w:t>
      </w:r>
    </w:p>
    <w:p>
      <w:pPr>
        <w:pStyle w:val="3"/>
        <w:spacing w:before="300" w:after="120" w:line="288" w:lineRule="auto"/>
        <w:ind w:left="0"/>
        <w:jc w:val="left"/>
        <w:outlineLvl w:val="2"/>
      </w:pPr>
      <w:bookmarkStart w:name="heading_14" w:id="14"/>
      <w:r>
        <w:rPr>
          <w:rFonts w:eastAsia="等线" w:ascii="Arial" w:cs="Arial" w:hAnsi="Arial"/>
          <w:b w:val="true"/>
          <w:sz w:val="30"/>
        </w:rPr>
        <w:t>2.6 分享模块</w:t>
      </w:r>
      <w:bookmarkEnd w:id="14"/>
    </w:p>
    <w:p>
      <w:pPr>
        <w:numPr>
          <w:numId w:val="45"/>
        </w:numPr>
        <w:spacing w:before="120" w:after="120" w:line="288" w:lineRule="auto"/>
        <w:ind w:left="0"/>
        <w:jc w:val="left"/>
      </w:pPr>
      <w:r>
        <w:rPr>
          <w:rFonts w:eastAsia="等线" w:ascii="Arial" w:cs="Arial" w:hAnsi="Arial"/>
          <w:sz w:val="22"/>
        </w:rPr>
        <w:t>一键生成 "今日天命整蛊实录" 长图，包含：</w:t>
      </w:r>
    </w:p>
    <w:p>
      <w:pPr>
        <w:numPr>
          <w:numId w:val="46"/>
        </w:numPr>
        <w:spacing w:before="120" w:after="120" w:line="288" w:lineRule="auto"/>
        <w:ind w:left="453"/>
        <w:jc w:val="left"/>
      </w:pPr>
      <w:r>
        <w:rPr>
          <w:rFonts w:eastAsia="等线" w:ascii="Arial" w:cs="Arial" w:hAnsi="Arial"/>
          <w:sz w:val="22"/>
        </w:rPr>
        <w:t>用户上传的原始御史房批复卡片</w:t>
      </w:r>
    </w:p>
    <w:p>
      <w:pPr>
        <w:numPr>
          <w:numId w:val="47"/>
        </w:numPr>
        <w:spacing w:before="120" w:after="120" w:line="288" w:lineRule="auto"/>
        <w:ind w:left="453"/>
        <w:jc w:val="left"/>
      </w:pPr>
      <w:r>
        <w:rPr>
          <w:rFonts w:eastAsia="等线" w:ascii="Arial" w:cs="Arial" w:hAnsi="Arial"/>
          <w:sz w:val="22"/>
        </w:rPr>
        <w:t>完整的 5 个节点剧情和用户选择</w:t>
      </w:r>
    </w:p>
    <w:p>
      <w:pPr>
        <w:numPr>
          <w:numId w:val="48"/>
        </w:numPr>
        <w:spacing w:before="120" w:after="120" w:line="288" w:lineRule="auto"/>
        <w:ind w:left="453"/>
        <w:jc w:val="left"/>
      </w:pPr>
      <w:r>
        <w:rPr>
          <w:rFonts w:eastAsia="等线" w:ascii="Arial" w:cs="Arial" w:hAnsi="Arial"/>
          <w:sz w:val="22"/>
        </w:rPr>
        <w:t>御史房最终裁决书</w:t>
      </w:r>
    </w:p>
    <w:p>
      <w:pPr>
        <w:numPr>
          <w:numId w:val="49"/>
        </w:numPr>
        <w:spacing w:before="120" w:after="120" w:line="288" w:lineRule="auto"/>
        <w:ind w:left="453"/>
        <w:jc w:val="left"/>
      </w:pPr>
      <w:r>
        <w:rPr>
          <w:rFonts w:eastAsia="等线" w:ascii="Arial" w:cs="Arial" w:hAnsi="Arial"/>
          <w:sz w:val="22"/>
        </w:rPr>
        <w:t>应用二维码和 "本内容纯属娱乐，请勿当真" 的免责声明</w:t>
      </w:r>
    </w:p>
    <w:p>
      <w:pPr>
        <w:numPr>
          <w:numId w:val="50"/>
        </w:numPr>
        <w:spacing w:before="120" w:after="120" w:line="288" w:lineRule="auto"/>
        <w:ind w:left="0"/>
        <w:jc w:val="left"/>
      </w:pPr>
      <w:r>
        <w:rPr>
          <w:rFonts w:eastAsia="等线" w:ascii="Arial" w:cs="Arial" w:hAnsi="Arial"/>
          <w:sz w:val="22"/>
        </w:rPr>
        <w:t>支持生成 "天命挑战" 链接，好友可以点击链接体验相同运势下的不同剧情</w:t>
      </w:r>
    </w:p>
    <w:p>
      <w:pPr>
        <w:numPr>
          <w:numId w:val="51"/>
        </w:numPr>
        <w:spacing w:before="120" w:after="120" w:line="288" w:lineRule="auto"/>
        <w:ind w:left="0"/>
        <w:jc w:val="left"/>
      </w:pPr>
      <w:r>
        <w:rPr>
          <w:rFonts w:eastAsia="等线" w:ascii="Arial" w:cs="Arial" w:hAnsi="Arial"/>
          <w:sz w:val="22"/>
        </w:rPr>
        <w:t>支持分享到微信、QQ、微博、抖音等主流社交平台</w:t>
      </w:r>
    </w:p>
    <w:p>
      <w:pPr>
        <w:pStyle w:val="3"/>
        <w:spacing w:before="300" w:after="120" w:line="288" w:lineRule="auto"/>
        <w:ind w:left="0"/>
        <w:jc w:val="left"/>
        <w:outlineLvl w:val="2"/>
      </w:pPr>
      <w:bookmarkStart w:name="heading_15" w:id="15"/>
      <w:r>
        <w:rPr>
          <w:rFonts w:eastAsia="等线" w:ascii="Arial" w:cs="Arial" w:hAnsi="Arial"/>
          <w:b w:val="true"/>
          <w:sz w:val="30"/>
        </w:rPr>
        <w:t>2.7 用户模块</w:t>
      </w:r>
      <w:bookmarkEnd w:id="15"/>
    </w:p>
    <w:p>
      <w:pPr>
        <w:numPr>
          <w:numId w:val="52"/>
        </w:numPr>
        <w:spacing w:before="120" w:after="120" w:line="288" w:lineRule="auto"/>
        <w:ind w:left="0"/>
        <w:jc w:val="left"/>
      </w:pPr>
      <w:r>
        <w:rPr>
          <w:rFonts w:eastAsia="等线" w:ascii="Arial" w:cs="Arial" w:hAnsi="Arial"/>
          <w:sz w:val="22"/>
        </w:rPr>
        <w:t>无需注册登录即可使用全部核心功能</w:t>
      </w:r>
    </w:p>
    <w:p>
      <w:pPr>
        <w:numPr>
          <w:numId w:val="53"/>
        </w:numPr>
        <w:spacing w:before="120" w:after="120" w:line="288" w:lineRule="auto"/>
        <w:ind w:left="0"/>
        <w:jc w:val="left"/>
      </w:pPr>
      <w:r>
        <w:rPr>
          <w:rFonts w:eastAsia="等线" w:ascii="Arial" w:cs="Arial" w:hAnsi="Arial"/>
          <w:sz w:val="22"/>
        </w:rPr>
        <w:t>支持 "每日御批提醒" 功能，每天自动生成御史房风格的运势卡片和专属剧情</w:t>
      </w:r>
    </w:p>
    <w:p>
      <w:pPr>
        <w:numPr>
          <w:numId w:val="54"/>
        </w:numPr>
        <w:spacing w:before="120" w:after="120" w:line="288" w:lineRule="auto"/>
        <w:ind w:left="0"/>
        <w:jc w:val="left"/>
      </w:pPr>
      <w:r>
        <w:rPr>
          <w:rFonts w:eastAsia="等线" w:ascii="Arial" w:cs="Arial" w:hAnsi="Arial"/>
          <w:sz w:val="22"/>
        </w:rPr>
        <w:t>支持 "天命 PK" 功能，与好友比较谁的运势剧情更搞笑</w:t>
      </w:r>
    </w:p>
    <w:p>
      <w:pPr>
        <w:pStyle w:val="2"/>
        <w:spacing w:before="320" w:after="120" w:line="288" w:lineRule="auto"/>
        <w:ind w:left="0"/>
        <w:jc w:val="left"/>
        <w:outlineLvl w:val="1"/>
      </w:pPr>
      <w:bookmarkStart w:name="heading_16" w:id="16"/>
      <w:r>
        <w:rPr>
          <w:rFonts w:eastAsia="等线" w:ascii="Arial" w:cs="Arial" w:hAnsi="Arial"/>
          <w:b w:val="true"/>
          <w:sz w:val="32"/>
        </w:rPr>
        <w:t>3. 非功能需求</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3.1 性能要求</w:t>
      </w:r>
      <w:bookmarkEnd w:id="17"/>
    </w:p>
    <w:p>
      <w:pPr>
        <w:numPr>
          <w:numId w:val="55"/>
        </w:numPr>
        <w:spacing w:before="120" w:after="120" w:line="288" w:lineRule="auto"/>
        <w:ind w:left="0"/>
        <w:jc w:val="left"/>
      </w:pPr>
      <w:r>
        <w:rPr>
          <w:rFonts w:eastAsia="等线" w:ascii="Arial" w:cs="Arial" w:hAnsi="Arial"/>
          <w:sz w:val="22"/>
        </w:rPr>
        <w:t>图片上传响应时间：≤2 秒</w:t>
      </w:r>
    </w:p>
    <w:p>
      <w:pPr>
        <w:numPr>
          <w:numId w:val="56"/>
        </w:numPr>
        <w:spacing w:before="120" w:after="120" w:line="288" w:lineRule="auto"/>
        <w:ind w:left="0"/>
        <w:jc w:val="left"/>
      </w:pPr>
      <w:r>
        <w:rPr>
          <w:rFonts w:eastAsia="等线" w:ascii="Arial" w:cs="Arial" w:hAnsi="Arial"/>
          <w:sz w:val="22"/>
        </w:rPr>
        <w:t>运势卡片识别时间：≤2 秒</w:t>
      </w:r>
    </w:p>
    <w:p>
      <w:pPr>
        <w:numPr>
          <w:numId w:val="57"/>
        </w:numPr>
        <w:spacing w:before="120" w:after="120" w:line="288" w:lineRule="auto"/>
        <w:ind w:left="0"/>
        <w:jc w:val="left"/>
      </w:pPr>
      <w:r>
        <w:rPr>
          <w:rFonts w:eastAsia="等线" w:ascii="Arial" w:cs="Arial" w:hAnsi="Arial"/>
          <w:sz w:val="22"/>
        </w:rPr>
        <w:t>单个节点的剧情和选项生成时间：≤3 秒</w:t>
      </w:r>
    </w:p>
    <w:p>
      <w:pPr>
        <w:numPr>
          <w:numId w:val="58"/>
        </w:numPr>
        <w:spacing w:before="120" w:after="120" w:line="288" w:lineRule="auto"/>
        <w:ind w:left="0"/>
        <w:jc w:val="left"/>
      </w:pPr>
      <w:r>
        <w:rPr>
          <w:rFonts w:eastAsia="等线" w:ascii="Arial" w:cs="Arial" w:hAnsi="Arial"/>
          <w:sz w:val="22"/>
        </w:rPr>
        <w:t>页面加载时间：≤1 秒</w:t>
      </w:r>
    </w:p>
    <w:p>
      <w:pPr>
        <w:numPr>
          <w:numId w:val="59"/>
        </w:numPr>
        <w:spacing w:before="120" w:after="120" w:line="288" w:lineRule="auto"/>
        <w:ind w:left="0"/>
        <w:jc w:val="left"/>
      </w:pPr>
      <w:r>
        <w:rPr>
          <w:rFonts w:eastAsia="等线" w:ascii="Arial" w:cs="Arial" w:hAnsi="Arial"/>
          <w:sz w:val="22"/>
        </w:rPr>
        <w:t>支持同时在线用户数：≥1000 人</w:t>
      </w:r>
    </w:p>
    <w:p>
      <w:pPr>
        <w:pStyle w:val="3"/>
        <w:spacing w:before="300" w:after="120" w:line="288" w:lineRule="auto"/>
        <w:ind w:left="0"/>
        <w:jc w:val="left"/>
        <w:outlineLvl w:val="2"/>
      </w:pPr>
      <w:bookmarkStart w:name="heading_18" w:id="18"/>
      <w:r>
        <w:rPr>
          <w:rFonts w:eastAsia="等线" w:ascii="Arial" w:cs="Arial" w:hAnsi="Arial"/>
          <w:b w:val="true"/>
          <w:sz w:val="30"/>
        </w:rPr>
        <w:t>3.2 安全要求</w:t>
      </w:r>
      <w:bookmarkEnd w:id="18"/>
    </w:p>
    <w:p>
      <w:pPr>
        <w:numPr>
          <w:numId w:val="60"/>
        </w:numPr>
        <w:spacing w:before="120" w:after="120" w:line="288" w:lineRule="auto"/>
        <w:ind w:left="0"/>
        <w:jc w:val="left"/>
      </w:pPr>
      <w:r>
        <w:rPr>
          <w:rFonts w:eastAsia="等线" w:ascii="Arial" w:cs="Arial" w:hAnsi="Arial"/>
          <w:sz w:val="22"/>
        </w:rPr>
        <w:t>所有上传的图片仅用于本次剧情生成，生成完成后立即从服务器删除</w:t>
      </w:r>
    </w:p>
    <w:p>
      <w:pPr>
        <w:numPr>
          <w:numId w:val="61"/>
        </w:numPr>
        <w:spacing w:before="120" w:after="120" w:line="288" w:lineRule="auto"/>
        <w:ind w:left="0"/>
        <w:jc w:val="left"/>
      </w:pPr>
      <w:r>
        <w:rPr>
          <w:rFonts w:eastAsia="等线" w:ascii="Arial" w:cs="Arial" w:hAnsi="Arial"/>
          <w:sz w:val="22"/>
        </w:rPr>
        <w:t>不存储用户上传的任何图片和个人信息</w:t>
      </w:r>
    </w:p>
    <w:p>
      <w:pPr>
        <w:numPr>
          <w:numId w:val="62"/>
        </w:numPr>
        <w:spacing w:before="120" w:after="120" w:line="288" w:lineRule="auto"/>
        <w:ind w:left="0"/>
        <w:jc w:val="left"/>
      </w:pPr>
      <w:r>
        <w:rPr>
          <w:rFonts w:eastAsia="等线" w:ascii="Arial" w:cs="Arial" w:hAnsi="Arial"/>
          <w:sz w:val="22"/>
        </w:rPr>
        <w:t>内容安全审核：AI 生成的剧情和选项必须经过内容安全过滤</w:t>
      </w:r>
    </w:p>
    <w:p>
      <w:pPr>
        <w:numPr>
          <w:numId w:val="63"/>
        </w:numPr>
        <w:spacing w:before="120" w:after="120" w:line="288" w:lineRule="auto"/>
        <w:ind w:left="0"/>
        <w:jc w:val="left"/>
      </w:pPr>
      <w:r>
        <w:rPr>
          <w:rFonts w:eastAsia="等线" w:ascii="Arial" w:cs="Arial" w:hAnsi="Arial"/>
          <w:sz w:val="22"/>
        </w:rPr>
        <w:t>在应用首页和所有分享内容中添加明确的免责声明，提醒用户 "运势内容仅供娱乐"</w:t>
      </w:r>
    </w:p>
    <w:p>
      <w:pPr>
        <w:pStyle w:val="3"/>
        <w:spacing w:before="300" w:after="120" w:line="288" w:lineRule="auto"/>
        <w:ind w:left="0"/>
        <w:jc w:val="left"/>
        <w:outlineLvl w:val="2"/>
      </w:pPr>
      <w:bookmarkStart w:name="heading_19" w:id="19"/>
      <w:r>
        <w:rPr>
          <w:rFonts w:eastAsia="等线" w:ascii="Arial" w:cs="Arial" w:hAnsi="Arial"/>
          <w:b w:val="true"/>
          <w:sz w:val="30"/>
        </w:rPr>
        <w:t>3.3 兼容性要求</w:t>
      </w:r>
      <w:bookmarkEnd w:id="19"/>
    </w:p>
    <w:p>
      <w:pPr>
        <w:numPr>
          <w:numId w:val="64"/>
        </w:numPr>
        <w:spacing w:before="120" w:after="120" w:line="288" w:lineRule="auto"/>
        <w:ind w:left="0"/>
        <w:jc w:val="left"/>
      </w:pPr>
      <w:r>
        <w:rPr>
          <w:rFonts w:eastAsia="等线" w:ascii="Arial" w:cs="Arial" w:hAnsi="Arial"/>
          <w:sz w:val="22"/>
        </w:rPr>
        <w:t>支持微信小程序和 H5 网页两种形式</w:t>
      </w:r>
    </w:p>
    <w:p>
      <w:pPr>
        <w:numPr>
          <w:numId w:val="65"/>
        </w:numPr>
        <w:spacing w:before="120" w:after="120" w:line="288" w:lineRule="auto"/>
        <w:ind w:left="0"/>
        <w:jc w:val="left"/>
      </w:pPr>
      <w:r>
        <w:rPr>
          <w:rFonts w:eastAsia="等线" w:ascii="Arial" w:cs="Arial" w:hAnsi="Arial"/>
          <w:sz w:val="22"/>
        </w:rPr>
        <w:t>兼容 iOS 12.0+、Android 8.0 + 系统</w:t>
      </w:r>
    </w:p>
    <w:p>
      <w:pPr>
        <w:numPr>
          <w:numId w:val="66"/>
        </w:numPr>
        <w:spacing w:before="120" w:after="120" w:line="288" w:lineRule="auto"/>
        <w:ind w:left="0"/>
        <w:jc w:val="left"/>
      </w:pPr>
      <w:r>
        <w:rPr>
          <w:rFonts w:eastAsia="等线" w:ascii="Arial" w:cs="Arial" w:hAnsi="Arial"/>
          <w:sz w:val="22"/>
        </w:rPr>
        <w:t>兼容 Chrome、Safari、Edge、Firefox 等主流浏览器</w:t>
      </w:r>
    </w:p>
    <w:p>
      <w:pPr>
        <w:pStyle w:val="2"/>
        <w:spacing w:before="320" w:after="120" w:line="288" w:lineRule="auto"/>
        <w:ind w:left="0"/>
        <w:jc w:val="left"/>
        <w:outlineLvl w:val="1"/>
      </w:pPr>
      <w:bookmarkStart w:name="heading_20" w:id="20"/>
      <w:r>
        <w:rPr>
          <w:rFonts w:eastAsia="等线" w:ascii="Arial" w:cs="Arial" w:hAnsi="Arial"/>
          <w:b w:val="true"/>
          <w:sz w:val="32"/>
        </w:rPr>
        <w:t>4. 技术实现方案</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4.1 AI 模型选择</w:t>
      </w:r>
      <w:bookmarkEnd w:id="21"/>
    </w:p>
    <w:p>
      <w:pPr>
        <w:numPr>
          <w:numId w:val="67"/>
        </w:numPr>
        <w:spacing w:before="120" w:after="120" w:line="288" w:lineRule="auto"/>
        <w:ind w:left="0"/>
        <w:jc w:val="left"/>
      </w:pPr>
      <w:r>
        <w:rPr>
          <w:rFonts w:eastAsia="等线" w:ascii="Arial" w:cs="Arial" w:hAnsi="Arial"/>
          <w:sz w:val="22"/>
        </w:rPr>
        <w:t>多模态理解：GPT-4o、Claude 3 Opus 或通义千问 VL（专门针对文字密集型图片优化）</w:t>
      </w:r>
    </w:p>
    <w:p>
      <w:pPr>
        <w:numPr>
          <w:numId w:val="68"/>
        </w:numPr>
        <w:spacing w:before="120" w:after="120" w:line="288" w:lineRule="auto"/>
        <w:ind w:left="0"/>
        <w:jc w:val="left"/>
      </w:pPr>
      <w:r>
        <w:rPr>
          <w:rFonts w:eastAsia="等线" w:ascii="Arial" w:cs="Arial" w:hAnsi="Arial"/>
          <w:sz w:val="22"/>
        </w:rPr>
        <w:t>文本生成：豆包 4.0、GPT-4o 或 Claude 3 Sonnet</w:t>
      </w:r>
    </w:p>
    <w:p>
      <w:pPr>
        <w:numPr>
          <w:numId w:val="69"/>
        </w:numPr>
        <w:spacing w:before="120" w:after="120" w:line="288" w:lineRule="auto"/>
        <w:ind w:left="0"/>
        <w:jc w:val="left"/>
      </w:pPr>
      <w:r>
        <w:rPr>
          <w:rFonts w:eastAsia="等线" w:ascii="Arial" w:cs="Arial" w:hAnsi="Arial"/>
          <w:sz w:val="22"/>
        </w:rPr>
        <w:t>内容安全：使用各平台自带的内容安全审核 API</w:t>
      </w:r>
    </w:p>
    <w:p>
      <w:pPr>
        <w:pStyle w:val="3"/>
        <w:spacing w:before="300" w:after="120" w:line="288" w:lineRule="auto"/>
        <w:ind w:left="0"/>
        <w:jc w:val="left"/>
        <w:outlineLvl w:val="2"/>
      </w:pPr>
      <w:bookmarkStart w:name="heading_22" w:id="22"/>
      <w:r>
        <w:rPr>
          <w:rFonts w:eastAsia="等线" w:ascii="Arial" w:cs="Arial" w:hAnsi="Arial"/>
          <w:b w:val="true"/>
          <w:sz w:val="30"/>
        </w:rPr>
        <w:t>4.2 核心提示词模板</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你是一个顶级的整蛊剧情编剧，擅长将运势内容转化为搞笑、脑洞大开、充满反转的互动剧情。</w:t>
              <w:br/>
              <w:br/>
              <w:t>请根据以下运势信息，生成一个严格包含5个情节节点的互动剧情。</w:t>
              <w:br/>
              <w:t>**最重要的是，所有剧情和选项必须与运势信息紧密相关，运势的好坏、今日宜忌将直接影响剧情走向和选项后果。**</w:t>
              <w:br/>
              <w:br/>
              <w:t>【今日运势】</w:t>
              <w:br/>
              <w:t>- 整体运势：{整体运势等级}</w:t>
              <w:br/>
              <w:t>- 运势评分：{运势评分}分</w:t>
              <w:br/>
              <w:t>- 运势描述：{运势描述}</w:t>
              <w:br/>
              <w:t>- 今日宜：{今日宜做事项列表}</w:t>
              <w:br/>
              <w:t>- 今日忌：{今日忌做事项列表}</w:t>
              <w:br/>
              <w:br/>
              <w:t>【用户备注】</w:t>
              <w:br/>
              <w:t>{用户输入的备注信息}</w:t>
              <w:br/>
              <w:br/>
              <w:t>【剧情生成规则】</w:t>
              <w:br/>
              <w:t>1. 风格：现代口语化、搞笑、网络热梗密集、充满戏剧性，符合整蛊娱乐的调性</w:t>
              <w:br/>
              <w:t>2. 结构：严格按照5个情节节点生成，每个节点提供3个选项</w:t>
              <w:br/>
              <w:t>3. 运势影响规则：</w:t>
              <w:br/>
              <w:t xml:space="preserve">   - 整体运势决定剧情的整体基调（低分=倒霉，高分=好运）</w:t>
              <w:br/>
              <w:t xml:space="preserve">   - 选择"今日宜"对应的选项成功率+80%</w:t>
              <w:br/>
              <w:t xml:space="preserve">   - 选择"今日忌"对应的选项成功率-100%，必然触发倒霉事件</w:t>
              <w:br/>
              <w:t xml:space="preserve">   - 将运势描述中的所有细节融入剧情</w:t>
              <w:br/>
              <w:t>4. 选项要求：</w:t>
              <w:br/>
              <w:t xml:space="preserve">   - 每个节点的3个选项分别对应"顺应运势"、"逆天而行"和"中立观望"</w:t>
              <w:br/>
              <w:t xml:space="preserve">   - 必须包含至少一个与今日宜相关的选项</w:t>
              <w:br/>
              <w:t xml:space="preserve">   - 必须包含至少一个与今日忌相关的选项</w:t>
              <w:br/>
              <w:t xml:space="preserve">   - 选项语言要生动有趣，符合年轻人的说话方式</w:t>
              <w:br/>
              <w:br/>
              <w:t>【当前剧情状态】</w:t>
              <w:br/>
              <w:t>- 当前节点：{当前节点号}</w:t>
              <w:br/>
              <w:t>- 之前的选择：{用户之前的所有选择历史}</w:t>
              <w:br/>
              <w:t>- 已触发的运势效果：{已触发的特殊效果列表}</w:t>
              <w:br/>
              <w:br/>
              <w:t>请按照以下格式输出：</w:t>
              <w:br/>
              <w:t>【节点{节点号}：{节点标题}】</w:t>
              <w:br/>
              <w:t>剧情文字：{生动详细的剧情描述，融入所有相关的运势元素，采用现代口语化风格}</w:t>
              <w:br/>
              <w:br/>
              <w:t>选项：</w:t>
              <w:br/>
              <w:t>A. {选项1内容}</w:t>
              <w:br/>
              <w:t>B. {选项2内容}</w:t>
              <w:br/>
            </w:r>
            <w:r>
              <w:rPr>
                <w:rFonts w:eastAsia="Consolas" w:ascii="Consolas" w:cs="Consolas" w:hAnsi="Consolas"/>
                <w:sz w:val="22"/>
              </w:rPr>
              <w:t>C. {选项3内容}</w:t>
            </w:r>
          </w:p>
        </w:tc>
      </w:tr>
    </w:tbl>
    <w:p>
      <w:pPr>
        <w:pStyle w:val="3"/>
        <w:spacing w:before="300" w:after="120" w:line="288" w:lineRule="auto"/>
        <w:ind w:left="0"/>
        <w:jc w:val="left"/>
        <w:outlineLvl w:val="2"/>
      </w:pPr>
      <w:bookmarkStart w:name="heading_23" w:id="23"/>
      <w:r>
        <w:rPr>
          <w:rFonts w:eastAsia="等线" w:ascii="Arial" w:cs="Arial" w:hAnsi="Arial"/>
          <w:b w:val="true"/>
          <w:sz w:val="30"/>
        </w:rPr>
        <w:t>4.3 上下文管理</w:t>
      </w:r>
      <w:bookmarkEnd w:id="23"/>
    </w:p>
    <w:p>
      <w:pPr>
        <w:numPr>
          <w:numId w:val="70"/>
        </w:numPr>
        <w:spacing w:before="120" w:after="120" w:line="288" w:lineRule="auto"/>
        <w:ind w:left="0"/>
        <w:jc w:val="left"/>
      </w:pPr>
      <w:r>
        <w:rPr>
          <w:rFonts w:eastAsia="等线" w:ascii="Arial" w:cs="Arial" w:hAnsi="Arial"/>
          <w:sz w:val="22"/>
        </w:rPr>
        <w:t>每次生成新节点时，必须将完整的御史房批复信息、之前所有的剧情和用户选择作为上下文传递给 AI</w:t>
      </w:r>
    </w:p>
    <w:p>
      <w:pPr>
        <w:numPr>
          <w:numId w:val="71"/>
        </w:numPr>
        <w:spacing w:before="120" w:after="120" w:line="288" w:lineRule="auto"/>
        <w:ind w:left="0"/>
        <w:jc w:val="left"/>
      </w:pPr>
      <w:r>
        <w:rPr>
          <w:rFonts w:eastAsia="等线" w:ascii="Arial" w:cs="Arial" w:hAnsi="Arial"/>
          <w:sz w:val="22"/>
        </w:rPr>
        <w:t>建立</w:t>
      </w:r>
      <w:r>
        <w:rPr>
          <w:rFonts w:eastAsia="等线" w:ascii="Arial" w:cs="Arial" w:hAnsi="Arial"/>
          <w:b w:val="true"/>
          <w:sz w:val="22"/>
        </w:rPr>
        <w:t>运势效果追踪系统</w:t>
      </w:r>
      <w:r>
        <w:rPr>
          <w:rFonts w:eastAsia="等线" w:ascii="Arial" w:cs="Arial" w:hAnsi="Arial"/>
          <w:sz w:val="22"/>
        </w:rPr>
        <w:t>，记录用户在每个节点触发的运势效果</w:t>
      </w:r>
    </w:p>
    <w:p>
      <w:pPr>
        <w:numPr>
          <w:numId w:val="72"/>
        </w:numPr>
        <w:spacing w:before="120" w:after="120" w:line="288" w:lineRule="auto"/>
        <w:ind w:left="0"/>
        <w:jc w:val="left"/>
      </w:pPr>
      <w:r>
        <w:rPr>
          <w:rFonts w:eastAsia="等线" w:ascii="Arial" w:cs="Arial" w:hAnsi="Arial"/>
          <w:sz w:val="22"/>
        </w:rPr>
        <w:t>确保 AI 生成的后续剧情和选项与之前的选择和已触发的运势效果保持逻辑一致</w:t>
      </w:r>
    </w:p>
    <w:p>
      <w:pPr>
        <w:pStyle w:val="2"/>
        <w:spacing w:before="320" w:after="120" w:line="288" w:lineRule="auto"/>
        <w:ind w:left="0"/>
        <w:jc w:val="left"/>
        <w:outlineLvl w:val="1"/>
      </w:pPr>
      <w:bookmarkStart w:name="heading_24" w:id="24"/>
      <w:r>
        <w:rPr>
          <w:rFonts w:eastAsia="等线" w:ascii="Arial" w:cs="Arial" w:hAnsi="Arial"/>
          <w:b w:val="true"/>
          <w:sz w:val="32"/>
        </w:rPr>
        <w:t>5. 测试用例</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测试输入</w:t>
      </w:r>
      <w:bookmarkEnd w:id="25"/>
    </w:p>
    <w:p>
      <w:pPr>
        <w:numPr>
          <w:numId w:val="73"/>
        </w:numPr>
        <w:spacing w:before="120" w:after="120" w:line="288" w:lineRule="auto"/>
        <w:ind w:left="0"/>
        <w:jc w:val="left"/>
      </w:pPr>
      <w:r>
        <w:rPr>
          <w:rFonts w:eastAsia="等线" w:ascii="Arial" w:cs="Arial" w:hAnsi="Arial"/>
          <w:sz w:val="22"/>
        </w:rPr>
        <w:t>运势信息：</w:t>
      </w:r>
    </w:p>
    <w:p>
      <w:pPr>
        <w:numPr>
          <w:numId w:val="74"/>
        </w:numPr>
        <w:spacing w:before="120" w:after="120" w:line="288" w:lineRule="auto"/>
        <w:ind w:left="453"/>
        <w:jc w:val="left"/>
      </w:pPr>
      <w:r>
        <w:rPr>
          <w:rFonts w:eastAsia="等线" w:ascii="Arial" w:cs="Arial" w:hAnsi="Arial"/>
          <w:sz w:val="22"/>
        </w:rPr>
        <w:t>整体运势：鸿运当头・天选之子</w:t>
      </w:r>
    </w:p>
    <w:p>
      <w:pPr>
        <w:numPr>
          <w:numId w:val="75"/>
        </w:numPr>
        <w:spacing w:before="120" w:after="120" w:line="288" w:lineRule="auto"/>
        <w:ind w:left="453"/>
        <w:jc w:val="left"/>
      </w:pPr>
      <w:r>
        <w:rPr>
          <w:rFonts w:eastAsia="等线" w:ascii="Arial" w:cs="Arial" w:hAnsi="Arial"/>
          <w:sz w:val="22"/>
        </w:rPr>
        <w:t>运势评分：98 分（极好）</w:t>
      </w:r>
    </w:p>
    <w:p>
      <w:pPr>
        <w:numPr>
          <w:numId w:val="76"/>
        </w:numPr>
        <w:spacing w:before="120" w:after="120" w:line="288" w:lineRule="auto"/>
        <w:ind w:left="453"/>
        <w:jc w:val="left"/>
      </w:pPr>
      <w:r>
        <w:rPr>
          <w:rFonts w:eastAsia="等线" w:ascii="Arial" w:cs="Arial" w:hAnsi="Arial"/>
          <w:sz w:val="22"/>
        </w:rPr>
        <w:t>运势描述：你今天运气爆棚，文曲星高照，财运亨通，桃花运旺盛，出门必有奇遇</w:t>
      </w:r>
    </w:p>
    <w:p>
      <w:pPr>
        <w:numPr>
          <w:numId w:val="77"/>
        </w:numPr>
        <w:spacing w:before="120" w:after="120" w:line="288" w:lineRule="auto"/>
        <w:ind w:left="453"/>
        <w:jc w:val="left"/>
      </w:pPr>
      <w:r>
        <w:rPr>
          <w:rFonts w:eastAsia="等线" w:ascii="Arial" w:cs="Arial" w:hAnsi="Arial"/>
          <w:sz w:val="22"/>
        </w:rPr>
        <w:t>今日宜：购物、抽奖、表白</w:t>
      </w:r>
    </w:p>
    <w:p>
      <w:pPr>
        <w:numPr>
          <w:numId w:val="78"/>
        </w:numPr>
        <w:spacing w:before="120" w:after="120" w:line="288" w:lineRule="auto"/>
        <w:ind w:left="453"/>
        <w:jc w:val="left"/>
      </w:pPr>
      <w:r>
        <w:rPr>
          <w:rFonts w:eastAsia="等线" w:ascii="Arial" w:cs="Arial" w:hAnsi="Arial"/>
          <w:sz w:val="22"/>
        </w:rPr>
        <w:t>今日忌：宅家、熬夜、与人争执</w:t>
      </w:r>
    </w:p>
    <w:p>
      <w:pPr>
        <w:pStyle w:val="3"/>
        <w:spacing w:before="300" w:after="120" w:line="288" w:lineRule="auto"/>
        <w:ind w:left="0"/>
        <w:jc w:val="left"/>
        <w:outlineLvl w:val="2"/>
      </w:pPr>
      <w:bookmarkStart w:name="heading_26" w:id="26"/>
      <w:r>
        <w:rPr>
          <w:rFonts w:eastAsia="等线" w:ascii="Arial" w:cs="Arial" w:hAnsi="Arial"/>
          <w:b w:val="true"/>
          <w:sz w:val="30"/>
        </w:rPr>
        <w:t>预期输出（节点 1 示例）</w:t>
      </w:r>
      <w:bookmarkEnd w:id="26"/>
    </w:p>
    <w:p>
      <w:pPr>
        <w:spacing w:before="120" w:after="120" w:line="288" w:lineRule="auto"/>
        <w:ind w:left="0"/>
        <w:jc w:val="left"/>
      </w:pPr>
      <w:r>
        <w:rPr>
          <w:rFonts w:eastAsia="等线" w:ascii="Arial" w:cs="Arial" w:hAnsi="Arial"/>
          <w:sz w:val="22"/>
        </w:rPr>
        <w:t>【节点 1：运势揭晓】早上醒来，你感觉神清气爽，看了一眼今日运势，居然是 98 分的 "鸿运当头・天选之子"！报告说你今天运气爆棚，文曲星高照，财运亨通，桃花运旺盛，出门必有奇遇。今日宜购物、抽奖、表白；忌宅家、熬夜、与人争执。你简直不敢相信自己的眼睛，今天居然是百年一遇的超级好运日！</w:t>
      </w:r>
    </w:p>
    <w:p>
      <w:pPr>
        <w:spacing w:before="120" w:after="120" w:line="288" w:lineRule="auto"/>
        <w:ind w:left="0"/>
        <w:jc w:val="left"/>
      </w:pPr>
      <w:r>
        <w:rPr>
          <w:rFonts w:eastAsia="等线" w:ascii="Arial" w:cs="Arial" w:hAnsi="Arial"/>
          <w:sz w:val="22"/>
        </w:rPr>
        <w:t>选项：A. 马上起床出门，先去买一张彩票B. 先洗漱吃饭，然后再决定做什么C. 继续躺在床上睡觉，宅家一天</w:t>
      </w:r>
    </w:p>
    <w:p>
      <w:pPr>
        <w:spacing w:before="120" w:after="120" w:line="288" w:lineRule="auto"/>
        <w:ind w:left="0"/>
        <w:jc w:val="left"/>
      </w:pPr>
      <w:hyperlink r:id="rId7">
        <w:r>
          <w:rPr>
            <w:rFonts w:eastAsia="等线" w:ascii="Arial" w:cs="Arial" w:hAnsi="Arial"/>
            <w:color w:val="3370ff"/>
            <w:sz w:val="22"/>
          </w:rPr>
          <w:t>技术设计文档</w:t>
        </w:r>
      </w:hyperlink>
    </w:p>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47360">
    <w:lvl>
      <w:numFmt w:val="bullet"/>
      <w:suff w:val="tab"/>
      <w:lvlText w:val="•"/>
      <w:rPr>
        <w:color w:val="3370ff"/>
      </w:rPr>
    </w:lvl>
  </w:abstractNum>
  <w:abstractNum w:abstractNumId="1347361">
    <w:lvl>
      <w:numFmt w:val="bullet"/>
      <w:suff w:val="tab"/>
      <w:lvlText w:val="•"/>
      <w:rPr>
        <w:color w:val="3370ff"/>
      </w:rPr>
    </w:lvl>
  </w:abstractNum>
  <w:abstractNum w:abstractNumId="1347362">
    <w:lvl>
      <w:numFmt w:val="bullet"/>
      <w:suff w:val="tab"/>
      <w:lvlText w:val="•"/>
      <w:rPr>
        <w:color w:val="3370ff"/>
      </w:rPr>
    </w:lvl>
  </w:abstractNum>
  <w:abstractNum w:abstractNumId="1347363">
    <w:lvl>
      <w:numFmt w:val="bullet"/>
      <w:suff w:val="tab"/>
      <w:lvlText w:val="•"/>
      <w:rPr>
        <w:color w:val="3370ff"/>
      </w:rPr>
    </w:lvl>
  </w:abstractNum>
  <w:abstractNum w:abstractNumId="1347364">
    <w:lvl>
      <w:numFmt w:val="bullet"/>
      <w:suff w:val="tab"/>
      <w:lvlText w:val="•"/>
      <w:rPr>
        <w:color w:val="3370ff"/>
      </w:rPr>
    </w:lvl>
  </w:abstractNum>
  <w:abstractNum w:abstractNumId="1347365">
    <w:lvl>
      <w:numFmt w:val="bullet"/>
      <w:suff w:val="tab"/>
      <w:lvlText w:val="•"/>
      <w:rPr>
        <w:color w:val="3370ff"/>
      </w:rPr>
    </w:lvl>
  </w:abstractNum>
  <w:abstractNum w:abstractNumId="1347366">
    <w:lvl>
      <w:numFmt w:val="bullet"/>
      <w:suff w:val="tab"/>
      <w:lvlText w:val="•"/>
      <w:rPr>
        <w:color w:val="3370ff"/>
      </w:rPr>
    </w:lvl>
  </w:abstractNum>
  <w:abstractNum w:abstractNumId="1347367">
    <w:lvl>
      <w:numFmt w:val="bullet"/>
      <w:suff w:val="tab"/>
      <w:lvlText w:val="•"/>
      <w:rPr>
        <w:color w:val="3370ff"/>
      </w:rPr>
    </w:lvl>
  </w:abstractNum>
  <w:abstractNum w:abstractNumId="1347368">
    <w:lvl>
      <w:numFmt w:val="bullet"/>
      <w:suff w:val="tab"/>
      <w:lvlText w:val="•"/>
      <w:rPr>
        <w:color w:val="3370ff"/>
      </w:rPr>
    </w:lvl>
  </w:abstractNum>
  <w:abstractNum w:abstractNumId="1347369">
    <w:lvl>
      <w:numFmt w:val="bullet"/>
      <w:suff w:val="tab"/>
      <w:lvlText w:val="￮"/>
      <w:rPr>
        <w:color w:val="3370ff"/>
      </w:rPr>
    </w:lvl>
  </w:abstractNum>
  <w:abstractNum w:abstractNumId="1347370">
    <w:lvl>
      <w:numFmt w:val="bullet"/>
      <w:suff w:val="tab"/>
      <w:lvlText w:val="￮"/>
      <w:rPr>
        <w:color w:val="3370ff"/>
      </w:rPr>
    </w:lvl>
  </w:abstractNum>
  <w:abstractNum w:abstractNumId="1347371">
    <w:lvl>
      <w:numFmt w:val="bullet"/>
      <w:suff w:val="tab"/>
      <w:lvlText w:val="￮"/>
      <w:rPr>
        <w:color w:val="3370ff"/>
      </w:rPr>
    </w:lvl>
  </w:abstractNum>
  <w:abstractNum w:abstractNumId="1347372">
    <w:lvl>
      <w:numFmt w:val="bullet"/>
      <w:suff w:val="tab"/>
      <w:lvlText w:val="￮"/>
      <w:rPr>
        <w:color w:val="3370ff"/>
      </w:rPr>
    </w:lvl>
  </w:abstractNum>
  <w:abstractNum w:abstractNumId="1347373">
    <w:lvl>
      <w:numFmt w:val="bullet"/>
      <w:suff w:val="tab"/>
      <w:lvlText w:val="￮"/>
      <w:rPr>
        <w:color w:val="3370ff"/>
      </w:rPr>
    </w:lvl>
  </w:abstractNum>
  <w:abstractNum w:abstractNumId="1347374">
    <w:lvl>
      <w:numFmt w:val="bullet"/>
      <w:suff w:val="tab"/>
      <w:lvlText w:val="￮"/>
      <w:rPr>
        <w:color w:val="3370ff"/>
      </w:rPr>
    </w:lvl>
  </w:abstractNum>
  <w:abstractNum w:abstractNumId="1347375">
    <w:lvl>
      <w:numFmt w:val="bullet"/>
      <w:suff w:val="tab"/>
      <w:lvlText w:val="•"/>
      <w:rPr>
        <w:color w:val="3370ff"/>
      </w:rPr>
    </w:lvl>
  </w:abstractNum>
  <w:abstractNum w:abstractNumId="1347376">
    <w:lvl>
      <w:start w:val="1"/>
      <w:numFmt w:val="decimal"/>
      <w:suff w:val="tab"/>
      <w:lvlText w:val="%1."/>
      <w:rPr>
        <w:color w:val="3370ff"/>
      </w:rPr>
    </w:lvl>
  </w:abstractNum>
  <w:abstractNum w:abstractNumId="1347377">
    <w:lvl>
      <w:numFmt w:val="bullet"/>
      <w:suff w:val="tab"/>
      <w:lvlText w:val="￮"/>
      <w:rPr>
        <w:color w:val="3370ff"/>
      </w:rPr>
    </w:lvl>
  </w:abstractNum>
  <w:abstractNum w:abstractNumId="1347378">
    <w:lvl>
      <w:numFmt w:val="bullet"/>
      <w:suff w:val="tab"/>
      <w:lvlText w:val="￮"/>
      <w:rPr>
        <w:color w:val="3370ff"/>
      </w:rPr>
    </w:lvl>
  </w:abstractNum>
  <w:abstractNum w:abstractNumId="1347379">
    <w:lvl>
      <w:numFmt w:val="bullet"/>
      <w:suff w:val="tab"/>
      <w:lvlText w:val="￮"/>
      <w:rPr>
        <w:color w:val="3370ff"/>
      </w:rPr>
    </w:lvl>
  </w:abstractNum>
  <w:abstractNum w:abstractNumId="1347380">
    <w:lvl>
      <w:numFmt w:val="bullet"/>
      <w:suff w:val="tab"/>
      <w:lvlText w:val="￮"/>
      <w:rPr>
        <w:color w:val="3370ff"/>
      </w:rPr>
    </w:lvl>
  </w:abstractNum>
  <w:abstractNum w:abstractNumId="1347381">
    <w:lvl>
      <w:numFmt w:val="bullet"/>
      <w:suff w:val="tab"/>
      <w:lvlText w:val="￮"/>
      <w:rPr>
        <w:color w:val="3370ff"/>
      </w:rPr>
    </w:lvl>
  </w:abstractNum>
  <w:abstractNum w:abstractNumId="1347382">
    <w:lvl>
      <w:start w:val="2"/>
      <w:numFmt w:val="decimal"/>
      <w:suff w:val="tab"/>
      <w:lvlText w:val="%1."/>
      <w:rPr>
        <w:color w:val="3370ff"/>
      </w:rPr>
    </w:lvl>
  </w:abstractNum>
  <w:abstractNum w:abstractNumId="1347383">
    <w:lvl>
      <w:numFmt w:val="bullet"/>
      <w:suff w:val="tab"/>
      <w:lvlText w:val="￮"/>
      <w:rPr>
        <w:color w:val="3370ff"/>
      </w:rPr>
    </w:lvl>
  </w:abstractNum>
  <w:abstractNum w:abstractNumId="1347384">
    <w:lvl>
      <w:numFmt w:val="bullet"/>
      <w:suff w:val="tab"/>
      <w:lvlText w:val="￮"/>
      <w:rPr>
        <w:color w:val="3370ff"/>
      </w:rPr>
    </w:lvl>
  </w:abstractNum>
  <w:abstractNum w:abstractNumId="1347385">
    <w:lvl>
      <w:numFmt w:val="bullet"/>
      <w:suff w:val="tab"/>
      <w:lvlText w:val="￮"/>
      <w:rPr>
        <w:color w:val="3370ff"/>
      </w:rPr>
    </w:lvl>
  </w:abstractNum>
  <w:abstractNum w:abstractNumId="1347386">
    <w:lvl>
      <w:start w:val="3"/>
      <w:numFmt w:val="decimal"/>
      <w:suff w:val="tab"/>
      <w:lvlText w:val="%1."/>
      <w:rPr>
        <w:color w:val="3370ff"/>
      </w:rPr>
    </w:lvl>
  </w:abstractNum>
  <w:abstractNum w:abstractNumId="1347387">
    <w:lvl>
      <w:numFmt w:val="bullet"/>
      <w:suff w:val="tab"/>
      <w:lvlText w:val="￮"/>
      <w:rPr>
        <w:color w:val="3370ff"/>
      </w:rPr>
    </w:lvl>
  </w:abstractNum>
  <w:abstractNum w:abstractNumId="1347388">
    <w:lvl>
      <w:numFmt w:val="bullet"/>
      <w:suff w:val="tab"/>
      <w:lvlText w:val="￮"/>
      <w:rPr>
        <w:color w:val="3370ff"/>
      </w:rPr>
    </w:lvl>
  </w:abstractNum>
  <w:abstractNum w:abstractNumId="1347389">
    <w:lvl>
      <w:start w:val="1"/>
      <w:numFmt w:val="decimal"/>
      <w:suff w:val="tab"/>
      <w:lvlText w:val="%1."/>
      <w:rPr>
        <w:color w:val="3370ff"/>
      </w:rPr>
    </w:lvl>
  </w:abstractNum>
  <w:abstractNum w:abstractNumId="1347390">
    <w:lvl>
      <w:start w:val="2"/>
      <w:numFmt w:val="decimal"/>
      <w:suff w:val="tab"/>
      <w:lvlText w:val="%1."/>
      <w:rPr>
        <w:color w:val="3370ff"/>
      </w:rPr>
    </w:lvl>
  </w:abstractNum>
  <w:abstractNum w:abstractNumId="1347391">
    <w:lvl>
      <w:start w:val="3"/>
      <w:numFmt w:val="decimal"/>
      <w:suff w:val="tab"/>
      <w:lvlText w:val="%1."/>
      <w:rPr>
        <w:color w:val="3370ff"/>
      </w:rPr>
    </w:lvl>
  </w:abstractNum>
  <w:abstractNum w:abstractNumId="1347392">
    <w:lvl>
      <w:start w:val="1"/>
      <w:numFmt w:val="decimal"/>
      <w:suff w:val="tab"/>
      <w:lvlText w:val="%1."/>
      <w:rPr>
        <w:color w:val="3370ff"/>
      </w:rPr>
    </w:lvl>
  </w:abstractNum>
  <w:abstractNum w:abstractNumId="1347393">
    <w:lvl>
      <w:start w:val="2"/>
      <w:numFmt w:val="decimal"/>
      <w:suff w:val="tab"/>
      <w:lvlText w:val="%1."/>
      <w:rPr>
        <w:color w:val="3370ff"/>
      </w:rPr>
    </w:lvl>
  </w:abstractNum>
  <w:abstractNum w:abstractNumId="1347394">
    <w:lvl>
      <w:start w:val="3"/>
      <w:numFmt w:val="decimal"/>
      <w:suff w:val="tab"/>
      <w:lvlText w:val="%1."/>
      <w:rPr>
        <w:color w:val="3370ff"/>
      </w:rPr>
    </w:lvl>
  </w:abstractNum>
  <w:abstractNum w:abstractNumId="1347395">
    <w:lvl>
      <w:start w:val="4"/>
      <w:numFmt w:val="decimal"/>
      <w:suff w:val="tab"/>
      <w:lvlText w:val="%1."/>
      <w:rPr>
        <w:color w:val="3370ff"/>
      </w:rPr>
    </w:lvl>
  </w:abstractNum>
  <w:abstractNum w:abstractNumId="1347396">
    <w:lvl>
      <w:start w:val="5"/>
      <w:numFmt w:val="decimal"/>
      <w:suff w:val="tab"/>
      <w:lvlText w:val="%1."/>
      <w:rPr>
        <w:color w:val="3370ff"/>
      </w:rPr>
    </w:lvl>
  </w:abstractNum>
  <w:abstractNum w:abstractNumId="1347397">
    <w:lvl>
      <w:start w:val="6"/>
      <w:numFmt w:val="decimal"/>
      <w:suff w:val="tab"/>
      <w:lvlText w:val="%1."/>
      <w:rPr>
        <w:color w:val="3370ff"/>
      </w:rPr>
    </w:lvl>
  </w:abstractNum>
  <w:abstractNum w:abstractNumId="1347398">
    <w:lvl>
      <w:numFmt w:val="bullet"/>
      <w:suff w:val="tab"/>
      <w:lvlText w:val="•"/>
      <w:rPr>
        <w:color w:val="3370ff"/>
      </w:rPr>
    </w:lvl>
  </w:abstractNum>
  <w:abstractNum w:abstractNumId="1347399">
    <w:lvl>
      <w:numFmt w:val="bullet"/>
      <w:suff w:val="tab"/>
      <w:lvlText w:val="•"/>
      <w:rPr>
        <w:color w:val="3370ff"/>
      </w:rPr>
    </w:lvl>
  </w:abstractNum>
  <w:abstractNum w:abstractNumId="1347400">
    <w:lvl>
      <w:numFmt w:val="bullet"/>
      <w:suff w:val="tab"/>
      <w:lvlText w:val="•"/>
      <w:rPr>
        <w:color w:val="3370ff"/>
      </w:rPr>
    </w:lvl>
  </w:abstractNum>
  <w:abstractNum w:abstractNumId="1347401">
    <w:lvl>
      <w:numFmt w:val="bullet"/>
      <w:suff w:val="tab"/>
      <w:lvlText w:val="•"/>
      <w:rPr>
        <w:color w:val="3370ff"/>
      </w:rPr>
    </w:lvl>
  </w:abstractNum>
  <w:abstractNum w:abstractNumId="1347402">
    <w:lvl>
      <w:numFmt w:val="bullet"/>
      <w:suff w:val="tab"/>
      <w:lvlText w:val="•"/>
      <w:rPr>
        <w:color w:val="3370ff"/>
      </w:rPr>
    </w:lvl>
  </w:abstractNum>
  <w:abstractNum w:abstractNumId="1347403">
    <w:lvl>
      <w:numFmt w:val="bullet"/>
      <w:suff w:val="tab"/>
      <w:lvlText w:val="•"/>
      <w:rPr>
        <w:color w:val="3370ff"/>
      </w:rPr>
    </w:lvl>
  </w:abstractNum>
  <w:abstractNum w:abstractNumId="1347404">
    <w:lvl>
      <w:numFmt w:val="bullet"/>
      <w:suff w:val="tab"/>
      <w:lvlText w:val="•"/>
      <w:rPr>
        <w:color w:val="3370ff"/>
      </w:rPr>
    </w:lvl>
  </w:abstractNum>
  <w:abstractNum w:abstractNumId="1347405">
    <w:lvl>
      <w:numFmt w:val="bullet"/>
      <w:suff w:val="tab"/>
      <w:lvlText w:val="￮"/>
      <w:rPr>
        <w:color w:val="3370ff"/>
      </w:rPr>
    </w:lvl>
  </w:abstractNum>
  <w:abstractNum w:abstractNumId="1347406">
    <w:lvl>
      <w:numFmt w:val="bullet"/>
      <w:suff w:val="tab"/>
      <w:lvlText w:val="￮"/>
      <w:rPr>
        <w:color w:val="3370ff"/>
      </w:rPr>
    </w:lvl>
  </w:abstractNum>
  <w:abstractNum w:abstractNumId="1347407">
    <w:lvl>
      <w:numFmt w:val="bullet"/>
      <w:suff w:val="tab"/>
      <w:lvlText w:val="￮"/>
      <w:rPr>
        <w:color w:val="3370ff"/>
      </w:rPr>
    </w:lvl>
  </w:abstractNum>
  <w:abstractNum w:abstractNumId="1347408">
    <w:lvl>
      <w:numFmt w:val="bullet"/>
      <w:suff w:val="tab"/>
      <w:lvlText w:val="￮"/>
      <w:rPr>
        <w:color w:val="3370ff"/>
      </w:rPr>
    </w:lvl>
  </w:abstractNum>
  <w:abstractNum w:abstractNumId="1347409">
    <w:lvl>
      <w:numFmt w:val="bullet"/>
      <w:suff w:val="tab"/>
      <w:lvlText w:val="•"/>
      <w:rPr>
        <w:color w:val="3370ff"/>
      </w:rPr>
    </w:lvl>
  </w:abstractNum>
  <w:abstractNum w:abstractNumId="1347410">
    <w:lvl>
      <w:numFmt w:val="bullet"/>
      <w:suff w:val="tab"/>
      <w:lvlText w:val="•"/>
      <w:rPr>
        <w:color w:val="3370ff"/>
      </w:rPr>
    </w:lvl>
  </w:abstractNum>
  <w:abstractNum w:abstractNumId="1347411">
    <w:lvl>
      <w:numFmt w:val="bullet"/>
      <w:suff w:val="tab"/>
      <w:lvlText w:val="•"/>
      <w:rPr>
        <w:color w:val="3370ff"/>
      </w:rPr>
    </w:lvl>
  </w:abstractNum>
  <w:abstractNum w:abstractNumId="1347412">
    <w:lvl>
      <w:numFmt w:val="bullet"/>
      <w:suff w:val="tab"/>
      <w:lvlText w:val="•"/>
      <w:rPr>
        <w:color w:val="3370ff"/>
      </w:rPr>
    </w:lvl>
  </w:abstractNum>
  <w:abstractNum w:abstractNumId="1347413">
    <w:lvl>
      <w:numFmt w:val="bullet"/>
      <w:suff w:val="tab"/>
      <w:lvlText w:val="•"/>
      <w:rPr>
        <w:color w:val="3370ff"/>
      </w:rPr>
    </w:lvl>
  </w:abstractNum>
  <w:abstractNum w:abstractNumId="1347414">
    <w:lvl>
      <w:numFmt w:val="bullet"/>
      <w:suff w:val="tab"/>
      <w:lvlText w:val="•"/>
      <w:rPr>
        <w:color w:val="3370ff"/>
      </w:rPr>
    </w:lvl>
  </w:abstractNum>
  <w:abstractNum w:abstractNumId="1347415">
    <w:lvl>
      <w:numFmt w:val="bullet"/>
      <w:suff w:val="tab"/>
      <w:lvlText w:val="•"/>
      <w:rPr>
        <w:color w:val="3370ff"/>
      </w:rPr>
    </w:lvl>
  </w:abstractNum>
  <w:abstractNum w:abstractNumId="1347416">
    <w:lvl>
      <w:numFmt w:val="bullet"/>
      <w:suff w:val="tab"/>
      <w:lvlText w:val="•"/>
      <w:rPr>
        <w:color w:val="3370ff"/>
      </w:rPr>
    </w:lvl>
  </w:abstractNum>
  <w:abstractNum w:abstractNumId="1347417">
    <w:lvl>
      <w:numFmt w:val="bullet"/>
      <w:suff w:val="tab"/>
      <w:lvlText w:val="•"/>
      <w:rPr>
        <w:color w:val="3370ff"/>
      </w:rPr>
    </w:lvl>
  </w:abstractNum>
  <w:abstractNum w:abstractNumId="1347418">
    <w:lvl>
      <w:numFmt w:val="bullet"/>
      <w:suff w:val="tab"/>
      <w:lvlText w:val="•"/>
      <w:rPr>
        <w:color w:val="3370ff"/>
      </w:rPr>
    </w:lvl>
  </w:abstractNum>
  <w:abstractNum w:abstractNumId="1347419">
    <w:lvl>
      <w:numFmt w:val="bullet"/>
      <w:suff w:val="tab"/>
      <w:lvlText w:val="•"/>
      <w:rPr>
        <w:color w:val="3370ff"/>
      </w:rPr>
    </w:lvl>
  </w:abstractNum>
  <w:abstractNum w:abstractNumId="1347420">
    <w:lvl>
      <w:numFmt w:val="bullet"/>
      <w:suff w:val="tab"/>
      <w:lvlText w:val="•"/>
      <w:rPr>
        <w:color w:val="3370ff"/>
      </w:rPr>
    </w:lvl>
  </w:abstractNum>
  <w:abstractNum w:abstractNumId="1347421">
    <w:lvl>
      <w:numFmt w:val="bullet"/>
      <w:suff w:val="tab"/>
      <w:lvlText w:val="•"/>
      <w:rPr>
        <w:color w:val="3370ff"/>
      </w:rPr>
    </w:lvl>
  </w:abstractNum>
  <w:abstractNum w:abstractNumId="1347422">
    <w:lvl>
      <w:numFmt w:val="bullet"/>
      <w:suff w:val="tab"/>
      <w:lvlText w:val="•"/>
      <w:rPr>
        <w:color w:val="3370ff"/>
      </w:rPr>
    </w:lvl>
  </w:abstractNum>
  <w:abstractNum w:abstractNumId="1347423">
    <w:lvl>
      <w:numFmt w:val="bullet"/>
      <w:suff w:val="tab"/>
      <w:lvlText w:val="•"/>
      <w:rPr>
        <w:color w:val="3370ff"/>
      </w:rPr>
    </w:lvl>
  </w:abstractNum>
  <w:abstractNum w:abstractNumId="1347424">
    <w:lvl>
      <w:numFmt w:val="bullet"/>
      <w:suff w:val="tab"/>
      <w:lvlText w:val="•"/>
      <w:rPr>
        <w:color w:val="3370ff"/>
      </w:rPr>
    </w:lvl>
  </w:abstractNum>
  <w:abstractNum w:abstractNumId="1347425">
    <w:lvl>
      <w:numFmt w:val="bullet"/>
      <w:suff w:val="tab"/>
      <w:lvlText w:val="•"/>
      <w:rPr>
        <w:color w:val="3370ff"/>
      </w:rPr>
    </w:lvl>
  </w:abstractNum>
  <w:abstractNum w:abstractNumId="1347426">
    <w:lvl>
      <w:numFmt w:val="bullet"/>
      <w:suff w:val="tab"/>
      <w:lvlText w:val="•"/>
      <w:rPr>
        <w:color w:val="3370ff"/>
      </w:rPr>
    </w:lvl>
  </w:abstractNum>
  <w:abstractNum w:abstractNumId="1347427">
    <w:lvl>
      <w:numFmt w:val="bullet"/>
      <w:suff w:val="tab"/>
      <w:lvlText w:val="•"/>
      <w:rPr>
        <w:color w:val="3370ff"/>
      </w:rPr>
    </w:lvl>
  </w:abstractNum>
  <w:abstractNum w:abstractNumId="1347428">
    <w:lvl>
      <w:numFmt w:val="bullet"/>
      <w:suff w:val="tab"/>
      <w:lvlText w:val="•"/>
      <w:rPr>
        <w:color w:val="3370ff"/>
      </w:rPr>
    </w:lvl>
  </w:abstractNum>
  <w:abstractNum w:abstractNumId="1347429">
    <w:lvl>
      <w:numFmt w:val="bullet"/>
      <w:suff w:val="tab"/>
      <w:lvlText w:val="•"/>
      <w:rPr>
        <w:color w:val="3370ff"/>
      </w:rPr>
    </w:lvl>
  </w:abstractNum>
  <w:abstractNum w:abstractNumId="1347430">
    <w:lvl>
      <w:numFmt w:val="bullet"/>
      <w:suff w:val="tab"/>
      <w:lvlText w:val="•"/>
      <w:rPr>
        <w:color w:val="3370ff"/>
      </w:rPr>
    </w:lvl>
  </w:abstractNum>
  <w:abstractNum w:abstractNumId="1347431">
    <w:lvl>
      <w:numFmt w:val="bullet"/>
      <w:suff w:val="tab"/>
      <w:lvlText w:val="•"/>
      <w:rPr>
        <w:color w:val="3370ff"/>
      </w:rPr>
    </w:lvl>
  </w:abstractNum>
  <w:abstractNum w:abstractNumId="1347432">
    <w:lvl>
      <w:numFmt w:val="bullet"/>
      <w:suff w:val="tab"/>
      <w:lvlText w:val="•"/>
      <w:rPr>
        <w:color w:val="3370ff"/>
      </w:rPr>
    </w:lvl>
  </w:abstractNum>
  <w:abstractNum w:abstractNumId="1347433">
    <w:lvl>
      <w:numFmt w:val="bullet"/>
      <w:suff w:val="tab"/>
      <w:lvlText w:val="￮"/>
      <w:rPr>
        <w:color w:val="3370ff"/>
      </w:rPr>
    </w:lvl>
  </w:abstractNum>
  <w:abstractNum w:abstractNumId="1347434">
    <w:lvl>
      <w:numFmt w:val="bullet"/>
      <w:suff w:val="tab"/>
      <w:lvlText w:val="￮"/>
      <w:rPr>
        <w:color w:val="3370ff"/>
      </w:rPr>
    </w:lvl>
  </w:abstractNum>
  <w:abstractNum w:abstractNumId="1347435">
    <w:lvl>
      <w:numFmt w:val="bullet"/>
      <w:suff w:val="tab"/>
      <w:lvlText w:val="￮"/>
      <w:rPr>
        <w:color w:val="3370ff"/>
      </w:rPr>
    </w:lvl>
  </w:abstractNum>
  <w:abstractNum w:abstractNumId="1347436">
    <w:lvl>
      <w:numFmt w:val="bullet"/>
      <w:suff w:val="tab"/>
      <w:lvlText w:val="￮"/>
      <w:rPr>
        <w:color w:val="3370ff"/>
      </w:rPr>
    </w:lvl>
  </w:abstractNum>
  <w:abstractNum w:abstractNumId="1347437">
    <w:lvl>
      <w:numFmt w:val="bullet"/>
      <w:suff w:val="tab"/>
      <w:lvlText w:val="￮"/>
      <w:rPr>
        <w:color w:val="3370ff"/>
      </w:rPr>
    </w:lvl>
  </w:abstractNum>
  <w:num w:numId="1">
    <w:abstractNumId w:val="1347360"/>
  </w:num>
  <w:num w:numId="2">
    <w:abstractNumId w:val="1347361"/>
  </w:num>
  <w:num w:numId="3">
    <w:abstractNumId w:val="1347362"/>
  </w:num>
  <w:num w:numId="4">
    <w:abstractNumId w:val="1347363"/>
  </w:num>
  <w:num w:numId="5">
    <w:abstractNumId w:val="1347364"/>
  </w:num>
  <w:num w:numId="6">
    <w:abstractNumId w:val="1347365"/>
  </w:num>
  <w:num w:numId="7">
    <w:abstractNumId w:val="1347366"/>
  </w:num>
  <w:num w:numId="8">
    <w:abstractNumId w:val="1347367"/>
  </w:num>
  <w:num w:numId="9">
    <w:abstractNumId w:val="1347368"/>
  </w:num>
  <w:num w:numId="10">
    <w:abstractNumId w:val="1347369"/>
  </w:num>
  <w:num w:numId="11">
    <w:abstractNumId w:val="1347370"/>
  </w:num>
  <w:num w:numId="12">
    <w:abstractNumId w:val="1347371"/>
  </w:num>
  <w:num w:numId="13">
    <w:abstractNumId w:val="1347372"/>
  </w:num>
  <w:num w:numId="14">
    <w:abstractNumId w:val="1347373"/>
  </w:num>
  <w:num w:numId="15">
    <w:abstractNumId w:val="1347374"/>
  </w:num>
  <w:num w:numId="16">
    <w:abstractNumId w:val="1347375"/>
  </w:num>
  <w:num w:numId="17">
    <w:abstractNumId w:val="1347376"/>
  </w:num>
  <w:num w:numId="18">
    <w:abstractNumId w:val="1347377"/>
  </w:num>
  <w:num w:numId="19">
    <w:abstractNumId w:val="1347378"/>
  </w:num>
  <w:num w:numId="20">
    <w:abstractNumId w:val="1347379"/>
  </w:num>
  <w:num w:numId="21">
    <w:abstractNumId w:val="1347380"/>
  </w:num>
  <w:num w:numId="22">
    <w:abstractNumId w:val="1347381"/>
  </w:num>
  <w:num w:numId="23">
    <w:abstractNumId w:val="1347382"/>
  </w:num>
  <w:num w:numId="24">
    <w:abstractNumId w:val="1347383"/>
  </w:num>
  <w:num w:numId="25">
    <w:abstractNumId w:val="1347384"/>
  </w:num>
  <w:num w:numId="26">
    <w:abstractNumId w:val="1347385"/>
  </w:num>
  <w:num w:numId="27">
    <w:abstractNumId w:val="1347386"/>
  </w:num>
  <w:num w:numId="28">
    <w:abstractNumId w:val="1347387"/>
  </w:num>
  <w:num w:numId="29">
    <w:abstractNumId w:val="1347388"/>
  </w:num>
  <w:num w:numId="30">
    <w:abstractNumId w:val="1347389"/>
  </w:num>
  <w:num w:numId="31">
    <w:abstractNumId w:val="1347390"/>
  </w:num>
  <w:num w:numId="32">
    <w:abstractNumId w:val="1347391"/>
  </w:num>
  <w:num w:numId="33">
    <w:abstractNumId w:val="1347392"/>
  </w:num>
  <w:num w:numId="34">
    <w:abstractNumId w:val="1347393"/>
  </w:num>
  <w:num w:numId="35">
    <w:abstractNumId w:val="1347394"/>
  </w:num>
  <w:num w:numId="36">
    <w:abstractNumId w:val="1347395"/>
  </w:num>
  <w:num w:numId="37">
    <w:abstractNumId w:val="1347396"/>
  </w:num>
  <w:num w:numId="38">
    <w:abstractNumId w:val="1347397"/>
  </w:num>
  <w:num w:numId="39">
    <w:abstractNumId w:val="1347398"/>
  </w:num>
  <w:num w:numId="40">
    <w:abstractNumId w:val="1347399"/>
  </w:num>
  <w:num w:numId="41">
    <w:abstractNumId w:val="1347400"/>
  </w:num>
  <w:num w:numId="42">
    <w:abstractNumId w:val="1347401"/>
  </w:num>
  <w:num w:numId="43">
    <w:abstractNumId w:val="1347402"/>
  </w:num>
  <w:num w:numId="44">
    <w:abstractNumId w:val="1347403"/>
  </w:num>
  <w:num w:numId="45">
    <w:abstractNumId w:val="1347404"/>
  </w:num>
  <w:num w:numId="46">
    <w:abstractNumId w:val="1347405"/>
  </w:num>
  <w:num w:numId="47">
    <w:abstractNumId w:val="1347406"/>
  </w:num>
  <w:num w:numId="48">
    <w:abstractNumId w:val="1347407"/>
  </w:num>
  <w:num w:numId="49">
    <w:abstractNumId w:val="1347408"/>
  </w:num>
  <w:num w:numId="50">
    <w:abstractNumId w:val="1347409"/>
  </w:num>
  <w:num w:numId="51">
    <w:abstractNumId w:val="1347410"/>
  </w:num>
  <w:num w:numId="52">
    <w:abstractNumId w:val="1347411"/>
  </w:num>
  <w:num w:numId="53">
    <w:abstractNumId w:val="1347412"/>
  </w:num>
  <w:num w:numId="54">
    <w:abstractNumId w:val="1347413"/>
  </w:num>
  <w:num w:numId="55">
    <w:abstractNumId w:val="1347414"/>
  </w:num>
  <w:num w:numId="56">
    <w:abstractNumId w:val="1347415"/>
  </w:num>
  <w:num w:numId="57">
    <w:abstractNumId w:val="1347416"/>
  </w:num>
  <w:num w:numId="58">
    <w:abstractNumId w:val="1347417"/>
  </w:num>
  <w:num w:numId="59">
    <w:abstractNumId w:val="1347418"/>
  </w:num>
  <w:num w:numId="60">
    <w:abstractNumId w:val="1347419"/>
  </w:num>
  <w:num w:numId="61">
    <w:abstractNumId w:val="1347420"/>
  </w:num>
  <w:num w:numId="62">
    <w:abstractNumId w:val="1347421"/>
  </w:num>
  <w:num w:numId="63">
    <w:abstractNumId w:val="1347422"/>
  </w:num>
  <w:num w:numId="64">
    <w:abstractNumId w:val="1347423"/>
  </w:num>
  <w:num w:numId="65">
    <w:abstractNumId w:val="1347424"/>
  </w:num>
  <w:num w:numId="66">
    <w:abstractNumId w:val="1347425"/>
  </w:num>
  <w:num w:numId="67">
    <w:abstractNumId w:val="1347426"/>
  </w:num>
  <w:num w:numId="68">
    <w:abstractNumId w:val="1347427"/>
  </w:num>
  <w:num w:numId="69">
    <w:abstractNumId w:val="1347428"/>
  </w:num>
  <w:num w:numId="70">
    <w:abstractNumId w:val="1347429"/>
  </w:num>
  <w:num w:numId="71">
    <w:abstractNumId w:val="1347430"/>
  </w:num>
  <w:num w:numId="72">
    <w:abstractNumId w:val="1347431"/>
  </w:num>
  <w:num w:numId="73">
    <w:abstractNumId w:val="1347432"/>
  </w:num>
  <w:num w:numId="74">
    <w:abstractNumId w:val="1347433"/>
  </w:num>
  <w:num w:numId="75">
    <w:abstractNumId w:val="1347434"/>
  </w:num>
  <w:num w:numId="76">
    <w:abstractNumId w:val="1347435"/>
  </w:num>
  <w:num w:numId="77">
    <w:abstractNumId w:val="1347436"/>
  </w:num>
  <w:num w:numId="78">
    <w:abstractNumId w:val="134743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ttps://my.feishu.cn/docx/Gzc7drvnUoX6ixxQrlYcq3RRnxh" TargetMode="External" Type="http://schemas.openxmlformats.org/officeDocument/2006/relationships/hyperlink"/><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2026-05-23T12:07:48Z</dcterms:created>
  <dc:creator>Apache POI</dc:creator>
</cp:coreProperties>
</file>