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3727029"/>
        <w:docPartObj>
          <w:docPartGallery w:val="Cover Pages"/>
          <w:docPartUnique/>
        </w:docPartObj>
      </w:sdtPr>
      <w:sdtEndPr>
        <w:rPr>
          <w:rFonts w:ascii="Calibri Light" w:hAnsi="Calibri Light"/>
          <w:noProof/>
          <w:color w:val="000000"/>
        </w:rPr>
      </w:sdtEndPr>
      <w:sdtContent>
        <w:p w:rsidR="006B1B07" w:rsidRDefault="006B1B07"/>
        <w:p w:rsidR="006B1B07" w:rsidRDefault="006B1B07">
          <w:pPr>
            <w:rPr>
              <w:rFonts w:ascii="Calibri Light" w:eastAsiaTheme="majorEastAsia" w:hAnsi="Calibri Light" w:cstheme="majorBidi"/>
              <w:noProof/>
              <w:color w:val="000000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B1B07" w:rsidRDefault="006B1B0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Mise en situation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B1B07" w:rsidRDefault="006B1B0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Mise en situation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1B07" w:rsidRDefault="006B1B07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FR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 </w:t>
                                </w:r>
                                <w:proofErr w:type="gramStart"/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fr-FR"/>
                                  </w:rPr>
                                  <w:t>|</w:t>
                                </w:r>
                                <w:proofErr w:type="gramEnd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fr-FR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6B1B07" w:rsidRDefault="006B1B07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fr-FR"/>
                                </w:rPr>
                                <w:t>[Nom de la société]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 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fr-FR"/>
                            </w:rPr>
                            <w:t>|</w:t>
                          </w:r>
                          <w:proofErr w:type="gramEnd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fr-FR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1B07" w:rsidRDefault="006B1B0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1B07" w:rsidRDefault="006B1B0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Thomas Véron – Matthias Ballarini – Faouzi Gazzah – Lassie Fabien – Julien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De Almeida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1B07" w:rsidRDefault="006B1B0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fr-FR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1B07" w:rsidRDefault="006B1B0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fr-FR"/>
                                </w:rPr>
                                <w:t xml:space="preserve">Thomas Véron – Matthias Ballarini – Faouzi Gazzah – Lassie Fabien – Julien </w:t>
                              </w:r>
                              <w:proofErr w:type="gramStart"/>
                              <w:r>
                                <w:rPr>
                                  <w:caps/>
                                  <w:color w:val="604878" w:themeColor="accent5"/>
                                  <w:sz w:val="24"/>
                                  <w:szCs w:val="24"/>
                                  <w:lang w:val="fr-FR"/>
                                </w:rPr>
                                <w:t>De Almeida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1B07" w:rsidRDefault="006B1B0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f07f09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1B07" w:rsidRDefault="006B1B0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 Light" w:hAnsi="Calibri Light"/>
              <w:noProof/>
              <w:color w:val="000000"/>
            </w:rPr>
            <w:br w:type="page"/>
          </w:r>
        </w:p>
      </w:sdtContent>
    </w:sdt>
    <w:p w:rsidR="00EB0B9A" w:rsidRPr="005D6E7C" w:rsidRDefault="006B1B07">
      <w:pPr>
        <w:pStyle w:val="Titre"/>
        <w:rPr>
          <w:noProof/>
        </w:rPr>
      </w:pPr>
      <w:r>
        <w:rPr>
          <w:rFonts w:ascii="Calibri Light" w:hAnsi="Calibri Light"/>
          <w:noProof/>
          <w:color w:val="000000"/>
        </w:rPr>
        <w:lastRenderedPageBreak/>
        <w:t>Spécifications</w:t>
      </w:r>
    </w:p>
    <w:p w:rsidR="00EB0B9A" w:rsidRPr="005D6E7C" w:rsidRDefault="006B1B07">
      <w:pPr>
        <w:pStyle w:val="Titre1"/>
        <w:rPr>
          <w:noProof/>
        </w:rPr>
      </w:pPr>
      <w:r>
        <w:rPr>
          <w:rFonts w:ascii="Calibri Light" w:hAnsi="Calibri Light"/>
          <w:noProof/>
          <w:color w:val="000000"/>
        </w:rPr>
        <w:t>Fonctionnalités</w:t>
      </w:r>
    </w:p>
    <w:p w:rsidR="00A25E03" w:rsidRDefault="00A25E03">
      <w:pPr>
        <w:rPr>
          <w:noProof/>
        </w:rPr>
      </w:pPr>
      <w:r>
        <w:rPr>
          <w:noProof/>
        </w:rPr>
        <w:t>Création de room : 8 joueurs maxi</w:t>
      </w:r>
    </w:p>
    <w:p w:rsidR="00A25E03" w:rsidRDefault="00A25E03">
      <w:pPr>
        <w:rPr>
          <w:noProof/>
        </w:rPr>
      </w:pPr>
      <w:r>
        <w:rPr>
          <w:noProof/>
        </w:rPr>
        <w:t>Inscription du joueur</w:t>
      </w:r>
    </w:p>
    <w:p w:rsidR="00A25E03" w:rsidRDefault="00A25E03">
      <w:pPr>
        <w:rPr>
          <w:noProof/>
        </w:rPr>
      </w:pPr>
      <w:r>
        <w:rPr>
          <w:noProof/>
        </w:rPr>
        <w:t>Deconnection joueur</w:t>
      </w:r>
    </w:p>
    <w:p w:rsidR="00A25E03" w:rsidRDefault="00A25E03">
      <w:pPr>
        <w:rPr>
          <w:noProof/>
        </w:rPr>
      </w:pPr>
      <w:r>
        <w:rPr>
          <w:noProof/>
        </w:rPr>
        <w:t>Questions tirés aléatoirement en début de partie ((nbjoueur -1) * 10 joeurs)</w:t>
      </w:r>
    </w:p>
    <w:p w:rsidR="00A25E03" w:rsidRDefault="00A25E03">
      <w:pPr>
        <w:rPr>
          <w:noProof/>
        </w:rPr>
      </w:pPr>
      <w:r>
        <w:rPr>
          <w:noProof/>
        </w:rPr>
        <w:t>C’est le joueur qui a créé la room qui lance la partie</w:t>
      </w:r>
    </w:p>
    <w:p w:rsidR="00A25E03" w:rsidRDefault="00A25E03">
      <w:pPr>
        <w:rPr>
          <w:noProof/>
        </w:rPr>
      </w:pPr>
    </w:p>
    <w:p w:rsidR="00A25E03" w:rsidRDefault="00A25E03" w:rsidP="00A25E03">
      <w:pPr>
        <w:pStyle w:val="Titre1"/>
        <w:rPr>
          <w:noProof/>
        </w:rPr>
      </w:pPr>
      <w:r>
        <w:rPr>
          <w:noProof/>
        </w:rPr>
        <w:t>Pages</w:t>
      </w:r>
    </w:p>
    <w:p w:rsidR="00A25E03" w:rsidRDefault="00A25E03" w:rsidP="00A25E03">
      <w:pPr>
        <w:pStyle w:val="Titre2"/>
      </w:pPr>
      <w:r>
        <w:t>Inscription ou connexion</w:t>
      </w:r>
    </w:p>
    <w:p w:rsidR="00A25E03" w:rsidRDefault="00A25E03" w:rsidP="00A25E03"/>
    <w:p w:rsidR="00A25E03" w:rsidRDefault="00A25E03" w:rsidP="00A25E03">
      <w:pPr>
        <w:pStyle w:val="Titre2"/>
      </w:pPr>
      <w:r>
        <w:t>Page d’accueil avec les room (CREER une room et en rejoindre une)</w:t>
      </w:r>
    </w:p>
    <w:p w:rsidR="00A25E03" w:rsidRDefault="00A25E03" w:rsidP="00A25E03"/>
    <w:p w:rsidR="00A25E03" w:rsidRDefault="00A25E03" w:rsidP="00A25E03">
      <w:pPr>
        <w:pStyle w:val="Titre2"/>
      </w:pPr>
      <w:r>
        <w:t>Une page  pour joueur</w:t>
      </w:r>
    </w:p>
    <w:p w:rsidR="00A25E03" w:rsidRDefault="00A25E03" w:rsidP="00A25E03"/>
    <w:p w:rsidR="00A25E03" w:rsidRDefault="00A25E03" w:rsidP="00A25E03">
      <w:pPr>
        <w:pStyle w:val="Titre1"/>
      </w:pPr>
      <w:r>
        <w:t>Technologies</w:t>
      </w:r>
    </w:p>
    <w:p w:rsidR="00A25E03" w:rsidRDefault="00A25E03" w:rsidP="00A25E03">
      <w:r>
        <w:t>PHP</w:t>
      </w:r>
      <w:r w:rsidR="00322961">
        <w:t xml:space="preserve"> </w:t>
      </w:r>
      <w:proofErr w:type="spellStart"/>
      <w:r w:rsidR="00322961">
        <w:t>M</w:t>
      </w:r>
      <w:bookmarkStart w:id="0" w:name="_GoBack"/>
      <w:bookmarkEnd w:id="0"/>
      <w:r w:rsidR="00322961">
        <w:t>yAdmin</w:t>
      </w:r>
      <w:proofErr w:type="spellEnd"/>
    </w:p>
    <w:p w:rsidR="00322961" w:rsidRPr="00A25E03" w:rsidRDefault="00322961" w:rsidP="00A25E03">
      <w:r>
        <w:t>HTML et CSS</w:t>
      </w:r>
    </w:p>
    <w:p w:rsidR="00A25E03" w:rsidRPr="00A25E03" w:rsidRDefault="00A25E03" w:rsidP="00A25E03"/>
    <w:sectPr w:rsidR="00A25E03" w:rsidRPr="00A25E03" w:rsidSect="006B1B07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07"/>
    <w:rsid w:val="00322961"/>
    <w:rsid w:val="005D6E7C"/>
    <w:rsid w:val="006B1B07"/>
    <w:rsid w:val="00A25E03"/>
    <w:rsid w:val="00A30768"/>
    <w:rsid w:val="00DB0EC5"/>
    <w:rsid w:val="00E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C89EC-E059-4573-A382-F543D93A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6B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Rapport.dotx</Template>
  <TotalTime>88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situation</vt:lpstr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situation</dc:title>
  <dc:creator>Thomas Véron – Matthias Ballarini – Faouzi Gazzah – Lassie Fabien – Julien De Almeida</dc:creator>
  <cp:keywords/>
  <cp:lastModifiedBy>Thomas Véron</cp:lastModifiedBy>
  <cp:revision>3</cp:revision>
  <dcterms:created xsi:type="dcterms:W3CDTF">2014-06-10T06:59:00Z</dcterms:created>
  <dcterms:modified xsi:type="dcterms:W3CDTF">2014-06-10T08:27:00Z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