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Sistema Solare 3D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Relazione di progetto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Fondamenti di Computer Grafica  ·  Università di Genova</w:t>
      </w:r>
    </w:p>
    <w:p>
      <w:pPr>
        <w:pBdr>
          <w:bottom w:val="single" w:color="0369A1" w:sz="4" w:space="4"/>
        </w:pBdr>
        <w:spacing w:after="48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Simulazione interattiva in C++17, OpenGL 4.1 e SFML 3</w:t>
      </w:r>
    </w:p>
    <w:p>
      <w:pPr>
        <w:spacing w:after="0" w:before="2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Introduzione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progetto che ho scelto di realizzare è una simulazione interattiva di un sistema solare 3D, sviluppata in C++ usando SFML 3, OpenGL 4.1, glad e GLM. L'obiettivo non era riprodurre una simulazione astronomica precisa, ma costruire una scena 3D complessa e navigabile, applicando concretamente le principali tecniche di rendering affrontate durante il corso.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 scelto il sistema solare perché si presta naturalmente a una costruzione incrementale: si può partire da una finestra vuota e aggiungere ogni volta un elemento nuovo — la camera, le sfere, le orbite, la luce, le texture — senza dover riscrivere ciò che era già funzionante. Ogni tappa aveva un obiettivo chiaro e verificabile.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progetto è strutturato come una sequenza di 24 tappe Git indipendenti. Ogni tappa corrisponde a un commit con uno stato compilabile e funzionante. Si parte da una finestra nera e si arriva a un sistema solare con Sole, otto pianeti, la Luna, orbite ellittiche, texture reali, illuminazione Phong, anello di Saturno, atmosfera terrestre, sfondo stellato, pannello informativo con testo OpenGL e due modalità di camera interattive.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Uso di strumenti LLM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Durante lo sviluppo del progetto ho utilizzato un modello linguistico (LLM) come supporto, in modo simile a come si consulterebbe la documentazione o un libro di riferimento.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L'utilizzo non ha sostituito lo sviluppo personale del codice, ma è stato utile principalmente per: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Chiarimenti teorici sulla pipeline grafica OpenGL moderna e sui concetti matematici collegati (matrici MVP, spazi di coordinate, normali per il modello di Phong)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Debugging di errori di compilazione e configurazione CMake, in particolare nella gestione di glad e del FetchContent per SFML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Spiegazioni sull'uso corretto di VAO, VBO ed EBO e su come strutturare correttamente gli attributi dei vertici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Supporto nella comprensione del depth test e della gestione del deltaTime per animazioni indipendenti dal frame rate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Chiarimenti sulla corretta integrazione tra OpenGL Core profile e SFML Window, e sull'implementazione del rendering 2D con stb_truetype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Organizzazione incrementale delle modifiche tra una tappa e la successiva, e redazione della documentazione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Tutto il codice del progetto — geometria, shader GLSL, sistema di camera, gestione dell'input, logica di simulazione, rendering testo con stb_truetype — è stato scritto, compreso e integrato personalmente.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Struttura del progetto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cartella è organizzata come segue: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1" w:sz="10"/>
              <w:left w:val="thick" w:color="CBD5E1" w:sz="24"/>
              <w:bottom w:val="single" w:color="CBD5E1" w:sz="10"/>
              <w:right w:val="single" w:color="CBD5E1" w:sz="1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SistemaSolare3D/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├── CMakeLists.txt       FetchContent per SFML, find_package per OpenGL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├── README.md            istruzioni di build e controlli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├── Relazione_SistemaSolare3D.docx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├── src/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│   ├── main.cpp         tutto il codice della tappa (~2500 righe)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│   └── glad.c           loader OpenGL (dalla tappa 03)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├── include/             glad, KHR, GLM, stb_image.h, stb_truetype.h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└── assets/textures/     texture planetarie (dalla tappa 15)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storia Git è organizzata in 24 tag (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tappa-01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…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tappa-24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). La tappa 24 è quella di preparazione alla consegna finale: FetchContent per SFML, profilo OpenGL Core, rendering testo con stb_truetype.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Tutto il codice è concentrato in un unico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main.cpp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 semplicità evolutiva. In un progetto più grande alcune parti (gestione texture, camera, pianeti) sarebbero separate in classi o moduli dedicati.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Librerie utilizzate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SFML 3 (solo SFML::Window e SFML::System) — finestra, contesto OpenGL, ciclo eventi, input da tastiera e mouse. Scaricata automaticamente con FetchContent durante la configurazione CMake.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OpenGL 4.1 Core — tutto il rendering 3D della scena. Profilo Core attivo con attributeFlags = Attribute::Core.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glad — loader OpenGL, necessario per accedere alle funzioni di OpenGL moderne tramite il contesto SFML.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GLM — vettori, matrici e trasformazioni 3D. Inclusa nel repository come header-only.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stb_image — caricamento delle texture da file JPG/PNG. Inclusa come singolo header.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stb_truetype — rendering del testo 2D (pannello informativo, legenda comandi) con OpenGL Core. Inclusa come singolo header. Evita la dipendenza da SFML::Graphics e dal profilo OpenGL compatibilità.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CMake ≥ 3.21 — compilazione del progetto.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Pipeline grafica generale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Dalla Tappa 03 in avanti tutte le tappe seguono una struttura comune mantenuta stabile per tutta la durata del progetto.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All'avvio si crea una finestra SFML (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sf::Window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con contesto OpenGL 4.1 Core (24 bit di depth, 8 di stencil,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Attribute::Core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si attiva il contesto e si inizializza glad. Si compilano poi gli shader GLSL, si creano i VAO, VBO ed EBO necessari, si caricano i dati dei vertici sulla GPU. Dalla Tappa 10 in poi si inizializza anche il sistema di rendering testo con stb_truetype. Dalla Tappa 15 si caricano le texture da file.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ciclo principale ad ogni frame segue questo ordine: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Gestione degli eventi SFML (chiusura, ridimensionamento, input tastiera e mouse)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Aggiornamento dello stato della simulazione scalato su deltaTime (angoli orbitali, rotazioni, velocità di simulazione)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Rendering 3D: glClear, aggiornamento delle uniform (matrici MVP, posizione luce, viewPos), disegno degli oggetti con glDrawElements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Rendering 2D con OpenGL Core: disegno del pannello informativo e della legenda comandi tramite stb_truetype — senza SFML::Graphics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window.display() per presentare il frame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Le 24 tappe nel dettaglio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01 — Setup progetto e finestra OpenGL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Punto di partenza: configurazione del progetto CMake con FetchContent per SFML 3 e OpenGL. Si crea una finestra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sf::Window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 contesto OpenGL Core e un ciclo principale minimo. L'unica operazione grafica è un glClear che produce uno sfondo scuro.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02 — Primo rendering OpenGL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Primo triangolo con OpenGL tramite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SFML/OpenGL.hpp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Non vengono ancora usati glad né shader GLSL moderni. La tappa verifica che il contesto OpenGL funzioni correttamente.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03 — Shader, VAO e VBO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Inizio di OpenGL moderno con Core profile. Si introduce glad, si scrivono i primi shader GLSL (vertex e fragment), e si caricano i dati di un triangolo colorato sulla GPU tramite VAO e VBO. Questa tappa stabilisce il pattern che tutte le tappe successive estenderanno.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04 — Sole e primo pianeta con GLM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Prima scena astronomica: sfera centrale (Sole) e sfera in orbita. Si introduce GLM per le matrici model, view, projection. Le sfere sono generate proceduralmente con la funzione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createSphere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Si attiva il depth test.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05 — Più pianeti con orbite diverse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introduce la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struct Planet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 raggio orbitale, dimensione, velocità di rivoluzione e rotazione. Vengono aggiunti tutti gli 8 pianeti con colori approssimati. Si usa un unico VAO/EBO per tutte le sfere, cambiando solo la matrice model.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06 — Camera orbitale controllabile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camera diventa interattiva con coordinate sferiche: angolo azimutale, angolo polare e distanza. Si introduce deltaTime per rendere la velocità indipendente dal frame rate.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07 — Tutti gli 8 pianeti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Aggiunti i dati descrittivi reali di tutti i pianeti (nome, tipo, descrizione, distanza in UA, diametro in km) alla struct Planet.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08 — Orbite visibili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aggiunge la visualizzazione delle orbite come linee. La funzione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createOrbitCircle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genera un cerchio con VAO dedicato. Disegnato con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GL_LINE_LOOP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Tasto O per mostrare/nascondere.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09 — Selezione pianeti con mouse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sinistro per selezionare i pianeti. Per ogni pianeta si calcola la posizione schermo proiettando con la catena MVP, salvata in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struct PlanetScreenInfo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Al click si cerca il corpo più vicino al cursore entro un raggio minimo.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10 — Pannello informativo con OpenGL Core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introduce il rendering del testo 2D direttamente con OpenGL Core 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stb_truetype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Si genera un atlas di caratteri come texture OpenGL. Il pannello informativo mostra nome, tipo, descrizione, distanza in UA e diametro in km del corpo selezionato. Questa soluzione non richiede SFML::Graphics né il profilo compatibilità.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11 — Comandi interattivi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Aggiunti: SPACE (pausa), +/- (velocità simulazione), O (orbite), I (interfaccia), 1–9 (selezione corpi), legenda comandi sovrapposta alla scena.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12 — Illuminazione base dal Sole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introduce l'illuminazione diffusa di Phong. Si estende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struct Vertex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 le normali (calcolate proceduralmente per le sfere). Il fragment shader implementa la componente diffusa.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13 — Descrizione e selezione del Sole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Sole diventa selezionabile al click. Si introduce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struct SunInfo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separata da struct Planet. Tasto 1 per selezione da tastiera.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14 — Illuminazione Phong completa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tre componenti Phong: ambientale, diffusa e speculare. Si introduce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renderMode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nell'uniform dello shader per gestire Sole (glow custom), pianeti (Phong), orbite (piatto) e anello (trasparente). Da questa tappa si aggiorna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viewPos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ogni frame.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15 — Texture da file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introduce stb_image per caricare le texture da file. Le texture provengono da Solar System Scope. Si estende struct Vertex con coordinate UV, si aggiornano shader e VAO. Texture procedurale di fallback se il file non viene trovato.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16 — Luna in orbita attorno alla Terra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aggiunge la Luna come satellite. La funzione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createMoonModel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costruisce la matrice model a partire da quella orbitale della Terra, garantendo che la Luna segua la Terra.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17 — Anello di Saturno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Mesh procedurale a corona circolare con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createRing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Coordinate UV radiali (U = angolo, V = distanza radiale) per mappare correttamente la texture. renderMode 3 per alpha blending.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18 — Atmosfera, nuvole e night map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Terra riceve tre strati sovrapposti: superficie, nuvole semitrasparenti e night map. Venere riceve un overlay atmosferico. Sfere leggermente più grandi per evitare z-fighting. Alpha blending calibrato.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19 — Orbite ellittiche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Orbite ellittiche con eccentricità per ogni pianeta. Il semiasse minore si calcola come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b = a · √(1 − e²)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Posizione orbitale: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x = a·cos(t), z = b·sin(t)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Offset del fuoco di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a·e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 posizionare il Sole correttamente.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20 — Sfondo stellato e follow camera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Sfondo stellato come sfera grande texturizzata con renderMode 0. Follow camera con tasto F: la camera segue il corpo selezionato. Click-drag con soglia di movimento per evitare selezioni involontarie durante la rotazione.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21 — Camera libera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Seconda modalità di camera (tasto C). Posizione + yaw + pitch. Calcolo di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forward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 yaw/pitch,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right = cross(forward, worldUp)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up = cross(right, forward)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WASD muovono lungo questi vettori. view = glm::lookAt.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22 — Rifinitura comandi e overlay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Aggiornamento legenda comandi per le due modalità di camera. Tasti R (reset camera) e T (reset tempo simulazione). Calibrazione velocità e sensibilità mouse.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23 — Rifinitura finale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Polish finale: ottimizzazione texture procedurali di fallback, calibrazione parametri visivi (ambient, specular, shininess per pianeti rocciosi vs gassosi), pulizia codice.</w:t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0369A1"/>
          <w:sz w:val="27"/>
          <w:szCs w:val="27"/>
        </w:rPr>
        <w:t xml:space="preserve">Tappa 24 — Preparazione consegna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Adattamento a tutti i requisiti del professore: FetchContent per SFML in tutti i tag, profilo OpenGL Core (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Attribute::Core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sf::Window invece di sf::RenderWindow, sostituzione di SFML::Graphics con stb_truetype per il rendering 2D, aggiornamento README e script di build.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Difficoltà incontrate e soluzioni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Profilo OpenGL Core e rendering 2D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profilo OpenGL Core (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Attribute::Core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è necessario per la portabilità su macOS, ma vieta le chiamate OpenGL legacy usate internamente da SFML::Graphics. La soluzione è stata sostituire completamente il rendering 2D di SFML con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stb_truetype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si genera un atlas di caratteri come texture OpenGL, e ogni carattere viene disegnato come un rettangolo texturizzato con il fragment shader. Questo approccio non richiede SFML::Graphics né il profilo compatibilità, ed è completamente cross-platform.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UV radiali per l'anello di Saturno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mappatura UV sferica standard produceva deformazioni visibili su una corona circolare piatta. La soluzione è stata usare coordinate UV radiali: U mappa l'angolo attorno all'asse (0→1 girando intorno), V mappa la distanza radiale dal bordo interno al bordo esterno (0→1). Il canale alpha della texture gestisce la trasparenza con blending OpenGL.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Z-fighting degli overlay atmosferici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Terra ha tre strati quasi coincidenti (superficie, nuvole, night map) che causano Z-fighting — il depth buffer non riesce a distinguerli e i pixel lampeggiano. La soluzione è stata usare sfere leggermente più grandi per gli strati superiori, così il depth buffer li distingue sempre. L'alpha blending calibrato evita che il confine tra i layer sia visibile.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Click vs. drag su mouse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Senza una distinzione, qualsiasi rotazione della camera terminava con una selezione involontaria di un corpo celeste. La soluzione è stata registrare la posizione del cursore al press e calcolare lo spostamento al release. Solo se inferiore a una soglia in pixel l'azione viene interpretata come click. Altrimenti era un trascinamento.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Scala del sistema solare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distanze reali del sistema solare sono incompatibili con una scena navigabile. Si è scelto di separare valori reali (mostrati nel pannello in UA e km) e valori di scena (compressi), con fattori di compressione diversi per orbite interne ed esterne.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Limiti del progetto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orbite ellittiche sono approssimazioni parametriche (seno/coseno), non soluzioni dell'equazione di Keplero. I pianeti si muovono a velocità angolare costante, non rispettando la seconda legge di Keplero.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fisica è puramente cinematica: nessuna gravità, perturbazioni orbitali o effetti tra pianeti. La Luna orbita con orbita circolare costante, senza inclinazione né precessione.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Cintura degli asteroidi, Plutone e corpi minori non rappresentati.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codice è concentrato in un singolo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main.cpp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 circa 2500 righe. In un progetto più grande la separazione in classi sarebbe necessaria, ma per un progetto a tappe incrementali la struttura monofile rende più facile seguire l'evoluzione.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Conformità alle specifiche d'esame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700"/>
      </w:tblGrid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C++17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CMake ≥ 3.21, nessun path assoluto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FetchContent per SFML (nessuna installazione locale)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24 tappe compilabili autonomamente (minimo 10)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Profilo OpenGL Core (Attribute::Core)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sf::Window invece di sf::RenderWindow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Nessun SFML::Graphics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Solo SFML::Window, SFML::System, OpenGL::GL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GLM incluso nel repository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Path relativi per gli asset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README.md con istruzioni di build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Relazione con difficoltà e soluzioni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Attribuzione risorse esterne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✓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Risorse esterne e codice non sviluppato autonomamente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glad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loader OpenGL. Generato tramite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https://gen.glad.sh/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 il profilo OpenGL 4.1. Si trova in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include/glad/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src/glad.c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Pubblico dominio / MIT.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GLM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header-only library per matematica 3D. In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include/glm/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MIT.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stb_image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libreria header-only per caricamento immagini. File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include/stb_image.h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Pubblico dominio / MIT.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stb_truetype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libreria header-only per rendering testo con OpenGL Core. File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include/stb_truetype.h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Genera atlas di caratteri bitmap senza dipendere da SFML::Graphics. Pubblico dominio / MIT.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Texture planetarie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Solar System Scope Textures (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https://genesis-horizon.solarsystemscope.com/textures/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). Attribution 4.0 International. File: sun.jpg, mercury.jpg, venus.jpg, venus_atmosphere.jpg, earth.jpg, earth_clouds.jpg, earth_nightmap.jpg, moon.jpg, mars.jpg, jupiter.jpg, saturn.jpg, saturn_ring.png, uranus.jpg, neptune.jpg, stars_milky_way.jpg.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Tutto il resto — geometria procedurale, shader GLSL, sistema di camera, logica di simulazione, rendering testo, sistema di selezione — è stato sviluppato autonomamente.</w:t>
      </w:r>
    </w:p>
    <w:p>
      <w:pPr>
        <w:spacing w:after="0" w:before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0369A1" w:sz="6" w:space="4"/>
        </w:pBdr>
        <w:spacing w:after="180" w:before="48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Conclusioni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Il progetto mi ha permesso di comprendere in modo pratico e diretto il funzionamento della pipeline grafica moderna: dal caricamento dei dati sulla GPU tramite VAO e VBO, alla compilazione degli shader, all'esecuzione del vertex shader per ogni vertice e del fragment shader per ogni frammento.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Costruire il sistema solare in 24 tappe progressive è stato un approccio efficace: ogni nuova funzionalità veniva aggiunta su una base già compilante, rendendo facile individuare la causa degli errori.</w:t>
      </w:r>
    </w:p>
    <w:p>
      <w:pPr>
        <w:spacing w:after="14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difficoltà incontrate — dal profilo OpenGL Core con stb_truetype, alle UV radiali dell'anello di Saturno, al click-drag, allo Z-fighting — sono state tutte occasioni per capire aspetti del rendering 3D che prima conoscevo solo in modo teorico.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2026-06-04T02:16:03.224Z</dcterms:created>
  <dcterms:modified xsi:type="dcterms:W3CDTF">2026-06-04T02:16:03.235Z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