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49386" w14:textId="51344801" w:rsidR="00A877B9" w:rsidRDefault="00A877B9" w:rsidP="00A877B9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A877B9">
        <w:rPr>
          <w:rFonts w:ascii="Arial" w:hAnsi="Arial" w:cs="Arial"/>
          <w:b/>
          <w:bCs/>
          <w:sz w:val="28"/>
          <w:szCs w:val="28"/>
          <w:u w:val="single"/>
        </w:rPr>
        <w:t>Project Summary</w:t>
      </w:r>
    </w:p>
    <w:p w14:paraId="5DBB396F" w14:textId="729746D1" w:rsidR="00A877B9" w:rsidRDefault="00A877B9" w:rsidP="00A877B9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F05377A" w14:textId="6F741727" w:rsidR="00A96F81" w:rsidRDefault="00A877B9" w:rsidP="00A877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Following a complete and thorough examination of Big Mountain Resort’s assets and its local and national competition, </w:t>
      </w:r>
      <w:r w:rsidR="00A96F81">
        <w:rPr>
          <w:rFonts w:ascii="Arial" w:hAnsi="Arial" w:cs="Arial"/>
          <w:sz w:val="24"/>
          <w:szCs w:val="24"/>
        </w:rPr>
        <w:t>two proposals are suggested to BMR’s management. The primary recommendation is an increase to the price of adult lift tickets. The secondary recommendation is the construction of a new chair lift.</w:t>
      </w:r>
    </w:p>
    <w:p w14:paraId="55F5D09C" w14:textId="77777777" w:rsidR="00A96F81" w:rsidRPr="00A96F81" w:rsidRDefault="00A96F81" w:rsidP="00A96F81">
      <w:pPr>
        <w:rPr>
          <w:rFonts w:ascii="Arial" w:hAnsi="Arial" w:cs="Arial"/>
          <w:sz w:val="24"/>
          <w:szCs w:val="24"/>
        </w:rPr>
      </w:pPr>
      <w:r w:rsidRPr="00A96F81">
        <w:rPr>
          <w:rFonts w:ascii="Arial" w:hAnsi="Arial" w:cs="Arial"/>
          <w:sz w:val="24"/>
          <w:szCs w:val="24"/>
        </w:rPr>
        <w:t xml:space="preserve">When compared to regional and national ski resorts, Big Mountain Resort is a front-runner in the key metrics. Lift ticket price is supported by customers on account of 8 crucial attributes: </w:t>
      </w:r>
    </w:p>
    <w:p w14:paraId="107BA0AF" w14:textId="045C7454" w:rsidR="00A96F81" w:rsidRDefault="0030517C" w:rsidP="00A96F8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96F81">
        <w:rPr>
          <w:rFonts w:ascii="Arial" w:hAnsi="Arial" w:cs="Arial"/>
          <w:sz w:val="24"/>
          <w:szCs w:val="24"/>
        </w:rPr>
        <w:t>Vertical Drop</w:t>
      </w:r>
    </w:p>
    <w:p w14:paraId="3A8E5121" w14:textId="6EC9B710" w:rsidR="00A96F81" w:rsidRDefault="0030517C" w:rsidP="00A96F8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96F81">
        <w:rPr>
          <w:rFonts w:ascii="Arial" w:hAnsi="Arial" w:cs="Arial"/>
          <w:sz w:val="24"/>
          <w:szCs w:val="24"/>
        </w:rPr>
        <w:t>Snow Making Acreage</w:t>
      </w:r>
    </w:p>
    <w:p w14:paraId="39865235" w14:textId="28EC37B9" w:rsidR="00A96F81" w:rsidRDefault="0030517C" w:rsidP="00A96F8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96F81">
        <w:rPr>
          <w:rFonts w:ascii="Arial" w:hAnsi="Arial" w:cs="Arial"/>
          <w:sz w:val="24"/>
          <w:szCs w:val="24"/>
        </w:rPr>
        <w:t>Number Of Lift Chairs</w:t>
      </w:r>
    </w:p>
    <w:p w14:paraId="5A79AC79" w14:textId="0849923E" w:rsidR="00A96F81" w:rsidRDefault="0030517C" w:rsidP="00A96F8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96F81">
        <w:rPr>
          <w:rFonts w:ascii="Arial" w:hAnsi="Arial" w:cs="Arial"/>
          <w:sz w:val="24"/>
          <w:szCs w:val="24"/>
        </w:rPr>
        <w:t>Number Of Fast Quad Chairs</w:t>
      </w:r>
    </w:p>
    <w:p w14:paraId="33F6294B" w14:textId="42AE9044" w:rsidR="00A96F81" w:rsidRDefault="0030517C" w:rsidP="00A96F8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96F81">
        <w:rPr>
          <w:rFonts w:ascii="Arial" w:hAnsi="Arial" w:cs="Arial"/>
          <w:sz w:val="24"/>
          <w:szCs w:val="24"/>
        </w:rPr>
        <w:t xml:space="preserve">Longest Run </w:t>
      </w:r>
      <w:r>
        <w:rPr>
          <w:rFonts w:ascii="Arial" w:hAnsi="Arial" w:cs="Arial"/>
          <w:sz w:val="24"/>
          <w:szCs w:val="24"/>
        </w:rPr>
        <w:t>Length</w:t>
      </w:r>
    </w:p>
    <w:p w14:paraId="1F7240E8" w14:textId="591F7F83" w:rsidR="0030517C" w:rsidRDefault="0030517C" w:rsidP="00A96F8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Acres Of Skiable Terrain</w:t>
      </w:r>
    </w:p>
    <w:p w14:paraId="286B9ECE" w14:textId="4C3BD8ED" w:rsidR="0030517C" w:rsidRDefault="0030517C" w:rsidP="00A96F8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of runs in market share</w:t>
      </w:r>
    </w:p>
    <w:p w14:paraId="7657D450" w14:textId="49844FA9" w:rsidR="0030517C" w:rsidRDefault="0030517C" w:rsidP="00A96F8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of trams</w:t>
      </w:r>
    </w:p>
    <w:p w14:paraId="73F0DCEF" w14:textId="6A092419" w:rsidR="0030517C" w:rsidRDefault="0030517C" w:rsidP="003051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these areas, Big Mountain Resort is a leader (Figures 1-8) and therefore should be compensated as such. Big Resort Mountain currently charges $81 for an adult lift ticket but according to our models, Big Mountain Resort’s attributes could support an adult lift ticket of </w:t>
      </w:r>
      <w:r w:rsidRPr="0030517C">
        <w:rPr>
          <w:rFonts w:ascii="Arial" w:hAnsi="Arial" w:cs="Arial"/>
          <w:b/>
          <w:bCs/>
          <w:sz w:val="24"/>
          <w:szCs w:val="24"/>
        </w:rPr>
        <w:t>$100.24</w:t>
      </w:r>
      <w:r>
        <w:rPr>
          <w:rFonts w:ascii="Arial" w:hAnsi="Arial" w:cs="Arial"/>
          <w:sz w:val="24"/>
          <w:szCs w:val="24"/>
        </w:rPr>
        <w:t>. This would roughly be a 25% increase in ticket price and resort revenue</w:t>
      </w:r>
      <w:r w:rsidR="00FA2C9F">
        <w:rPr>
          <w:rFonts w:ascii="Arial" w:hAnsi="Arial" w:cs="Arial"/>
          <w:sz w:val="24"/>
          <w:szCs w:val="24"/>
        </w:rPr>
        <w:t>. As such it would be wise to implement this increase at the start of the next ski season.</w:t>
      </w:r>
    </w:p>
    <w:p w14:paraId="1603F868" w14:textId="41D071FD" w:rsidR="00FA2C9F" w:rsidRDefault="0030517C" w:rsidP="003051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second recommendation does require an investment into resort infrastructure, however the return in revenue makes it a worthwhile consideration. A new chair lift that increases the resort’s vertical drop by at least 150 feet and adds at least 1 new run would support an increas</w:t>
      </w:r>
      <w:r w:rsidR="00FA2C9F"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z w:val="24"/>
          <w:szCs w:val="24"/>
        </w:rPr>
        <w:t xml:space="preserve"> adult ticket price</w:t>
      </w:r>
      <w:r w:rsidR="00FA2C9F">
        <w:rPr>
          <w:rFonts w:ascii="Arial" w:hAnsi="Arial" w:cs="Arial"/>
          <w:sz w:val="24"/>
          <w:szCs w:val="24"/>
        </w:rPr>
        <w:t>s by $0.52</w:t>
      </w:r>
      <w:r>
        <w:rPr>
          <w:rFonts w:ascii="Arial" w:hAnsi="Arial" w:cs="Arial"/>
          <w:sz w:val="24"/>
          <w:szCs w:val="24"/>
        </w:rPr>
        <w:t>.</w:t>
      </w:r>
      <w:r w:rsidR="00FA2C9F">
        <w:rPr>
          <w:rFonts w:ascii="Arial" w:hAnsi="Arial" w:cs="Arial"/>
          <w:sz w:val="24"/>
          <w:szCs w:val="24"/>
        </w:rPr>
        <w:t xml:space="preserve"> An increase of $0.52</w:t>
      </w:r>
      <w:r>
        <w:rPr>
          <w:rFonts w:ascii="Arial" w:hAnsi="Arial" w:cs="Arial"/>
          <w:sz w:val="24"/>
          <w:szCs w:val="24"/>
        </w:rPr>
        <w:t xml:space="preserve"> </w:t>
      </w:r>
      <w:r w:rsidR="00FA2C9F">
        <w:rPr>
          <w:rFonts w:ascii="Arial" w:hAnsi="Arial" w:cs="Arial"/>
          <w:sz w:val="24"/>
          <w:szCs w:val="24"/>
        </w:rPr>
        <w:t xml:space="preserve">to adult ticket prices corresponds to a projected increase in annual revenue by $901,515. However, it is relevant to further consider the operating and installment costs of a new chair lift and how that might affect resort profits. </w:t>
      </w:r>
    </w:p>
    <w:p w14:paraId="61144C38" w14:textId="77777777" w:rsidR="0030517C" w:rsidRPr="0030517C" w:rsidRDefault="0030517C" w:rsidP="0030517C">
      <w:pPr>
        <w:rPr>
          <w:rFonts w:ascii="Arial" w:hAnsi="Arial" w:cs="Arial"/>
          <w:sz w:val="24"/>
          <w:szCs w:val="24"/>
        </w:rPr>
      </w:pPr>
    </w:p>
    <w:p w14:paraId="501EFE7C" w14:textId="37606DF6" w:rsidR="00A877B9" w:rsidRPr="00A877B9" w:rsidRDefault="00A96F81" w:rsidP="00A877B9">
      <w:pPr>
        <w:rPr>
          <w:rFonts w:ascii="Arial" w:hAnsi="Arial" w:cs="Arial"/>
        </w:rPr>
      </w:pPr>
      <w:r w:rsidRPr="00A877B9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281789C5" wp14:editId="271FBD9E">
            <wp:simplePos x="0" y="0"/>
            <wp:positionH relativeFrom="margin">
              <wp:posOffset>-628650</wp:posOffset>
            </wp:positionH>
            <wp:positionV relativeFrom="margin">
              <wp:posOffset>6048375</wp:posOffset>
            </wp:positionV>
            <wp:extent cx="3657600" cy="1991995"/>
            <wp:effectExtent l="0" t="0" r="0" b="825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877B9">
        <w:rPr>
          <w:rFonts w:ascii="Arial" w:hAnsi="Arial" w:cs="Arial"/>
          <w:noProof/>
        </w:rPr>
        <w:drawing>
          <wp:anchor distT="0" distB="0" distL="114300" distR="114300" simplePos="0" relativeHeight="251674624" behindDoc="0" locked="0" layoutInCell="1" allowOverlap="1" wp14:anchorId="5015B842" wp14:editId="5CC3515E">
            <wp:simplePos x="0" y="0"/>
            <wp:positionH relativeFrom="margin">
              <wp:posOffset>-676275</wp:posOffset>
            </wp:positionH>
            <wp:positionV relativeFrom="margin">
              <wp:posOffset>4010660</wp:posOffset>
            </wp:positionV>
            <wp:extent cx="3657600" cy="199009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77B9" w:rsidRPr="00A877B9">
        <w:rPr>
          <w:rFonts w:ascii="Arial" w:hAnsi="Arial" w:cs="Arial"/>
          <w:noProof/>
        </w:rPr>
        <w:drawing>
          <wp:anchor distT="0" distB="0" distL="114300" distR="114300" simplePos="0" relativeHeight="251673600" behindDoc="0" locked="0" layoutInCell="1" allowOverlap="1" wp14:anchorId="0428C730" wp14:editId="4EBC788E">
            <wp:simplePos x="0" y="0"/>
            <wp:positionH relativeFrom="margin">
              <wp:posOffset>3000375</wp:posOffset>
            </wp:positionH>
            <wp:positionV relativeFrom="margin">
              <wp:posOffset>6058535</wp:posOffset>
            </wp:positionV>
            <wp:extent cx="3657600" cy="199009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77B9" w:rsidRPr="00A877B9">
        <w:rPr>
          <w:rFonts w:ascii="Arial" w:hAnsi="Arial" w:cs="Arial"/>
          <w:noProof/>
        </w:rPr>
        <w:drawing>
          <wp:anchor distT="0" distB="0" distL="114300" distR="114300" simplePos="0" relativeHeight="251672576" behindDoc="0" locked="0" layoutInCell="1" allowOverlap="1" wp14:anchorId="3DFFEC5E" wp14:editId="5B6FFA10">
            <wp:simplePos x="0" y="0"/>
            <wp:positionH relativeFrom="margin">
              <wp:posOffset>2981325</wp:posOffset>
            </wp:positionH>
            <wp:positionV relativeFrom="margin">
              <wp:posOffset>3991610</wp:posOffset>
            </wp:positionV>
            <wp:extent cx="3657600" cy="200914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77B9" w:rsidRPr="00A877B9">
        <w:rPr>
          <w:rFonts w:ascii="Arial" w:hAnsi="Arial" w:cs="Arial"/>
          <w:noProof/>
        </w:rPr>
        <w:drawing>
          <wp:anchor distT="0" distB="0" distL="114300" distR="114300" simplePos="0" relativeHeight="251670528" behindDoc="0" locked="0" layoutInCell="1" allowOverlap="1" wp14:anchorId="555CF9E6" wp14:editId="6AEBE137">
            <wp:simplePos x="0" y="0"/>
            <wp:positionH relativeFrom="margin">
              <wp:posOffset>2952750</wp:posOffset>
            </wp:positionH>
            <wp:positionV relativeFrom="margin">
              <wp:posOffset>1967230</wp:posOffset>
            </wp:positionV>
            <wp:extent cx="3657600" cy="199009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77B9" w:rsidRPr="00A877B9"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762BF410" wp14:editId="0F3EF809">
            <wp:simplePos x="0" y="0"/>
            <wp:positionH relativeFrom="margin">
              <wp:posOffset>2943225</wp:posOffset>
            </wp:positionH>
            <wp:positionV relativeFrom="margin">
              <wp:posOffset>0</wp:posOffset>
            </wp:positionV>
            <wp:extent cx="3657600" cy="200914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77B9" w:rsidRPr="00A877B9">
        <w:rPr>
          <w:rFonts w:ascii="Arial" w:hAnsi="Arial" w:cs="Arial"/>
          <w:noProof/>
        </w:rPr>
        <w:drawing>
          <wp:anchor distT="0" distB="0" distL="114300" distR="114300" simplePos="0" relativeHeight="251669504" behindDoc="0" locked="0" layoutInCell="1" allowOverlap="1" wp14:anchorId="7DBE2C3C" wp14:editId="03B3F821">
            <wp:simplePos x="0" y="0"/>
            <wp:positionH relativeFrom="margin">
              <wp:posOffset>-685800</wp:posOffset>
            </wp:positionH>
            <wp:positionV relativeFrom="margin">
              <wp:posOffset>1967230</wp:posOffset>
            </wp:positionV>
            <wp:extent cx="3657600" cy="200914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77B9" w:rsidRPr="00A877B9"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2A42C70E" wp14:editId="5EDB3F59">
            <wp:simplePos x="0" y="0"/>
            <wp:positionH relativeFrom="margin">
              <wp:posOffset>-685800</wp:posOffset>
            </wp:positionH>
            <wp:positionV relativeFrom="margin">
              <wp:posOffset>0</wp:posOffset>
            </wp:positionV>
            <wp:extent cx="3657600" cy="2009727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0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77B9" w:rsidRPr="00A877B9">
        <w:rPr>
          <w:rFonts w:ascii="Arial" w:hAnsi="Arial" w:cs="Arial"/>
        </w:rPr>
        <w:t xml:space="preserve">       </w:t>
      </w:r>
    </w:p>
    <w:p w14:paraId="4F3F72AC" w14:textId="304738F2" w:rsidR="00A877B9" w:rsidRPr="00A877B9" w:rsidRDefault="00A877B9">
      <w:pPr>
        <w:rPr>
          <w:rFonts w:ascii="Arial" w:hAnsi="Arial" w:cs="Arial"/>
        </w:rPr>
      </w:pPr>
    </w:p>
    <w:sectPr w:rsidR="00A877B9" w:rsidRPr="00A87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5608"/>
    <w:multiLevelType w:val="hybridMultilevel"/>
    <w:tmpl w:val="5C3AA7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37729A"/>
    <w:multiLevelType w:val="hybridMultilevel"/>
    <w:tmpl w:val="ADEE2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7B9"/>
    <w:rsid w:val="0030517C"/>
    <w:rsid w:val="00A877B9"/>
    <w:rsid w:val="00A96F81"/>
    <w:rsid w:val="00E75DDE"/>
    <w:rsid w:val="00FA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31657"/>
  <w15:chartTrackingRefBased/>
  <w15:docId w15:val="{FF94914A-3DC9-4303-82CB-2BABAAE4F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AF538-8647-4713-98ED-D3FDA207B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Worrall</dc:creator>
  <cp:keywords/>
  <dc:description/>
  <cp:lastModifiedBy>John Worrall</cp:lastModifiedBy>
  <cp:revision>1</cp:revision>
  <dcterms:created xsi:type="dcterms:W3CDTF">2021-08-21T04:48:00Z</dcterms:created>
  <dcterms:modified xsi:type="dcterms:W3CDTF">2021-08-21T05:26:00Z</dcterms:modified>
</cp:coreProperties>
</file>