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w:t>
      </w:r>
      <w:r>
        <w:rPr/>
        <w:t xml:space="preserve">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w:t>
      </w:r>
      <w:r>
        <w:rPr/>
        <w:t xml:space="preserve">also </w:t>
      </w:r>
      <w:r>
        <w:rPr/>
        <w:t xml:space="preserve">an asset management system to make sure your game can run on memory-constrained devices such as the iPhone. There is a special effects system called, appropriately enough, </w:t>
      </w:r>
      <w:r>
        <w:rPr>
          <w:b/>
        </w:rPr>
        <w:t>EffectSystem</w:t>
      </w:r>
      <w:r>
        <w:rPr/>
        <w:t xml:space="preserve">. On top of all that, there is a built-in game editor called </w:t>
      </w:r>
      <w:r>
        <w:rPr>
          <w:b/>
        </w:rPr>
        <w:t>Gaia</w:t>
      </w:r>
      <w:r>
        <w:rPr/>
        <w:t xml:space="preserve">! </w:t>
      </w:r>
      <w:r>
        <w:rPr/>
        <w:t>The only major piece still missing is a particle system with which I intend to implement with the aforementioned ECS.</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w:t>
      </w:r>
      <w:r>
        <w:rPr/>
        <w:t xml:space="preserve">Even without dropping down to the ECS, </w:t>
      </w:r>
      <w:r>
        <w:rPr>
          <w:rFonts w:eastAsia="Calibri" w:cs="" w:cstheme="minorBidi" w:eastAsiaTheme="minorHAnsi"/>
          <w:color w:val="auto"/>
          <w:kern w:val="0"/>
          <w:sz w:val="22"/>
          <w:szCs w:val="22"/>
          <w:lang w:val="en-US" w:eastAsia="en-US" w:bidi="ar-SA"/>
        </w:rPr>
        <w:t>you</w:t>
      </w:r>
      <w:r>
        <w:rPr/>
        <w:t xml:space="preserve"> can opt-</w:t>
      </w:r>
      <w:r>
        <w:rPr>
          <w:rFonts w:eastAsia="Calibri" w:cs="" w:cstheme="minorBidi" w:eastAsiaTheme="minorHAnsi"/>
          <w:color w:val="auto"/>
          <w:kern w:val="0"/>
          <w:sz w:val="22"/>
          <w:szCs w:val="22"/>
          <w:lang w:val="en-US" w:eastAsia="en-US" w:bidi="ar-SA"/>
        </w:rPr>
        <w:t>in</w:t>
      </w:r>
      <w:r>
        <w:rPr/>
        <w:t xml:space="preserve"> to impure semantics for added efficiency </w:t>
      </w:r>
      <w:r>
        <w:rPr>
          <w:rFonts w:eastAsia="Calibri" w:cs="" w:cstheme="minorBidi" w:eastAsiaTheme="minorHAnsi"/>
          <w:color w:val="auto"/>
          <w:kern w:val="0"/>
          <w:sz w:val="22"/>
          <w:szCs w:val="22"/>
          <w:lang w:val="en-US" w:eastAsia="en-US" w:bidi="ar-SA"/>
        </w:rPr>
        <w:t>using the Entity.Optimize function</w:t>
      </w:r>
      <w:r>
        <w:rPr/>
        <w:t>.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w:t>
      </w:r>
      <w:r>
        <w:rPr>
          <w:rFonts w:eastAsia="Calibri" w:cs="" w:cstheme="minorBidi" w:eastAsiaTheme="minorHAnsi"/>
          <w:color w:val="auto"/>
          <w:kern w:val="0"/>
          <w:sz w:val="22"/>
          <w:szCs w:val="22"/>
          <w:lang w:val="en-US" w:eastAsia="en-US" w:bidi="ar-SA"/>
        </w:rPr>
        <w:t>in</w:t>
      </w:r>
      <w:r>
        <w:rPr/>
        <w:t xml:space="preserve">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rFonts w:eastAsia="Calibri" w:cs="" w:cstheme="minorBidi" w:eastAsiaTheme="minorHAnsi"/>
          <w:b/>
          <w:color w:val="auto"/>
          <w:kern w:val="0"/>
          <w:sz w:val="22"/>
          <w:szCs w:val="22"/>
          <w:lang w:val="en-US" w:eastAsia="en-US" w:bidi="ar-SA"/>
        </w:rPr>
        <w:t>OmniBlade</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right-click the </w:t>
      </w:r>
      <w:r>
        <w:rPr>
          <w:b/>
          <w:bCs/>
        </w:rPr>
        <w:t>Projects</w:t>
      </w:r>
      <w:r>
        <w:rPr>
          <w:b w:val="false"/>
          <w:bCs w:val="false"/>
        </w:rPr>
        <w:t xml:space="preserve"> folder, then click</w:t>
      </w:r>
      <w:r>
        <w:rPr/>
        <w:t xml:space="preserve"> </w:t>
      </w:r>
      <w:r>
        <w:rPr>
          <w:b/>
        </w:rPr>
        <w:t>Add -&gt; New Project...</w:t>
      </w:r>
      <w:r>
        <w:rPr/>
        <w:t xml:space="preserve"> Select the </w:t>
      </w:r>
      <w:r>
        <w:rPr>
          <w:b/>
        </w:rPr>
        <w:t>Nu.Game</w:t>
      </w:r>
      <w:r>
        <w:rPr/>
        <w:t xml:space="preserve"> template at the bottom of the list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4380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438015"/>
                    </a:xfrm>
                    <a:prstGeom prst="rect">
                      <a:avLst/>
                    </a:prstGeom>
                  </pic:spPr>
                </pic:pic>
              </a:graphicData>
            </a:graphic>
          </wp:anchor>
        </w:drawing>
      </w:r>
      <w:r>
        <w:rPr/>
        <w:t>-</w:t>
      </w:r>
      <w:r>
        <w:rPr/>
        <w:t xml:space="preserve"> and then click </w:t>
      </w:r>
      <w:r>
        <w:rPr>
          <w:b/>
          <w:bCs/>
        </w:rPr>
        <w:t>Next</w:t>
      </w:r>
      <w:r>
        <w:rPr/>
        <w:t>.</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Set the project </w:t>
      </w:r>
      <w:r>
        <w:rPr>
          <w:b/>
          <w:bCs/>
        </w:rPr>
        <w:t>Name</w:t>
      </w:r>
      <w:r>
        <w:rPr/>
        <w:t xml:space="preserve"> to the name of your game, then set the </w:t>
      </w:r>
      <w:r>
        <w:rPr>
          <w:b/>
          <w:bCs/>
        </w:rPr>
        <w:t>Location</w:t>
      </w:r>
      <w:r>
        <w:rPr/>
        <w:t xml:space="preserve"> to the </w:t>
      </w:r>
      <w:r>
        <w:rPr>
          <w:b/>
        </w:rPr>
        <w:t>./Nu/Projects</w:t>
      </w:r>
      <w:r>
        <w:rPr/>
        <w:t xml:space="preserve"> folder. Note that if the </w:t>
      </w:r>
      <w:r>
        <w:rPr>
          <w:b/>
          <w:bCs/>
        </w:rPr>
        <w:t>Location</w:t>
      </w:r>
      <w:r>
        <w:rPr/>
        <w:t xml:space="preserve"> is set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text, and hitting </w:t>
      </w:r>
      <w:r>
        <w:rPr>
          <w:b/>
          <w:bCs/>
        </w:rPr>
        <w:t>Alt+Enter</w:t>
      </w:r>
      <w:r>
        <w:rPr>
          <w:b w:val="false"/>
          <w:bCs w:val="false"/>
        </w:rPr>
        <w:t>. Running your project in interactive can reduce your iteration time, so this is recommended when making frequent program changes.</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use the default world config with the above SDL config</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 xml:space="preserve">let worldConfig = { WorldConfig.defaultConfig </w:t>
      </w:r>
      <w:r>
        <w:rPr>
          <w:rFonts w:eastAsia="Calibri" w:cs="" w:ascii="Consolas" w:hAnsi="Consolas"/>
          <w:color w:val="0000FF"/>
          <w:kern w:val="0"/>
          <w:sz w:val="16"/>
          <w:szCs w:val="16"/>
          <w:lang w:val="en-US" w:eastAsia="en-US" w:bidi="ar-SA"/>
        </w:rPr>
        <w:t>with</w:t>
      </w:r>
      <w:r>
        <w:rPr>
          <w:rFonts w:ascii="Consolas" w:hAnsi="Consolas"/>
          <w:color w:val="000000"/>
          <w:sz w:val="16"/>
          <w:szCs w:val="16"/>
        </w:rPr>
        <w:t xml:space="preserve"> SdlConfig = sdlConfig }</w:t>
      </w:r>
    </w:p>
    <w:p>
      <w:pPr>
        <w:pStyle w:val="Normal"/>
        <w:spacing w:lineRule="auto" w:line="240" w:before="0" w:after="0"/>
        <w:rPr>
          <w:rFonts w:ascii="Consolas" w:hAnsi="Consolas"/>
          <w:color w:val="000000"/>
          <w:sz w:val="16"/>
          <w:szCs w:val="16"/>
        </w:rPr>
      </w:pPr>
      <w:r>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initialize Nu</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from 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 Simulants.Splash.Name (Splash (Constants.Dissolve.Default, Constants.Splash.Default, Simulants.Title)) []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Simulants.Title.Name (Dissolve (Constants.Dissolve.Default, None)) "Assets/Gui/Title.nulyr"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Simulants.Credits.Name (Dissolve (Constants.Dissolve.Default, None)) "Assets/Gui/Credits.nulyr"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Simulants.Gameplay.Name (Dissolve (Constants.Dissolve.Default, None))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
    </w:p>
    <w:p>
      <w:pPr>
        <w:pStyle w:val="Normal"/>
        <w:spacing w:before="0" w:after="0"/>
        <w:rPr/>
      </w:pPr>
      <w:r>
        <w:rPr>
          <w:rFonts w:ascii="Consolas" w:hAnsi="Consolas"/>
          <w:color w:val="000000"/>
          <w:sz w:val="16"/>
          <w:szCs w:val="16"/>
        </w:rPr>
        <w:t xml:space="preserve">         </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w:t>
      </w:r>
      <w:r>
        <w:rPr>
          <w:rFonts w:ascii="Consolas" w:hAnsi="Consolas"/>
          <w:color w:val="000000"/>
          <w:sz w:val="16"/>
          <w:szCs w:val="16"/>
        </w:rPr>
        <w:t>Post</w:t>
      </w:r>
      <w:r>
        <w:rPr>
          <w:rFonts w:ascii="Consolas" w:hAnsi="Consolas"/>
          <w:color w:val="000000"/>
          <w:sz w:val="16"/>
          <w:szCs w:val="16"/>
        </w:rPr>
        <w:t>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xml:space="preserve">// here we define the hud with just one button, the Back button. By wrapping the </w:t>
      </w:r>
      <w:r>
        <w:rPr>
          <w:rFonts w:eastAsia="Calibri" w:cs="" w:ascii="Consolas" w:hAnsi="Consolas"/>
          <w:color w:val="008000"/>
          <w:kern w:val="0"/>
          <w:sz w:val="16"/>
          <w:szCs w:val="16"/>
          <w:lang w:val="en-US" w:eastAsia="en-US" w:bidi="ar-SA"/>
        </w:rPr>
        <w:t>content</w:t>
      </w:r>
      <w:r>
        <w:rPr>
          <w:rFonts w:ascii="Consolas" w:hAnsi="Consolas"/>
          <w:color w:val="008000"/>
          <w:sz w:val="16"/>
          <w:szCs w:val="16"/>
        </w:rPr>
        <w:t xml:space="preserve"> definition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in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screen $ </w:t>
      </w:r>
      <w:r>
        <w:rPr>
          <w:rFonts w:eastAsia="Calibri" w:cs="" w:ascii="Consolas" w:hAnsi="Consolas"/>
          <w:color w:val="0000FF"/>
          <w:kern w:val="0"/>
          <w:sz w:val="16"/>
          <w:szCs w:val="16"/>
          <w:lang w:val="en-US" w:eastAsia="en-US" w:bidi="ar-SA"/>
        </w:rPr>
        <w:t>fun</w:t>
      </w:r>
      <w:r>
        <w:rPr>
          <w:rFonts w:ascii="Consolas" w:hAnsi="Consolas"/>
          <w:color w:val="000000"/>
          <w:sz w:val="16"/>
          <w:szCs w:val="16"/>
        </w:rPr>
        <w:t xml:space="preserve"> _ _ </w:t>
      </w:r>
      <w:r>
        <w:rPr>
          <w:rFonts w:eastAsia="Calibri" w:cs="" w:ascii="Consolas" w:hAnsi="Consolas"/>
          <w:color w:val="0000FF"/>
          <w:kern w:val="0"/>
          <w:sz w:val="16"/>
          <w:szCs w:val="16"/>
          <w:lang w:val="en-US" w:eastAsia="en-US" w:bidi="ar-SA"/>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define the level that is loaded from the specified </w:t>
      </w:r>
      <w:r>
        <w:rPr>
          <w:rFonts w:eastAsia="Calibri" w:cs="" w:ascii="Consolas" w:hAnsi="Consolas"/>
          <w:color w:val="008000"/>
          <w:kern w:val="0"/>
          <w:sz w:val="16"/>
          <w:szCs w:val="16"/>
          <w:lang w:val="en-US" w:eastAsia="en-US" w:bidi="ar-SA"/>
        </w:rPr>
        <w:t>file</w:t>
      </w:r>
      <w:r>
        <w:rPr>
          <w:rFonts w:ascii="Consolas" w:hAnsi="Consolas"/>
          <w:color w:val="008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w:t>
      </w:r>
      <w:r>
        <w:rPr/>
        <w:t xml:space="preserve">ove </w:t>
      </w:r>
      <w:r>
        <w:rPr/>
        <w:t>dispatcher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 xml:space="preserve">Layers represent logical collections of entities that can be combined to make up a Screen. Each layer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w:t>
      </w:r>
      <w:r>
        <w:rPr>
          <w:rFonts w:cs="Consolas" w:ascii="Consolas" w:hAnsi="Consolas"/>
          <w:color w:val="000000"/>
          <w:sz w:val="16"/>
          <w:highlight w:val="white"/>
        </w:rPr>
        <w:t>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Initializers : Lens&lt;'model, World&gt; * Entity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this.Initializers (_, _) =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Channel : Lens&lt;'model, World&gt; * Entity -&gt; Channel&lt;'message, 'command, Entity, World&gt;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this.Channel (_, _) =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Message : 'model * 'message * Entity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Command : 'model * 'command * Entity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Content : Lens&lt;'model, World&gt; * Entity -&gt; EntityContent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this.Content (_, _) =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View : 'model * Entity * World -&gt; View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if</w:t>
      </w:r>
      <w:r>
        <w:rPr>
          <w:rFonts w:cs="Consolas" w:ascii="Consolas" w:hAnsi="Consolas"/>
          <w:color w:val="000000"/>
          <w:sz w:val="14"/>
          <w:highlight w:val="white"/>
        </w:rPr>
        <w:t xml:space="preserve"> entity.GetVisible world &amp;&amp; entity.GetInView world </w:t>
      </w:r>
      <w:r>
        <w:rPr>
          <w:rFonts w:eastAsia="Calibri" w:cs="Consolas" w:ascii="Consolas" w:hAnsi="Consolas"/>
          <w:color w:val="0000FF"/>
          <w:kern w:val="0"/>
          <w:sz w:val="14"/>
          <w:szCs w:val="22"/>
          <w:highlight w:val="white"/>
          <w:lang w:val="en-US" w:eastAsia="en-US" w:bidi="ar-SA"/>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let</w:t>
      </w:r>
      <w:r>
        <w:rPr>
          <w:rFonts w:cs="Consolas" w:ascii="Consolas" w:hAnsi="Consolas"/>
          <w:color w:val="000000"/>
          <w:sz w:val="14"/>
          <w:highlight w:val="white"/>
        </w:rPr>
        <w:t xml:space="preserve"> transform = entity.GetTransform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World</w:t>
      </w:r>
      <w:r>
        <w:rPr>
          <w:rFonts w:cs="Consolas" w:ascii="Consolas" w:hAnsi="Consolas"/>
          <w:color w:val="000000"/>
          <w:sz w:val="14"/>
          <w:highlight w:val="white"/>
        </w:rPr>
        <w:t>.enqueueRenderMessage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eastAsia="Calibri" w:cs="Consolas" w:ascii="Consolas" w:hAnsi="Consolas"/>
          <w:color w:val="2B91AF"/>
          <w:kern w:val="0"/>
          <w:sz w:val="14"/>
          <w:szCs w:val="22"/>
          <w:highlight w:val="white"/>
          <w:lang w:val="en-US" w:eastAsia="en-US" w:bidi="ar-SA"/>
        </w:rPr>
        <w:t>LayeredDescriptorMessage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transform.Depth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PositionY = transform.Position.Y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AssetTag = entity.GetStaticImage world |&gt; </w:t>
      </w:r>
      <w:r>
        <w:rPr>
          <w:rFonts w:eastAsia="Calibri" w:cs="Consolas" w:ascii="Consolas" w:hAnsi="Consolas"/>
          <w:color w:val="2B91AF"/>
          <w:kern w:val="0"/>
          <w:sz w:val="14"/>
          <w:szCs w:val="22"/>
          <w:highlight w:val="white"/>
          <w:lang w:val="en-US" w:eastAsia="en-US" w:bidi="ar-SA"/>
        </w:rPr>
        <w:t>AssetTag</w:t>
      </w:r>
      <w:r>
        <w:rPr>
          <w:rFonts w:cs="Consolas" w:ascii="Consolas" w:hAnsi="Consolas"/>
          <w:color w:val="000000"/>
          <w:sz w:val="14"/>
          <w:highlight w:val="white"/>
        </w:rPr>
        <w:t>.generalize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Transform = transform</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Offset = Vector2.Zero</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InsetOpt = entity.GetInsetOpt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Color = entity.GetColor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Glow = entity.GetGlow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Flip = entity.GetFlip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00"/>
          <w:sz w:val="14"/>
          <w:szCs w:val="14"/>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w:t>
      </w:r>
      <w:r>
        <w:rPr>
          <w:rFonts w:cs="Consolas" w:ascii="Consolas" w:hAnsi="Consolas"/>
          <w:color w:val="000000"/>
          <w:sz w:val="12"/>
          <w:highlight w:val="white"/>
        </w:rPr>
        <w:t xml:space="preserve">define Entity.PublishChanges </w:t>
      </w:r>
      <w:r>
        <w:rPr>
          <w:rFonts w:eastAsia="Calibri" w:cs="Consolas" w:ascii="Consolas" w:hAnsi="Consolas"/>
          <w:color w:val="0000FF"/>
          <w:kern w:val="0"/>
          <w:sz w:val="12"/>
          <w:szCs w:val="22"/>
          <w:highlight w:val="white"/>
          <w:lang w:val="en-US" w:eastAsia="en-US" w:bidi="ar-SA"/>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r>
        <w:rPr>
          <w:rFonts w:eastAsia="Calibri" w:cs="Consolas" w:ascii="Consolas" w:hAnsi="Consolas"/>
          <w:color w:val="A31515"/>
          <w:kern w:val="0"/>
          <w:sz w:val="12"/>
          <w:szCs w:val="22"/>
          <w:highlight w:val="white"/>
          <w:lang w:val="en-US" w:eastAsia="en-US" w:bidi="ar-SA"/>
        </w:rPr>
        <w:t>@</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Entity.BodyShape (BodyBox { Extent = Vector2 0.5f; Center = Vector2.Zero; PropertiesOpt = None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computed Entity.PhysicsId (</w:t>
      </w:r>
      <w:r>
        <w:rPr>
          <w:rFonts w:eastAsia="Calibri" w:cs="Consolas" w:ascii="Consolas" w:hAnsi="Consolas"/>
          <w:color w:val="0000FF"/>
          <w:kern w:val="0"/>
          <w:sz w:val="12"/>
          <w:szCs w:val="22"/>
          <w:highlight w:val="white"/>
          <w:lang w:val="en-US" w:eastAsia="en-US" w:bidi="ar-SA"/>
        </w:rPr>
        <w:t>fun</w:t>
      </w:r>
      <w:r>
        <w:rPr>
          <w:rFonts w:cs="Consolas" w:ascii="Consolas" w:hAnsi="Consolas"/>
          <w:color w:val="000000"/>
          <w:sz w:val="12"/>
          <w:highlight w:val="white"/>
        </w:rPr>
        <w:t xml:space="preserve"> (entity : Entity) world -&gt; { SourceId = entity.GetId world; CorrelationId = Gen.idEmpty }) </w:t>
      </w:r>
      <w:r>
        <w:rPr>
          <w:rFonts w:eastAsia="Calibri" w:cs="Consolas" w:ascii="Consolas" w:hAnsi="Consolas"/>
          <w:color w:val="2B91AF"/>
          <w:kern w:val="0"/>
          <w:sz w:val="12"/>
          <w:szCs w:val="22"/>
          <w:highlight w:val="white"/>
          <w:lang w:val="en-US" w:eastAsia="en-US" w:bidi="ar-SA"/>
        </w:rPr>
        <w:t>None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
      <w:r>
        <w:br w:type="page"/>
      </w:r>
    </w:p>
    <w:p>
      <w:pPr>
        <w:pStyle w:val="Normal"/>
        <w:spacing w:lineRule="auto" w:line="240" w:before="0" w:after="0"/>
        <w:rPr/>
      </w:pPr>
      <w:r>
        <w:rPr>
          <w:rFonts w:cs="Consolas" w:ascii="Consolas" w:hAnsi="Consolas"/>
          <w:color w:val="000000"/>
          <w:sz w:val="12"/>
          <w:highlight w:val="white"/>
        </w:rPr>
        <w:t xml:space="preserve">        </w:t>
      </w:r>
      <w:r>
        <w:rPr>
          <w:rFonts w:eastAsia="Calibri" w:cs="Consolas" w:ascii="Consolas" w:hAnsi="Consolas"/>
          <w:color w:val="0000FF"/>
          <w:kern w:val="0"/>
          <w:sz w:val="12"/>
          <w:szCs w:val="22"/>
          <w:highlight w:val="white"/>
          <w:lang w:val="en-US" w:eastAsia="en-US" w:bidi="ar-SA"/>
        </w:rPr>
        <w:t>override</w:t>
      </w:r>
      <w:r>
        <w:rPr>
          <w:rFonts w:cs="Consolas" w:ascii="Consolas" w:hAnsi="Consolas"/>
          <w:color w:val="000000"/>
          <w:sz w:val="12"/>
          <w:highlight w:val="white"/>
        </w:rPr>
        <w:t xml:space="preserve"> this.Register (entity, world) =</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Transform)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BodyType)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Awake)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Density)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Friction)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Restitution)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GravityScale)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CollisionCategories)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CollisionMask)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BodyShape)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IsBullet)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IsSensor)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Application>LibreOffice/6.4.3.2$Windows_X86_64 LibreOffice_project/747b5d0ebf89f41c860ec2a39efd7cb15b54f2d8</Application>
  <Pages>30</Pages>
  <Words>9098</Words>
  <Characters>49282</Characters>
  <CharactersWithSpaces>61050</CharactersWithSpaces>
  <Paragraphs>581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2020-10-09T19:51:20Z</dcterms:modified>
  <cp:revision>448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