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CF1D7" w14:textId="77777777" w:rsidR="002B7F99" w:rsidRDefault="00000000">
      <w:pPr>
        <w:spacing w:before="200" w:after="200" w:line="360" w:lineRule="auto"/>
        <w:ind w:left="-360" w:right="-360"/>
        <w:rPr>
          <w:rFonts w:ascii="Google Sans" w:eastAsia="Google Sans" w:hAnsi="Google Sans" w:cs="Google Sans"/>
          <w:b/>
          <w:color w:val="3C4043"/>
          <w:sz w:val="40"/>
          <w:szCs w:val="40"/>
        </w:rPr>
      </w:pPr>
      <w:r>
        <w:rPr>
          <w:rFonts w:ascii="Google Sans" w:eastAsia="Google Sans" w:hAnsi="Google Sans" w:cs="Google Sans"/>
          <w:b/>
          <w:color w:val="3C4043"/>
          <w:sz w:val="40"/>
          <w:szCs w:val="40"/>
        </w:rPr>
        <w:t>Incident handler's journal</w:t>
      </w:r>
    </w:p>
    <w:p w14:paraId="0F8683D3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color w:val="34A853"/>
          <w:sz w:val="24"/>
          <w:szCs w:val="24"/>
        </w:rPr>
        <w:t>Instructions</w:t>
      </w:r>
    </w:p>
    <w:p w14:paraId="367BEA67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>As you continue through this course, you may use this template to record your findings after completing an activity or to take notes on what you've learned about a specific tool or concept. You can also use this journal as a way to log the key takeaways about the different cybersecurity tools or concepts you encounter in this course.</w:t>
      </w:r>
    </w:p>
    <w:tbl>
      <w:tblPr>
        <w:tblStyle w:val="a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718255D5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C4676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7F87FCEC" w14:textId="177BAAF3" w:rsidR="002B7F99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 w:rsidRPr="00795802">
              <w:rPr>
                <w:rFonts w:ascii="Google Sans" w:eastAsia="Google Sans" w:hAnsi="Google Sans" w:cs="Google Sans"/>
                <w:color w:val="EE0000"/>
              </w:rPr>
              <w:t>25.02.2026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EE4B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339836FD" w14:textId="5BD7FF08" w:rsidR="00795802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EE0000"/>
              </w:rPr>
              <w:t>1</w:t>
            </w:r>
          </w:p>
        </w:tc>
      </w:tr>
      <w:tr w:rsidR="002B7F99" w14:paraId="6EF433F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3C8F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24815" w14:textId="2520ECEA" w:rsidR="00795802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 w:rsidRPr="00795802">
              <w:rPr>
                <w:rFonts w:ascii="Google Sans" w:eastAsia="Google Sans" w:hAnsi="Google Sans" w:cs="Google Sans"/>
                <w:color w:val="EE0000"/>
              </w:rPr>
              <w:t>Ransomware attack of a small U.S. health care clinic.</w:t>
            </w:r>
          </w:p>
        </w:tc>
      </w:tr>
      <w:tr w:rsidR="002B7F99" w14:paraId="0E7AF2AE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02AB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235E8" w14:textId="71F42BD3" w:rsidR="00795802" w:rsidRDefault="009F7938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EE0000"/>
              </w:rPr>
              <w:t>None.</w:t>
            </w:r>
          </w:p>
        </w:tc>
      </w:tr>
      <w:tr w:rsidR="002B7F99" w14:paraId="65B15FAC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B82F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37962" w14:textId="77777777" w:rsidR="005C5014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  <w:r w:rsidR="005C5014">
              <w:rPr>
                <w:rFonts w:ascii="Google Sans" w:eastAsia="Google Sans" w:hAnsi="Google Sans" w:cs="Google Sans"/>
                <w:color w:val="434343"/>
              </w:rPr>
              <w:t xml:space="preserve"> </w:t>
            </w:r>
          </w:p>
          <w:p w14:paraId="543E9420" w14:textId="23BF8482" w:rsidR="002B7F99" w:rsidRPr="005C5014" w:rsidRDefault="005C5014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5C5014">
              <w:rPr>
                <w:rFonts w:ascii="Google Sans" w:eastAsia="Google Sans" w:hAnsi="Google Sans" w:cs="Google Sans"/>
                <w:color w:val="EE0000"/>
              </w:rPr>
              <w:t>An organized group of unethical hackers who are known to target organizations in healthcare and transportation industries</w:t>
            </w:r>
            <w:r>
              <w:rPr>
                <w:rFonts w:ascii="Google Sans" w:eastAsia="Google Sans" w:hAnsi="Google Sans" w:cs="Google Sans"/>
                <w:color w:val="EE0000"/>
              </w:rPr>
              <w:t>.</w:t>
            </w:r>
          </w:p>
          <w:p w14:paraId="7FC58363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2E962407" w14:textId="31CE26A5" w:rsidR="005C5014" w:rsidRPr="00E60053" w:rsidRDefault="00E60053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>A ransomware attack occurred at the health care clinic. Attackers gained access to the company’s network through targeted phishing emails. After employees downloaded a malicious attachment, malware was installed, and ransomware was deployed. The ransomware encrypted critical files, including medical records, and displayed a ransom note demanding payment for a decryption key. Business operations were disrupted because employees could no longer access necessary systems and data.</w:t>
            </w:r>
          </w:p>
          <w:p w14:paraId="574E5F28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115AC628" w14:textId="5BD2677B" w:rsidR="005C5014" w:rsidRPr="005C5014" w:rsidRDefault="005C5014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5C5014">
              <w:rPr>
                <w:rFonts w:ascii="Google Sans" w:eastAsia="Google Sans" w:hAnsi="Google Sans" w:cs="Google Sans"/>
                <w:color w:val="EE0000"/>
              </w:rPr>
              <w:t>The incident occurred on a Tuesday morning at approximately 9:00 AM.</w:t>
            </w:r>
          </w:p>
          <w:p w14:paraId="74A5547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lastRenderedPageBreak/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6182EC51" w14:textId="638DFDDD" w:rsidR="005C5014" w:rsidRPr="005C5014" w:rsidRDefault="005C5014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5C5014">
              <w:rPr>
                <w:rFonts w:ascii="Google Sans" w:eastAsia="Google Sans" w:hAnsi="Google Sans" w:cs="Google Sans"/>
                <w:color w:val="EE0000"/>
              </w:rPr>
              <w:t>The incident happened at a small U.S. health care clinic that provides primary-care services.</w:t>
            </w:r>
          </w:p>
          <w:p w14:paraId="1097A15A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05A6A916" w14:textId="2E441675" w:rsidR="005C5014" w:rsidRPr="005C5014" w:rsidRDefault="005C5014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434343"/>
              </w:rPr>
            </w:pPr>
            <w:r w:rsidRPr="005C5014">
              <w:rPr>
                <w:rFonts w:ascii="Google Sans" w:eastAsia="Google Sans" w:hAnsi="Google Sans" w:cs="Google Sans"/>
                <w:color w:val="EE0000"/>
              </w:rPr>
              <w:t>The incident happened because attackers successfully used targeted phishing emails to trick employees into downloading a malicious attachment. This allowed malware to be installed, giving attackers access to the network and enabling them to deploy ransomware.</w:t>
            </w:r>
          </w:p>
        </w:tc>
      </w:tr>
      <w:tr w:rsidR="002B7F99" w14:paraId="04F5E4F9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0298A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lastRenderedPageBreak/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C4E39" w14:textId="46EF30FB" w:rsid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Thoughts</w:t>
            </w:r>
          </w:p>
          <w:p w14:paraId="1063D8B6" w14:textId="77777777" w:rsidR="002B7F99" w:rsidRP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>The healthcare industry is a high-value target due to sensitive patient data and the urgency of restoring operations.</w:t>
            </w:r>
            <w:r w:rsidRPr="00E60053">
              <w:rPr>
                <w:color w:val="EE0000"/>
              </w:rPr>
              <w:t xml:space="preserve"> </w:t>
            </w:r>
            <w:r w:rsidRPr="00E60053">
              <w:rPr>
                <w:rFonts w:ascii="Google Sans" w:eastAsia="Google Sans" w:hAnsi="Google Sans" w:cs="Google Sans"/>
                <w:color w:val="EE0000"/>
              </w:rPr>
              <w:t>The organization likely experienced both operational disruption and potential regulatory exposure (e.g., patient data risk)</w:t>
            </w:r>
          </w:p>
          <w:p w14:paraId="33CE8BB4" w14:textId="77777777" w:rsid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Questions</w:t>
            </w:r>
          </w:p>
          <w:p w14:paraId="4D9BBB68" w14:textId="744992F1" w:rsidR="00331291" w:rsidRPr="00331291" w:rsidRDefault="00331291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331291">
              <w:rPr>
                <w:rFonts w:ascii="Google Sans" w:eastAsia="Google Sans" w:hAnsi="Google Sans" w:cs="Google Sans"/>
                <w:color w:val="EE0000"/>
              </w:rPr>
              <w:t>Should the clinic pay the ransom?</w:t>
            </w:r>
          </w:p>
          <w:p w14:paraId="2C13C043" w14:textId="77777777" w:rsidR="00E60053" w:rsidRP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>Were secure, offline backups available, and were they affected?</w:t>
            </w:r>
          </w:p>
          <w:p w14:paraId="5363C622" w14:textId="77777777" w:rsidR="00E60053" w:rsidRP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>Was multifactor authentication (MFA) in place for email and network access?</w:t>
            </w:r>
          </w:p>
          <w:p w14:paraId="64B58D36" w14:textId="77777777" w:rsidR="00E60053" w:rsidRP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>Were employees previously trained on identifying phishing attempts?</w:t>
            </w:r>
          </w:p>
          <w:p w14:paraId="102186B2" w14:textId="77777777" w:rsid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Findings</w:t>
            </w:r>
          </w:p>
          <w:p w14:paraId="0FD59F1E" w14:textId="3A12E98C" w:rsidR="00E60053" w:rsidRPr="00E60053" w:rsidRDefault="00E60053" w:rsidP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  <w:lang w:val="en-US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  <w:lang w:val="en-US"/>
              </w:rPr>
              <w:t>Human vulnerability to phishing</w:t>
            </w:r>
          </w:p>
          <w:p w14:paraId="114603C4" w14:textId="454D26A7" w:rsidR="00E60053" w:rsidRPr="00E60053" w:rsidRDefault="00E60053" w:rsidP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  <w:lang w:val="en-US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  <w:lang w:val="en-US"/>
              </w:rPr>
              <w:t>Possible lack of advanced email filtering</w:t>
            </w:r>
          </w:p>
          <w:p w14:paraId="61368E17" w14:textId="21B6B49F" w:rsid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</w:p>
        </w:tc>
      </w:tr>
    </w:tbl>
    <w:p w14:paraId="685DC50C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705D5E15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7CCDF857">
          <v:rect id="_x0000_i1025" style="width:0;height:1.5pt" o:hralign="center" o:hrstd="t" o:hr="t" fillcolor="#a0a0a0" stroked="f"/>
        </w:pict>
      </w:r>
    </w:p>
    <w:p w14:paraId="48EF4E14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</w:p>
    <w:tbl>
      <w:tblPr>
        <w:tblStyle w:val="a0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40FB23A1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3384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6DE1A0B3" w14:textId="70295BE6" w:rsidR="002B7F99" w:rsidRDefault="009407A8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 w:rsidRPr="009407A8">
              <w:rPr>
                <w:rFonts w:ascii="Google Sans" w:eastAsia="Google Sans" w:hAnsi="Google Sans" w:cs="Google Sans"/>
                <w:color w:val="EE0000"/>
              </w:rPr>
              <w:t>27.02.2026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EEEBD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1A7977F1" w14:textId="08A468D3" w:rsidR="002B7F99" w:rsidRDefault="009407A8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 w:rsidRPr="009407A8">
              <w:rPr>
                <w:rFonts w:ascii="Google Sans" w:eastAsia="Google Sans" w:hAnsi="Google Sans" w:cs="Google Sans"/>
                <w:color w:val="EE0000"/>
              </w:rPr>
              <w:t>2</w:t>
            </w:r>
          </w:p>
        </w:tc>
      </w:tr>
      <w:tr w:rsidR="002B7F99" w14:paraId="09259F9D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B179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lastRenderedPageBreak/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74ED" w14:textId="39E5F2C4" w:rsidR="002B7F99" w:rsidRDefault="009407A8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 w:rsidRPr="009407A8">
              <w:rPr>
                <w:rFonts w:ascii="Google Sans" w:eastAsia="Google Sans" w:hAnsi="Google Sans" w:cs="Google Sans"/>
                <w:color w:val="EE0000"/>
              </w:rPr>
              <w:t xml:space="preserve">Phishing </w:t>
            </w:r>
            <w:r>
              <w:rPr>
                <w:rFonts w:ascii="Google Sans" w:eastAsia="Google Sans" w:hAnsi="Google Sans" w:cs="Google Sans"/>
                <w:color w:val="EE0000"/>
              </w:rPr>
              <w:t xml:space="preserve">attempt with </w:t>
            </w:r>
            <w:r w:rsidRPr="009407A8">
              <w:rPr>
                <w:rFonts w:ascii="Google Sans" w:eastAsia="Google Sans" w:hAnsi="Google Sans" w:cs="Google Sans"/>
                <w:color w:val="EE0000"/>
              </w:rPr>
              <w:t>email containing m</w:t>
            </w:r>
            <w:r>
              <w:rPr>
                <w:rFonts w:ascii="Google Sans" w:eastAsia="Google Sans" w:hAnsi="Google Sans" w:cs="Google Sans"/>
                <w:color w:val="EE0000"/>
              </w:rPr>
              <w:t>alicious</w:t>
            </w:r>
            <w:r w:rsidRPr="009407A8">
              <w:rPr>
                <w:rFonts w:ascii="Google Sans" w:eastAsia="Google Sans" w:hAnsi="Google Sans" w:cs="Google Sans"/>
                <w:color w:val="EE0000"/>
              </w:rPr>
              <w:t xml:space="preserve"> file.</w:t>
            </w:r>
          </w:p>
        </w:tc>
      </w:tr>
      <w:tr w:rsidR="002B7F99" w14:paraId="328EBF7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F2BA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46EE2" w14:textId="75F0324D" w:rsidR="002B7F99" w:rsidRDefault="009407A8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None.</w:t>
            </w:r>
          </w:p>
        </w:tc>
      </w:tr>
      <w:tr w:rsidR="002B7F99" w14:paraId="544C3A9B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6A09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4B66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Capture the 5 W's of an incident.</w:t>
            </w:r>
          </w:p>
          <w:p w14:paraId="6685A2A5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7D9BB498" w14:textId="5E4BF61D" w:rsidR="009407A8" w:rsidRPr="009407A8" w:rsidRDefault="009407A8" w:rsidP="009407A8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9407A8">
              <w:rPr>
                <w:rFonts w:ascii="Google Sans" w:eastAsia="Google Sans" w:hAnsi="Google Sans" w:cs="Google Sans"/>
                <w:color w:val="EE0000"/>
              </w:rPr>
              <w:t>The incident was caused by an external malicious sender impersonating a job applicant</w:t>
            </w:r>
            <w:r w:rsidRPr="009407A8">
              <w:rPr>
                <w:rFonts w:ascii="Google Sans" w:eastAsia="Google Sans" w:hAnsi="Google Sans" w:cs="Google Sans"/>
                <w:color w:val="EE0000"/>
              </w:rPr>
              <w:t>.</w:t>
            </w:r>
          </w:p>
          <w:p w14:paraId="2FBD7400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27DA2F99" w14:textId="5777D0EE" w:rsidR="009407A8" w:rsidRPr="009407A8" w:rsidRDefault="009407A8" w:rsidP="009407A8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9407A8">
              <w:rPr>
                <w:rFonts w:ascii="Google Sans" w:eastAsia="Google Sans" w:hAnsi="Google Sans" w:cs="Google Sans"/>
                <w:color w:val="EE0000"/>
              </w:rPr>
              <w:t>A phishing email was sent to the HR department mailbox</w:t>
            </w:r>
            <w:r w:rsidRPr="009407A8">
              <w:rPr>
                <w:rFonts w:ascii="Google Sans" w:eastAsia="Google Sans" w:hAnsi="Google Sans" w:cs="Google Sans"/>
                <w:color w:val="EE0000"/>
              </w:rPr>
              <w:t>.</w:t>
            </w:r>
          </w:p>
          <w:p w14:paraId="1217F89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024B9021" w14:textId="62967C40" w:rsidR="009407A8" w:rsidRPr="009407A8" w:rsidRDefault="009407A8" w:rsidP="009407A8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  <w:lang w:val="en-US"/>
              </w:rPr>
            </w:pPr>
            <w:r w:rsidRPr="009407A8">
              <w:rPr>
                <w:rFonts w:ascii="Google Sans" w:eastAsia="Google Sans" w:hAnsi="Google Sans" w:cs="Google Sans"/>
                <w:color w:val="EE0000"/>
                <w:lang w:val="en-US"/>
              </w:rPr>
              <w:t>The phishing email was sent on</w:t>
            </w:r>
            <w:r>
              <w:rPr>
                <w:rFonts w:ascii="Google Sans" w:eastAsia="Google Sans" w:hAnsi="Google Sans" w:cs="Google Sans"/>
                <w:color w:val="EE0000"/>
                <w:lang w:val="en-US"/>
              </w:rPr>
              <w:t xml:space="preserve"> </w:t>
            </w:r>
            <w:r w:rsidRPr="009407A8">
              <w:rPr>
                <w:rFonts w:ascii="Google Sans" w:eastAsia="Google Sans" w:hAnsi="Google Sans" w:cs="Google Sans"/>
                <w:color w:val="EE0000"/>
                <w:lang w:val="en-US"/>
              </w:rPr>
              <w:t>Wednesday, July 20, 2022 at 09:30:14 AM</w:t>
            </w:r>
            <w:r>
              <w:rPr>
                <w:rFonts w:ascii="Google Sans" w:eastAsia="Google Sans" w:hAnsi="Google Sans" w:cs="Google Sans"/>
                <w:color w:val="EE0000"/>
                <w:lang w:val="en-US"/>
              </w:rPr>
              <w:t>.</w:t>
            </w:r>
          </w:p>
          <w:p w14:paraId="3CA8BBD5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108B4406" w14:textId="30B00BB2" w:rsidR="009407A8" w:rsidRPr="009407A8" w:rsidRDefault="009407A8" w:rsidP="009407A8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9407A8">
              <w:rPr>
                <w:rFonts w:ascii="Google Sans" w:eastAsia="Google Sans" w:hAnsi="Google Sans" w:cs="Google Sans"/>
                <w:color w:val="EE0000"/>
              </w:rPr>
              <w:t>T</w:t>
            </w:r>
            <w:r w:rsidRPr="009407A8">
              <w:rPr>
                <w:rFonts w:ascii="Google Sans" w:eastAsia="Google Sans" w:hAnsi="Google Sans" w:cs="Google Sans"/>
                <w:color w:val="EE0000"/>
              </w:rPr>
              <w:t>he incident occurred within the organization’s corporate email environment, specifically targeting the HR department.</w:t>
            </w:r>
          </w:p>
          <w:p w14:paraId="3B7B7146" w14:textId="77777777" w:rsidR="009407A8" w:rsidRDefault="00000000" w:rsidP="009407A8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303AA156" w14:textId="4788B0DD" w:rsidR="009407A8" w:rsidRPr="009407A8" w:rsidRDefault="009407A8" w:rsidP="009407A8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434343"/>
                <w:lang w:val="en-US"/>
              </w:rPr>
            </w:pPr>
            <w:r w:rsidRPr="009407A8">
              <w:rPr>
                <w:rFonts w:ascii="Google Sans" w:eastAsia="Google Sans" w:hAnsi="Google Sans" w:cs="Google Sans"/>
                <w:color w:val="EE0000"/>
                <w:lang w:val="en-US"/>
              </w:rPr>
              <w:t>The incident occurred as part of a phishing attack designed to</w:t>
            </w:r>
            <w:r w:rsidRPr="009407A8">
              <w:rPr>
                <w:rFonts w:ascii="Google Sans" w:eastAsia="Google Sans" w:hAnsi="Google Sans" w:cs="Google Sans"/>
                <w:color w:val="EE0000"/>
                <w:lang w:val="en-US"/>
              </w:rPr>
              <w:t xml:space="preserve"> t</w:t>
            </w:r>
            <w:r w:rsidRPr="009407A8">
              <w:rPr>
                <w:rFonts w:ascii="Google Sans" w:eastAsia="Google Sans" w:hAnsi="Google Sans" w:cs="Google Sans"/>
                <w:color w:val="EE0000"/>
                <w:lang w:val="en-US"/>
              </w:rPr>
              <w:t>rick HR personnel into opening a malicious attachment</w:t>
            </w:r>
            <w:r w:rsidRPr="009407A8">
              <w:rPr>
                <w:rFonts w:ascii="Google Sans" w:eastAsia="Google Sans" w:hAnsi="Google Sans" w:cs="Google Sans"/>
                <w:color w:val="EE0000"/>
                <w:lang w:val="en-US"/>
              </w:rPr>
              <w:t xml:space="preserve"> and b</w:t>
            </w:r>
            <w:r w:rsidRPr="009407A8">
              <w:rPr>
                <w:rFonts w:ascii="Google Sans" w:eastAsia="Google Sans" w:hAnsi="Google Sans" w:cs="Google Sans"/>
                <w:color w:val="EE0000"/>
                <w:lang w:val="en-US"/>
              </w:rPr>
              <w:t>ypass email suspicion by posing as a job applicant</w:t>
            </w:r>
            <w:r w:rsidRPr="009407A8">
              <w:rPr>
                <w:rFonts w:ascii="Google Sans" w:eastAsia="Google Sans" w:hAnsi="Google Sans" w:cs="Google Sans"/>
                <w:color w:val="EE0000"/>
                <w:lang w:val="en-US"/>
              </w:rPr>
              <w:t xml:space="preserve">. </w:t>
            </w:r>
            <w:r w:rsidRPr="009407A8">
              <w:rPr>
                <w:rFonts w:ascii="Google Sans" w:eastAsia="Google Sans" w:hAnsi="Google Sans" w:cs="Google Sans"/>
                <w:color w:val="EE0000"/>
              </w:rPr>
              <w:t>The attacker leveraged social engineering tactics</w:t>
            </w:r>
            <w:r w:rsidRPr="009407A8">
              <w:rPr>
                <w:rFonts w:ascii="Google Sans" w:eastAsia="Google Sans" w:hAnsi="Google Sans" w:cs="Google Sans"/>
                <w:color w:val="EE0000"/>
              </w:rPr>
              <w:t xml:space="preserve"> </w:t>
            </w:r>
            <w:r w:rsidRPr="009407A8">
              <w:rPr>
                <w:rFonts w:ascii="Google Sans" w:eastAsia="Google Sans" w:hAnsi="Google Sans" w:cs="Google Sans"/>
                <w:color w:val="EE0000"/>
              </w:rPr>
              <w:t>to increase the likelihood of execution.</w:t>
            </w:r>
          </w:p>
        </w:tc>
      </w:tr>
      <w:tr w:rsidR="002B7F99" w14:paraId="7B6FF76D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12866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380E" w14:textId="40137710" w:rsidR="00A444D3" w:rsidRDefault="00A444D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  <w:p w14:paraId="672F40A3" w14:textId="2A892634" w:rsidR="009407A8" w:rsidRPr="00A444D3" w:rsidRDefault="009407A8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A444D3">
              <w:rPr>
                <w:rFonts w:ascii="Google Sans" w:eastAsia="Google Sans" w:hAnsi="Google Sans" w:cs="Google Sans"/>
                <w:color w:val="EE0000"/>
              </w:rPr>
              <w:t>The email is a clear phishing attempt leveraging social engineering by posing as a job applicant for an “Infrastructure Engineer” role. The subject line contains a spelling error (“Egnieer”), which is a common phishing indicator.</w:t>
            </w:r>
          </w:p>
          <w:p w14:paraId="55F94D5B" w14:textId="45CB7D0D" w:rsidR="00A444D3" w:rsidRPr="00A444D3" w:rsidRDefault="009407A8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A444D3">
              <w:rPr>
                <w:rFonts w:ascii="Google Sans" w:eastAsia="Google Sans" w:hAnsi="Google Sans" w:cs="Google Sans"/>
                <w:color w:val="EE0000"/>
              </w:rPr>
              <w:t xml:space="preserve">The attachment </w:t>
            </w:r>
            <w:r w:rsidRPr="00A444D3">
              <w:rPr>
                <w:rFonts w:ascii="Google Sans" w:eastAsia="Google Sans" w:hAnsi="Google Sans" w:cs="Google Sans"/>
                <w:b/>
                <w:bCs/>
                <w:color w:val="EE0000"/>
              </w:rPr>
              <w:t>bfsvc.exe</w:t>
            </w:r>
            <w:r w:rsidRPr="00A444D3">
              <w:rPr>
                <w:rFonts w:ascii="Google Sans" w:eastAsia="Google Sans" w:hAnsi="Google Sans" w:cs="Google Sans"/>
                <w:color w:val="EE0000"/>
              </w:rPr>
              <w:t xml:space="preserve"> is an executable file disguised as a resume. Legitimate job applicants typically submit documents in PDF or Word format, not .exe files.</w:t>
            </w:r>
          </w:p>
          <w:p w14:paraId="0F278D9A" w14:textId="144F7787" w:rsidR="00A444D3" w:rsidRDefault="00A444D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 w:rsidRPr="00A444D3">
              <w:rPr>
                <w:rFonts w:ascii="Google Sans" w:eastAsia="Google Sans" w:hAnsi="Google Sans" w:cs="Google Sans"/>
                <w:color w:val="EE0000"/>
              </w:rPr>
              <w:t>Recommend blocking the sender’s email address and IP address at the email gateway and firewall to prevent further phishing attempts.</w:t>
            </w:r>
          </w:p>
        </w:tc>
      </w:tr>
    </w:tbl>
    <w:p w14:paraId="1174106E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2CA6FAF1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lastRenderedPageBreak/>
        <w:pict w14:anchorId="04BD1825">
          <v:rect id="_x0000_i1026" style="width:0;height:1.5pt" o:hralign="center" o:hrstd="t" o:hr="t" fillcolor="#a0a0a0" stroked="f"/>
        </w:pict>
      </w:r>
    </w:p>
    <w:p w14:paraId="1CF5C51F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tbl>
      <w:tblPr>
        <w:tblStyle w:val="a1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53FFF0E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7FA6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306CEC9F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E6EF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6DB5014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27E60BBB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A2A49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4EDD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Provide a brief description about the journal entry.</w:t>
            </w:r>
          </w:p>
        </w:tc>
      </w:tr>
      <w:tr w:rsidR="002B7F99" w14:paraId="0AF602A1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CD39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ED6D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7FDDCE21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F974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7E5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Capture the 5 W's of an incident.</w:t>
            </w:r>
          </w:p>
          <w:p w14:paraId="46FEA940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32AFD292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1E2DE81C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622E2F12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20D0A886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380FF6D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9C3B1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5594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577DEA3A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148F9587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655404B4">
          <v:rect id="_x0000_i1027" style="width:0;height:1.5pt" o:hralign="center" o:hrstd="t" o:hr="t" fillcolor="#a0a0a0" stroked="f"/>
        </w:pict>
      </w:r>
    </w:p>
    <w:p w14:paraId="63682971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</w:p>
    <w:tbl>
      <w:tblPr>
        <w:tblStyle w:val="a2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7BBA2C80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AC63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6E640B7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8D75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470A931A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3AA4E3B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2575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D631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Provide a brief description about the journal entry.</w:t>
            </w:r>
          </w:p>
        </w:tc>
      </w:tr>
      <w:tr w:rsidR="002B7F99" w14:paraId="7E64398F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2CD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1040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328B209C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12BEB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lastRenderedPageBreak/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EB1B5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Capture the 5 W's of an incident.</w:t>
            </w:r>
          </w:p>
          <w:p w14:paraId="26F456B4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06AF0B17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044920B7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0478B82B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263DF921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7218688C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CE4D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1A58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2D6FC71C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34364794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2164BA68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63454F3F">
          <v:rect id="_x0000_i1028" style="width:0;height:1.5pt" o:hralign="center" o:hrstd="t" o:hr="t" fillcolor="#a0a0a0" stroked="f"/>
        </w:pict>
      </w:r>
    </w:p>
    <w:p w14:paraId="304FDFC1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</w:p>
    <w:tbl>
      <w:tblPr>
        <w:tblStyle w:val="a3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00976FA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7BCE5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72263F2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E00F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79B06EC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750B31B2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816F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4D6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Provide a brief description about the journal entry.</w:t>
            </w:r>
          </w:p>
        </w:tc>
      </w:tr>
      <w:tr w:rsidR="002B7F99" w14:paraId="46B0B9F3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E6C3B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E2F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625B863F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A71ED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151F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Capture the 5 W's of an incident.</w:t>
            </w:r>
          </w:p>
          <w:p w14:paraId="09C315EE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1C2CF5B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03DB7EC5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169B06C3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545F2D5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63C511B3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A13B3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29AB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1A44EFF9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61B6E52B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lastRenderedPageBreak/>
        <w:pict w14:anchorId="74FE0644">
          <v:rect id="_x0000_i1029" style="width:0;height:1.5pt" o:hralign="center" o:hrstd="t" o:hr="t" fillcolor="#a0a0a0" stroked="f"/>
        </w:pict>
      </w:r>
    </w:p>
    <w:p w14:paraId="408287ED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tbl>
      <w:tblPr>
        <w:tblStyle w:val="a4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3CE1D2EF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58C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644AACCB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3C8E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1AD01C7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37A9F1B4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5E76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2651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Provide a brief description about the journal entry.</w:t>
            </w:r>
          </w:p>
        </w:tc>
      </w:tr>
      <w:tr w:rsidR="002B7F99" w14:paraId="68440BF2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A5F09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C8B2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10FB8425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B3183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725F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Capture the 5 W's of an incident.</w:t>
            </w:r>
          </w:p>
          <w:p w14:paraId="7F78311E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41015B8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6C21788C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5B1A94A2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25C4FBC5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2E3957DB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92F2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37983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68EC280D" w14:textId="77777777" w:rsidR="002B7F99" w:rsidRDefault="002B7F99">
      <w:pPr>
        <w:spacing w:line="360" w:lineRule="auto"/>
        <w:ind w:left="-360" w:right="-360"/>
        <w:rPr>
          <w:rFonts w:ascii="Google Sans" w:eastAsia="Google Sans" w:hAnsi="Google Sans" w:cs="Google Sans"/>
        </w:rPr>
      </w:pPr>
    </w:p>
    <w:p w14:paraId="46C95D1A" w14:textId="77777777" w:rsidR="002B7F99" w:rsidRDefault="00000000">
      <w:pPr>
        <w:pStyle w:val="Heading3"/>
        <w:spacing w:line="360" w:lineRule="auto"/>
        <w:ind w:left="-360" w:right="-360"/>
        <w:rPr>
          <w:rFonts w:ascii="Google Sans" w:eastAsia="Google Sans" w:hAnsi="Google Sans" w:cs="Google Sans"/>
        </w:rPr>
      </w:pPr>
      <w:bookmarkStart w:id="0" w:name="_x4etn4i8hw8t" w:colFirst="0" w:colLast="0"/>
      <w:bookmarkEnd w:id="0"/>
      <w:r>
        <w:rPr>
          <w:rFonts w:ascii="Google Sans" w:eastAsia="Google Sans" w:hAnsi="Google Sans" w:cs="Google Sans"/>
          <w:color w:val="000000"/>
        </w:rPr>
        <w:t>Need another journal entry template?</w:t>
      </w:r>
    </w:p>
    <w:p w14:paraId="36059B3E" w14:textId="77777777" w:rsidR="002B7F99" w:rsidRDefault="00000000">
      <w:pPr>
        <w:spacing w:line="360" w:lineRule="auto"/>
        <w:ind w:left="-360" w:right="-36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If you want to add more journal entries, please copy one of the tables above and paste it into the template to use for future entries.</w:t>
      </w:r>
    </w:p>
    <w:p w14:paraId="1021697A" w14:textId="77777777" w:rsidR="002B7F99" w:rsidRDefault="00000000">
      <w:pPr>
        <w:spacing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50434B80">
          <v:rect id="_x0000_i1030" style="width:0;height:1.5pt" o:hralign="center" o:hrstd="t" o:hr="t" fillcolor="#a0a0a0" stroked="f"/>
        </w:pict>
      </w:r>
    </w:p>
    <w:p w14:paraId="6CD81987" w14:textId="77777777" w:rsidR="002B7F99" w:rsidRDefault="002B7F99">
      <w:pPr>
        <w:spacing w:line="360" w:lineRule="auto"/>
        <w:ind w:left="-360" w:right="-360"/>
        <w:rPr>
          <w:rFonts w:ascii="Google Sans" w:eastAsia="Google Sans" w:hAnsi="Google Sans" w:cs="Google Sans"/>
        </w:rPr>
      </w:pPr>
    </w:p>
    <w:tbl>
      <w:tblPr>
        <w:tblStyle w:val="a5"/>
        <w:tblW w:w="972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20"/>
      </w:tblGrid>
      <w:tr w:rsidR="002B7F99" w14:paraId="0742C9BB" w14:textId="77777777">
        <w:tc>
          <w:tcPr>
            <w:tcW w:w="9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3054" w14:textId="77777777" w:rsidR="002B7F99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Reflections/Notes: </w:t>
            </w:r>
            <w:r>
              <w:rPr>
                <w:rFonts w:ascii="Google Sans" w:eastAsia="Google Sans" w:hAnsi="Google Sans" w:cs="Google Sans"/>
                <w:color w:val="434343"/>
              </w:rPr>
              <w:t>Record additional notes.</w:t>
            </w:r>
          </w:p>
        </w:tc>
      </w:tr>
    </w:tbl>
    <w:p w14:paraId="2841BBCA" w14:textId="77777777" w:rsidR="002B7F99" w:rsidRDefault="002B7F99">
      <w:pPr>
        <w:spacing w:line="360" w:lineRule="auto"/>
        <w:ind w:left="-360" w:right="-360"/>
        <w:rPr>
          <w:rFonts w:ascii="Google Sans" w:eastAsia="Google Sans" w:hAnsi="Google Sans" w:cs="Google Sans"/>
          <w:b/>
          <w:color w:val="3C4043"/>
          <w:sz w:val="40"/>
          <w:szCs w:val="40"/>
        </w:rPr>
      </w:pPr>
    </w:p>
    <w:sectPr w:rsidR="002B7F99">
      <w:headerReference w:type="default" r:id="rId7"/>
      <w:headerReference w:type="first" r:id="rId8"/>
      <w:footerReference w:type="first" r:id="rId9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D0F1D" w14:textId="77777777" w:rsidR="00351AF7" w:rsidRDefault="00351AF7">
      <w:pPr>
        <w:spacing w:line="240" w:lineRule="auto"/>
      </w:pPr>
      <w:r>
        <w:separator/>
      </w:r>
    </w:p>
  </w:endnote>
  <w:endnote w:type="continuationSeparator" w:id="0">
    <w:p w14:paraId="1F70D3A5" w14:textId="77777777" w:rsidR="00351AF7" w:rsidRDefault="00351A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  <w:embedRegular r:id="rId1" w:fontKey="{E86E8957-D8CF-4E5B-A352-B2BBEE11F1C1}"/>
    <w:embedBold r:id="rId2" w:fontKey="{4CFCF608-C9B8-4A08-B267-9A4D4965B20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524CDA8-4C65-4C0E-8DAA-E724DB85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4C09E7B-9F70-4681-8B6A-A24E843D64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8626F" w14:textId="77777777" w:rsidR="002B7F99" w:rsidRDefault="002B7F9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4BB75" w14:textId="77777777" w:rsidR="00351AF7" w:rsidRDefault="00351AF7">
      <w:pPr>
        <w:spacing w:line="240" w:lineRule="auto"/>
      </w:pPr>
      <w:r>
        <w:separator/>
      </w:r>
    </w:p>
  </w:footnote>
  <w:footnote w:type="continuationSeparator" w:id="0">
    <w:p w14:paraId="6F414524" w14:textId="77777777" w:rsidR="00351AF7" w:rsidRDefault="00351A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86367" w14:textId="77777777" w:rsidR="002B7F99" w:rsidRDefault="002B7F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510C" w14:textId="77777777" w:rsidR="002B7F99" w:rsidRDefault="00000000">
    <w:r>
      <w:rPr>
        <w:noProof/>
      </w:rPr>
      <w:drawing>
        <wp:inline distT="19050" distB="19050" distL="19050" distR="19050" wp14:anchorId="7C23A5B7" wp14:editId="7E9948D9">
          <wp:extent cx="820591" cy="64293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0591" cy="642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D7862"/>
    <w:multiLevelType w:val="multilevel"/>
    <w:tmpl w:val="7C2053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5A2005"/>
    <w:multiLevelType w:val="multilevel"/>
    <w:tmpl w:val="4A70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227619">
    <w:abstractNumId w:val="0"/>
  </w:num>
  <w:num w:numId="2" w16cid:durableId="839274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F99"/>
    <w:rsid w:val="002B7F99"/>
    <w:rsid w:val="00331291"/>
    <w:rsid w:val="00351AF7"/>
    <w:rsid w:val="003C6590"/>
    <w:rsid w:val="005A7B92"/>
    <w:rsid w:val="005C5014"/>
    <w:rsid w:val="00795802"/>
    <w:rsid w:val="0086377F"/>
    <w:rsid w:val="008C7BF4"/>
    <w:rsid w:val="009407A8"/>
    <w:rsid w:val="009F7938"/>
    <w:rsid w:val="00A444D3"/>
    <w:rsid w:val="00C04F1D"/>
    <w:rsid w:val="00E60053"/>
    <w:rsid w:val="00FB6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6309F"/>
  <w15:docId w15:val="{254E7CFE-AD6E-4EEC-9F94-0C4C8215B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5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872</Words>
  <Characters>4972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Alexandru Balog</cp:lastModifiedBy>
  <cp:revision>10</cp:revision>
  <dcterms:created xsi:type="dcterms:W3CDTF">2026-02-25T14:08:00Z</dcterms:created>
  <dcterms:modified xsi:type="dcterms:W3CDTF">2026-02-27T14:50:00Z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2026-02-25T14:14:37Z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70bf6373-9252-4f9b-b268-e6243a4504d5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