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Подключение гироскопа и акселерометра </w:t>
      </w:r>
      <w:r>
        <w:rPr>
          <w:sz w:val="32"/>
          <w:szCs w:val="32"/>
          <w:rtl w:val="0"/>
        </w:rPr>
        <w:t xml:space="preserve">GY512 </w:t>
      </w:r>
      <w:r>
        <w:rPr>
          <w:sz w:val="32"/>
          <w:szCs w:val="32"/>
          <w:rtl w:val="0"/>
        </w:rPr>
        <w:t xml:space="preserve">к </w:t>
      </w:r>
      <w:r>
        <w:rPr>
          <w:sz w:val="32"/>
          <w:szCs w:val="32"/>
          <w:rtl w:val="0"/>
          <w:lang w:val="en-US"/>
        </w:rPr>
        <w:t>ESP32</w:t>
      </w:r>
    </w:p>
    <w:p>
      <w:pPr>
        <w:pStyle w:val="Текстовый блок"/>
        <w:jc w:val="center"/>
        <w:rPr>
          <w:sz w:val="32"/>
          <w:szCs w:val="32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ef3dd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ef3dd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shd w:val="clear" w:color="auto" w:fill="fef3dd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41514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514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ef3dd"/>
          <w:rtl w:val="0"/>
        </w:rPr>
      </w:pPr>
    </w:p>
    <w:p>
      <w:pPr>
        <w:pStyle w:val="Текстовый блок"/>
        <w:spacing w:line="288" w:lineRule="auto"/>
        <w:rPr>
          <w:sz w:val="28"/>
          <w:szCs w:val="28"/>
        </w:rPr>
      </w:pP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Распиновка </w:t>
      </w:r>
      <w:r>
        <w:rPr>
          <w:sz w:val="28"/>
          <w:szCs w:val="28"/>
          <w:rtl w:val="0"/>
          <w:lang w:val="en-US"/>
        </w:rPr>
        <w:t>GY512: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Vcc</w:t>
      </w:r>
      <w:r>
        <w:rPr>
          <w:sz w:val="28"/>
          <w:szCs w:val="28"/>
          <w:rtl w:val="0"/>
          <w:lang w:val="ru-RU"/>
        </w:rPr>
        <w:t> – контакт для подачи питающего напряжения постоянного тока</w:t>
      </w:r>
      <w:r>
        <w:rPr>
          <w:sz w:val="28"/>
          <w:szCs w:val="28"/>
          <w:rtl w:val="0"/>
        </w:rPr>
        <w:t>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GND</w:t>
      </w:r>
      <w:r>
        <w:rPr>
          <w:sz w:val="28"/>
          <w:szCs w:val="28"/>
          <w:rtl w:val="0"/>
          <w:lang w:val="ru-RU"/>
        </w:rPr>
        <w:t> – земля модуля</w:t>
      </w:r>
      <w:r>
        <w:rPr>
          <w:sz w:val="28"/>
          <w:szCs w:val="28"/>
          <w:rtl w:val="0"/>
        </w:rPr>
        <w:t>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>SCL</w:t>
      </w:r>
      <w:r>
        <w:rPr>
          <w:sz w:val="28"/>
          <w:szCs w:val="28"/>
          <w:rtl w:val="0"/>
          <w:lang w:val="ru-RU"/>
        </w:rPr>
        <w:t> – вход синхронизации</w:t>
      </w:r>
      <w:r>
        <w:rPr>
          <w:sz w:val="28"/>
          <w:szCs w:val="28"/>
          <w:rtl w:val="0"/>
        </w:rPr>
        <w:t>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>SDA</w:t>
      </w:r>
      <w:r>
        <w:rPr>
          <w:sz w:val="28"/>
          <w:szCs w:val="28"/>
          <w:rtl w:val="0"/>
          <w:lang w:val="ru-RU"/>
        </w:rPr>
        <w:t> – это контакт используется для передачи данных между модулем и микроконтроллером</w:t>
      </w:r>
      <w:r>
        <w:rPr>
          <w:sz w:val="28"/>
          <w:szCs w:val="28"/>
          <w:rtl w:val="0"/>
        </w:rPr>
        <w:t>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>XDA</w:t>
      </w:r>
      <w:r>
        <w:rPr>
          <w:sz w:val="28"/>
          <w:szCs w:val="28"/>
          <w:rtl w:val="0"/>
          <w:lang w:val="ru-RU"/>
        </w:rPr>
        <w:t xml:space="preserve"> – линия передачи данных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опциональная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 xml:space="preserve">по протоколу </w:t>
      </w:r>
      <w:r>
        <w:rPr>
          <w:sz w:val="28"/>
          <w:szCs w:val="28"/>
          <w:rtl w:val="0"/>
          <w:lang w:val="pt-PT"/>
        </w:rPr>
        <w:t xml:space="preserve">I2C </w:t>
      </w:r>
      <w:r>
        <w:rPr>
          <w:sz w:val="28"/>
          <w:szCs w:val="28"/>
          <w:rtl w:val="0"/>
          <w:lang w:val="ru-RU"/>
        </w:rPr>
        <w:t xml:space="preserve">для конфигурирования и считывания данных с внешних датчиков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не используется в нашем проекте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XCL</w:t>
      </w:r>
      <w:r>
        <w:rPr>
          <w:sz w:val="28"/>
          <w:szCs w:val="28"/>
          <w:rtl w:val="0"/>
          <w:lang w:val="ru-RU"/>
        </w:rPr>
        <w:t xml:space="preserve"> – вход синхронизации протокола </w:t>
      </w:r>
      <w:r>
        <w:rPr>
          <w:sz w:val="28"/>
          <w:szCs w:val="28"/>
          <w:rtl w:val="0"/>
          <w:lang w:val="pt-PT"/>
        </w:rPr>
        <w:t xml:space="preserve">I2C </w:t>
      </w:r>
      <w:r>
        <w:rPr>
          <w:sz w:val="28"/>
          <w:szCs w:val="28"/>
          <w:rtl w:val="0"/>
          <w:lang w:val="ru-RU"/>
        </w:rPr>
        <w:t xml:space="preserve">для конфигурирования и считывания данных с внешних датчиков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не используется в нашем проекте</w:t>
      </w:r>
      <w:r>
        <w:rPr>
          <w:sz w:val="28"/>
          <w:szCs w:val="28"/>
          <w:rtl w:val="0"/>
          <w:lang w:val="it-IT"/>
        </w:rPr>
        <w:t>);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ADO</w:t>
      </w:r>
      <w:r>
        <w:rPr>
          <w:sz w:val="28"/>
          <w:szCs w:val="28"/>
          <w:rtl w:val="0"/>
        </w:rPr>
        <w:t xml:space="preserve"> – </w:t>
      </w:r>
      <w:r>
        <w:rPr>
          <w:sz w:val="28"/>
          <w:szCs w:val="28"/>
          <w:rtl w:val="0"/>
          <w:lang w:val="en-US"/>
        </w:rPr>
        <w:t>I2C Slave Address LSB;</w:t>
      </w:r>
    </w:p>
    <w:p>
      <w:pPr>
        <w:pStyle w:val="Текстовый блок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</w:t>
      </w:r>
      <w:r>
        <w:rPr>
          <w:sz w:val="28"/>
          <w:szCs w:val="28"/>
          <w:rtl w:val="0"/>
          <w:lang w:val="ru-RU"/>
        </w:rPr>
        <w:t> – контакт прерывания для индикации готовности данных</w:t>
      </w:r>
      <w:r>
        <w:rPr>
          <w:sz w:val="28"/>
          <w:szCs w:val="28"/>
          <w:rtl w:val="0"/>
        </w:rPr>
        <w:t>.</w:t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Схема подключения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Текстовый блок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6120057" cy="256761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676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line="288" w:lineRule="auto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Модуль взаимодействует с </w:t>
      </w:r>
      <w:r>
        <w:rPr>
          <w:sz w:val="30"/>
          <w:szCs w:val="30"/>
          <w:rtl w:val="0"/>
          <w:lang w:val="en-US"/>
        </w:rPr>
        <w:t xml:space="preserve">ESP32 </w:t>
      </w:r>
      <w:r>
        <w:rPr>
          <w:sz w:val="30"/>
          <w:szCs w:val="30"/>
          <w:rtl w:val="0"/>
          <w:lang w:val="ru-RU"/>
        </w:rPr>
        <w:t xml:space="preserve">по интерфейсу </w:t>
      </w:r>
      <w:r>
        <w:rPr>
          <w:sz w:val="30"/>
          <w:szCs w:val="30"/>
          <w:rtl w:val="0"/>
          <w:lang w:val="pt-PT"/>
        </w:rPr>
        <w:t>I2C</w:t>
      </w:r>
      <w:r>
        <w:rPr>
          <w:sz w:val="30"/>
          <w:szCs w:val="30"/>
          <w:rtl w:val="0"/>
          <w:lang w:val="ru-RU"/>
        </w:rPr>
        <w:t>.</w:t>
      </w:r>
      <w:r>
        <w:rPr>
          <w:sz w:val="30"/>
          <w:szCs w:val="30"/>
          <w:rtl w:val="0"/>
          <w:lang w:val="ru-RU"/>
        </w:rPr>
        <w:t xml:space="preserve"> Контакты </w:t>
      </w:r>
      <w:r>
        <w:rPr>
          <w:sz w:val="30"/>
          <w:szCs w:val="30"/>
          <w:rtl w:val="0"/>
          <w:lang w:val="de-DE"/>
        </w:rPr>
        <w:t xml:space="preserve">SCL </w:t>
      </w:r>
      <w:r>
        <w:rPr>
          <w:sz w:val="30"/>
          <w:szCs w:val="30"/>
          <w:rtl w:val="0"/>
        </w:rPr>
        <w:t xml:space="preserve">и </w:t>
      </w:r>
      <w:r>
        <w:rPr>
          <w:sz w:val="30"/>
          <w:szCs w:val="30"/>
          <w:rtl w:val="0"/>
          <w:lang w:val="pt-PT"/>
        </w:rPr>
        <w:t xml:space="preserve">SDA </w:t>
      </w:r>
      <w:r>
        <w:rPr>
          <w:sz w:val="30"/>
          <w:szCs w:val="30"/>
          <w:rtl w:val="0"/>
          <w:lang w:val="ru-RU"/>
        </w:rPr>
        <w:t>модуля подключ</w:t>
      </w:r>
      <w:r>
        <w:rPr>
          <w:sz w:val="30"/>
          <w:szCs w:val="30"/>
          <w:rtl w:val="0"/>
          <w:lang w:val="ru-RU"/>
        </w:rPr>
        <w:t>аем</w:t>
      </w:r>
      <w:r>
        <w:rPr>
          <w:sz w:val="30"/>
          <w:szCs w:val="30"/>
          <w:rtl w:val="0"/>
          <w:lang w:val="ru-RU"/>
        </w:rPr>
        <w:t xml:space="preserve"> к контактам </w:t>
      </w:r>
      <w:r>
        <w:rPr>
          <w:sz w:val="30"/>
          <w:szCs w:val="30"/>
          <w:rtl w:val="0"/>
        </w:rPr>
        <w:t xml:space="preserve">D22 </w:t>
      </w:r>
      <w:r>
        <w:rPr>
          <w:sz w:val="30"/>
          <w:szCs w:val="30"/>
          <w:rtl w:val="0"/>
        </w:rPr>
        <w:t xml:space="preserve">и </w:t>
      </w:r>
      <w:r>
        <w:rPr>
          <w:sz w:val="30"/>
          <w:szCs w:val="30"/>
          <w:rtl w:val="0"/>
        </w:rPr>
        <w:t xml:space="preserve">D21 </w:t>
      </w:r>
      <w:r>
        <w:rPr>
          <w:sz w:val="30"/>
          <w:szCs w:val="30"/>
          <w:rtl w:val="0"/>
          <w:lang w:val="ru-RU"/>
        </w:rPr>
        <w:t xml:space="preserve">модуля </w:t>
      </w:r>
      <w:r>
        <w:rPr>
          <w:sz w:val="30"/>
          <w:szCs w:val="30"/>
          <w:rtl w:val="0"/>
          <w:lang w:val="en-US"/>
        </w:rPr>
        <w:t>ESP32</w:t>
      </w:r>
      <w:r>
        <w:rPr>
          <w:sz w:val="30"/>
          <w:szCs w:val="30"/>
          <w:rtl w:val="0"/>
          <w:lang w:val="ru-RU"/>
        </w:rPr>
        <w:t xml:space="preserve"> (</w:t>
      </w:r>
      <w:r>
        <w:rPr>
          <w:color w:val="ed220b"/>
          <w:sz w:val="30"/>
          <w:szCs w:val="30"/>
          <w:rtl w:val="0"/>
          <w:lang w:val="ru-RU"/>
        </w:rPr>
        <w:t>любым цифровым каналам</w:t>
      </w:r>
      <w:r>
        <w:rPr>
          <w:color w:val="ed220b"/>
          <w:sz w:val="30"/>
          <w:szCs w:val="30"/>
          <w:rtl w:val="0"/>
          <w:lang w:val="ru-RU"/>
        </w:rPr>
        <w:t xml:space="preserve">, </w:t>
      </w:r>
      <w:r>
        <w:rPr>
          <w:color w:val="ed220b"/>
          <w:sz w:val="30"/>
          <w:szCs w:val="30"/>
          <w:rtl w:val="0"/>
          <w:lang w:val="ru-RU"/>
        </w:rPr>
        <w:t xml:space="preserve">на нашей плате это это </w:t>
      </w:r>
      <w:r>
        <w:rPr>
          <w:color w:val="ed220b"/>
          <w:sz w:val="30"/>
          <w:szCs w:val="30"/>
          <w:rtl w:val="0"/>
          <w:lang w:val="en-US"/>
        </w:rPr>
        <w:t>IO22, IO21</w:t>
      </w:r>
      <w:r>
        <w:rPr>
          <w:sz w:val="30"/>
          <w:szCs w:val="30"/>
          <w:rtl w:val="0"/>
          <w:lang w:val="ru-RU"/>
        </w:rPr>
        <w:t>)</w:t>
      </w:r>
      <w:r>
        <w:rPr>
          <w:sz w:val="30"/>
          <w:szCs w:val="30"/>
          <w:rtl w:val="0"/>
        </w:rPr>
        <w:t xml:space="preserve">, </w:t>
      </w:r>
      <w:r>
        <w:rPr>
          <w:sz w:val="30"/>
          <w:szCs w:val="30"/>
          <w:rtl w:val="0"/>
          <w:lang w:val="ru-RU"/>
        </w:rPr>
        <w:t xml:space="preserve">а контакты </w:t>
      </w:r>
      <w:r>
        <w:rPr>
          <w:sz w:val="30"/>
          <w:szCs w:val="30"/>
          <w:rtl w:val="0"/>
        </w:rPr>
        <w:t xml:space="preserve">VCC </w:t>
      </w:r>
      <w:r>
        <w:rPr>
          <w:sz w:val="30"/>
          <w:szCs w:val="30"/>
          <w:rtl w:val="0"/>
        </w:rPr>
        <w:t xml:space="preserve">и </w:t>
      </w:r>
      <w:r>
        <w:rPr>
          <w:sz w:val="30"/>
          <w:szCs w:val="30"/>
          <w:rtl w:val="0"/>
          <w:lang w:val="de-DE"/>
        </w:rPr>
        <w:t xml:space="preserve">GND </w:t>
      </w:r>
      <w:r>
        <w:rPr>
          <w:sz w:val="30"/>
          <w:szCs w:val="30"/>
          <w:rtl w:val="0"/>
          <w:lang w:val="ru-RU"/>
        </w:rPr>
        <w:t xml:space="preserve">модуля </w:t>
      </w:r>
      <w:r>
        <w:rPr>
          <w:sz w:val="30"/>
          <w:szCs w:val="30"/>
          <w:rtl w:val="0"/>
        </w:rPr>
        <w:t xml:space="preserve">MPU6050 </w:t>
      </w:r>
      <w:r>
        <w:rPr>
          <w:sz w:val="30"/>
          <w:szCs w:val="30"/>
          <w:rtl w:val="0"/>
          <w:lang w:val="ru-RU"/>
        </w:rPr>
        <w:t xml:space="preserve">подсоединим к контактам </w:t>
      </w:r>
      <w:r>
        <w:rPr>
          <w:sz w:val="30"/>
          <w:szCs w:val="30"/>
          <w:rtl w:val="0"/>
        </w:rPr>
        <w:t xml:space="preserve">3.3V </w:t>
      </w:r>
      <w:r>
        <w:rPr>
          <w:sz w:val="30"/>
          <w:szCs w:val="30"/>
          <w:rtl w:val="0"/>
        </w:rPr>
        <w:t xml:space="preserve">и </w:t>
      </w:r>
      <w:r>
        <w:rPr>
          <w:sz w:val="30"/>
          <w:szCs w:val="30"/>
          <w:rtl w:val="0"/>
          <w:lang w:val="de-DE"/>
        </w:rPr>
        <w:t xml:space="preserve">GND </w:t>
      </w:r>
      <w:r>
        <w:rPr>
          <w:sz w:val="30"/>
          <w:szCs w:val="30"/>
          <w:rtl w:val="0"/>
          <w:lang w:val="ru-RU"/>
        </w:rPr>
        <w:t xml:space="preserve">модуля </w:t>
      </w:r>
      <w:r>
        <w:rPr>
          <w:sz w:val="30"/>
          <w:szCs w:val="30"/>
          <w:rtl w:val="0"/>
          <w:lang w:val="pt-PT"/>
        </w:rPr>
        <w:t>ESP32.</w:t>
      </w:r>
    </w:p>
    <w:p>
      <w:pPr>
        <w:pStyle w:val="Текстовый блок"/>
      </w:pPr>
      <w:r>
        <w:rPr>
          <w:color w:val="ff9300"/>
          <w:sz w:val="30"/>
          <w:szCs w:val="30"/>
          <w:rtl w:val="0"/>
          <w:lang w:val="ru-RU"/>
        </w:rPr>
        <w:t>П</w:t>
      </w:r>
      <w:r>
        <w:rPr>
          <w:color w:val="ff9300"/>
          <w:sz w:val="30"/>
          <w:szCs w:val="30"/>
          <w:rtl w:val="0"/>
          <w:lang w:val="ru-RU"/>
        </w:rPr>
        <w:t>ин </w:t>
      </w:r>
      <w:r>
        <w:rPr>
          <w:b w:val="1"/>
          <w:bCs w:val="1"/>
          <w:color w:val="ff9300"/>
          <w:sz w:val="30"/>
          <w:szCs w:val="30"/>
          <w:rtl w:val="0"/>
          <w:lang w:val="da-DK"/>
        </w:rPr>
        <w:t>AD0</w:t>
      </w:r>
      <w:r>
        <w:rPr>
          <w:b w:val="1"/>
          <w:bCs w:val="1"/>
          <w:color w:val="ff9300"/>
          <w:sz w:val="30"/>
          <w:szCs w:val="30"/>
          <w:rtl w:val="0"/>
          <w:lang w:val="ru-RU"/>
        </w:rPr>
        <w:t>:</w:t>
      </w:r>
      <w:r>
        <w:rPr>
          <w:color w:val="ff9300"/>
          <w:sz w:val="30"/>
          <w:szCs w:val="30"/>
          <w:rtl w:val="0"/>
          <w:lang w:val="ru-RU"/>
        </w:rPr>
        <w:t xml:space="preserve"> Если он никуда не подключен </w:t>
      </w:r>
      <w:r>
        <w:rPr>
          <w:color w:val="ff9300"/>
          <w:sz w:val="30"/>
          <w:szCs w:val="30"/>
          <w:rtl w:val="0"/>
        </w:rPr>
        <w:t>(</w:t>
      </w:r>
      <w:r>
        <w:rPr>
          <w:i w:val="1"/>
          <w:iCs w:val="1"/>
          <w:color w:val="ff9300"/>
          <w:sz w:val="30"/>
          <w:szCs w:val="30"/>
          <w:rtl w:val="0"/>
          <w:lang w:val="ru-RU"/>
        </w:rPr>
        <w:t>или подключен к </w:t>
      </w:r>
      <w:r>
        <w:rPr>
          <w:b w:val="1"/>
          <w:bCs w:val="1"/>
          <w:i w:val="1"/>
          <w:iCs w:val="1"/>
          <w:color w:val="ff9300"/>
          <w:sz w:val="30"/>
          <w:szCs w:val="30"/>
          <w:rtl w:val="0"/>
          <w:lang w:val="pt-PT"/>
        </w:rPr>
        <w:t>GND</w:t>
      </w:r>
      <w:r>
        <w:rPr>
          <w:color w:val="ff9300"/>
          <w:sz w:val="30"/>
          <w:szCs w:val="30"/>
          <w:rtl w:val="0"/>
        </w:rPr>
        <w:t xml:space="preserve">) </w:t>
      </w:r>
      <w:r>
        <w:rPr>
          <w:color w:val="ff9300"/>
          <w:sz w:val="30"/>
          <w:szCs w:val="30"/>
          <w:rtl w:val="0"/>
          <w:lang w:val="ru-RU"/>
        </w:rPr>
        <w:t xml:space="preserve">– адрес датчика на шине </w:t>
      </w:r>
      <w:r>
        <w:rPr>
          <w:color w:val="ff9300"/>
          <w:sz w:val="30"/>
          <w:szCs w:val="30"/>
          <w:rtl w:val="0"/>
        </w:rPr>
        <w:t xml:space="preserve">i2c </w:t>
      </w:r>
      <w:r>
        <w:rPr>
          <w:color w:val="ff9300"/>
          <w:sz w:val="30"/>
          <w:szCs w:val="30"/>
          <w:rtl w:val="0"/>
          <w:lang w:val="ru-RU"/>
        </w:rPr>
        <w:t>будет </w:t>
      </w:r>
      <w:r>
        <w:rPr>
          <w:color w:val="ff9300"/>
          <w:sz w:val="30"/>
          <w:szCs w:val="30"/>
          <w:rtl w:val="0"/>
        </w:rPr>
        <w:t>0x68</w:t>
      </w:r>
      <w:r>
        <w:rPr>
          <w:color w:val="ff9300"/>
          <w:sz w:val="30"/>
          <w:szCs w:val="30"/>
          <w:rtl w:val="0"/>
          <w:lang w:val="ru-RU"/>
        </w:rPr>
        <w:t xml:space="preserve"> (</w:t>
      </w:r>
      <w:r>
        <w:rPr>
          <w:color w:val="ff9300"/>
          <w:sz w:val="30"/>
          <w:szCs w:val="30"/>
          <w:rtl w:val="0"/>
          <w:lang w:val="ru-RU"/>
        </w:rPr>
        <w:t>см</w:t>
      </w:r>
      <w:r>
        <w:rPr>
          <w:color w:val="ff9300"/>
          <w:sz w:val="30"/>
          <w:szCs w:val="30"/>
          <w:rtl w:val="0"/>
          <w:lang w:val="ru-RU"/>
        </w:rPr>
        <w:t xml:space="preserve">. </w:t>
      </w:r>
      <w:r>
        <w:rPr>
          <w:color w:val="ff9300"/>
          <w:sz w:val="30"/>
          <w:szCs w:val="30"/>
          <w:rtl w:val="0"/>
          <w:lang w:val="ru-RU"/>
        </w:rPr>
        <w:t>код</w:t>
      </w:r>
      <w:r>
        <w:rPr>
          <w:color w:val="ff9300"/>
          <w:sz w:val="30"/>
          <w:szCs w:val="30"/>
          <w:rtl w:val="0"/>
          <w:lang w:val="ru-RU"/>
        </w:rPr>
        <w:t>)</w:t>
      </w:r>
      <w:r>
        <w:rPr>
          <w:color w:val="ff9300"/>
          <w:sz w:val="30"/>
          <w:szCs w:val="30"/>
          <w:rtl w:val="0"/>
        </w:rPr>
        <w:t xml:space="preserve">, </w:t>
      </w:r>
      <w:r>
        <w:rPr>
          <w:color w:val="ff9300"/>
          <w:sz w:val="30"/>
          <w:szCs w:val="30"/>
          <w:rtl w:val="0"/>
          <w:lang w:val="ru-RU"/>
        </w:rPr>
        <w:t xml:space="preserve">если подключен к питанию </w:t>
      </w:r>
      <w:r>
        <w:rPr>
          <w:color w:val="ff9300"/>
          <w:sz w:val="30"/>
          <w:szCs w:val="30"/>
          <w:rtl w:val="0"/>
        </w:rPr>
        <w:t>(</w:t>
      </w:r>
      <w:r>
        <w:rPr>
          <w:b w:val="1"/>
          <w:bCs w:val="1"/>
          <w:i w:val="1"/>
          <w:iCs w:val="1"/>
          <w:color w:val="ff9300"/>
          <w:sz w:val="30"/>
          <w:szCs w:val="30"/>
          <w:rtl w:val="0"/>
        </w:rPr>
        <w:t>VCC</w:t>
      </w:r>
      <w:r>
        <w:rPr>
          <w:color w:val="ff9300"/>
          <w:sz w:val="30"/>
          <w:szCs w:val="30"/>
          <w:rtl w:val="0"/>
        </w:rPr>
        <w:t xml:space="preserve">) </w:t>
      </w:r>
      <w:r>
        <w:rPr>
          <w:color w:val="ff9300"/>
          <w:sz w:val="30"/>
          <w:szCs w:val="30"/>
          <w:rtl w:val="0"/>
          <w:lang w:val="ru-RU"/>
        </w:rPr>
        <w:t>– адрес будет </w:t>
      </w:r>
      <w:r>
        <w:rPr>
          <w:color w:val="ff9300"/>
          <w:sz w:val="30"/>
          <w:szCs w:val="30"/>
          <w:rtl w:val="0"/>
        </w:rPr>
        <w:t xml:space="preserve">0x69. </w:t>
      </w:r>
      <w:r>
        <w:rPr>
          <w:color w:val="ff9300"/>
          <w:sz w:val="30"/>
          <w:szCs w:val="30"/>
          <w:rtl w:val="0"/>
          <w:lang w:val="ru-RU"/>
        </w:rPr>
        <w:t>Таким образом без дополнительных микросхем можно подключить два датчика на шину с разными адресами</w:t>
      </w:r>
      <w:r>
        <w:rPr>
          <w:color w:val="ff9300"/>
          <w:sz w:val="30"/>
          <w:szCs w:val="30"/>
          <w:rtl w:val="0"/>
        </w:rPr>
        <w:t>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