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color w:val="464646"/>
        </w:rPr>
      </w:pPr>
      <w:r w:rsidDel="00000000" w:rsidR="00000000" w:rsidRPr="00000000">
        <w:rPr>
          <w:color w:val="464646"/>
          <w:rtl w:val="0"/>
        </w:rPr>
        <w:t xml:space="preserve">Тестовое задание</w:t>
      </w:r>
    </w:p>
    <w:p w:rsidR="00000000" w:rsidDel="00000000" w:rsidP="00000000" w:rsidRDefault="00000000" w:rsidRPr="00000000" w14:paraId="00000002">
      <w:pPr>
        <w:shd w:fill="ffffff" w:val="clear"/>
        <w:spacing w:after="200" w:lineRule="auto"/>
        <w:rPr>
          <w:color w:val="464646"/>
        </w:rPr>
      </w:pPr>
      <w:r w:rsidDel="00000000" w:rsidR="00000000" w:rsidRPr="00000000">
        <w:rPr>
          <w:color w:val="464646"/>
          <w:rtl w:val="0"/>
        </w:rPr>
        <w:t xml:space="preserve">Суть игры - простое пошаговое сражение между юнитами.</w:t>
      </w:r>
    </w:p>
    <w:p w:rsidR="00000000" w:rsidDel="00000000" w:rsidP="00000000" w:rsidRDefault="00000000" w:rsidRPr="00000000" w14:paraId="00000003">
      <w:pPr>
        <w:shd w:fill="ffffff" w:val="clear"/>
        <w:spacing w:after="200" w:lineRule="auto"/>
        <w:rPr>
          <w:color w:val="464646"/>
        </w:rPr>
      </w:pPr>
      <w:r w:rsidDel="00000000" w:rsidR="00000000" w:rsidRPr="00000000">
        <w:rPr>
          <w:color w:val="464646"/>
          <w:rtl w:val="0"/>
        </w:rPr>
        <w:t xml:space="preserve">Юнит может атаковать соперника единственной атакой. Перед проведением атаки можно применить случайный бафф. Выполнение атаки завершает ход.</w:t>
      </w:r>
    </w:p>
    <w:p w:rsidR="00000000" w:rsidDel="00000000" w:rsidP="00000000" w:rsidRDefault="00000000" w:rsidRPr="00000000" w14:paraId="00000004">
      <w:pPr>
        <w:shd w:fill="ffffff" w:val="clear"/>
        <w:spacing w:after="200" w:lineRule="auto"/>
        <w:rPr>
          <w:color w:val="464646"/>
        </w:rPr>
      </w:pPr>
      <w:r w:rsidDel="00000000" w:rsidR="00000000" w:rsidRPr="00000000">
        <w:rPr>
          <w:color w:val="464646"/>
          <w:rtl w:val="0"/>
        </w:rPr>
        <w:t xml:space="preserve">Первым всегда ходит юнит слева. Когда оба юнита сделали ход, то начинается новый раунд.</w:t>
      </w:r>
    </w:p>
    <w:p w:rsidR="00000000" w:rsidDel="00000000" w:rsidP="00000000" w:rsidRDefault="00000000" w:rsidRPr="00000000" w14:paraId="00000005">
      <w:pPr>
        <w:shd w:fill="ffffff" w:val="clear"/>
        <w:spacing w:after="200" w:lineRule="auto"/>
        <w:rPr>
          <w:color w:val="464646"/>
        </w:rPr>
      </w:pPr>
      <w:r w:rsidDel="00000000" w:rsidR="00000000" w:rsidRPr="00000000">
        <w:rPr>
          <w:color w:val="464646"/>
          <w:rtl w:val="0"/>
        </w:rPr>
        <w:t xml:space="preserve">У юнита есть показатель здоровья, брони, урон базовой атаки.</w:t>
      </w:r>
    </w:p>
    <w:p w:rsidR="00000000" w:rsidDel="00000000" w:rsidP="00000000" w:rsidRDefault="00000000" w:rsidRPr="00000000" w14:paraId="00000006">
      <w:pPr>
        <w:shd w:fill="ffffff" w:val="clear"/>
        <w:spacing w:after="200" w:lineRule="auto"/>
        <w:rPr>
          <w:color w:val="464646"/>
        </w:rPr>
      </w:pPr>
      <w:r w:rsidDel="00000000" w:rsidR="00000000" w:rsidRPr="00000000">
        <w:rPr>
          <w:color w:val="464646"/>
          <w:rtl w:val="0"/>
        </w:rPr>
        <w:t xml:space="preserve">Броня работает по логике процентов: 100 брони пропускает 0 урона, 25 брони пропускает 75% урона. </w:t>
      </w:r>
    </w:p>
    <w:p w:rsidR="00000000" w:rsidDel="00000000" w:rsidP="00000000" w:rsidRDefault="00000000" w:rsidRPr="00000000" w14:paraId="00000007">
      <w:pPr>
        <w:shd w:fill="ffffff" w:val="clear"/>
        <w:spacing w:after="200" w:lineRule="auto"/>
        <w:rPr>
          <w:color w:val="464646"/>
        </w:rPr>
      </w:pPr>
      <w:r w:rsidDel="00000000" w:rsidR="00000000" w:rsidRPr="00000000">
        <w:rPr>
          <w:color w:val="464646"/>
          <w:rtl w:val="0"/>
        </w:rPr>
        <w:t xml:space="preserve">Также у юнита есть показатель вампиризма (на сколько процентов от нанесенного сопернику урона вылечится юнит).</w:t>
      </w:r>
    </w:p>
    <w:p w:rsidR="00000000" w:rsidDel="00000000" w:rsidP="00000000" w:rsidRDefault="00000000" w:rsidRPr="00000000" w14:paraId="00000008">
      <w:pPr>
        <w:shd w:fill="ffffff" w:val="clear"/>
        <w:spacing w:after="200" w:lineRule="auto"/>
        <w:rPr>
          <w:color w:val="464646"/>
        </w:rPr>
      </w:pPr>
      <w:r w:rsidDel="00000000" w:rsidR="00000000" w:rsidRPr="00000000">
        <w:rPr>
          <w:color w:val="464646"/>
          <w:rtl w:val="0"/>
        </w:rPr>
        <w:t xml:space="preserve">В начале игры здоровье = 100/100, броня = 0/100, вампиризм 0/100, урон базовой атаки = 15.</w:t>
      </w:r>
    </w:p>
    <w:p w:rsidR="00000000" w:rsidDel="00000000" w:rsidP="00000000" w:rsidRDefault="00000000" w:rsidRPr="00000000" w14:paraId="00000009">
      <w:pPr>
        <w:shd w:fill="ffffff" w:val="clear"/>
        <w:spacing w:after="200" w:lineRule="auto"/>
        <w:rPr>
          <w:color w:val="464646"/>
        </w:rPr>
      </w:pPr>
      <w:r w:rsidDel="00000000" w:rsidR="00000000" w:rsidRPr="00000000">
        <w:rPr>
          <w:color w:val="464646"/>
          <w:rtl w:val="0"/>
        </w:rPr>
        <w:t xml:space="preserve">Броня и вампиризм не могут быть меньше 0 и больше 100.</w:t>
      </w:r>
    </w:p>
    <w:p w:rsidR="00000000" w:rsidDel="00000000" w:rsidP="00000000" w:rsidRDefault="00000000" w:rsidRPr="00000000" w14:paraId="0000000A">
      <w:pPr>
        <w:shd w:fill="ffffff" w:val="clear"/>
        <w:spacing w:after="200" w:lineRule="auto"/>
        <w:rPr>
          <w:color w:val="464646"/>
        </w:rPr>
      </w:pPr>
      <w:r w:rsidDel="00000000" w:rsidR="00000000" w:rsidRPr="00000000">
        <w:rPr>
          <w:color w:val="464646"/>
          <w:rtl w:val="0"/>
        </w:rPr>
        <w:t xml:space="preserve">Список баффов (в скобках название баффа):</w:t>
      </w:r>
    </w:p>
    <w:p w:rsidR="00000000" w:rsidDel="00000000" w:rsidP="00000000" w:rsidRDefault="00000000" w:rsidRPr="00000000" w14:paraId="0000000B">
      <w:pPr>
        <w:numPr>
          <w:ilvl w:val="0"/>
          <w:numId w:val="3"/>
        </w:numPr>
        <w:shd w:fill="ffffff" w:val="clear"/>
        <w:spacing w:after="0" w:afterAutospacing="0" w:lineRule="auto"/>
        <w:ind w:left="720" w:hanging="360"/>
        <w:rPr>
          <w:color w:val="464646"/>
        </w:rPr>
      </w:pPr>
      <w:r w:rsidDel="00000000" w:rsidR="00000000" w:rsidRPr="00000000">
        <w:rPr>
          <w:color w:val="464646"/>
          <w:rtl w:val="0"/>
        </w:rPr>
        <w:t xml:space="preserve">(Double damage) Свой общий урон (вместе с баффами) * 2 </w:t>
      </w:r>
    </w:p>
    <w:p w:rsidR="00000000" w:rsidDel="00000000" w:rsidP="00000000" w:rsidRDefault="00000000" w:rsidRPr="00000000" w14:paraId="0000000C">
      <w:pPr>
        <w:numPr>
          <w:ilvl w:val="0"/>
          <w:numId w:val="3"/>
        </w:numPr>
        <w:shd w:fill="ffffff" w:val="clear"/>
        <w:spacing w:after="0" w:afterAutospacing="0" w:lineRule="auto"/>
        <w:ind w:left="720" w:hanging="360"/>
        <w:rPr>
          <w:color w:val="464646"/>
        </w:rPr>
      </w:pPr>
      <w:r w:rsidDel="00000000" w:rsidR="00000000" w:rsidRPr="00000000">
        <w:rPr>
          <w:color w:val="464646"/>
          <w:rtl w:val="0"/>
        </w:rPr>
        <w:t xml:space="preserve">(Armor self) Броня себе +50 </w:t>
      </w:r>
    </w:p>
    <w:p w:rsidR="00000000" w:rsidDel="00000000" w:rsidP="00000000" w:rsidRDefault="00000000" w:rsidRPr="00000000" w14:paraId="0000000D">
      <w:pPr>
        <w:numPr>
          <w:ilvl w:val="0"/>
          <w:numId w:val="3"/>
        </w:numPr>
        <w:shd w:fill="ffffff" w:val="clear"/>
        <w:spacing w:after="0" w:afterAutospacing="0" w:lineRule="auto"/>
        <w:ind w:left="720" w:hanging="360"/>
        <w:rPr>
          <w:color w:val="464646"/>
        </w:rPr>
      </w:pPr>
      <w:r w:rsidDel="00000000" w:rsidR="00000000" w:rsidRPr="00000000">
        <w:rPr>
          <w:color w:val="464646"/>
          <w:rtl w:val="0"/>
        </w:rPr>
        <w:t xml:space="preserve">(Armor destruction) Броня сопернику при атаке -10 </w:t>
      </w:r>
    </w:p>
    <w:p w:rsidR="00000000" w:rsidDel="00000000" w:rsidP="00000000" w:rsidRDefault="00000000" w:rsidRPr="00000000" w14:paraId="0000000E">
      <w:pPr>
        <w:numPr>
          <w:ilvl w:val="0"/>
          <w:numId w:val="3"/>
        </w:numPr>
        <w:shd w:fill="ffffff" w:val="clear"/>
        <w:spacing w:after="0" w:afterAutospacing="0" w:lineRule="auto"/>
        <w:ind w:left="720" w:hanging="360"/>
        <w:rPr>
          <w:color w:val="464646"/>
        </w:rPr>
      </w:pPr>
      <w:r w:rsidDel="00000000" w:rsidR="00000000" w:rsidRPr="00000000">
        <w:rPr>
          <w:color w:val="464646"/>
          <w:rtl w:val="0"/>
        </w:rPr>
        <w:t xml:space="preserve">(Vampirism self) Броня себе -25, Вампиризм себе +50</w:t>
      </w:r>
    </w:p>
    <w:p w:rsidR="00000000" w:rsidDel="00000000" w:rsidP="00000000" w:rsidRDefault="00000000" w:rsidRPr="00000000" w14:paraId="0000000F">
      <w:pPr>
        <w:numPr>
          <w:ilvl w:val="0"/>
          <w:numId w:val="3"/>
        </w:numPr>
        <w:shd w:fill="ffffff" w:val="clear"/>
        <w:spacing w:after="200" w:lineRule="auto"/>
        <w:ind w:left="720" w:hanging="360"/>
        <w:rPr>
          <w:color w:val="464646"/>
        </w:rPr>
      </w:pPr>
      <w:r w:rsidDel="00000000" w:rsidR="00000000" w:rsidRPr="00000000">
        <w:rPr>
          <w:color w:val="464646"/>
          <w:rtl w:val="0"/>
        </w:rPr>
        <w:t xml:space="preserve">(Vampirism decrease) Вампиризм сопернику при атаке -25</w:t>
      </w:r>
    </w:p>
    <w:p w:rsidR="00000000" w:rsidDel="00000000" w:rsidP="00000000" w:rsidRDefault="00000000" w:rsidRPr="00000000" w14:paraId="00000010">
      <w:pPr>
        <w:shd w:fill="ffffff" w:val="clear"/>
        <w:spacing w:after="200" w:lineRule="auto"/>
        <w:rPr>
          <w:color w:val="464646"/>
        </w:rPr>
      </w:pPr>
      <w:r w:rsidDel="00000000" w:rsidR="00000000" w:rsidRPr="00000000">
        <w:rPr>
          <w:color w:val="464646"/>
          <w:rtl w:val="0"/>
        </w:rPr>
        <w:t xml:space="preserve">Все баффы должны иметь параметр длительности в раундах. Если длительность равна 1, то бафф будет действовать только в тот ход, когда был применен. Юнит может иметь до двух баффов одновременно. Если юнит имеет два активных баффа, то применить еще один нельзя. При выборе баффа не может быть выбран бафф, который уже есть на юните.</w:t>
      </w:r>
    </w:p>
    <w:p w:rsidR="00000000" w:rsidDel="00000000" w:rsidP="00000000" w:rsidRDefault="00000000" w:rsidRPr="00000000" w14:paraId="00000011">
      <w:pPr>
        <w:shd w:fill="ffffff" w:val="clear"/>
        <w:spacing w:after="200" w:lineRule="auto"/>
        <w:rPr>
          <w:color w:val="464646"/>
        </w:rPr>
      </w:pPr>
      <w:r w:rsidDel="00000000" w:rsidR="00000000" w:rsidRPr="00000000">
        <w:rPr>
          <w:color w:val="464646"/>
          <w:rtl w:val="0"/>
        </w:rPr>
        <w:t xml:space="preserve">При смерти одного из юнитов игра перезапускается.</w:t>
      </w:r>
    </w:p>
    <w:p w:rsidR="00000000" w:rsidDel="00000000" w:rsidP="00000000" w:rsidRDefault="00000000" w:rsidRPr="00000000" w14:paraId="00000012">
      <w:pPr>
        <w:shd w:fill="ffffff" w:val="clear"/>
        <w:spacing w:after="200" w:lineRule="auto"/>
        <w:rPr>
          <w:color w:val="464646"/>
        </w:rPr>
      </w:pPr>
      <w:r w:rsidDel="00000000" w:rsidR="00000000" w:rsidRPr="00000000">
        <w:rPr>
          <w:color w:val="464646"/>
          <w:rtl w:val="0"/>
        </w:rPr>
        <w:t xml:space="preserve">Визуал не важен, можно сделать 2d вариант (каждый юнит это spriteRenderer в виде прямоугольника, вид камеры сбоку) или 3d вариант (каждый юнит это cube, вид камеры сбоку под углом 45 градусов). При выполнении атаки, если урон здоровью больше 0, нужно сделать односекундное и плавное закрашивание юнита в красный цвет и обратно.</w:t>
      </w:r>
    </w:p>
    <w:p w:rsidR="00000000" w:rsidDel="00000000" w:rsidP="00000000" w:rsidRDefault="00000000" w:rsidRPr="00000000" w14:paraId="00000013">
      <w:pPr>
        <w:shd w:fill="ffffff" w:val="clear"/>
        <w:spacing w:after="200" w:lineRule="auto"/>
        <w:rPr>
          <w:color w:val="464646"/>
        </w:rPr>
      </w:pPr>
      <w:r w:rsidDel="00000000" w:rsidR="00000000" w:rsidRPr="00000000">
        <w:rPr>
          <w:color w:val="464646"/>
          <w:rtl w:val="0"/>
        </w:rPr>
        <w:t xml:space="preserve">В игре должен быть следующий UI (UGUI):</w:t>
      </w:r>
    </w:p>
    <w:p w:rsidR="00000000" w:rsidDel="00000000" w:rsidP="00000000" w:rsidRDefault="00000000" w:rsidRPr="00000000" w14:paraId="00000014">
      <w:pPr>
        <w:numPr>
          <w:ilvl w:val="0"/>
          <w:numId w:val="4"/>
        </w:numPr>
        <w:shd w:fill="ffffff" w:val="clear"/>
        <w:spacing w:after="0" w:afterAutospacing="0" w:lineRule="auto"/>
        <w:ind w:left="720" w:hanging="360"/>
        <w:rPr>
          <w:color w:val="464646"/>
        </w:rPr>
      </w:pPr>
      <w:r w:rsidDel="00000000" w:rsidR="00000000" w:rsidRPr="00000000">
        <w:rPr>
          <w:color w:val="464646"/>
          <w:rtl w:val="0"/>
        </w:rPr>
        <w:t xml:space="preserve">кнопки в нижней левой и правой частях экрана, для каждого из юнитов</w:t>
      </w:r>
    </w:p>
    <w:p w:rsidR="00000000" w:rsidDel="00000000" w:rsidP="00000000" w:rsidRDefault="00000000" w:rsidRPr="00000000" w14:paraId="00000015">
      <w:pPr>
        <w:numPr>
          <w:ilvl w:val="0"/>
          <w:numId w:val="1"/>
        </w:numPr>
        <w:shd w:fill="ffffff" w:val="clear"/>
        <w:spacing w:after="0" w:afterAutospacing="0" w:lineRule="auto"/>
        <w:ind w:left="1440" w:hanging="360"/>
        <w:rPr>
          <w:color w:val="464646"/>
        </w:rPr>
      </w:pPr>
      <w:r w:rsidDel="00000000" w:rsidR="00000000" w:rsidRPr="00000000">
        <w:rPr>
          <w:color w:val="464646"/>
          <w:rtl w:val="0"/>
        </w:rPr>
        <w:t xml:space="preserve">Attack (выполняется базовая атака, завершается ход)</w:t>
      </w:r>
    </w:p>
    <w:p w:rsidR="00000000" w:rsidDel="00000000" w:rsidP="00000000" w:rsidRDefault="00000000" w:rsidRPr="00000000" w14:paraId="00000016">
      <w:pPr>
        <w:numPr>
          <w:ilvl w:val="0"/>
          <w:numId w:val="1"/>
        </w:numPr>
        <w:shd w:fill="ffffff" w:val="clear"/>
        <w:spacing w:after="0" w:afterAutospacing="0" w:lineRule="auto"/>
        <w:ind w:left="1440" w:hanging="360"/>
        <w:rPr>
          <w:color w:val="464646"/>
        </w:rPr>
      </w:pPr>
      <w:r w:rsidDel="00000000" w:rsidR="00000000" w:rsidRPr="00000000">
        <w:rPr>
          <w:color w:val="464646"/>
          <w:rtl w:val="0"/>
        </w:rPr>
        <w:t xml:space="preserve">Apply random buff (применяется случайный бафф)</w:t>
      </w:r>
    </w:p>
    <w:p w:rsidR="00000000" w:rsidDel="00000000" w:rsidP="00000000" w:rsidRDefault="00000000" w:rsidRPr="00000000" w14:paraId="00000017">
      <w:pPr>
        <w:numPr>
          <w:ilvl w:val="0"/>
          <w:numId w:val="1"/>
        </w:numPr>
        <w:shd w:fill="ffffff" w:val="clear"/>
        <w:spacing w:after="0" w:afterAutospacing="0" w:lineRule="auto"/>
        <w:ind w:left="720" w:hanging="360"/>
        <w:rPr>
          <w:color w:val="464646"/>
        </w:rPr>
      </w:pPr>
      <w:r w:rsidDel="00000000" w:rsidR="00000000" w:rsidRPr="00000000">
        <w:rPr>
          <w:color w:val="464646"/>
          <w:rtl w:val="0"/>
        </w:rPr>
        <w:t xml:space="preserve">бары очков здоровья, брони и вампиризма для каждого из игроков слева и справа, разного цвета, с цифровым значением показателя</w:t>
      </w:r>
    </w:p>
    <w:p w:rsidR="00000000" w:rsidDel="00000000" w:rsidP="00000000" w:rsidRDefault="00000000" w:rsidRPr="00000000" w14:paraId="00000018">
      <w:pPr>
        <w:numPr>
          <w:ilvl w:val="0"/>
          <w:numId w:val="1"/>
        </w:numPr>
        <w:shd w:fill="ffffff" w:val="clear"/>
        <w:spacing w:after="0" w:afterAutospacing="0" w:lineRule="auto"/>
        <w:ind w:left="720" w:hanging="360"/>
        <w:rPr>
          <w:color w:val="464646"/>
        </w:rPr>
      </w:pPr>
      <w:r w:rsidDel="00000000" w:rsidR="00000000" w:rsidRPr="00000000">
        <w:rPr>
          <w:color w:val="464646"/>
          <w:rtl w:val="0"/>
        </w:rPr>
        <w:t xml:space="preserve">динамический список активных баффов с оставшейся длительностью в виде “НазваниеБаффа (счетчик)”</w:t>
      </w:r>
    </w:p>
    <w:p w:rsidR="00000000" w:rsidDel="00000000" w:rsidP="00000000" w:rsidRDefault="00000000" w:rsidRPr="00000000" w14:paraId="00000019">
      <w:pPr>
        <w:numPr>
          <w:ilvl w:val="0"/>
          <w:numId w:val="1"/>
        </w:numPr>
        <w:shd w:fill="ffffff" w:val="clear"/>
        <w:spacing w:after="0" w:afterAutospacing="0" w:lineRule="auto"/>
        <w:ind w:left="720" w:hanging="360"/>
        <w:rPr>
          <w:color w:val="464646"/>
        </w:rPr>
      </w:pPr>
      <w:r w:rsidDel="00000000" w:rsidR="00000000" w:rsidRPr="00000000">
        <w:rPr>
          <w:color w:val="464646"/>
          <w:rtl w:val="0"/>
        </w:rPr>
        <w:t xml:space="preserve">вверху экрана кнопка Restart, перезапускающая игру</w:t>
      </w:r>
    </w:p>
    <w:p w:rsidR="00000000" w:rsidDel="00000000" w:rsidP="00000000" w:rsidRDefault="00000000" w:rsidRPr="00000000" w14:paraId="0000001A">
      <w:pPr>
        <w:numPr>
          <w:ilvl w:val="0"/>
          <w:numId w:val="1"/>
        </w:numPr>
        <w:shd w:fill="ffffff" w:val="clear"/>
        <w:spacing w:after="200" w:lineRule="auto"/>
        <w:ind w:left="720" w:hanging="360"/>
        <w:rPr>
          <w:color w:val="464646"/>
        </w:rPr>
      </w:pPr>
      <w:r w:rsidDel="00000000" w:rsidR="00000000" w:rsidRPr="00000000">
        <w:rPr>
          <w:color w:val="464646"/>
          <w:rtl w:val="0"/>
        </w:rPr>
        <w:t xml:space="preserve">в левом верхнем углу счетчик раундов</w:t>
      </w:r>
    </w:p>
    <w:p w:rsidR="00000000" w:rsidDel="00000000" w:rsidP="00000000" w:rsidRDefault="00000000" w:rsidRPr="00000000" w14:paraId="0000001B">
      <w:pPr>
        <w:shd w:fill="ffffff" w:val="clear"/>
        <w:spacing w:after="200" w:lineRule="auto"/>
        <w:rPr>
          <w:color w:val="464646"/>
        </w:rPr>
      </w:pPr>
      <w:r w:rsidDel="00000000" w:rsidR="00000000" w:rsidRPr="00000000">
        <w:rPr>
          <w:color w:val="464646"/>
          <w:rtl w:val="0"/>
        </w:rPr>
        <w:t xml:space="preserve">Меню делать не нужно, при запуске игры сразу начинается новая.</w:t>
      </w:r>
    </w:p>
    <w:p w:rsidR="00000000" w:rsidDel="00000000" w:rsidP="00000000" w:rsidRDefault="00000000" w:rsidRPr="00000000" w14:paraId="0000001C">
      <w:pPr>
        <w:shd w:fill="ffffff" w:val="clear"/>
        <w:spacing w:after="200" w:before="200" w:lineRule="auto"/>
        <w:rPr>
          <w:color w:val="464646"/>
          <w:sz w:val="28"/>
          <w:szCs w:val="28"/>
        </w:rPr>
      </w:pPr>
      <w:r w:rsidDel="00000000" w:rsidR="00000000" w:rsidRPr="00000000">
        <w:rPr>
          <w:color w:val="464646"/>
          <w:sz w:val="28"/>
          <w:szCs w:val="28"/>
          <w:rtl w:val="0"/>
        </w:rPr>
        <w:t xml:space="preserve">Будут оцениваться</w:t>
      </w:r>
    </w:p>
    <w:p w:rsidR="00000000" w:rsidDel="00000000" w:rsidP="00000000" w:rsidRDefault="00000000" w:rsidRPr="00000000" w14:paraId="0000001D">
      <w:pPr>
        <w:numPr>
          <w:ilvl w:val="0"/>
          <w:numId w:val="2"/>
        </w:numPr>
        <w:shd w:fill="ffffff" w:val="clear"/>
        <w:spacing w:after="0" w:afterAutospacing="0" w:before="200" w:lineRule="auto"/>
        <w:ind w:left="720" w:hanging="360"/>
        <w:rPr>
          <w:color w:val="464646"/>
        </w:rPr>
      </w:pPr>
      <w:r w:rsidDel="00000000" w:rsidR="00000000" w:rsidRPr="00000000">
        <w:rPr>
          <w:color w:val="464646"/>
          <w:rtl w:val="0"/>
        </w:rPr>
        <w:t xml:space="preserve">Архитектура</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464646"/>
        </w:rPr>
      </w:pPr>
      <w:r w:rsidDel="00000000" w:rsidR="00000000" w:rsidRPr="00000000">
        <w:rPr>
          <w:color w:val="464646"/>
          <w:rtl w:val="0"/>
        </w:rPr>
        <w:t xml:space="preserve">Чистота кода</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color w:val="464646"/>
        </w:rPr>
      </w:pPr>
      <w:r w:rsidDel="00000000" w:rsidR="00000000" w:rsidRPr="00000000">
        <w:rPr>
          <w:color w:val="464646"/>
          <w:rtl w:val="0"/>
        </w:rPr>
        <w:t xml:space="preserve">Структура UI префабов и код для UI</w:t>
      </w:r>
    </w:p>
    <w:p w:rsidR="00000000" w:rsidDel="00000000" w:rsidP="00000000" w:rsidRDefault="00000000" w:rsidRPr="00000000" w14:paraId="00000020">
      <w:pPr>
        <w:numPr>
          <w:ilvl w:val="0"/>
          <w:numId w:val="2"/>
        </w:numPr>
        <w:shd w:fill="ffffff" w:val="clear"/>
        <w:spacing w:after="200" w:before="0" w:beforeAutospacing="0" w:lineRule="auto"/>
        <w:ind w:left="720" w:hanging="360"/>
        <w:rPr>
          <w:color w:val="464646"/>
        </w:rPr>
      </w:pPr>
      <w:r w:rsidDel="00000000" w:rsidR="00000000" w:rsidRPr="00000000">
        <w:rPr>
          <w:color w:val="464646"/>
          <w:rtl w:val="0"/>
        </w:rPr>
        <w:t xml:space="preserve">Наличие багов</w:t>
      </w:r>
    </w:p>
    <w:p w:rsidR="00000000" w:rsidDel="00000000" w:rsidP="00000000" w:rsidRDefault="00000000" w:rsidRPr="00000000" w14:paraId="00000021">
      <w:pPr>
        <w:shd w:fill="ffffff" w:val="clear"/>
        <w:spacing w:after="200" w:lineRule="auto"/>
        <w:rPr>
          <w:color w:val="464646"/>
        </w:rPr>
      </w:pPr>
      <w:r w:rsidDel="00000000" w:rsidR="00000000" w:rsidRPr="00000000">
        <w:rPr>
          <w:color w:val="464646"/>
          <w:rtl w:val="0"/>
        </w:rPr>
        <w:t xml:space="preserve">Можно использовать сторонние ассеты. Не использовать ECS подход.</w:t>
      </w:r>
    </w:p>
    <w:p w:rsidR="00000000" w:rsidDel="00000000" w:rsidP="00000000" w:rsidRDefault="00000000" w:rsidRPr="00000000" w14:paraId="00000022">
      <w:pPr>
        <w:shd w:fill="ffffff" w:val="clear"/>
        <w:spacing w:after="200" w:lineRule="auto"/>
        <w:rPr>
          <w:color w:val="464646"/>
        </w:rPr>
      </w:pPr>
      <w:r w:rsidDel="00000000" w:rsidR="00000000" w:rsidRPr="00000000">
        <w:rPr>
          <w:color w:val="464646"/>
          <w:rtl w:val="0"/>
        </w:rPr>
        <w:t xml:space="preserve">Проект выложить на гитхаб или отправить в архиве.</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