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firstLine="0"/>
        <w:rPr>
          <w:sz w:val="38"/>
          <w:szCs w:val="38"/>
        </w:rPr>
      </w:pPr>
      <w:r w:rsidDel="00000000" w:rsidR="00000000" w:rsidRPr="00000000">
        <w:rPr>
          <w:rtl w:val="0"/>
        </w:rPr>
      </w:r>
    </w:p>
    <w:p w:rsidR="00000000" w:rsidDel="00000000" w:rsidP="00000000" w:rsidRDefault="00000000" w:rsidRPr="00000000" w14:paraId="00000002">
      <w:pPr>
        <w:spacing w:after="60" w:before="0" w:line="276" w:lineRule="auto"/>
        <w:ind w:left="0" w:right="-280" w:firstLine="0"/>
        <w:jc w:val="center"/>
        <w:rPr/>
      </w:pPr>
      <w:r w:rsidDel="00000000" w:rsidR="00000000" w:rsidRPr="00000000">
        <w:rPr/>
        <w:drawing>
          <wp:inline distB="114300" distT="114300" distL="114300" distR="114300">
            <wp:extent cx="1193800" cy="120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938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60" w:before="0" w:line="276" w:lineRule="auto"/>
        <w:ind w:left="0" w:firstLine="0"/>
        <w:jc w:val="center"/>
        <w:rPr>
          <w:sz w:val="28"/>
          <w:szCs w:val="28"/>
        </w:rPr>
      </w:pPr>
      <w:r w:rsidDel="00000000" w:rsidR="00000000" w:rsidRPr="00000000">
        <w:rPr>
          <w:sz w:val="28"/>
          <w:szCs w:val="28"/>
          <w:rtl w:val="0"/>
        </w:rPr>
        <w:t xml:space="preserve">UNIVERSIDAD NACIONAL DE SAN JUAN</w:t>
      </w:r>
    </w:p>
    <w:p w:rsidR="00000000" w:rsidDel="00000000" w:rsidP="00000000" w:rsidRDefault="00000000" w:rsidRPr="00000000" w14:paraId="00000004">
      <w:pPr>
        <w:spacing w:after="60" w:before="0" w:line="276" w:lineRule="auto"/>
        <w:ind w:left="0" w:firstLine="0"/>
        <w:jc w:val="center"/>
        <w:rPr>
          <w:sz w:val="28"/>
          <w:szCs w:val="28"/>
        </w:rPr>
      </w:pPr>
      <w:r w:rsidDel="00000000" w:rsidR="00000000" w:rsidRPr="00000000">
        <w:rPr>
          <w:sz w:val="28"/>
          <w:szCs w:val="28"/>
          <w:rtl w:val="0"/>
        </w:rPr>
        <w:t xml:space="preserve">FACULTAD DE CIENCIAS EXACTAS FÍSICAS Y NATURALES</w:t>
      </w:r>
    </w:p>
    <w:p w:rsidR="00000000" w:rsidDel="00000000" w:rsidP="00000000" w:rsidRDefault="00000000" w:rsidRPr="00000000" w14:paraId="00000005">
      <w:pPr>
        <w:spacing w:before="0" w:line="276" w:lineRule="auto"/>
        <w:ind w:left="0" w:firstLine="0"/>
        <w:jc w:val="center"/>
        <w:rPr>
          <w:sz w:val="28"/>
          <w:szCs w:val="28"/>
        </w:rPr>
      </w:pPr>
      <w:r w:rsidDel="00000000" w:rsidR="00000000" w:rsidRPr="00000000">
        <w:rPr>
          <w:sz w:val="28"/>
          <w:szCs w:val="28"/>
          <w:rtl w:val="0"/>
        </w:rPr>
        <w:t xml:space="preserve">DEPARTAMENTO DE INFORMÁTICA</w:t>
      </w:r>
    </w:p>
    <w:p w:rsidR="00000000" w:rsidDel="00000000" w:rsidP="00000000" w:rsidRDefault="00000000" w:rsidRPr="00000000" w14:paraId="00000006">
      <w:pPr>
        <w:spacing w:before="0" w:line="276" w:lineRule="auto"/>
        <w:ind w:left="0" w:firstLine="0"/>
        <w:jc w:val="center"/>
        <w:rPr>
          <w:b w:val="1"/>
          <w:sz w:val="44"/>
          <w:szCs w:val="44"/>
        </w:rPr>
      </w:pPr>
      <w:r w:rsidDel="00000000" w:rsidR="00000000" w:rsidRPr="00000000">
        <w:rPr>
          <w:rFonts w:ascii="Calibri" w:cs="Calibri" w:eastAsia="Calibri" w:hAnsi="Calibri"/>
          <w:sz w:val="28"/>
          <w:szCs w:val="28"/>
          <w:rtl w:val="0"/>
        </w:rPr>
        <w:t xml:space="preserve">LICENCIATURA EN CIENCIAS DE LA COMPUTACIÓN</w:t>
      </w:r>
      <w:r w:rsidDel="00000000" w:rsidR="00000000" w:rsidRPr="00000000">
        <w:rPr>
          <w:b w:val="1"/>
          <w:sz w:val="44"/>
          <w:szCs w:val="44"/>
          <w:rtl w:val="0"/>
        </w:rPr>
        <w:t xml:space="preserve"> </w:t>
      </w:r>
    </w:p>
    <w:p w:rsidR="00000000" w:rsidDel="00000000" w:rsidP="00000000" w:rsidRDefault="00000000" w:rsidRPr="00000000" w14:paraId="00000007">
      <w:pPr>
        <w:spacing w:after="0" w:before="0" w:line="276" w:lineRule="auto"/>
        <w:ind w:left="0" w:right="-280" w:firstLine="0"/>
        <w:jc w:val="center"/>
        <w:rPr/>
      </w:pPr>
      <w:r w:rsidDel="00000000" w:rsidR="00000000" w:rsidRPr="00000000">
        <w:rPr>
          <w:sz w:val="40"/>
          <w:szCs w:val="40"/>
          <w:rtl w:val="0"/>
        </w:rPr>
        <w:t xml:space="preserve">Asignatura: </w:t>
      </w:r>
      <w:r w:rsidDel="00000000" w:rsidR="00000000" w:rsidRPr="00000000">
        <w:rPr>
          <w:b w:val="1"/>
          <w:sz w:val="40"/>
          <w:szCs w:val="40"/>
          <w:rtl w:val="0"/>
        </w:rPr>
        <w:t xml:space="preserve">“Teorías de la Información”</w:t>
      </w:r>
      <w:r w:rsidDel="00000000" w:rsidR="00000000" w:rsidRPr="00000000">
        <w:rPr>
          <w:rtl w:val="0"/>
        </w:rPr>
        <w:t xml:space="preserve"> </w:t>
      </w:r>
    </w:p>
    <w:p w:rsidR="00000000" w:rsidDel="00000000" w:rsidP="00000000" w:rsidRDefault="00000000" w:rsidRPr="00000000" w14:paraId="00000008">
      <w:pPr>
        <w:spacing w:after="0" w:before="0" w:line="276" w:lineRule="auto"/>
        <w:ind w:left="0" w:right="-280" w:firstLine="0"/>
        <w:jc w:val="center"/>
        <w:rPr/>
      </w:pPr>
      <w:r w:rsidDel="00000000" w:rsidR="00000000" w:rsidRPr="00000000">
        <w:rPr>
          <w:rtl w:val="0"/>
        </w:rPr>
        <w:t xml:space="preserve"> </w:t>
      </w:r>
    </w:p>
    <w:p w:rsidR="00000000" w:rsidDel="00000000" w:rsidP="00000000" w:rsidRDefault="00000000" w:rsidRPr="00000000" w14:paraId="00000009">
      <w:pPr>
        <w:spacing w:after="200" w:before="0" w:line="276" w:lineRule="auto"/>
        <w:ind w:left="0" w:right="-280" w:firstLine="0"/>
        <w:jc w:val="center"/>
        <w:rPr>
          <w:b w:val="1"/>
          <w:sz w:val="48"/>
          <w:szCs w:val="48"/>
        </w:rPr>
      </w:pPr>
      <w:r w:rsidDel="00000000" w:rsidR="00000000" w:rsidRPr="00000000">
        <w:rPr>
          <w:b w:val="1"/>
          <w:sz w:val="48"/>
          <w:szCs w:val="48"/>
          <w:rtl w:val="0"/>
        </w:rPr>
        <w:t xml:space="preserve">Práctico 1 Máquina</w:t>
      </w:r>
    </w:p>
    <w:p w:rsidR="00000000" w:rsidDel="00000000" w:rsidP="00000000" w:rsidRDefault="00000000" w:rsidRPr="00000000" w14:paraId="0000000A">
      <w:pPr>
        <w:spacing w:after="0" w:before="0" w:line="276" w:lineRule="auto"/>
        <w:ind w:left="0" w:right="-280" w:firstLine="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0" w:before="0" w:line="276" w:lineRule="auto"/>
        <w:ind w:left="0" w:right="-280" w:firstLine="0"/>
        <w:rPr>
          <w:b w:val="1"/>
          <w:sz w:val="30"/>
          <w:szCs w:val="30"/>
        </w:rPr>
      </w:pPr>
      <w:r w:rsidDel="00000000" w:rsidR="00000000" w:rsidRPr="00000000">
        <w:rPr>
          <w:b w:val="1"/>
          <w:sz w:val="28"/>
          <w:szCs w:val="28"/>
          <w:rtl w:val="0"/>
        </w:rPr>
        <w:t xml:space="preserve">ALUMNOS</w:t>
      </w:r>
      <w:r w:rsidDel="00000000" w:rsidR="00000000" w:rsidRPr="00000000">
        <w:rPr>
          <w:b w:val="1"/>
          <w:sz w:val="30"/>
          <w:szCs w:val="30"/>
          <w:rtl w:val="0"/>
        </w:rPr>
        <w:t xml:space="preserve">: </w:t>
      </w:r>
    </w:p>
    <w:p w:rsidR="00000000" w:rsidDel="00000000" w:rsidP="00000000" w:rsidRDefault="00000000" w:rsidRPr="00000000" w14:paraId="0000000C">
      <w:pPr>
        <w:numPr>
          <w:ilvl w:val="0"/>
          <w:numId w:val="7"/>
        </w:numPr>
        <w:spacing w:after="0" w:before="0" w:line="276" w:lineRule="auto"/>
        <w:ind w:left="720" w:right="-280" w:hanging="360"/>
        <w:rPr>
          <w:b w:val="0"/>
          <w:sz w:val="32"/>
          <w:szCs w:val="32"/>
        </w:rPr>
      </w:pPr>
      <w:r w:rsidDel="00000000" w:rsidR="00000000" w:rsidRPr="00000000">
        <w:rPr>
          <w:b w:val="1"/>
          <w:sz w:val="32"/>
          <w:szCs w:val="32"/>
          <w:rtl w:val="0"/>
        </w:rPr>
        <w:t xml:space="preserve">Juan Peña 21.151</w:t>
      </w:r>
    </w:p>
    <w:p w:rsidR="00000000" w:rsidDel="00000000" w:rsidP="00000000" w:rsidRDefault="00000000" w:rsidRPr="00000000" w14:paraId="0000000D">
      <w:pPr>
        <w:numPr>
          <w:ilvl w:val="0"/>
          <w:numId w:val="7"/>
        </w:numPr>
        <w:spacing w:after="0" w:before="0" w:line="276" w:lineRule="auto"/>
        <w:ind w:left="720" w:right="-280" w:hanging="360"/>
        <w:rPr>
          <w:b w:val="0"/>
          <w:sz w:val="32"/>
          <w:szCs w:val="32"/>
        </w:rPr>
      </w:pPr>
      <w:r w:rsidDel="00000000" w:rsidR="00000000" w:rsidRPr="00000000">
        <w:rPr>
          <w:b w:val="1"/>
          <w:sz w:val="32"/>
          <w:szCs w:val="32"/>
          <w:rtl w:val="0"/>
        </w:rPr>
        <w:t xml:space="preserve">Nicolás Quiroga Santini 21.444</w:t>
      </w:r>
    </w:p>
    <w:p w:rsidR="00000000" w:rsidDel="00000000" w:rsidP="00000000" w:rsidRDefault="00000000" w:rsidRPr="00000000" w14:paraId="0000000E">
      <w:pPr>
        <w:numPr>
          <w:ilvl w:val="0"/>
          <w:numId w:val="7"/>
        </w:numPr>
        <w:spacing w:after="0" w:before="0" w:line="276" w:lineRule="auto"/>
        <w:ind w:left="720" w:right="-280" w:hanging="360"/>
        <w:rPr>
          <w:sz w:val="32"/>
          <w:szCs w:val="32"/>
        </w:rPr>
      </w:pPr>
      <w:r w:rsidDel="00000000" w:rsidR="00000000" w:rsidRPr="00000000">
        <w:rPr>
          <w:b w:val="1"/>
          <w:sz w:val="32"/>
          <w:szCs w:val="32"/>
          <w:rtl w:val="0"/>
        </w:rPr>
        <w:t xml:space="preserve">Baltasar Ortiz Becerra 21.752</w:t>
      </w:r>
    </w:p>
    <w:p w:rsidR="00000000" w:rsidDel="00000000" w:rsidP="00000000" w:rsidRDefault="00000000" w:rsidRPr="00000000" w14:paraId="0000000F">
      <w:pPr>
        <w:spacing w:after="0" w:before="0" w:line="276" w:lineRule="auto"/>
        <w:ind w:left="0" w:right="-28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0">
      <w:pPr>
        <w:spacing w:after="0" w:before="0" w:line="276" w:lineRule="auto"/>
        <w:ind w:left="0" w:right="-280" w:firstLine="0"/>
        <w:jc w:val="center"/>
        <w:rPr>
          <w:b w:val="1"/>
          <w:sz w:val="34"/>
          <w:szCs w:val="34"/>
        </w:rPr>
      </w:pPr>
      <w:r w:rsidDel="00000000" w:rsidR="00000000" w:rsidRPr="00000000">
        <w:rPr>
          <w:b w:val="1"/>
          <w:sz w:val="34"/>
          <w:szCs w:val="34"/>
          <w:rtl w:val="0"/>
        </w:rPr>
        <w:t xml:space="preserve">Equipo de Cátedra</w:t>
      </w:r>
    </w:p>
    <w:p w:rsidR="00000000" w:rsidDel="00000000" w:rsidP="00000000" w:rsidRDefault="00000000" w:rsidRPr="00000000" w14:paraId="00000011">
      <w:pPr>
        <w:spacing w:after="0" w:before="0" w:line="276" w:lineRule="auto"/>
        <w:ind w:left="0" w:right="-280" w:firstLine="0"/>
        <w:jc w:val="center"/>
        <w:rPr>
          <w:b w:val="1"/>
          <w:sz w:val="32"/>
          <w:szCs w:val="32"/>
        </w:rPr>
      </w:pPr>
      <w:r w:rsidDel="00000000" w:rsidR="00000000" w:rsidRPr="00000000">
        <w:rPr>
          <w:b w:val="1"/>
          <w:sz w:val="32"/>
          <w:szCs w:val="32"/>
          <w:rtl w:val="0"/>
        </w:rPr>
        <w:t xml:space="preserve">Raul Klenzi</w:t>
      </w:r>
    </w:p>
    <w:p w:rsidR="00000000" w:rsidDel="00000000" w:rsidP="00000000" w:rsidRDefault="00000000" w:rsidRPr="00000000" w14:paraId="00000012">
      <w:pPr>
        <w:spacing w:after="0" w:before="0" w:line="276" w:lineRule="auto"/>
        <w:ind w:left="0" w:right="-280" w:firstLine="0"/>
        <w:jc w:val="center"/>
        <w:rPr>
          <w:b w:val="1"/>
          <w:sz w:val="32"/>
          <w:szCs w:val="32"/>
        </w:rPr>
      </w:pPr>
      <w:r w:rsidDel="00000000" w:rsidR="00000000" w:rsidRPr="00000000">
        <w:rPr>
          <w:b w:val="1"/>
          <w:sz w:val="32"/>
          <w:szCs w:val="32"/>
          <w:rtl w:val="0"/>
        </w:rPr>
        <w:t xml:space="preserve">Manuel Ortega</w:t>
      </w:r>
    </w:p>
    <w:p w:rsidR="00000000" w:rsidDel="00000000" w:rsidP="00000000" w:rsidRDefault="00000000" w:rsidRPr="00000000" w14:paraId="00000013">
      <w:pPr>
        <w:spacing w:after="0" w:before="0" w:line="276" w:lineRule="auto"/>
        <w:ind w:left="0" w:right="-280" w:firstLine="0"/>
        <w:jc w:val="center"/>
        <w:rPr>
          <w:b w:val="1"/>
          <w:sz w:val="32"/>
          <w:szCs w:val="32"/>
        </w:rPr>
      </w:pPr>
      <w:r w:rsidDel="00000000" w:rsidR="00000000" w:rsidRPr="00000000">
        <w:rPr>
          <w:b w:val="1"/>
          <w:sz w:val="32"/>
          <w:szCs w:val="32"/>
          <w:rtl w:val="0"/>
        </w:rPr>
        <w:t xml:space="preserve">Fabricio Amaya</w:t>
      </w:r>
    </w:p>
    <w:p w:rsidR="00000000" w:rsidDel="00000000" w:rsidP="00000000" w:rsidRDefault="00000000" w:rsidRPr="00000000" w14:paraId="00000014">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5">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6">
      <w:pPr>
        <w:spacing w:after="200" w:before="0" w:line="276" w:lineRule="auto"/>
        <w:ind w:left="0" w:firstLine="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spacing w:after="200" w:before="0" w:line="276" w:lineRule="auto"/>
        <w:ind w:left="0" w:firstLine="0"/>
        <w:jc w:val="center"/>
        <w:rPr/>
      </w:pPr>
      <w:r w:rsidDel="00000000" w:rsidR="00000000" w:rsidRPr="00000000">
        <w:rPr>
          <w:b w:val="1"/>
          <w:sz w:val="36"/>
          <w:szCs w:val="36"/>
          <w:rtl w:val="0"/>
        </w:rPr>
        <w:t xml:space="preserve">AÑO 2025</w:t>
      </w:r>
      <w:r w:rsidDel="00000000" w:rsidR="00000000" w:rsidRPr="00000000">
        <w:rPr>
          <w:rtl w:val="0"/>
        </w:rPr>
      </w:r>
    </w:p>
    <w:p w:rsidR="00000000" w:rsidDel="00000000" w:rsidP="00000000" w:rsidRDefault="00000000" w:rsidRPr="00000000" w14:paraId="00000018">
      <w:pPr>
        <w:pStyle w:val="Heading1"/>
        <w:keepNext w:val="0"/>
        <w:keepLines w:val="0"/>
        <w:spacing w:before="280" w:lineRule="auto"/>
        <w:ind w:left="0" w:firstLine="0"/>
        <w:rPr/>
      </w:pPr>
      <w:bookmarkStart w:colFirst="0" w:colLast="0" w:name="_bwic15y1jm65" w:id="0"/>
      <w:bookmarkEnd w:id="0"/>
      <w:r w:rsidDel="00000000" w:rsidR="00000000" w:rsidRPr="00000000">
        <w:rPr>
          <w:rtl w:val="0"/>
        </w:rPr>
      </w:r>
    </w:p>
    <w:p w:rsidR="00000000" w:rsidDel="00000000" w:rsidP="00000000" w:rsidRDefault="00000000" w:rsidRPr="00000000" w14:paraId="00000019">
      <w:pPr>
        <w:pStyle w:val="Heading1"/>
        <w:keepNext w:val="0"/>
        <w:keepLines w:val="0"/>
        <w:spacing w:before="280" w:lineRule="auto"/>
        <w:ind w:left="0" w:firstLine="0"/>
        <w:rPr/>
      </w:pPr>
      <w:bookmarkStart w:colFirst="0" w:colLast="0" w:name="_y9jw5rgvhfxe"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pacing w:before="280" w:lineRule="auto"/>
        <w:ind w:left="0" w:firstLine="0"/>
        <w:rPr/>
      </w:pPr>
      <w:bookmarkStart w:colFirst="0" w:colLast="0" w:name="_y6z4w0yk2sp3" w:id="2"/>
      <w:bookmarkEnd w:id="2"/>
      <w:r w:rsidDel="00000000" w:rsidR="00000000" w:rsidRPr="00000000">
        <w:rPr>
          <w:rtl w:val="0"/>
        </w:rPr>
        <w:t xml:space="preserve">Ejercicio 6</w:t>
      </w:r>
    </w:p>
    <w:p w:rsidR="00000000" w:rsidDel="00000000" w:rsidP="00000000" w:rsidRDefault="00000000" w:rsidRPr="00000000" w14:paraId="0000001B">
      <w:pPr>
        <w:pStyle w:val="Heading2"/>
        <w:keepNext w:val="0"/>
        <w:keepLines w:val="0"/>
        <w:spacing w:before="280" w:lineRule="auto"/>
        <w:ind w:left="0" w:firstLine="0"/>
        <w:rPr/>
      </w:pPr>
      <w:bookmarkStart w:colFirst="0" w:colLast="0" w:name="_wbklml12973" w:id="3"/>
      <w:bookmarkEnd w:id="3"/>
      <w:r w:rsidDel="00000000" w:rsidR="00000000" w:rsidRPr="00000000">
        <w:rPr>
          <w:rtl w:val="0"/>
        </w:rPr>
        <w:t xml:space="preserve">Informe: Diferencias Esenciales entre Formatos de Documento de Texto</w:t>
      </w:r>
    </w:p>
    <w:p w:rsidR="00000000" w:rsidDel="00000000" w:rsidP="00000000" w:rsidRDefault="00000000" w:rsidRPr="00000000" w14:paraId="0000001C">
      <w:pPr>
        <w:ind w:left="0" w:firstLine="0"/>
        <w:rPr/>
      </w:pPr>
      <w:r w:rsidDel="00000000" w:rsidR="00000000" w:rsidRPr="00000000">
        <w:rPr>
          <w:rtl w:val="0"/>
        </w:rPr>
        <w:t xml:space="preserve">Este informe detalla las características clave de los formatos</w:t>
      </w:r>
    </w:p>
    <w:p w:rsidR="00000000" w:rsidDel="00000000" w:rsidP="00000000" w:rsidRDefault="00000000" w:rsidRPr="00000000" w14:paraId="0000001D">
      <w:pPr>
        <w:ind w:left="0" w:firstLine="0"/>
        <w:rPr/>
      </w:pPr>
      <w:r w:rsidDel="00000000" w:rsidR="00000000" w:rsidRPr="00000000">
        <w:rPr>
          <w:rFonts w:ascii="Roboto Mono" w:cs="Roboto Mono" w:eastAsia="Roboto Mono" w:hAnsi="Roboto Mono"/>
          <w:color w:val="188038"/>
          <w:rtl w:val="0"/>
        </w:rPr>
        <w:t xml:space="preserve">*.doc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*.djvu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*.epub</w:t>
      </w:r>
      <w:r w:rsidDel="00000000" w:rsidR="00000000" w:rsidRPr="00000000">
        <w:rPr>
          <w:rtl w:val="0"/>
        </w:rPr>
        <w:t xml:space="preserve">, destacando sus diferencias en tipo, compresión, tamaño y calidad.</w:t>
      </w:r>
    </w:p>
    <w:p w:rsidR="00000000" w:rsidDel="00000000" w:rsidP="00000000" w:rsidRDefault="00000000" w:rsidRPr="00000000" w14:paraId="0000001E">
      <w:pPr>
        <w:pStyle w:val="Heading4"/>
        <w:keepNext w:val="0"/>
        <w:keepLines w:val="0"/>
        <w:spacing w:after="40" w:before="240" w:lineRule="auto"/>
        <w:ind w:left="0" w:firstLine="0"/>
        <w:rPr>
          <w:b w:val="1"/>
          <w:color w:val="000000"/>
          <w:sz w:val="22"/>
          <w:szCs w:val="22"/>
        </w:rPr>
      </w:pPr>
      <w:bookmarkStart w:colFirst="0" w:colLast="0" w:name="_92iowvondtku" w:id="4"/>
      <w:bookmarkEnd w:id="4"/>
      <w:r w:rsidDel="00000000" w:rsidR="00000000" w:rsidRPr="00000000">
        <w:rPr>
          <w:b w:val="1"/>
          <w:color w:val="000000"/>
          <w:sz w:val="22"/>
          <w:szCs w:val="22"/>
          <w:rtl w:val="0"/>
        </w:rPr>
        <w:t xml:space="preserve">1. Formato </w:t>
      </w:r>
      <w:r w:rsidDel="00000000" w:rsidR="00000000" w:rsidRPr="00000000">
        <w:rPr>
          <w:rFonts w:ascii="Roboto Mono" w:cs="Roboto Mono" w:eastAsia="Roboto Mono" w:hAnsi="Roboto Mono"/>
          <w:b w:val="1"/>
          <w:color w:val="188038"/>
          <w:sz w:val="22"/>
          <w:szCs w:val="22"/>
          <w:rtl w:val="0"/>
        </w:rPr>
        <w:t xml:space="preserve">.doc</w:t>
      </w:r>
      <w:r w:rsidDel="00000000" w:rsidR="00000000" w:rsidRPr="00000000">
        <w:rPr>
          <w:b w:val="1"/>
          <w:color w:val="000000"/>
          <w:sz w:val="22"/>
          <w:szCs w:val="22"/>
          <w:rtl w:val="0"/>
        </w:rPr>
        <w:t xml:space="preserve"> (Microsoft Word 97-2003)</w:t>
      </w:r>
    </w:p>
    <w:p w:rsidR="00000000" w:rsidDel="00000000" w:rsidP="00000000" w:rsidRDefault="00000000" w:rsidRPr="00000000" w14:paraId="0000001F">
      <w:pPr>
        <w:numPr>
          <w:ilvl w:val="0"/>
          <w:numId w:val="6"/>
        </w:numPr>
        <w:spacing w:after="0" w:afterAutospacing="0"/>
        <w:ind w:left="720" w:hanging="360"/>
      </w:pPr>
      <w:r w:rsidDel="00000000" w:rsidR="00000000" w:rsidRPr="00000000">
        <w:rPr>
          <w:b w:val="1"/>
          <w:rtl w:val="0"/>
        </w:rPr>
        <w:t xml:space="preserve">Tipo de Documento</w:t>
      </w:r>
      <w:r w:rsidDel="00000000" w:rsidR="00000000" w:rsidRPr="00000000">
        <w:rPr>
          <w:rtl w:val="0"/>
        </w:rPr>
        <w:t xml:space="preserve">: Formato binario y propietario de Microsoft.</w:t>
      </w:r>
    </w:p>
    <w:p w:rsidR="00000000" w:rsidDel="00000000" w:rsidP="00000000" w:rsidRDefault="00000000" w:rsidRPr="00000000" w14:paraId="00000020">
      <w:pPr>
        <w:numPr>
          <w:ilvl w:val="0"/>
          <w:numId w:val="6"/>
        </w:numPr>
        <w:spacing w:after="0" w:afterAutospacing="0" w:before="0" w:beforeAutospacing="0"/>
        <w:ind w:left="720" w:hanging="360"/>
      </w:pPr>
      <w:r w:rsidDel="00000000" w:rsidR="00000000" w:rsidRPr="00000000">
        <w:rPr>
          <w:b w:val="1"/>
          <w:rtl w:val="0"/>
        </w:rPr>
        <w:t xml:space="preserve">Compresión</w:t>
      </w:r>
      <w:r w:rsidDel="00000000" w:rsidR="00000000" w:rsidRPr="00000000">
        <w:rPr>
          <w:rtl w:val="0"/>
        </w:rPr>
        <w:t xml:space="preserve">: No es un formato inherentemente comprimido, aunque puede contener objetos comprimidos como imágenes JPEG.</w:t>
      </w:r>
    </w:p>
    <w:p w:rsidR="00000000" w:rsidDel="00000000" w:rsidP="00000000" w:rsidRDefault="00000000" w:rsidRPr="00000000" w14:paraId="00000021">
      <w:pPr>
        <w:numPr>
          <w:ilvl w:val="0"/>
          <w:numId w:val="6"/>
        </w:numPr>
        <w:spacing w:after="0" w:afterAutospacing="0" w:before="0" w:beforeAutospacing="0"/>
        <w:ind w:left="720" w:hanging="360"/>
      </w:pPr>
      <w:r w:rsidDel="00000000" w:rsidR="00000000" w:rsidRPr="00000000">
        <w:rPr>
          <w:b w:val="1"/>
          <w:rtl w:val="0"/>
        </w:rPr>
        <w:t xml:space="preserve">Tamaños y Calidades</w:t>
      </w:r>
      <w:r w:rsidDel="00000000" w:rsidR="00000000" w:rsidRPr="00000000">
        <w:rPr>
          <w:rtl w:val="0"/>
        </w:rPr>
        <w:t xml:space="preserve">: Tiende a generar archivos más grandes en comparación con su sucesor,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La calidad es alta para texto e imágenes, pero su estructura binaria lo hace propenso a la corrupción.</w:t>
      </w:r>
    </w:p>
    <w:p w:rsidR="00000000" w:rsidDel="00000000" w:rsidP="00000000" w:rsidRDefault="00000000" w:rsidRPr="00000000" w14:paraId="00000022">
      <w:pPr>
        <w:numPr>
          <w:ilvl w:val="0"/>
          <w:numId w:val="6"/>
        </w:numPr>
        <w:spacing w:before="0" w:beforeAutospacing="0"/>
        <w:ind w:left="720" w:hanging="360"/>
      </w:pPr>
      <w:r w:rsidDel="00000000" w:rsidR="00000000" w:rsidRPr="00000000">
        <w:rPr>
          <w:b w:val="1"/>
          <w:rtl w:val="0"/>
        </w:rPr>
        <w:t xml:space="preserve">Diferencia Esencial</w:t>
      </w:r>
      <w:r w:rsidDel="00000000" w:rsidR="00000000" w:rsidRPr="00000000">
        <w:rPr>
          <w:rtl w:val="0"/>
        </w:rPr>
        <w:t xml:space="preserve">: Es un formato "cerrado" y obsoleto, difícil de interpretar por software que no sea de Microsoft.</w:t>
      </w:r>
    </w:p>
    <w:p w:rsidR="00000000" w:rsidDel="00000000" w:rsidP="00000000" w:rsidRDefault="00000000" w:rsidRPr="00000000" w14:paraId="00000023">
      <w:pPr>
        <w:pStyle w:val="Heading4"/>
        <w:keepNext w:val="0"/>
        <w:keepLines w:val="0"/>
        <w:spacing w:after="40" w:before="240" w:lineRule="auto"/>
        <w:ind w:left="0" w:firstLine="0"/>
        <w:rPr>
          <w:b w:val="1"/>
          <w:color w:val="000000"/>
          <w:sz w:val="22"/>
          <w:szCs w:val="22"/>
        </w:rPr>
      </w:pPr>
      <w:bookmarkStart w:colFirst="0" w:colLast="0" w:name="_2ojo00u3c0y7" w:id="5"/>
      <w:bookmarkEnd w:id="5"/>
      <w:r w:rsidDel="00000000" w:rsidR="00000000" w:rsidRPr="00000000">
        <w:rPr>
          <w:b w:val="1"/>
          <w:color w:val="000000"/>
          <w:sz w:val="22"/>
          <w:szCs w:val="22"/>
          <w:rtl w:val="0"/>
        </w:rPr>
        <w:t xml:space="preserve">2. Formato </w:t>
      </w:r>
      <w:r w:rsidDel="00000000" w:rsidR="00000000" w:rsidRPr="00000000">
        <w:rPr>
          <w:rFonts w:ascii="Roboto Mono" w:cs="Roboto Mono" w:eastAsia="Roboto Mono" w:hAnsi="Roboto Mono"/>
          <w:b w:val="1"/>
          <w:color w:val="188038"/>
          <w:sz w:val="22"/>
          <w:szCs w:val="22"/>
          <w:rtl w:val="0"/>
        </w:rPr>
        <w:t xml:space="preserve">.docx</w:t>
      </w:r>
      <w:r w:rsidDel="00000000" w:rsidR="00000000" w:rsidRPr="00000000">
        <w:rPr>
          <w:b w:val="1"/>
          <w:color w:val="000000"/>
          <w:sz w:val="22"/>
          <w:szCs w:val="22"/>
          <w:rtl w:val="0"/>
        </w:rPr>
        <w:t xml:space="preserve"> (Office Open XML)</w:t>
      </w:r>
    </w:p>
    <w:p w:rsidR="00000000" w:rsidDel="00000000" w:rsidP="00000000" w:rsidRDefault="00000000" w:rsidRPr="00000000" w14:paraId="00000024">
      <w:pPr>
        <w:numPr>
          <w:ilvl w:val="0"/>
          <w:numId w:val="2"/>
        </w:numPr>
        <w:spacing w:after="0" w:afterAutospacing="0"/>
        <w:ind w:left="720" w:hanging="360"/>
      </w:pPr>
      <w:r w:rsidDel="00000000" w:rsidR="00000000" w:rsidRPr="00000000">
        <w:rPr>
          <w:b w:val="1"/>
          <w:rtl w:val="0"/>
        </w:rPr>
        <w:t xml:space="preserve">Tipo de </w:t>
      </w:r>
      <w:r w:rsidDel="00000000" w:rsidR="00000000" w:rsidRPr="00000000">
        <w:rPr>
          <w:b w:val="1"/>
          <w:rtl w:val="0"/>
        </w:rPr>
        <w:t xml:space="preserve">Documento</w:t>
      </w:r>
      <w:r w:rsidDel="00000000" w:rsidR="00000000" w:rsidRPr="00000000">
        <w:rPr>
          <w:rtl w:val="0"/>
        </w:rPr>
        <w:t xml:space="preserve">: Estándar abierto basado en XML, desarrollado por Microsoft.</w:t>
      </w:r>
    </w:p>
    <w:p w:rsidR="00000000" w:rsidDel="00000000" w:rsidP="00000000" w:rsidRDefault="00000000" w:rsidRPr="00000000" w14:paraId="00000025">
      <w:pPr>
        <w:numPr>
          <w:ilvl w:val="0"/>
          <w:numId w:val="2"/>
        </w:numPr>
        <w:spacing w:after="0" w:afterAutospacing="0" w:before="0" w:beforeAutospacing="0"/>
        <w:ind w:left="720" w:hanging="360"/>
      </w:pPr>
      <w:r w:rsidDel="00000000" w:rsidR="00000000" w:rsidRPr="00000000">
        <w:rPr>
          <w:b w:val="1"/>
          <w:rtl w:val="0"/>
        </w:rPr>
        <w:t xml:space="preserve">Compresión</w:t>
      </w:r>
      <w:r w:rsidDel="00000000" w:rsidR="00000000" w:rsidRPr="00000000">
        <w:rPr>
          <w:rtl w:val="0"/>
        </w:rPr>
        <w:t xml:space="preserve">: Es un formato comprimido. Un archivo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es en realidad un archivo </w:t>
      </w:r>
      <w:r w:rsidDel="00000000" w:rsidR="00000000" w:rsidRPr="00000000">
        <w:rPr>
          <w:b w:val="1"/>
          <w:rtl w:val="0"/>
        </w:rPr>
        <w:t xml:space="preserve">ZIP</w:t>
      </w:r>
      <w:r w:rsidDel="00000000" w:rsidR="00000000" w:rsidRPr="00000000">
        <w:rPr>
          <w:rtl w:val="0"/>
        </w:rPr>
        <w:t xml:space="preserve"> que contiene múltiples archivos y carpetas (principalmente XML) que definen la estructura, el texto, las imágenes y el formato.</w:t>
      </w:r>
    </w:p>
    <w:p w:rsidR="00000000" w:rsidDel="00000000" w:rsidP="00000000" w:rsidRDefault="00000000" w:rsidRPr="00000000" w14:paraId="00000026">
      <w:pPr>
        <w:numPr>
          <w:ilvl w:val="0"/>
          <w:numId w:val="2"/>
        </w:numPr>
        <w:spacing w:after="0" w:afterAutospacing="0" w:before="0" w:beforeAutospacing="0"/>
        <w:ind w:left="720" w:hanging="360"/>
      </w:pPr>
      <w:r w:rsidDel="00000000" w:rsidR="00000000" w:rsidRPr="00000000">
        <w:rPr>
          <w:b w:val="1"/>
          <w:rtl w:val="0"/>
        </w:rPr>
        <w:t xml:space="preserve">Tamaños y Calidades</w:t>
      </w:r>
      <w:r w:rsidDel="00000000" w:rsidR="00000000" w:rsidRPr="00000000">
        <w:rPr>
          <w:rtl w:val="0"/>
        </w:rPr>
        <w:t xml:space="preserve">: Significativamente más pequeño y robusto que el </w:t>
      </w:r>
      <w:r w:rsidDel="00000000" w:rsidR="00000000" w:rsidRPr="00000000">
        <w:rPr>
          <w:rFonts w:ascii="Roboto Mono" w:cs="Roboto Mono" w:eastAsia="Roboto Mono" w:hAnsi="Roboto Mono"/>
          <w:color w:val="188038"/>
          <w:rtl w:val="0"/>
        </w:rPr>
        <w:t xml:space="preserve">.doc</w:t>
      </w:r>
      <w:r w:rsidDel="00000000" w:rsidR="00000000" w:rsidRPr="00000000">
        <w:rPr>
          <w:rtl w:val="0"/>
        </w:rPr>
        <w:t xml:space="preserve">. La calidad es excelente y es el estándar de facto para documentos de texto editables.</w:t>
      </w:r>
    </w:p>
    <w:p w:rsidR="00000000" w:rsidDel="00000000" w:rsidP="00000000" w:rsidRDefault="00000000" w:rsidRPr="00000000" w14:paraId="00000027">
      <w:pPr>
        <w:numPr>
          <w:ilvl w:val="0"/>
          <w:numId w:val="2"/>
        </w:numPr>
        <w:spacing w:before="0" w:beforeAutospacing="0"/>
        <w:ind w:left="720" w:hanging="360"/>
      </w:pPr>
      <w:r w:rsidDel="00000000" w:rsidR="00000000" w:rsidRPr="00000000">
        <w:rPr>
          <w:b w:val="1"/>
          <w:rtl w:val="0"/>
        </w:rPr>
        <w:t xml:space="preserve">Diferencia Esencial</w:t>
      </w:r>
      <w:r w:rsidDel="00000000" w:rsidR="00000000" w:rsidRPr="00000000">
        <w:rPr>
          <w:rtl w:val="0"/>
        </w:rPr>
        <w:t xml:space="preserve">: Su naturaleza de archivo ZIP y su base en XML lo hacen más eficiente, seguro y compatible entre diferentes plataformas.</w:t>
      </w:r>
    </w:p>
    <w:p w:rsidR="00000000" w:rsidDel="00000000" w:rsidP="00000000" w:rsidRDefault="00000000" w:rsidRPr="00000000" w14:paraId="00000028">
      <w:pPr>
        <w:pStyle w:val="Heading4"/>
        <w:keepNext w:val="0"/>
        <w:keepLines w:val="0"/>
        <w:spacing w:after="40" w:before="240" w:lineRule="auto"/>
        <w:ind w:left="0" w:firstLine="0"/>
        <w:rPr>
          <w:b w:val="1"/>
          <w:color w:val="000000"/>
          <w:sz w:val="22"/>
          <w:szCs w:val="22"/>
        </w:rPr>
      </w:pPr>
      <w:bookmarkStart w:colFirst="0" w:colLast="0" w:name="_8weucv4a9d0" w:id="6"/>
      <w:bookmarkEnd w:id="6"/>
      <w:r w:rsidDel="00000000" w:rsidR="00000000" w:rsidRPr="00000000">
        <w:rPr>
          <w:b w:val="1"/>
          <w:color w:val="000000"/>
          <w:sz w:val="22"/>
          <w:szCs w:val="22"/>
          <w:rtl w:val="0"/>
        </w:rPr>
        <w:t xml:space="preserve">3. Formato </w:t>
      </w:r>
      <w:r w:rsidDel="00000000" w:rsidR="00000000" w:rsidRPr="00000000">
        <w:rPr>
          <w:rFonts w:ascii="Roboto Mono" w:cs="Roboto Mono" w:eastAsia="Roboto Mono" w:hAnsi="Roboto Mono"/>
          <w:b w:val="1"/>
          <w:color w:val="188038"/>
          <w:sz w:val="22"/>
          <w:szCs w:val="22"/>
          <w:rtl w:val="0"/>
        </w:rPr>
        <w:t xml:space="preserve">.djvu</w:t>
      </w:r>
      <w:r w:rsidDel="00000000" w:rsidR="00000000" w:rsidRPr="00000000">
        <w:rPr>
          <w:b w:val="1"/>
          <w:color w:val="000000"/>
          <w:sz w:val="22"/>
          <w:szCs w:val="22"/>
          <w:rtl w:val="0"/>
        </w:rPr>
        <w:t xml:space="preserve"> (DjVu)</w:t>
      </w:r>
    </w:p>
    <w:p w:rsidR="00000000" w:rsidDel="00000000" w:rsidP="00000000" w:rsidRDefault="00000000" w:rsidRPr="00000000" w14:paraId="00000029">
      <w:pPr>
        <w:numPr>
          <w:ilvl w:val="0"/>
          <w:numId w:val="5"/>
        </w:numPr>
        <w:spacing w:after="0" w:afterAutospacing="0"/>
        <w:ind w:left="720" w:hanging="360"/>
      </w:pPr>
      <w:r w:rsidDel="00000000" w:rsidR="00000000" w:rsidRPr="00000000">
        <w:rPr>
          <w:b w:val="1"/>
          <w:rtl w:val="0"/>
        </w:rPr>
        <w:t xml:space="preserve">Tipo de documento</w:t>
      </w:r>
      <w:r w:rsidDel="00000000" w:rsidR="00000000" w:rsidRPr="00000000">
        <w:rPr>
          <w:rtl w:val="0"/>
        </w:rPr>
        <w:t xml:space="preserve">: Formato de archivo de imagen diseñado principalmente para documentos escaneados.</w:t>
      </w:r>
    </w:p>
    <w:p w:rsidR="00000000" w:rsidDel="00000000" w:rsidP="00000000" w:rsidRDefault="00000000" w:rsidRPr="00000000" w14:paraId="0000002A">
      <w:pPr>
        <w:numPr>
          <w:ilvl w:val="0"/>
          <w:numId w:val="5"/>
        </w:numPr>
        <w:spacing w:after="0" w:afterAutospacing="0" w:before="0" w:beforeAutospacing="0"/>
        <w:ind w:left="720" w:hanging="360"/>
      </w:pPr>
      <w:r w:rsidDel="00000000" w:rsidR="00000000" w:rsidRPr="00000000">
        <w:rPr>
          <w:b w:val="1"/>
          <w:rtl w:val="0"/>
        </w:rPr>
        <w:t xml:space="preserve">Compresión</w:t>
      </w:r>
      <w:r w:rsidDel="00000000" w:rsidR="00000000" w:rsidRPr="00000000">
        <w:rPr>
          <w:rtl w:val="0"/>
        </w:rPr>
        <w:t xml:space="preserve">: Utiliza una </w:t>
      </w:r>
      <w:r w:rsidDel="00000000" w:rsidR="00000000" w:rsidRPr="00000000">
        <w:rPr>
          <w:b w:val="1"/>
          <w:rtl w:val="0"/>
        </w:rPr>
        <w:t xml:space="preserve">compresión por ondículas (wavelet)</w:t>
      </w:r>
      <w:r w:rsidDel="00000000" w:rsidR="00000000" w:rsidRPr="00000000">
        <w:rPr>
          <w:rtl w:val="0"/>
        </w:rPr>
        <w:t xml:space="preserve"> muy avanzada. Separa el texto, las imágenes de fondo y las máscaras en capas diferentes y las comprime por separado, logrando tasas de compresión extremadamente altas.</w:t>
      </w:r>
    </w:p>
    <w:p w:rsidR="00000000" w:rsidDel="00000000" w:rsidP="00000000" w:rsidRDefault="00000000" w:rsidRPr="00000000" w14:paraId="0000002B">
      <w:pPr>
        <w:numPr>
          <w:ilvl w:val="0"/>
          <w:numId w:val="5"/>
        </w:numPr>
        <w:spacing w:after="0" w:afterAutospacing="0" w:before="0" w:beforeAutospacing="0"/>
        <w:ind w:left="720" w:hanging="360"/>
      </w:pPr>
      <w:r w:rsidDel="00000000" w:rsidR="00000000" w:rsidRPr="00000000">
        <w:rPr>
          <w:b w:val="1"/>
          <w:rtl w:val="0"/>
        </w:rPr>
        <w:t xml:space="preserve">Tamaños y Calidades</w:t>
      </w:r>
      <w:r w:rsidDel="00000000" w:rsidR="00000000" w:rsidRPr="00000000">
        <w:rPr>
          <w:rtl w:val="0"/>
        </w:rPr>
        <w:t xml:space="preserve">: Produce archivos mucho más pequeños que PDF o TIFF para documentos escaneados en color, manteniendo una alta calidad y legibilidad del texto.</w:t>
      </w:r>
    </w:p>
    <w:p w:rsidR="00000000" w:rsidDel="00000000" w:rsidP="00000000" w:rsidRDefault="00000000" w:rsidRPr="00000000" w14:paraId="0000002C">
      <w:pPr>
        <w:numPr>
          <w:ilvl w:val="0"/>
          <w:numId w:val="5"/>
        </w:numPr>
        <w:spacing w:before="0" w:beforeAutospacing="0"/>
        <w:ind w:left="720" w:hanging="360"/>
      </w:pPr>
      <w:r w:rsidDel="00000000" w:rsidR="00000000" w:rsidRPr="00000000">
        <w:rPr>
          <w:b w:val="1"/>
          <w:rtl w:val="0"/>
        </w:rPr>
        <w:t xml:space="preserve">Diferencia Esencial</w:t>
      </w:r>
      <w:r w:rsidDel="00000000" w:rsidR="00000000" w:rsidRPr="00000000">
        <w:rPr>
          <w:rtl w:val="0"/>
        </w:rPr>
        <w:t xml:space="preserve">: Es la mejor opción para digitalizar libros y documentos, optimizado para la compresión de imágenes con texto.</w:t>
      </w:r>
    </w:p>
    <w:p w:rsidR="00000000" w:rsidDel="00000000" w:rsidP="00000000" w:rsidRDefault="00000000" w:rsidRPr="00000000" w14:paraId="0000002D">
      <w:pPr>
        <w:pStyle w:val="Heading4"/>
        <w:keepNext w:val="0"/>
        <w:keepLines w:val="0"/>
        <w:spacing w:after="40" w:before="240" w:lineRule="auto"/>
        <w:ind w:left="0" w:firstLine="0"/>
        <w:rPr>
          <w:b w:val="1"/>
          <w:color w:val="000000"/>
          <w:sz w:val="22"/>
          <w:szCs w:val="22"/>
        </w:rPr>
      </w:pPr>
      <w:bookmarkStart w:colFirst="0" w:colLast="0" w:name="_6nh6f59q79gy" w:id="7"/>
      <w:bookmarkEnd w:id="7"/>
      <w:r w:rsidDel="00000000" w:rsidR="00000000" w:rsidRPr="00000000">
        <w:rPr>
          <w:b w:val="1"/>
          <w:color w:val="000000"/>
          <w:sz w:val="22"/>
          <w:szCs w:val="22"/>
          <w:rtl w:val="0"/>
        </w:rPr>
        <w:t xml:space="preserve">4. Formato </w:t>
      </w:r>
      <w:r w:rsidDel="00000000" w:rsidR="00000000" w:rsidRPr="00000000">
        <w:rPr>
          <w:rFonts w:ascii="Roboto Mono" w:cs="Roboto Mono" w:eastAsia="Roboto Mono" w:hAnsi="Roboto Mono"/>
          <w:b w:val="1"/>
          <w:color w:val="188038"/>
          <w:sz w:val="22"/>
          <w:szCs w:val="22"/>
          <w:rtl w:val="0"/>
        </w:rPr>
        <w:t xml:space="preserve">.pdf</w:t>
      </w:r>
      <w:r w:rsidDel="00000000" w:rsidR="00000000" w:rsidRPr="00000000">
        <w:rPr>
          <w:b w:val="1"/>
          <w:color w:val="000000"/>
          <w:sz w:val="22"/>
          <w:szCs w:val="22"/>
          <w:rtl w:val="0"/>
        </w:rPr>
        <w:t xml:space="preserve"> (Portable Document Format)</w:t>
      </w:r>
    </w:p>
    <w:p w:rsidR="00000000" w:rsidDel="00000000" w:rsidP="00000000" w:rsidRDefault="00000000" w:rsidRPr="00000000" w14:paraId="0000002E">
      <w:pPr>
        <w:numPr>
          <w:ilvl w:val="0"/>
          <w:numId w:val="3"/>
        </w:numPr>
        <w:spacing w:after="0" w:afterAutospacing="0"/>
        <w:ind w:left="720" w:hanging="360"/>
      </w:pPr>
      <w:r w:rsidDel="00000000" w:rsidR="00000000" w:rsidRPr="00000000">
        <w:rPr>
          <w:b w:val="1"/>
          <w:rtl w:val="0"/>
        </w:rPr>
        <w:t xml:space="preserve">Tipo de Documento</w:t>
      </w:r>
      <w:r w:rsidDel="00000000" w:rsidR="00000000" w:rsidRPr="00000000">
        <w:rPr>
          <w:rtl w:val="0"/>
        </w:rPr>
        <w:t xml:space="preserve">: Estándar abierto (ISO 32000) creado por Adobe.</w:t>
      </w:r>
    </w:p>
    <w:p w:rsidR="00000000" w:rsidDel="00000000" w:rsidP="00000000" w:rsidRDefault="00000000" w:rsidRPr="00000000" w14:paraId="0000002F">
      <w:pPr>
        <w:numPr>
          <w:ilvl w:val="0"/>
          <w:numId w:val="3"/>
        </w:numPr>
        <w:spacing w:after="0" w:afterAutospacing="0" w:before="0" w:beforeAutospacing="0"/>
        <w:ind w:left="720" w:hanging="360"/>
      </w:pPr>
      <w:r w:rsidDel="00000000" w:rsidR="00000000" w:rsidRPr="00000000">
        <w:rPr>
          <w:b w:val="1"/>
          <w:rtl w:val="0"/>
        </w:rPr>
        <w:t xml:space="preserve">Compresión</w:t>
      </w:r>
      <w:r w:rsidDel="00000000" w:rsidR="00000000" w:rsidRPr="00000000">
        <w:rPr>
          <w:rtl w:val="0"/>
        </w:rPr>
        <w:t xml:space="preserve">: Es un formato mixto. Puede contener texto, fuentes, imágenes vectoriales y de mapa de bits. Utiliza varios algoritmos de compresión (como LZW, FLATE para texto y JPEG para imágenes) internamente.</w:t>
      </w:r>
    </w:p>
    <w:p w:rsidR="00000000" w:rsidDel="00000000" w:rsidP="00000000" w:rsidRDefault="00000000" w:rsidRPr="00000000" w14:paraId="00000030">
      <w:pPr>
        <w:numPr>
          <w:ilvl w:val="0"/>
          <w:numId w:val="3"/>
        </w:numPr>
        <w:spacing w:after="0" w:afterAutospacing="0" w:before="0" w:beforeAutospacing="0"/>
        <w:ind w:left="720" w:hanging="360"/>
      </w:pPr>
      <w:r w:rsidDel="00000000" w:rsidR="00000000" w:rsidRPr="00000000">
        <w:rPr>
          <w:b w:val="1"/>
          <w:rtl w:val="0"/>
        </w:rPr>
        <w:t xml:space="preserve">Tamaños y Calidades</w:t>
      </w:r>
      <w:r w:rsidDel="00000000" w:rsidR="00000000" w:rsidRPr="00000000">
        <w:rPr>
          <w:rtl w:val="0"/>
        </w:rPr>
        <w:t xml:space="preserve">: El tamaño varía enormemente según el contenido. Su principal ventaja es que mantiene el </w:t>
      </w:r>
      <w:r w:rsidDel="00000000" w:rsidR="00000000" w:rsidRPr="00000000">
        <w:rPr>
          <w:b w:val="1"/>
          <w:rtl w:val="0"/>
        </w:rPr>
        <w:t xml:space="preserve">diseño visual exacto</w:t>
      </w:r>
      <w:r w:rsidDel="00000000" w:rsidR="00000000" w:rsidRPr="00000000">
        <w:rPr>
          <w:rtl w:val="0"/>
        </w:rPr>
        <w:t xml:space="preserve"> del documento en cualquier dispositivo.</w:t>
      </w:r>
    </w:p>
    <w:p w:rsidR="00000000" w:rsidDel="00000000" w:rsidP="00000000" w:rsidRDefault="00000000" w:rsidRPr="00000000" w14:paraId="00000031">
      <w:pPr>
        <w:numPr>
          <w:ilvl w:val="0"/>
          <w:numId w:val="3"/>
        </w:numPr>
        <w:spacing w:before="0" w:beforeAutospacing="0"/>
        <w:ind w:left="720" w:hanging="360"/>
      </w:pPr>
      <w:r w:rsidDel="00000000" w:rsidR="00000000" w:rsidRPr="00000000">
        <w:rPr>
          <w:b w:val="1"/>
          <w:rtl w:val="0"/>
        </w:rPr>
        <w:t xml:space="preserve">Diferencia Esencial</w:t>
      </w:r>
      <w:r w:rsidDel="00000000" w:rsidR="00000000" w:rsidRPr="00000000">
        <w:rPr>
          <w:rtl w:val="0"/>
        </w:rPr>
        <w:t xml:space="preserve">: Su objetivo es la presentación final y la portabilidad, no la edición fácil. Es el estándar universal para compartir documentos.</w:t>
      </w:r>
    </w:p>
    <w:p w:rsidR="00000000" w:rsidDel="00000000" w:rsidP="00000000" w:rsidRDefault="00000000" w:rsidRPr="00000000" w14:paraId="00000032">
      <w:pPr>
        <w:pStyle w:val="Heading4"/>
        <w:keepNext w:val="0"/>
        <w:keepLines w:val="0"/>
        <w:spacing w:after="40" w:before="240" w:lineRule="auto"/>
        <w:ind w:left="0" w:firstLine="0"/>
        <w:rPr>
          <w:b w:val="1"/>
          <w:color w:val="000000"/>
          <w:sz w:val="22"/>
          <w:szCs w:val="22"/>
        </w:rPr>
      </w:pPr>
      <w:bookmarkStart w:colFirst="0" w:colLast="0" w:name="_n25n6obp1cn7" w:id="8"/>
      <w:bookmarkEnd w:id="8"/>
      <w:r w:rsidDel="00000000" w:rsidR="00000000" w:rsidRPr="00000000">
        <w:rPr>
          <w:b w:val="1"/>
          <w:color w:val="000000"/>
          <w:sz w:val="22"/>
          <w:szCs w:val="22"/>
          <w:rtl w:val="0"/>
        </w:rPr>
        <w:t xml:space="preserve">5. Formato </w:t>
      </w:r>
      <w:r w:rsidDel="00000000" w:rsidR="00000000" w:rsidRPr="00000000">
        <w:rPr>
          <w:rFonts w:ascii="Roboto Mono" w:cs="Roboto Mono" w:eastAsia="Roboto Mono" w:hAnsi="Roboto Mono"/>
          <w:b w:val="1"/>
          <w:color w:val="188038"/>
          <w:sz w:val="22"/>
          <w:szCs w:val="22"/>
          <w:rtl w:val="0"/>
        </w:rPr>
        <w:t xml:space="preserve">.epub</w:t>
      </w:r>
      <w:r w:rsidDel="00000000" w:rsidR="00000000" w:rsidRPr="00000000">
        <w:rPr>
          <w:b w:val="1"/>
          <w:color w:val="000000"/>
          <w:sz w:val="22"/>
          <w:szCs w:val="22"/>
          <w:rtl w:val="0"/>
        </w:rPr>
        <w:t xml:space="preserve"> (Electronic Publication)</w:t>
      </w:r>
    </w:p>
    <w:p w:rsidR="00000000" w:rsidDel="00000000" w:rsidP="00000000" w:rsidRDefault="00000000" w:rsidRPr="00000000" w14:paraId="00000033">
      <w:pPr>
        <w:numPr>
          <w:ilvl w:val="0"/>
          <w:numId w:val="4"/>
        </w:numPr>
        <w:spacing w:after="0" w:afterAutospacing="0"/>
        <w:ind w:left="720" w:hanging="360"/>
      </w:pPr>
      <w:r w:rsidDel="00000000" w:rsidR="00000000" w:rsidRPr="00000000">
        <w:rPr>
          <w:b w:val="1"/>
          <w:rtl w:val="0"/>
        </w:rPr>
        <w:t xml:space="preserve">Tipo de Documento</w:t>
      </w:r>
      <w:r w:rsidDel="00000000" w:rsidR="00000000" w:rsidRPr="00000000">
        <w:rPr>
          <w:rtl w:val="0"/>
        </w:rPr>
        <w:t xml:space="preserve">: Estándar abierto para libros electrónicos (e-books).</w:t>
      </w:r>
    </w:p>
    <w:p w:rsidR="00000000" w:rsidDel="00000000" w:rsidP="00000000" w:rsidRDefault="00000000" w:rsidRPr="00000000" w14:paraId="00000034">
      <w:pPr>
        <w:numPr>
          <w:ilvl w:val="0"/>
          <w:numId w:val="4"/>
        </w:numPr>
        <w:spacing w:after="0" w:afterAutospacing="0" w:before="0" w:beforeAutospacing="0"/>
        <w:ind w:left="720" w:hanging="360"/>
      </w:pPr>
      <w:r w:rsidDel="00000000" w:rsidR="00000000" w:rsidRPr="00000000">
        <w:rPr>
          <w:b w:val="1"/>
          <w:rtl w:val="0"/>
        </w:rPr>
        <w:t xml:space="preserve">Compresión</w:t>
      </w:r>
      <w:r w:rsidDel="00000000" w:rsidR="00000000" w:rsidRPr="00000000">
        <w:rPr>
          <w:rtl w:val="0"/>
        </w:rPr>
        <w:t xml:space="preserve">: Al igual que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un archivo </w:t>
      </w:r>
      <w:r w:rsidDel="00000000" w:rsidR="00000000" w:rsidRPr="00000000">
        <w:rPr>
          <w:rFonts w:ascii="Roboto Mono" w:cs="Roboto Mono" w:eastAsia="Roboto Mono" w:hAnsi="Roboto Mono"/>
          <w:color w:val="188038"/>
          <w:rtl w:val="0"/>
        </w:rPr>
        <w:t xml:space="preserve">.epub</w:t>
      </w:r>
      <w:r w:rsidDel="00000000" w:rsidR="00000000" w:rsidRPr="00000000">
        <w:rPr>
          <w:rtl w:val="0"/>
        </w:rPr>
        <w:t xml:space="preserve"> es un archivo ZIP que contiene archivos HTML, CSS, imágenes, etc.</w:t>
      </w:r>
    </w:p>
    <w:p w:rsidR="00000000" w:rsidDel="00000000" w:rsidP="00000000" w:rsidRDefault="00000000" w:rsidRPr="00000000" w14:paraId="00000035">
      <w:pPr>
        <w:numPr>
          <w:ilvl w:val="0"/>
          <w:numId w:val="4"/>
        </w:numPr>
        <w:spacing w:after="0" w:afterAutospacing="0" w:before="0" w:beforeAutospacing="0"/>
        <w:ind w:left="720" w:hanging="360"/>
      </w:pPr>
      <w:r w:rsidDel="00000000" w:rsidR="00000000" w:rsidRPr="00000000">
        <w:rPr>
          <w:b w:val="1"/>
          <w:rtl w:val="0"/>
        </w:rPr>
        <w:t xml:space="preserve">Tamaños y Calidades</w:t>
      </w:r>
      <w:r w:rsidDel="00000000" w:rsidR="00000000" w:rsidRPr="00000000">
        <w:rPr>
          <w:rtl w:val="0"/>
        </w:rPr>
        <w:t xml:space="preserve">: Generalmente son archivos pequeños. Su característica principal es el </w:t>
      </w:r>
      <w:r w:rsidDel="00000000" w:rsidR="00000000" w:rsidRPr="00000000">
        <w:rPr>
          <w:b w:val="1"/>
          <w:rtl w:val="0"/>
        </w:rPr>
        <w:t xml:space="preserve">texto redistribuible (reflowable text)</w:t>
      </w:r>
      <w:r w:rsidDel="00000000" w:rsidR="00000000" w:rsidRPr="00000000">
        <w:rPr>
          <w:rtl w:val="0"/>
        </w:rPr>
        <w:t xml:space="preserve">, que se adapta al tamaño de la pantalla del dispositivo (e-reader, tableta, teléfono), mejorando la experiencia de lectura.</w:t>
      </w:r>
    </w:p>
    <w:p w:rsidR="00000000" w:rsidDel="00000000" w:rsidP="00000000" w:rsidRDefault="00000000" w:rsidRPr="00000000" w14:paraId="00000036">
      <w:pPr>
        <w:numPr>
          <w:ilvl w:val="0"/>
          <w:numId w:val="4"/>
        </w:numPr>
        <w:spacing w:before="0" w:beforeAutospacing="0"/>
        <w:ind w:left="720" w:hanging="360"/>
      </w:pPr>
      <w:r w:rsidDel="00000000" w:rsidR="00000000" w:rsidRPr="00000000">
        <w:rPr>
          <w:b w:val="1"/>
          <w:rtl w:val="0"/>
        </w:rPr>
        <w:t xml:space="preserve">Diferencia Esencial</w:t>
      </w:r>
      <w:r w:rsidDel="00000000" w:rsidR="00000000" w:rsidRPr="00000000">
        <w:rPr>
          <w:rtl w:val="0"/>
        </w:rPr>
        <w:t xml:space="preserve">: Está diseñado para la lectura de contenido fluido, no para mantener un diseño de página fijo como el PDF.</w:t>
      </w:r>
    </w:p>
    <w:p w:rsidR="00000000" w:rsidDel="00000000" w:rsidP="00000000" w:rsidRDefault="00000000" w:rsidRPr="00000000" w14:paraId="00000037">
      <w:pPr>
        <w:pStyle w:val="Heading3"/>
        <w:keepNext w:val="0"/>
        <w:keepLines w:val="0"/>
        <w:spacing w:before="280" w:lineRule="auto"/>
        <w:ind w:left="0" w:firstLine="0"/>
        <w:rPr>
          <w:sz w:val="26"/>
          <w:szCs w:val="26"/>
        </w:rPr>
      </w:pPr>
      <w:bookmarkStart w:colFirst="0" w:colLast="0" w:name="_lhzriqucw5m0" w:id="9"/>
      <w:bookmarkEnd w:id="9"/>
      <w:r w:rsidDel="00000000" w:rsidR="00000000" w:rsidRPr="00000000">
        <w:rPr>
          <w:sz w:val="26"/>
          <w:szCs w:val="26"/>
          <w:rtl w:val="0"/>
        </w:rPr>
        <w:t xml:space="preserve">Aplicación para Conversión de Formatos</w:t>
      </w:r>
    </w:p>
    <w:p w:rsidR="00000000" w:rsidDel="00000000" w:rsidP="00000000" w:rsidRDefault="00000000" w:rsidRPr="00000000" w14:paraId="00000038">
      <w:pPr>
        <w:ind w:left="0" w:firstLine="0"/>
        <w:rPr/>
      </w:pPr>
      <w:r w:rsidDel="00000000" w:rsidR="00000000" w:rsidRPr="00000000">
        <w:rPr>
          <w:rtl w:val="0"/>
        </w:rPr>
        <w:t xml:space="preserve">Una de las aplicaciones más potentes y versátiles para convertir entre la mayoría de estos formatos (y muchos otros) es </w:t>
      </w:r>
      <w:r w:rsidDel="00000000" w:rsidR="00000000" w:rsidRPr="00000000">
        <w:rPr>
          <w:b w:val="1"/>
          <w:rtl w:val="0"/>
        </w:rPr>
        <w:t xml:space="preserve">Calibre</w:t>
      </w:r>
      <w:r w:rsidDel="00000000" w:rsidR="00000000" w:rsidRPr="00000000">
        <w:rPr>
          <w:rtl w:val="0"/>
        </w:rPr>
        <w:t xml:space="preserve">.</w:t>
      </w:r>
    </w:p>
    <w:p w:rsidR="00000000" w:rsidDel="00000000" w:rsidP="00000000" w:rsidRDefault="00000000" w:rsidRPr="00000000" w14:paraId="00000039">
      <w:pPr>
        <w:numPr>
          <w:ilvl w:val="0"/>
          <w:numId w:val="1"/>
        </w:numPr>
        <w:ind w:left="720" w:hanging="360"/>
      </w:pPr>
      <w:r w:rsidDel="00000000" w:rsidR="00000000" w:rsidRPr="00000000">
        <w:rPr>
          <w:b w:val="1"/>
          <w:rtl w:val="0"/>
        </w:rPr>
        <w:t xml:space="preserve">Calibre</w:t>
      </w:r>
      <w:r w:rsidDel="00000000" w:rsidR="00000000" w:rsidRPr="00000000">
        <w:rPr>
          <w:rtl w:val="0"/>
        </w:rPr>
        <w:t xml:space="preserve">: Es un gestor de libros electrónicos de código abierto, gratuito y multiplataforma. Puede convertir de y hacia formatos como EPUB, PDF, DOCX, etc. Permite ajustar una gran cantidad de opciones durante la conversión para optimizar el resultado para diferentes dispositivos de lectura. Es la herramienta recomendada para manejar bibliotecas de documentos digitales y realizar conversiones masivas.</w:t>
      </w:r>
    </w:p>
    <w:p w:rsidR="00000000" w:rsidDel="00000000" w:rsidP="00000000" w:rsidRDefault="00000000" w:rsidRPr="00000000" w14:paraId="0000003A">
      <w:pPr>
        <w:ind w:left="0" w:firstLine="0"/>
        <w:rPr/>
      </w:pPr>
      <w:r w:rsidDel="00000000" w:rsidR="00000000" w:rsidRPr="00000000">
        <w:rPr>
          <w:rtl w:val="0"/>
        </w:rPr>
      </w:r>
    </w:p>
    <w:sectPr>
      <w:pgSz w:h="16834" w:w="11909"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after="240" w:before="240" w:line="276" w:lineRule="auto"/>
        <w:ind w:left="144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spacing w:after="80" w:before="360" w:lineRule="auto"/>
      <w:ind w:left="0" w:firstLine="0"/>
    </w:pPr>
    <w:rPr>
      <w:b w:val="1"/>
      <w:sz w:val="30"/>
      <w:szCs w:val="30"/>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0" w:firstLine="0"/>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