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0EA" w:rsidRDefault="002B00E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-379677</wp:posOffset>
            </wp:positionH>
            <wp:positionV relativeFrom="paragraph">
              <wp:posOffset>320</wp:posOffset>
            </wp:positionV>
            <wp:extent cx="6684204" cy="3386339"/>
            <wp:effectExtent l="0" t="0" r="0" b="508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4_POO_CPP_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204" cy="338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0EA" w:rsidRDefault="002B00EA" w:rsidP="002B00EA">
      <w:pPr>
        <w:jc w:val="both"/>
        <w:rPr>
          <w:sz w:val="22"/>
        </w:rPr>
      </w:pPr>
      <w:r w:rsidRPr="002B00EA">
        <w:rPr>
          <w:sz w:val="22"/>
        </w:rPr>
        <w:t xml:space="preserve">Lorsque l’exécutable est lancé, </w:t>
      </w:r>
      <w:proofErr w:type="gramStart"/>
      <w:r w:rsidRPr="002B00EA">
        <w:rPr>
          <w:sz w:val="22"/>
        </w:rPr>
        <w:t>le main</w:t>
      </w:r>
      <w:proofErr w:type="gramEnd"/>
      <w:r w:rsidRPr="002B00EA">
        <w:rPr>
          <w:sz w:val="22"/>
        </w:rPr>
        <w:t xml:space="preserve"> appelle la méthode </w:t>
      </w:r>
      <w:proofErr w:type="spellStart"/>
      <w:r w:rsidRPr="002B00EA">
        <w:rPr>
          <w:sz w:val="22"/>
        </w:rPr>
        <w:t>Parse</w:t>
      </w:r>
      <w:proofErr w:type="spellEnd"/>
      <w:r w:rsidRPr="002B00EA">
        <w:rPr>
          <w:sz w:val="22"/>
        </w:rPr>
        <w:t xml:space="preserve"> de la classe </w:t>
      </w:r>
      <w:proofErr w:type="spellStart"/>
      <w:r w:rsidRPr="002B00EA">
        <w:rPr>
          <w:sz w:val="22"/>
        </w:rPr>
        <w:t>ArgumentParser</w:t>
      </w:r>
      <w:proofErr w:type="spellEnd"/>
      <w:r w:rsidRPr="002B00EA">
        <w:rPr>
          <w:sz w:val="22"/>
        </w:rPr>
        <w:t xml:space="preserve"> qui vérifie que la commande d’appel est bien formée et qui analyse son contenue pour configurer la classe Analyse. La méthode renvoi alors un code (PARSE_RESULTS).</w:t>
      </w:r>
    </w:p>
    <w:p w:rsidR="002B00EA" w:rsidRDefault="002B00EA" w:rsidP="002B00EA">
      <w:pPr>
        <w:jc w:val="both"/>
        <w:rPr>
          <w:sz w:val="22"/>
        </w:rPr>
      </w:pPr>
    </w:p>
    <w:p w:rsidR="002B00EA" w:rsidRDefault="002B00EA" w:rsidP="002B00EA">
      <w:pPr>
        <w:jc w:val="both"/>
        <w:rPr>
          <w:sz w:val="22"/>
        </w:rPr>
      </w:pPr>
      <w:r>
        <w:rPr>
          <w:sz w:val="22"/>
        </w:rPr>
        <w:t xml:space="preserve">La classe Analyse est la classe centrale de l’application, elle utilise </w:t>
      </w:r>
      <w:proofErr w:type="spellStart"/>
      <w:r>
        <w:rPr>
          <w:sz w:val="22"/>
        </w:rPr>
        <w:t>LogReader</w:t>
      </w:r>
      <w:proofErr w:type="spellEnd"/>
      <w:r>
        <w:rPr>
          <w:sz w:val="22"/>
        </w:rPr>
        <w:t xml:space="preserve"> pour récupérer les différents hits du fichier passer au lancement du programme, et construit les différentes structures de données en fonction de la configuration créé par </w:t>
      </w:r>
      <w:proofErr w:type="spellStart"/>
      <w:r>
        <w:rPr>
          <w:sz w:val="22"/>
        </w:rPr>
        <w:t>ArgumentParser</w:t>
      </w:r>
      <w:proofErr w:type="spellEnd"/>
      <w:r>
        <w:rPr>
          <w:sz w:val="22"/>
        </w:rPr>
        <w:t>.</w:t>
      </w:r>
    </w:p>
    <w:p w:rsidR="002B00EA" w:rsidRDefault="002B00EA" w:rsidP="002B00EA">
      <w:pPr>
        <w:jc w:val="both"/>
        <w:rPr>
          <w:sz w:val="22"/>
        </w:rPr>
      </w:pPr>
    </w:p>
    <w:p w:rsidR="002B00EA" w:rsidRDefault="002B00EA" w:rsidP="002B00EA">
      <w:pPr>
        <w:jc w:val="both"/>
        <w:rPr>
          <w:sz w:val="22"/>
        </w:rPr>
      </w:pPr>
      <w:r>
        <w:rPr>
          <w:sz w:val="22"/>
        </w:rPr>
        <w:t xml:space="preserve">Une fois l’analyse terminée, on affiche un top 10 des ressources demandées et dans le cas </w:t>
      </w:r>
      <w:proofErr w:type="spellStart"/>
      <w:r>
        <w:rPr>
          <w:sz w:val="22"/>
        </w:rPr>
        <w:t>ou</w:t>
      </w:r>
      <w:proofErr w:type="spellEnd"/>
      <w:r>
        <w:rPr>
          <w:sz w:val="22"/>
        </w:rPr>
        <w:t xml:space="preserve"> l’utilisateur à demander un graph, on utilise </w:t>
      </w:r>
      <w:proofErr w:type="spellStart"/>
      <w:r>
        <w:rPr>
          <w:sz w:val="22"/>
        </w:rPr>
        <w:t>GraphVizWritter</w:t>
      </w:r>
      <w:proofErr w:type="spellEnd"/>
      <w:r>
        <w:rPr>
          <w:sz w:val="22"/>
        </w:rPr>
        <w:t xml:space="preserve"> et la méthode Write pour exporter la structure de données </w:t>
      </w:r>
      <w:proofErr w:type="spellStart"/>
      <w:r>
        <w:rPr>
          <w:sz w:val="22"/>
        </w:rPr>
        <w:t>GraphMapper</w:t>
      </w:r>
      <w:proofErr w:type="spellEnd"/>
      <w:r>
        <w:rPr>
          <w:sz w:val="22"/>
        </w:rPr>
        <w:t xml:space="preserve"> sous forme de graph.</w:t>
      </w:r>
    </w:p>
    <w:p w:rsidR="002B00EA" w:rsidRDefault="002B00EA" w:rsidP="002B00EA">
      <w:pPr>
        <w:jc w:val="both"/>
        <w:rPr>
          <w:sz w:val="22"/>
        </w:rPr>
      </w:pPr>
    </w:p>
    <w:p w:rsidR="002B00EA" w:rsidRDefault="002B00EA" w:rsidP="002B00EA">
      <w:pPr>
        <w:jc w:val="both"/>
        <w:rPr>
          <w:sz w:val="22"/>
        </w:rPr>
      </w:pPr>
      <w:r>
        <w:rPr>
          <w:sz w:val="22"/>
        </w:rPr>
        <w:t xml:space="preserve">Afin de ne pas avoir à faire de reconversion de nos données, nous avons exporter les adresses </w:t>
      </w:r>
      <w:r w:rsidR="00770550">
        <w:rPr>
          <w:sz w:val="22"/>
        </w:rPr>
        <w:t>des différents strings</w:t>
      </w:r>
      <w:r>
        <w:rPr>
          <w:sz w:val="22"/>
        </w:rPr>
        <w:t xml:space="preserve"> de la structure en tant qu’ID dans le fichier .</w:t>
      </w:r>
      <w:proofErr w:type="gramStart"/>
      <w:r w:rsidR="00436A7C">
        <w:rPr>
          <w:sz w:val="22"/>
        </w:rPr>
        <w:t>dot généré</w:t>
      </w:r>
      <w:proofErr w:type="gramEnd"/>
      <w:r>
        <w:rPr>
          <w:sz w:val="22"/>
        </w:rPr>
        <w:t>.</w:t>
      </w:r>
    </w:p>
    <w:p w:rsidR="00770550" w:rsidRDefault="00770550" w:rsidP="002B00EA">
      <w:pPr>
        <w:jc w:val="both"/>
        <w:rPr>
          <w:sz w:val="22"/>
        </w:rPr>
      </w:pPr>
    </w:p>
    <w:p w:rsidR="00770550" w:rsidRDefault="00770550" w:rsidP="00770550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</w:p>
    <w:p w:rsidR="00770550" w:rsidRDefault="00770550" w:rsidP="00770550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</w:p>
    <w:p w:rsidR="00770550" w:rsidRDefault="00770550" w:rsidP="00770550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</w:p>
    <w:p w:rsidR="00770550" w:rsidRDefault="00770550" w:rsidP="00770550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</w:p>
    <w:p w:rsidR="00770550" w:rsidRDefault="00770550" w:rsidP="00770550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</w:p>
    <w:p w:rsidR="00770550" w:rsidRDefault="00770550" w:rsidP="00770550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</w:p>
    <w:p w:rsidR="00770550" w:rsidRDefault="00770550" w:rsidP="00770550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Compilation et Exécution de </w:t>
      </w:r>
      <w:proofErr w:type="spellStart"/>
      <w:r>
        <w:rPr>
          <w:rFonts w:ascii="Helvetica" w:hAnsi="Helvetica"/>
          <w:color w:val="24292E"/>
        </w:rPr>
        <w:t>Analog</w:t>
      </w:r>
      <w:proofErr w:type="spellEnd"/>
    </w:p>
    <w:p w:rsidR="00770550" w:rsidRPr="00770550" w:rsidRDefault="00770550" w:rsidP="00770550">
      <w:pPr>
        <w:pStyle w:val="Titre2"/>
        <w:pBdr>
          <w:bottom w:val="single" w:sz="6" w:space="4" w:color="EAECEF"/>
        </w:pBd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770550">
        <w:rPr>
          <w:rFonts w:asciiTheme="minorHAnsi" w:hAnsiTheme="minorHAnsi" w:cstheme="minorHAnsi"/>
          <w:color w:val="24292E"/>
          <w:sz w:val="24"/>
          <w:szCs w:val="24"/>
        </w:rPr>
        <w:t>Compilation</w:t>
      </w:r>
    </w:p>
    <w:p w:rsidR="00770550" w:rsidRPr="00770550" w:rsidRDefault="00770550" w:rsidP="0077055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4292E"/>
        </w:rPr>
      </w:pPr>
      <w:r w:rsidRPr="00770550">
        <w:rPr>
          <w:rFonts w:asciiTheme="minorHAnsi" w:hAnsiTheme="minorHAnsi" w:cstheme="minorHAnsi"/>
          <w:color w:val="24292E"/>
        </w:rPr>
        <w:t>Se placer dans le dossier « Project »</w:t>
      </w:r>
    </w:p>
    <w:p w:rsidR="00770550" w:rsidRPr="00770550" w:rsidRDefault="00770550" w:rsidP="0077055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4292E"/>
        </w:rPr>
      </w:pPr>
      <w:r w:rsidRPr="00770550">
        <w:rPr>
          <w:rFonts w:asciiTheme="minorHAnsi" w:hAnsiTheme="minorHAnsi" w:cstheme="minorHAnsi"/>
          <w:color w:val="24292E"/>
        </w:rPr>
        <w:t xml:space="preserve">Exécuter « </w:t>
      </w:r>
      <w:proofErr w:type="spellStart"/>
      <w:r w:rsidRPr="00770550">
        <w:rPr>
          <w:rFonts w:asciiTheme="minorHAnsi" w:hAnsiTheme="minorHAnsi" w:cstheme="minorHAnsi"/>
          <w:color w:val="24292E"/>
        </w:rPr>
        <w:t>make</w:t>
      </w:r>
      <w:proofErr w:type="spellEnd"/>
      <w:r w:rsidRPr="00770550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770550">
        <w:rPr>
          <w:rFonts w:asciiTheme="minorHAnsi" w:hAnsiTheme="minorHAnsi" w:cstheme="minorHAnsi"/>
          <w:color w:val="24292E"/>
        </w:rPr>
        <w:t>init</w:t>
      </w:r>
      <w:proofErr w:type="spellEnd"/>
      <w:r w:rsidRPr="00770550">
        <w:rPr>
          <w:rFonts w:asciiTheme="minorHAnsi" w:hAnsiTheme="minorHAnsi" w:cstheme="minorHAnsi"/>
          <w:color w:val="24292E"/>
        </w:rPr>
        <w:t xml:space="preserve"> »</w:t>
      </w:r>
    </w:p>
    <w:p w:rsidR="00770550" w:rsidRPr="00770550" w:rsidRDefault="00770550" w:rsidP="0077055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4292E"/>
        </w:rPr>
      </w:pPr>
      <w:r w:rsidRPr="00770550">
        <w:rPr>
          <w:rFonts w:asciiTheme="minorHAnsi" w:hAnsiTheme="minorHAnsi" w:cstheme="minorHAnsi"/>
          <w:color w:val="24292E"/>
        </w:rPr>
        <w:t>Compiler un exécutable :</w:t>
      </w:r>
    </w:p>
    <w:p w:rsidR="00770550" w:rsidRPr="00770550" w:rsidRDefault="00770550" w:rsidP="00770550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4292E"/>
        </w:rPr>
      </w:pPr>
      <w:r w:rsidRPr="00770550">
        <w:rPr>
          <w:rFonts w:asciiTheme="minorHAnsi" w:hAnsiTheme="minorHAnsi" w:cstheme="minorHAnsi"/>
          <w:color w:val="24292E"/>
        </w:rPr>
        <w:t xml:space="preserve">Version de production : Exécuter « </w:t>
      </w:r>
      <w:proofErr w:type="spellStart"/>
      <w:r w:rsidRPr="00770550">
        <w:rPr>
          <w:rFonts w:asciiTheme="minorHAnsi" w:hAnsiTheme="minorHAnsi" w:cstheme="minorHAnsi"/>
          <w:color w:val="24292E"/>
        </w:rPr>
        <w:t>make</w:t>
      </w:r>
      <w:proofErr w:type="spellEnd"/>
      <w:r w:rsidRPr="00770550">
        <w:rPr>
          <w:rFonts w:asciiTheme="minorHAnsi" w:hAnsiTheme="minorHAnsi" w:cstheme="minorHAnsi"/>
          <w:color w:val="24292E"/>
        </w:rPr>
        <w:t xml:space="preserve"> »</w:t>
      </w:r>
    </w:p>
    <w:p w:rsidR="00770550" w:rsidRPr="00770550" w:rsidRDefault="00770550" w:rsidP="00770550">
      <w:pPr>
        <w:numPr>
          <w:ilvl w:val="0"/>
          <w:numId w:val="2"/>
        </w:numPr>
        <w:shd w:val="clear" w:color="auto" w:fill="FFFFFF"/>
        <w:spacing w:before="120"/>
        <w:rPr>
          <w:rFonts w:eastAsia="Times New Roman" w:cstheme="minorHAnsi"/>
          <w:color w:val="24292E"/>
          <w:lang w:eastAsia="fr-FR"/>
        </w:rPr>
      </w:pPr>
      <w:r w:rsidRPr="00770550">
        <w:rPr>
          <w:rFonts w:eastAsia="Times New Roman" w:cstheme="minorHAnsi"/>
          <w:color w:val="24292E"/>
          <w:lang w:eastAsia="fr-FR"/>
        </w:rPr>
        <w:t xml:space="preserve">Nettoyer les fichiers de </w:t>
      </w:r>
      <w:proofErr w:type="spellStart"/>
      <w:r w:rsidRPr="00770550">
        <w:rPr>
          <w:rFonts w:eastAsia="Times New Roman" w:cstheme="minorHAnsi"/>
          <w:color w:val="24292E"/>
          <w:lang w:eastAsia="fr-FR"/>
        </w:rPr>
        <w:t>build</w:t>
      </w:r>
      <w:proofErr w:type="spellEnd"/>
      <w:r w:rsidRPr="00770550">
        <w:rPr>
          <w:rFonts w:eastAsia="Times New Roman" w:cstheme="minorHAnsi"/>
          <w:color w:val="24292E"/>
          <w:lang w:eastAsia="fr-FR"/>
        </w:rPr>
        <w:t xml:space="preserve"> :</w:t>
      </w:r>
    </w:p>
    <w:p w:rsidR="00770550" w:rsidRPr="00770550" w:rsidRDefault="00770550" w:rsidP="00770550">
      <w:pPr>
        <w:numPr>
          <w:ilvl w:val="1"/>
          <w:numId w:val="2"/>
        </w:numPr>
        <w:shd w:val="clear" w:color="auto" w:fill="FFFFFF"/>
        <w:spacing w:before="120"/>
        <w:rPr>
          <w:rFonts w:eastAsia="Times New Roman" w:cstheme="minorHAnsi"/>
          <w:color w:val="24292E"/>
          <w:lang w:val="en-US" w:eastAsia="fr-FR"/>
        </w:rPr>
      </w:pPr>
      <w:proofErr w:type="spellStart"/>
      <w:proofErr w:type="gramStart"/>
      <w:r w:rsidRPr="00770550">
        <w:rPr>
          <w:rFonts w:eastAsia="Times New Roman" w:cstheme="minorHAnsi"/>
          <w:color w:val="24292E"/>
          <w:lang w:val="en-US" w:eastAsia="fr-FR"/>
        </w:rPr>
        <w:t>Fichiers</w:t>
      </w:r>
      <w:proofErr w:type="spellEnd"/>
      <w:r w:rsidRPr="00770550">
        <w:rPr>
          <w:rFonts w:eastAsia="Times New Roman" w:cstheme="minorHAnsi"/>
          <w:color w:val="24292E"/>
          <w:lang w:val="en-US" w:eastAsia="fr-FR"/>
        </w:rPr>
        <w:t xml:space="preserve"> .o</w:t>
      </w:r>
      <w:proofErr w:type="gramEnd"/>
      <w:r w:rsidRPr="00770550">
        <w:rPr>
          <w:rFonts w:eastAsia="Times New Roman" w:cstheme="minorHAnsi"/>
          <w:color w:val="24292E"/>
          <w:lang w:val="en-US" w:eastAsia="fr-FR"/>
        </w:rPr>
        <w:t xml:space="preserve"> : </w:t>
      </w:r>
      <w:proofErr w:type="spellStart"/>
      <w:r w:rsidRPr="00770550">
        <w:rPr>
          <w:rFonts w:eastAsia="Times New Roman" w:cstheme="minorHAnsi"/>
          <w:color w:val="24292E"/>
          <w:lang w:val="en-US" w:eastAsia="fr-FR"/>
        </w:rPr>
        <w:t>Exécuter</w:t>
      </w:r>
      <w:proofErr w:type="spellEnd"/>
      <w:r w:rsidRPr="00770550">
        <w:rPr>
          <w:rFonts w:eastAsia="Times New Roman" w:cstheme="minorHAnsi"/>
          <w:color w:val="24292E"/>
          <w:lang w:val="en-US" w:eastAsia="fr-FR"/>
        </w:rPr>
        <w:t xml:space="preserve"> « make clean »</w:t>
      </w:r>
    </w:p>
    <w:p w:rsidR="00770550" w:rsidRPr="00770550" w:rsidRDefault="00770550" w:rsidP="00770550">
      <w:pPr>
        <w:numPr>
          <w:ilvl w:val="1"/>
          <w:numId w:val="2"/>
        </w:numPr>
        <w:shd w:val="clear" w:color="auto" w:fill="FFFFFF"/>
        <w:spacing w:before="120"/>
        <w:rPr>
          <w:rFonts w:eastAsia="Times New Roman" w:cstheme="minorHAnsi"/>
          <w:color w:val="24292E"/>
          <w:lang w:eastAsia="fr-FR"/>
        </w:rPr>
      </w:pPr>
      <w:proofErr w:type="gramStart"/>
      <w:r w:rsidRPr="00770550">
        <w:rPr>
          <w:rFonts w:eastAsia="Times New Roman" w:cstheme="minorHAnsi"/>
          <w:color w:val="24292E"/>
          <w:lang w:eastAsia="fr-FR"/>
        </w:rPr>
        <w:t>Fichiers .o</w:t>
      </w:r>
      <w:proofErr w:type="gramEnd"/>
      <w:r w:rsidRPr="00770550">
        <w:rPr>
          <w:rFonts w:eastAsia="Times New Roman" w:cstheme="minorHAnsi"/>
          <w:color w:val="24292E"/>
          <w:lang w:eastAsia="fr-FR"/>
        </w:rPr>
        <w:t xml:space="preserve"> et exécutable : Exécuter « </w:t>
      </w:r>
      <w:proofErr w:type="spellStart"/>
      <w:r w:rsidRPr="00770550">
        <w:rPr>
          <w:rFonts w:eastAsia="Times New Roman" w:cstheme="minorHAnsi"/>
          <w:color w:val="24292E"/>
          <w:lang w:eastAsia="fr-FR"/>
        </w:rPr>
        <w:t>make</w:t>
      </w:r>
      <w:proofErr w:type="spellEnd"/>
      <w:r w:rsidRPr="00770550">
        <w:rPr>
          <w:rFonts w:eastAsia="Times New Roman" w:cstheme="minorHAnsi"/>
          <w:color w:val="24292E"/>
          <w:lang w:eastAsia="fr-FR"/>
        </w:rPr>
        <w:t xml:space="preserve"> clean-all »</w:t>
      </w:r>
    </w:p>
    <w:p w:rsidR="00770550" w:rsidRPr="00770550" w:rsidRDefault="00770550" w:rsidP="00770550">
      <w:pPr>
        <w:pBdr>
          <w:bottom w:val="single" w:sz="6" w:space="4" w:color="EAECEF"/>
        </w:pBdr>
        <w:shd w:val="clear" w:color="auto" w:fill="FFFFFF"/>
        <w:spacing w:before="120"/>
        <w:outlineLvl w:val="1"/>
        <w:rPr>
          <w:rFonts w:eastAsia="Times New Roman" w:cstheme="minorHAnsi"/>
          <w:b/>
          <w:bCs/>
          <w:color w:val="24292E"/>
          <w:lang w:eastAsia="fr-FR"/>
        </w:rPr>
      </w:pPr>
      <w:r w:rsidRPr="00770550">
        <w:rPr>
          <w:rFonts w:eastAsia="Times New Roman" w:cstheme="minorHAnsi"/>
          <w:b/>
          <w:bCs/>
          <w:color w:val="24292E"/>
          <w:lang w:eastAsia="fr-FR"/>
        </w:rPr>
        <w:t>Exécution</w:t>
      </w:r>
    </w:p>
    <w:p w:rsidR="00770550" w:rsidRPr="00AC7BAE" w:rsidRDefault="00770550" w:rsidP="00AC7BAE">
      <w:pPr>
        <w:numPr>
          <w:ilvl w:val="0"/>
          <w:numId w:val="3"/>
        </w:numPr>
        <w:shd w:val="clear" w:color="auto" w:fill="FFFFFF"/>
        <w:spacing w:before="120"/>
        <w:rPr>
          <w:rFonts w:eastAsia="Times New Roman" w:cstheme="minorHAnsi"/>
          <w:color w:val="24292E"/>
          <w:lang w:eastAsia="fr-FR"/>
        </w:rPr>
      </w:pPr>
      <w:r w:rsidRPr="00770550">
        <w:rPr>
          <w:rFonts w:eastAsia="Times New Roman" w:cstheme="minorHAnsi"/>
          <w:color w:val="24292E"/>
          <w:lang w:eastAsia="fr-FR"/>
        </w:rPr>
        <w:t>Version de production/</w:t>
      </w:r>
      <w:proofErr w:type="spellStart"/>
      <w:r w:rsidRPr="00770550">
        <w:rPr>
          <w:rFonts w:eastAsia="Times New Roman" w:cstheme="minorHAnsi"/>
          <w:color w:val="24292E"/>
          <w:lang w:eastAsia="fr-FR"/>
        </w:rPr>
        <w:t>debug</w:t>
      </w:r>
      <w:proofErr w:type="spellEnd"/>
      <w:r w:rsidRPr="00770550">
        <w:rPr>
          <w:rFonts w:eastAsia="Times New Roman" w:cstheme="minorHAnsi"/>
          <w:color w:val="24292E"/>
          <w:lang w:eastAsia="fr-FR"/>
        </w:rPr>
        <w:t xml:space="preserve"> : Exécuter « </w:t>
      </w:r>
      <w:r w:rsidR="002675E5">
        <w:rPr>
          <w:rFonts w:eastAsia="Times New Roman" w:cstheme="minorHAnsi"/>
          <w:color w:val="24292E"/>
          <w:lang w:eastAsia="fr-FR"/>
        </w:rPr>
        <w:t>bin</w:t>
      </w:r>
      <w:r w:rsidR="002675E5" w:rsidRPr="00770550">
        <w:rPr>
          <w:rFonts w:eastAsia="Times New Roman" w:cstheme="minorHAnsi"/>
          <w:color w:val="24292E"/>
          <w:lang w:eastAsia="fr-FR"/>
        </w:rPr>
        <w:t xml:space="preserve"> </w:t>
      </w:r>
      <w:r w:rsidRPr="00770550">
        <w:rPr>
          <w:rFonts w:eastAsia="Times New Roman" w:cstheme="minorHAnsi"/>
          <w:color w:val="24292E"/>
          <w:lang w:eastAsia="fr-FR"/>
        </w:rPr>
        <w:t>/</w:t>
      </w:r>
      <w:proofErr w:type="spellStart"/>
      <w:r w:rsidR="002675E5">
        <w:rPr>
          <w:rFonts w:eastAsia="Times New Roman" w:cstheme="minorHAnsi"/>
          <w:color w:val="24292E"/>
          <w:lang w:eastAsia="fr-FR"/>
        </w:rPr>
        <w:t>Analog</w:t>
      </w:r>
      <w:proofErr w:type="spellEnd"/>
      <w:r w:rsidRPr="00770550">
        <w:rPr>
          <w:rFonts w:eastAsia="Times New Roman" w:cstheme="minorHAnsi"/>
          <w:color w:val="24292E"/>
          <w:lang w:eastAsia="fr-FR"/>
        </w:rPr>
        <w:t xml:space="preserve"> »</w:t>
      </w:r>
      <w:r w:rsidR="00AC7BAE">
        <w:rPr>
          <w:rFonts w:eastAsia="Times New Roman" w:cstheme="minorHAnsi"/>
          <w:color w:val="24292E"/>
          <w:lang w:eastAsia="fr-FR"/>
        </w:rPr>
        <w:t xml:space="preserve"> (Affichera le man)</w:t>
      </w:r>
    </w:p>
    <w:p w:rsidR="00770550" w:rsidRDefault="00770550" w:rsidP="002B00EA">
      <w:pPr>
        <w:jc w:val="both"/>
        <w:rPr>
          <w:sz w:val="22"/>
        </w:rPr>
      </w:pPr>
    </w:p>
    <w:p w:rsidR="00AC7BAE" w:rsidRDefault="00AC7BAE" w:rsidP="002B00EA">
      <w:pPr>
        <w:jc w:val="both"/>
        <w:rPr>
          <w:sz w:val="22"/>
        </w:rPr>
      </w:pPr>
    </w:p>
    <w:p w:rsidR="0077384D" w:rsidRPr="00A92361" w:rsidRDefault="0077384D" w:rsidP="00A92361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Man</w:t>
      </w:r>
      <w:r>
        <w:rPr>
          <w:sz w:val="22"/>
        </w:rPr>
        <w:tab/>
      </w:r>
    </w:p>
    <w:p w:rsidR="0077384D" w:rsidRPr="0077384D" w:rsidRDefault="0077384D" w:rsidP="0077384D">
      <w:pPr>
        <w:tabs>
          <w:tab w:val="left" w:pos="3963"/>
        </w:tabs>
        <w:jc w:val="both"/>
        <w:rPr>
          <w:sz w:val="22"/>
        </w:rPr>
      </w:pPr>
      <w:r w:rsidRPr="0077384D">
        <w:rPr>
          <w:sz w:val="22"/>
        </w:rPr>
        <w:t xml:space="preserve">Utilisation </w:t>
      </w:r>
      <w:proofErr w:type="gramStart"/>
      <w:r w:rsidRPr="0077384D">
        <w:rPr>
          <w:sz w:val="22"/>
        </w:rPr>
        <w:t>de .</w:t>
      </w:r>
      <w:proofErr w:type="gramEnd"/>
      <w:r w:rsidRPr="0077384D">
        <w:rPr>
          <w:sz w:val="22"/>
        </w:rPr>
        <w:t>/</w:t>
      </w:r>
      <w:proofErr w:type="spellStart"/>
      <w:r w:rsidRPr="0077384D">
        <w:rPr>
          <w:sz w:val="22"/>
        </w:rPr>
        <w:t>analog</w:t>
      </w:r>
      <w:proofErr w:type="spellEnd"/>
      <w:r w:rsidRPr="0077384D">
        <w:rPr>
          <w:sz w:val="22"/>
        </w:rPr>
        <w:t xml:space="preserve"> [-e|-g|-t] &lt;path&gt;</w:t>
      </w:r>
    </w:p>
    <w:p w:rsidR="0077384D" w:rsidRPr="0077384D" w:rsidRDefault="0077384D" w:rsidP="0077384D">
      <w:pPr>
        <w:tabs>
          <w:tab w:val="left" w:pos="3963"/>
        </w:tabs>
        <w:jc w:val="both"/>
        <w:rPr>
          <w:sz w:val="22"/>
        </w:rPr>
      </w:pPr>
      <w:r w:rsidRPr="0077384D">
        <w:rPr>
          <w:sz w:val="22"/>
        </w:rPr>
        <w:t xml:space="preserve">   &lt;</w:t>
      </w:r>
      <w:proofErr w:type="spellStart"/>
      <w:proofErr w:type="gramStart"/>
      <w:r w:rsidRPr="0077384D">
        <w:rPr>
          <w:sz w:val="22"/>
        </w:rPr>
        <w:t>path</w:t>
      </w:r>
      <w:proofErr w:type="spellEnd"/>
      <w:proofErr w:type="gramEnd"/>
      <w:r w:rsidRPr="0077384D">
        <w:rPr>
          <w:sz w:val="22"/>
        </w:rPr>
        <w:t xml:space="preserve">&gt;        </w:t>
      </w:r>
      <w:r w:rsidR="00A92361">
        <w:rPr>
          <w:sz w:val="22"/>
        </w:rPr>
        <w:t xml:space="preserve">     </w:t>
      </w:r>
      <w:r w:rsidRPr="0077384D">
        <w:rPr>
          <w:sz w:val="22"/>
        </w:rPr>
        <w:t>: chemin vers un fichier d’extension .</w:t>
      </w:r>
      <w:proofErr w:type="spellStart"/>
      <w:r w:rsidRPr="0077384D">
        <w:rPr>
          <w:sz w:val="22"/>
        </w:rPr>
        <w:t>txt</w:t>
      </w:r>
      <w:proofErr w:type="spellEnd"/>
      <w:r w:rsidRPr="0077384D">
        <w:rPr>
          <w:sz w:val="22"/>
        </w:rPr>
        <w:t xml:space="preserve"> ou .log.</w:t>
      </w:r>
    </w:p>
    <w:p w:rsidR="0077384D" w:rsidRPr="0077384D" w:rsidRDefault="0077384D" w:rsidP="0077384D">
      <w:pPr>
        <w:tabs>
          <w:tab w:val="left" w:pos="3963"/>
        </w:tabs>
        <w:jc w:val="both"/>
        <w:rPr>
          <w:sz w:val="22"/>
        </w:rPr>
      </w:pPr>
      <w:r w:rsidRPr="0077384D">
        <w:rPr>
          <w:sz w:val="22"/>
        </w:rPr>
        <w:t xml:space="preserve">   -e            </w:t>
      </w:r>
      <w:r w:rsidR="00A92361">
        <w:rPr>
          <w:sz w:val="22"/>
        </w:rPr>
        <w:t xml:space="preserve">       </w:t>
      </w:r>
      <w:proofErr w:type="gramStart"/>
      <w:r w:rsidR="00A92361">
        <w:rPr>
          <w:sz w:val="22"/>
        </w:rPr>
        <w:t xml:space="preserve">   </w:t>
      </w:r>
      <w:r w:rsidRPr="0077384D">
        <w:rPr>
          <w:sz w:val="22"/>
        </w:rPr>
        <w:t>:</w:t>
      </w:r>
      <w:proofErr w:type="gramEnd"/>
      <w:r w:rsidRPr="0077384D">
        <w:rPr>
          <w:sz w:val="22"/>
        </w:rPr>
        <w:t xml:space="preserve"> Exclut les documents de type image, </w:t>
      </w:r>
      <w:proofErr w:type="spellStart"/>
      <w:r w:rsidRPr="0077384D">
        <w:rPr>
          <w:sz w:val="22"/>
        </w:rPr>
        <w:t>css</w:t>
      </w:r>
      <w:proofErr w:type="spellEnd"/>
      <w:r w:rsidRPr="0077384D">
        <w:rPr>
          <w:sz w:val="22"/>
        </w:rPr>
        <w:t xml:space="preserve"> ou </w:t>
      </w:r>
      <w:proofErr w:type="spellStart"/>
      <w:r w:rsidRPr="0077384D">
        <w:rPr>
          <w:sz w:val="22"/>
        </w:rPr>
        <w:t>javascript</w:t>
      </w:r>
      <w:proofErr w:type="spellEnd"/>
      <w:r w:rsidRPr="0077384D">
        <w:rPr>
          <w:sz w:val="22"/>
        </w:rPr>
        <w:t>.</w:t>
      </w:r>
    </w:p>
    <w:p w:rsidR="0077384D" w:rsidRPr="0077384D" w:rsidRDefault="0077384D" w:rsidP="0077384D">
      <w:pPr>
        <w:tabs>
          <w:tab w:val="left" w:pos="3963"/>
        </w:tabs>
        <w:jc w:val="both"/>
        <w:rPr>
          <w:sz w:val="22"/>
        </w:rPr>
      </w:pPr>
      <w:r w:rsidRPr="0077384D">
        <w:rPr>
          <w:sz w:val="22"/>
        </w:rPr>
        <w:t xml:space="preserve">   -g &lt;path.dot&gt; : </w:t>
      </w:r>
      <w:proofErr w:type="spellStart"/>
      <w:r w:rsidRPr="0077384D">
        <w:rPr>
          <w:sz w:val="22"/>
        </w:rPr>
        <w:t>Genère</w:t>
      </w:r>
      <w:proofErr w:type="spellEnd"/>
      <w:r w:rsidRPr="0077384D">
        <w:rPr>
          <w:sz w:val="22"/>
        </w:rPr>
        <w:t xml:space="preserve"> le fichier &lt;path.dot&gt; au format </w:t>
      </w:r>
      <w:proofErr w:type="spellStart"/>
      <w:r w:rsidRPr="0077384D">
        <w:rPr>
          <w:sz w:val="22"/>
        </w:rPr>
        <w:t>GraphViz</w:t>
      </w:r>
      <w:proofErr w:type="spellEnd"/>
      <w:r w:rsidRPr="0077384D">
        <w:rPr>
          <w:sz w:val="22"/>
        </w:rPr>
        <w:t xml:space="preserve"> du graphe analysé.</w:t>
      </w:r>
    </w:p>
    <w:p w:rsidR="00770550" w:rsidRDefault="0077384D" w:rsidP="0077384D">
      <w:pPr>
        <w:tabs>
          <w:tab w:val="left" w:pos="3963"/>
        </w:tabs>
        <w:jc w:val="both"/>
        <w:rPr>
          <w:sz w:val="22"/>
        </w:rPr>
      </w:pPr>
      <w:r w:rsidRPr="0077384D">
        <w:rPr>
          <w:sz w:val="22"/>
        </w:rPr>
        <w:t xml:space="preserve">   -t [0-23]    </w:t>
      </w:r>
      <w:r w:rsidR="00A92361">
        <w:rPr>
          <w:sz w:val="22"/>
        </w:rPr>
        <w:t xml:space="preserve">    </w:t>
      </w:r>
      <w:proofErr w:type="gramStart"/>
      <w:r w:rsidR="00A92361">
        <w:rPr>
          <w:sz w:val="22"/>
        </w:rPr>
        <w:t xml:space="preserve">  </w:t>
      </w:r>
      <w:bookmarkStart w:id="0" w:name="_GoBack"/>
      <w:bookmarkEnd w:id="0"/>
      <w:r w:rsidRPr="0077384D">
        <w:rPr>
          <w:sz w:val="22"/>
        </w:rPr>
        <w:t xml:space="preserve"> :</w:t>
      </w:r>
      <w:proofErr w:type="gramEnd"/>
      <w:r w:rsidRPr="0077384D">
        <w:rPr>
          <w:sz w:val="22"/>
        </w:rPr>
        <w:t xml:space="preserve"> Prend en compte que les hits dans le créneau horaire [t, t+1].</w:t>
      </w:r>
    </w:p>
    <w:p w:rsidR="00770550" w:rsidRPr="002B00EA" w:rsidRDefault="00770550" w:rsidP="002B00EA">
      <w:pPr>
        <w:jc w:val="both"/>
        <w:rPr>
          <w:sz w:val="22"/>
        </w:rPr>
      </w:pPr>
    </w:p>
    <w:sectPr w:rsidR="00770550" w:rsidRPr="002B00EA" w:rsidSect="005B00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98F"/>
    <w:multiLevelType w:val="multilevel"/>
    <w:tmpl w:val="4FE4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A75AB"/>
    <w:multiLevelType w:val="multilevel"/>
    <w:tmpl w:val="FE6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1667C"/>
    <w:multiLevelType w:val="multilevel"/>
    <w:tmpl w:val="FAE2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EA"/>
    <w:rsid w:val="002675E5"/>
    <w:rsid w:val="002B00EA"/>
    <w:rsid w:val="00436A7C"/>
    <w:rsid w:val="005B0096"/>
    <w:rsid w:val="00770550"/>
    <w:rsid w:val="0077384D"/>
    <w:rsid w:val="00791614"/>
    <w:rsid w:val="009757DA"/>
    <w:rsid w:val="00A92361"/>
    <w:rsid w:val="00AC7BAE"/>
    <w:rsid w:val="00B920CB"/>
    <w:rsid w:val="00B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CDFC"/>
  <w15:chartTrackingRefBased/>
  <w15:docId w15:val="{6EA2A3BE-AB29-0B44-98EC-E0FC3683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705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5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7055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Balthazar Frolin</dc:creator>
  <cp:keywords/>
  <dc:description/>
  <cp:lastModifiedBy>Balthazar Frolin</cp:lastModifiedBy>
  <cp:revision>10</cp:revision>
  <dcterms:created xsi:type="dcterms:W3CDTF">2018-12-21T11:55:00Z</dcterms:created>
  <dcterms:modified xsi:type="dcterms:W3CDTF">2018-12-21T12:08:00Z</dcterms:modified>
</cp:coreProperties>
</file>