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3" w:sz="0" w:val="none"/>
          <w:right w:color="auto" w:space="0" w:sz="0" w:val="none"/>
        </w:pBdr>
        <w:shd w:fill="ffffff" w:val="clear"/>
        <w:spacing w:after="160" w:before="480" w:line="281.7391304347826" w:lineRule="auto"/>
        <w:rPr>
          <w:rFonts w:ascii="Montserrat" w:cs="Montserrat" w:eastAsia="Montserrat" w:hAnsi="Montserrat"/>
          <w:b w:val="1"/>
          <w:color w:val="002e5b"/>
          <w:sz w:val="45"/>
          <w:szCs w:val="45"/>
        </w:rPr>
      </w:pPr>
      <w:bookmarkStart w:colFirst="0" w:colLast="0" w:name="_hojy0tjdgdv" w:id="0"/>
      <w:bookmarkEnd w:id="0"/>
      <w:r w:rsidDel="00000000" w:rsidR="00000000" w:rsidRPr="00000000">
        <w:rPr>
          <w:rFonts w:ascii="Montserrat" w:cs="Montserrat" w:eastAsia="Montserrat" w:hAnsi="Montserrat"/>
          <w:b w:val="1"/>
          <w:color w:val="002e5b"/>
          <w:sz w:val="45"/>
          <w:szCs w:val="45"/>
          <w:rtl w:val="0"/>
        </w:rPr>
        <w:t xml:space="preserve">Le fonctionnement de notre site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Bienvenue sur Decawish ! Decawish est un site E-Commerce qui vous propose les meilleurs produits de 2022. C’est ici que vous pourrez apprendre à naviguer sur le site (même si normalement c’est intuitif).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Avant de commencer, munissez-vous d’une bonne dose de courage.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shd w:fill="ff9565" w:val="clear"/>
          <w:rtl w:val="0"/>
        </w:rPr>
        <w:t xml:space="preserve">Étape 1</w:t>
      </w:r>
      <w:r w:rsidDel="00000000" w:rsidR="00000000" w:rsidRPr="00000000">
        <w:rPr>
          <w:rFonts w:ascii="Montserrat" w:cs="Montserrat" w:eastAsia="Montserrat" w:hAnsi="Montserrat"/>
          <w:color w:val="05114f"/>
          <w:sz w:val="23"/>
          <w:szCs w:val="23"/>
          <w:rtl w:val="0"/>
        </w:rPr>
        <w:t xml:space="preserve"> Vous vous trouvez sur la “Home Page” également appelé la page d’accueil. Cette page d’accueil est composée de différents blocs. </w:t>
      </w:r>
    </w:p>
    <w:p w:rsidR="00000000" w:rsidDel="00000000" w:rsidP="00000000" w:rsidRDefault="00000000" w:rsidRPr="00000000" w14:paraId="0000000B">
      <w:pPr>
        <w:shd w:fill="ffffff" w:val="clear"/>
        <w:spacing w:after="340" w:line="376.3636363636363" w:lineRule="auto"/>
        <w:rPr>
          <w:b w:val="1"/>
          <w:sz w:val="16"/>
          <w:szCs w:val="16"/>
        </w:rPr>
      </w:pPr>
      <w:r w:rsidDel="00000000" w:rsidR="00000000" w:rsidRPr="00000000">
        <w:rPr>
          <w:rFonts w:ascii="Montserrat" w:cs="Montserrat" w:eastAsia="Montserrat" w:hAnsi="Montserrat"/>
          <w:color w:val="05114f"/>
          <w:sz w:val="23"/>
          <w:szCs w:val="23"/>
          <w:rtl w:val="0"/>
        </w:rPr>
        <w:t xml:space="preserve">Tout d’abord vous avez le header </w:t>
      </w:r>
      <w:r w:rsidDel="00000000" w:rsidR="00000000" w:rsidRPr="00000000">
        <w:rPr>
          <w:rFonts w:ascii="Montserrat" w:cs="Montserrat" w:eastAsia="Montserrat" w:hAnsi="Montserrat"/>
          <w:color w:val="05114f"/>
          <w:sz w:val="23"/>
          <w:szCs w:val="23"/>
          <w:shd w:fill="ff9565" w:val="clear"/>
          <w:rtl w:val="0"/>
        </w:rPr>
        <w:t xml:space="preserve">1</w:t>
      </w:r>
      <w:r w:rsidDel="00000000" w:rsidR="00000000" w:rsidRPr="00000000">
        <w:rPr>
          <w:b w:val="1"/>
          <w:sz w:val="16"/>
          <w:szCs w:val="16"/>
          <w:rtl w:val="0"/>
        </w:rPr>
        <w:t xml:space="preserve">. </w:t>
      </w:r>
      <w:r w:rsidDel="00000000" w:rsidR="00000000" w:rsidRPr="00000000">
        <w:rPr>
          <w:rFonts w:ascii="Montserrat" w:cs="Montserrat" w:eastAsia="Montserrat" w:hAnsi="Montserrat"/>
          <w:color w:val="05114f"/>
          <w:sz w:val="23"/>
          <w:szCs w:val="23"/>
          <w:rtl w:val="0"/>
        </w:rPr>
        <w:t xml:space="preserve">Vous trouverez le nom du site sur la gauche et sur la droite vous trouverez le menu burger. </w:t>
      </w:r>
      <w:r w:rsidDel="00000000" w:rsidR="00000000" w:rsidRPr="00000000">
        <w:rPr>
          <w:rtl w:val="0"/>
        </w:rPr>
      </w:r>
    </w:p>
    <w:p w:rsidR="00000000" w:rsidDel="00000000" w:rsidP="00000000" w:rsidRDefault="00000000" w:rsidRPr="00000000" w14:paraId="0000000C">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Pr>
        <w:drawing>
          <wp:inline distB="114300" distT="114300" distL="114300" distR="114300">
            <wp:extent cx="5731200" cy="41656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Au clic dessus, un volet supérieur apparaît. </w:t>
      </w:r>
      <w:r w:rsidDel="00000000" w:rsidR="00000000" w:rsidRPr="00000000">
        <w:rPr/>
        <w:drawing>
          <wp:inline distB="114300" distT="114300" distL="114300" distR="114300">
            <wp:extent cx="5731200" cy="17907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Vous trouverez ici des accès simples et rapides aux principales pages de ce fabuleux site.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 </w:t>
      </w:r>
      <w:r w:rsidDel="00000000" w:rsidR="00000000" w:rsidRPr="00000000">
        <w:rPr>
          <w:rFonts w:ascii="Montserrat" w:cs="Montserrat" w:eastAsia="Montserrat" w:hAnsi="Montserrat"/>
          <w:color w:val="05114f"/>
          <w:sz w:val="23"/>
          <w:szCs w:val="23"/>
          <w:shd w:fill="ff9565" w:val="clear"/>
          <w:rtl w:val="0"/>
        </w:rPr>
        <w:t xml:space="preserve">2</w:t>
      </w:r>
      <w:r w:rsidDel="00000000" w:rsidR="00000000" w:rsidRPr="00000000">
        <w:rPr>
          <w:b w:val="1"/>
          <w:sz w:val="16"/>
          <w:szCs w:val="16"/>
          <w:rtl w:val="0"/>
        </w:rPr>
        <w:t xml:space="preserve">. </w:t>
      </w:r>
      <w:r w:rsidDel="00000000" w:rsidR="00000000" w:rsidRPr="00000000">
        <w:rPr>
          <w:rtl w:val="0"/>
        </w:rPr>
        <w:t xml:space="preserve">Liste des produits ; Titre de la page </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 </w:t>
      </w:r>
      <w:r w:rsidDel="00000000" w:rsidR="00000000" w:rsidRPr="00000000">
        <w:rPr>
          <w:rFonts w:ascii="Montserrat" w:cs="Montserrat" w:eastAsia="Montserrat" w:hAnsi="Montserrat"/>
          <w:color w:val="05114f"/>
          <w:sz w:val="23"/>
          <w:szCs w:val="23"/>
          <w:shd w:fill="ff9565" w:val="clear"/>
          <w:rtl w:val="0"/>
        </w:rPr>
        <w:t xml:space="preserve">3</w:t>
      </w:r>
      <w:r w:rsidDel="00000000" w:rsidR="00000000" w:rsidRPr="00000000">
        <w:rPr>
          <w:b w:val="1"/>
          <w:sz w:val="16"/>
          <w:szCs w:val="16"/>
          <w:rtl w:val="0"/>
        </w:rPr>
        <w:t xml:space="preserve">. </w:t>
      </w:r>
      <w:r w:rsidDel="00000000" w:rsidR="00000000" w:rsidRPr="00000000">
        <w:rPr>
          <w:rtl w:val="0"/>
        </w:rPr>
        <w:t xml:space="preserve">Phrase de présentation</w:t>
      </w:r>
      <w:r w:rsidDel="00000000" w:rsidR="00000000" w:rsidRPr="00000000">
        <w:rPr>
          <w:rtl w:val="0"/>
        </w:rPr>
        <w:t xml:space="preserve"> ; </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 </w:t>
      </w:r>
      <w:r w:rsidDel="00000000" w:rsidR="00000000" w:rsidRPr="00000000">
        <w:rPr>
          <w:rFonts w:ascii="Montserrat" w:cs="Montserrat" w:eastAsia="Montserrat" w:hAnsi="Montserrat"/>
          <w:color w:val="05114f"/>
          <w:sz w:val="23"/>
          <w:szCs w:val="23"/>
          <w:shd w:fill="ff9565" w:val="clear"/>
          <w:rtl w:val="0"/>
        </w:rPr>
        <w:t xml:space="preserve">4</w:t>
      </w:r>
      <w:r w:rsidDel="00000000" w:rsidR="00000000" w:rsidRPr="00000000">
        <w:rPr>
          <w:b w:val="1"/>
          <w:sz w:val="16"/>
          <w:szCs w:val="16"/>
          <w:rtl w:val="0"/>
        </w:rPr>
        <w:t xml:space="preserve">. </w:t>
      </w:r>
      <w:r w:rsidDel="00000000" w:rsidR="00000000" w:rsidRPr="00000000">
        <w:rPr>
          <w:rtl w:val="0"/>
        </w:rPr>
        <w:t xml:space="preserve">Menu avec des accès aux pages principales : </w:t>
      </w:r>
      <w:r w:rsidDel="00000000" w:rsidR="00000000" w:rsidRPr="00000000">
        <w:rPr>
          <w:b w:val="1"/>
          <w:rtl w:val="0"/>
        </w:rPr>
        <w:t xml:space="preserve">Page principale</w:t>
      </w:r>
      <w:r w:rsidDel="00000000" w:rsidR="00000000" w:rsidRPr="00000000">
        <w:rPr>
          <w:rtl w:val="0"/>
        </w:rPr>
        <w:t xml:space="preserve"> permet de revenir sur la page d’accueil, </w:t>
      </w:r>
      <w:r w:rsidDel="00000000" w:rsidR="00000000" w:rsidRPr="00000000">
        <w:rPr>
          <w:b w:val="1"/>
          <w:rtl w:val="0"/>
        </w:rPr>
        <w:t xml:space="preserve">Aide</w:t>
      </w:r>
      <w:r w:rsidDel="00000000" w:rsidR="00000000" w:rsidRPr="00000000">
        <w:rPr>
          <w:rtl w:val="0"/>
        </w:rPr>
        <w:t xml:space="preserve"> c’est la page sur laquelle vous êtes, </w:t>
      </w:r>
      <w:r w:rsidDel="00000000" w:rsidR="00000000" w:rsidRPr="00000000">
        <w:rPr>
          <w:b w:val="1"/>
          <w:rtl w:val="0"/>
        </w:rPr>
        <w:t xml:space="preserve">Contacts</w:t>
      </w:r>
      <w:r w:rsidDel="00000000" w:rsidR="00000000" w:rsidRPr="00000000">
        <w:rPr>
          <w:rtl w:val="0"/>
        </w:rPr>
        <w:t xml:space="preserve"> permet de contacter Thomas et Youssef (à éviter si vous êtes énervé ou si c’est urgent)</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731200" cy="18034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color w:val="05114f"/>
          <w:sz w:val="23"/>
          <w:szCs w:val="23"/>
          <w:shd w:fill="f1f6ff" w:val="clear"/>
        </w:rPr>
      </w:pPr>
      <w:r w:rsidDel="00000000" w:rsidR="00000000" w:rsidRPr="00000000">
        <w:rPr>
          <w:rFonts w:ascii="Montserrat" w:cs="Montserrat" w:eastAsia="Montserrat" w:hAnsi="Montserrat"/>
          <w:color w:val="05114f"/>
          <w:sz w:val="23"/>
          <w:szCs w:val="23"/>
          <w:rtl w:val="0"/>
        </w:rPr>
        <w:t xml:space="preserve">Pour fermer le volet, il suffit juste de re-cliquer sur le bouton burger. </w:t>
      </w:r>
      <w:r w:rsidDel="00000000" w:rsidR="00000000" w:rsidRPr="00000000">
        <w:rPr>
          <w:rtl w:val="0"/>
        </w:rPr>
      </w:r>
    </w:p>
    <w:p w:rsidR="00000000" w:rsidDel="00000000" w:rsidP="00000000" w:rsidRDefault="00000000" w:rsidRPr="00000000" w14:paraId="00000017">
      <w:pPr>
        <w:rPr>
          <w:rFonts w:ascii="Montserrat" w:cs="Montserrat" w:eastAsia="Montserrat" w:hAnsi="Montserrat"/>
          <w:color w:val="05114f"/>
          <w:sz w:val="23"/>
          <w:szCs w:val="23"/>
          <w:shd w:fill="f1f6ff" w:val="clear"/>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color w:val="05114f"/>
          <w:sz w:val="23"/>
          <w:szCs w:val="23"/>
          <w:shd w:fill="f1f6ff" w:val="clear"/>
        </w:rPr>
      </w:pPr>
      <w:r w:rsidDel="00000000" w:rsidR="00000000" w:rsidRPr="00000000">
        <w:rPr>
          <w:rtl w:val="0"/>
        </w:rPr>
      </w:r>
    </w:p>
    <w:p w:rsidR="00000000" w:rsidDel="00000000" w:rsidP="00000000" w:rsidRDefault="00000000" w:rsidRPr="00000000" w14:paraId="00000019">
      <w:pPr>
        <w:shd w:fill="ffffff" w:val="clear"/>
        <w:spacing w:after="340" w:line="376.3636363636363" w:lineRule="auto"/>
        <w:rPr>
          <w:b w:val="1"/>
          <w:sz w:val="16"/>
          <w:szCs w:val="16"/>
        </w:rPr>
      </w:pPr>
      <w:r w:rsidDel="00000000" w:rsidR="00000000" w:rsidRPr="00000000">
        <w:rPr>
          <w:rFonts w:ascii="Montserrat" w:cs="Montserrat" w:eastAsia="Montserrat" w:hAnsi="Montserrat"/>
          <w:color w:val="05114f"/>
          <w:sz w:val="23"/>
          <w:szCs w:val="23"/>
          <w:rtl w:val="0"/>
        </w:rPr>
        <w:t xml:space="preserve">Ensuite, vous allez trouver sur la page principale le listing produit  </w:t>
      </w:r>
      <w:r w:rsidDel="00000000" w:rsidR="00000000" w:rsidRPr="00000000">
        <w:rPr>
          <w:rFonts w:ascii="Montserrat" w:cs="Montserrat" w:eastAsia="Montserrat" w:hAnsi="Montserrat"/>
          <w:color w:val="05114f"/>
          <w:sz w:val="23"/>
          <w:szCs w:val="23"/>
          <w:shd w:fill="ff9565" w:val="clear"/>
          <w:rtl w:val="0"/>
        </w:rPr>
        <w:t xml:space="preserve">5</w:t>
      </w:r>
      <w:r w:rsidDel="00000000" w:rsidR="00000000" w:rsidRPr="00000000">
        <w:rPr>
          <w:b w:val="1"/>
          <w:sz w:val="16"/>
          <w:szCs w:val="16"/>
          <w:rtl w:val="0"/>
        </w:rPr>
        <w:t xml:space="preserve">.</w:t>
      </w:r>
    </w:p>
    <w:p w:rsidR="00000000" w:rsidDel="00000000" w:rsidP="00000000" w:rsidRDefault="00000000" w:rsidRPr="00000000" w14:paraId="0000001A">
      <w:pPr>
        <w:shd w:fill="ffffff" w:val="clear"/>
        <w:spacing w:after="340" w:line="376.3636363636363" w:lineRule="auto"/>
        <w:rPr>
          <w:b w:val="1"/>
          <w:sz w:val="16"/>
          <w:szCs w:val="16"/>
        </w:rPr>
      </w:pPr>
      <w:r w:rsidDel="00000000" w:rsidR="00000000" w:rsidRPr="00000000">
        <w:rPr>
          <w:rFonts w:ascii="Montserrat" w:cs="Montserrat" w:eastAsia="Montserrat" w:hAnsi="Montserrat"/>
          <w:color w:val="05114f"/>
          <w:sz w:val="23"/>
          <w:szCs w:val="23"/>
          <w:rtl w:val="0"/>
        </w:rPr>
        <w:t xml:space="preserve">Le listing produit est composé de 6 produits. Sur chaque vignette produit, vous retrouverez ses informations principales  </w:t>
      </w:r>
      <w:r w:rsidDel="00000000" w:rsidR="00000000" w:rsidRPr="00000000">
        <w:rPr>
          <w:rFonts w:ascii="Montserrat" w:cs="Montserrat" w:eastAsia="Montserrat" w:hAnsi="Montserrat"/>
          <w:color w:val="05114f"/>
          <w:sz w:val="23"/>
          <w:szCs w:val="23"/>
          <w:shd w:fill="ff9565" w:val="clear"/>
          <w:rtl w:val="0"/>
        </w:rPr>
        <w:t xml:space="preserve">6</w:t>
      </w:r>
      <w:r w:rsidDel="00000000" w:rsidR="00000000" w:rsidRPr="00000000">
        <w:rPr>
          <w:b w:val="1"/>
          <w:sz w:val="16"/>
          <w:szCs w:val="16"/>
          <w:rtl w:val="0"/>
        </w:rPr>
        <w:t xml:space="preserve"> </w:t>
      </w:r>
      <w:r w:rsidDel="00000000" w:rsidR="00000000" w:rsidRPr="00000000">
        <w:rPr>
          <w:rFonts w:ascii="Montserrat" w:cs="Montserrat" w:eastAsia="Montserrat" w:hAnsi="Montserrat"/>
          <w:color w:val="05114f"/>
          <w:sz w:val="23"/>
          <w:szCs w:val="23"/>
          <w:rtl w:val="0"/>
        </w:rPr>
        <w:t xml:space="preserve">( Description du produit, le prix TTC et un bouton Acheter).</w:t>
      </w:r>
      <w:r w:rsidDel="00000000" w:rsidR="00000000" w:rsidRPr="00000000">
        <w:rPr>
          <w:rtl w:val="0"/>
        </w:rPr>
      </w:r>
    </w:p>
    <w:p w:rsidR="00000000" w:rsidDel="00000000" w:rsidP="00000000" w:rsidRDefault="00000000" w:rsidRPr="00000000" w14:paraId="0000001B">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tl w:val="0"/>
        </w:rPr>
      </w:r>
    </w:p>
    <w:p w:rsidR="00000000" w:rsidDel="00000000" w:rsidP="00000000" w:rsidRDefault="00000000" w:rsidRPr="00000000" w14:paraId="0000001C">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Pr>
        <w:drawing>
          <wp:inline distB="114300" distT="114300" distL="114300" distR="114300">
            <wp:extent cx="5731200" cy="4216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216400"/>
                    </a:xfrm>
                    <a:prstGeom prst="rect"/>
                    <a:ln/>
                  </pic:spPr>
                </pic:pic>
              </a:graphicData>
            </a:graphic>
          </wp:inline>
        </w:drawing>
      </w:r>
      <w:r w:rsidDel="00000000" w:rsidR="00000000" w:rsidRPr="00000000">
        <w:rPr>
          <w:rFonts w:ascii="Montserrat" w:cs="Montserrat" w:eastAsia="Montserrat" w:hAnsi="Montserrat"/>
          <w:color w:val="05114f"/>
          <w:sz w:val="23"/>
          <w:szCs w:val="23"/>
          <w:rtl w:val="0"/>
        </w:rPr>
        <w:t xml:space="preserve">. </w:t>
      </w:r>
    </w:p>
    <w:p w:rsidR="00000000" w:rsidDel="00000000" w:rsidP="00000000" w:rsidRDefault="00000000" w:rsidRPr="00000000" w14:paraId="0000001D">
      <w:pPr>
        <w:shd w:fill="ffffff" w:val="clear"/>
        <w:spacing w:after="340" w:line="376.3636363636363" w:lineRule="auto"/>
        <w:rPr>
          <w:color w:val="050505"/>
          <w:sz w:val="23"/>
          <w:szCs w:val="23"/>
          <w:shd w:fill="e4e6eb" w:val="clear"/>
        </w:rPr>
      </w:pPr>
      <w:r w:rsidDel="00000000" w:rsidR="00000000" w:rsidRPr="00000000">
        <w:rPr>
          <w:color w:val="050505"/>
          <w:sz w:val="23"/>
          <w:szCs w:val="23"/>
          <w:shd w:fill="e4e6eb" w:val="clear"/>
          <w:rtl w:val="0"/>
        </w:rPr>
        <w:t xml:space="preserve">Autre solution pour se renseigner sur les articles : Le tchatbot. </w:t>
      </w:r>
    </w:p>
    <w:p w:rsidR="00000000" w:rsidDel="00000000" w:rsidP="00000000" w:rsidRDefault="00000000" w:rsidRPr="00000000" w14:paraId="0000001E">
      <w:pPr>
        <w:shd w:fill="ffffff" w:val="clear"/>
        <w:spacing w:after="340" w:line="376.3636363636363" w:lineRule="auto"/>
        <w:rPr>
          <w:color w:val="050505"/>
          <w:sz w:val="23"/>
          <w:szCs w:val="23"/>
          <w:shd w:fill="e4e6eb" w:val="clear"/>
        </w:rPr>
      </w:pPr>
      <w:r w:rsidDel="00000000" w:rsidR="00000000" w:rsidRPr="00000000">
        <w:rPr>
          <w:color w:val="050505"/>
          <w:sz w:val="23"/>
          <w:szCs w:val="23"/>
          <w:shd w:fill="e4e6eb" w:val="clear"/>
          <w:rtl w:val="0"/>
        </w:rPr>
        <w:t xml:space="preserve">Pour cela, il faut vous rendre sur la page d’accueil, en bas à droite cliquez sur le tchat </w:t>
      </w:r>
    </w:p>
    <w:p w:rsidR="00000000" w:rsidDel="00000000" w:rsidP="00000000" w:rsidRDefault="00000000" w:rsidRPr="00000000" w14:paraId="0000001F">
      <w:pPr>
        <w:shd w:fill="ffffff" w:val="clear"/>
        <w:spacing w:after="340" w:line="376.3636363636363" w:lineRule="auto"/>
        <w:rPr>
          <w:b w:val="1"/>
          <w:sz w:val="16"/>
          <w:szCs w:val="16"/>
        </w:rPr>
      </w:pPr>
      <w:r w:rsidDel="00000000" w:rsidR="00000000" w:rsidRPr="00000000">
        <w:rPr>
          <w:color w:val="050505"/>
          <w:sz w:val="23"/>
          <w:szCs w:val="23"/>
          <w:shd w:fill="e4e6eb" w:val="clear"/>
          <w:rtl w:val="0"/>
        </w:rPr>
        <w:t xml:space="preserve">Vous pouvez ici avoir une conversation avec bot intelligent (on espères). Mais attention restez poli avec lui et n’hésitez pas à être clair dans vos questions.</w:t>
      </w:r>
      <w:r w:rsidDel="00000000" w:rsidR="00000000" w:rsidRPr="00000000">
        <w:rPr>
          <w:rFonts w:ascii="Montserrat" w:cs="Montserrat" w:eastAsia="Montserrat" w:hAnsi="Montserrat"/>
          <w:color w:val="05114f"/>
          <w:sz w:val="23"/>
          <w:szCs w:val="23"/>
          <w:shd w:fill="ff9565" w:val="clear"/>
          <w:rtl w:val="0"/>
        </w:rPr>
        <w:t xml:space="preserve">7</w:t>
      </w:r>
      <w:r w:rsidDel="00000000" w:rsidR="00000000" w:rsidRPr="00000000">
        <w:rPr>
          <w:b w:val="1"/>
          <w:sz w:val="16"/>
          <w:szCs w:val="16"/>
          <w:rtl w:val="0"/>
        </w:rPr>
        <w:t xml:space="preserve">.</w:t>
      </w:r>
    </w:p>
    <w:p w:rsidR="00000000" w:rsidDel="00000000" w:rsidP="00000000" w:rsidRDefault="00000000" w:rsidRPr="00000000" w14:paraId="00000020">
      <w:pPr>
        <w:shd w:fill="ffffff" w:val="clear"/>
        <w:spacing w:after="340" w:line="376.3636363636363" w:lineRule="auto"/>
        <w:rPr>
          <w:b w:val="1"/>
          <w:sz w:val="16"/>
          <w:szCs w:val="16"/>
        </w:rPr>
      </w:pPr>
      <w:r w:rsidDel="00000000" w:rsidR="00000000" w:rsidRPr="00000000">
        <w:rPr>
          <w:b w:val="1"/>
          <w:sz w:val="16"/>
          <w:szCs w:val="16"/>
        </w:rPr>
        <w:drawing>
          <wp:inline distB="114300" distT="114300" distL="114300" distR="114300">
            <wp:extent cx="5731200" cy="41783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340" w:line="376.3636363636363" w:lineRule="auto"/>
        <w:rPr>
          <w:b w:val="1"/>
          <w:sz w:val="16"/>
          <w:szCs w:val="16"/>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shd w:fill="ff9565" w:val="clear"/>
          <w:rtl w:val="0"/>
        </w:rPr>
        <w:t xml:space="preserve">Étape 2</w:t>
      </w:r>
      <w:r w:rsidDel="00000000" w:rsidR="00000000" w:rsidRPr="00000000">
        <w:rPr>
          <w:rFonts w:ascii="Montserrat" w:cs="Montserrat" w:eastAsia="Montserrat" w:hAnsi="Montserrat"/>
          <w:color w:val="05114f"/>
          <w:sz w:val="23"/>
          <w:szCs w:val="23"/>
          <w:rtl w:val="0"/>
        </w:rPr>
        <w:t xml:space="preserve"> Comment acheter un produit ? </w:t>
      </w:r>
    </w:p>
    <w:p w:rsidR="00000000" w:rsidDel="00000000" w:rsidP="00000000" w:rsidRDefault="00000000" w:rsidRPr="00000000" w14:paraId="00000024">
      <w:pPr>
        <w:shd w:fill="ffffff" w:val="clear"/>
        <w:spacing w:after="340" w:line="376.3636363636363" w:lineRule="auto"/>
        <w:rPr>
          <w:b w:val="1"/>
          <w:sz w:val="16"/>
          <w:szCs w:val="16"/>
        </w:rPr>
      </w:pPr>
      <w:r w:rsidDel="00000000" w:rsidR="00000000" w:rsidRPr="00000000">
        <w:rPr>
          <w:rFonts w:ascii="Montserrat" w:cs="Montserrat" w:eastAsia="Montserrat" w:hAnsi="Montserrat"/>
          <w:color w:val="05114f"/>
          <w:sz w:val="23"/>
          <w:szCs w:val="23"/>
          <w:rtl w:val="0"/>
        </w:rPr>
        <w:t xml:space="preserve">Tout d’abord il faut que vous alliez sur la home page. Ensuite cliquez </w:t>
      </w:r>
      <w:r w:rsidDel="00000000" w:rsidR="00000000" w:rsidRPr="00000000">
        <w:rPr>
          <w:rFonts w:ascii="Montserrat" w:cs="Montserrat" w:eastAsia="Montserrat" w:hAnsi="Montserrat"/>
          <w:color w:val="05114f"/>
          <w:sz w:val="23"/>
          <w:szCs w:val="23"/>
          <w:shd w:fill="ff9565" w:val="clear"/>
          <w:rtl w:val="0"/>
        </w:rPr>
        <w:t xml:space="preserve">1</w:t>
      </w:r>
      <w:r w:rsidDel="00000000" w:rsidR="00000000" w:rsidRPr="00000000">
        <w:rPr>
          <w:b w:val="1"/>
          <w:sz w:val="16"/>
          <w:szCs w:val="16"/>
          <w:rtl w:val="0"/>
        </w:rPr>
        <w:t xml:space="preserve"> </w:t>
      </w:r>
      <w:r w:rsidDel="00000000" w:rsidR="00000000" w:rsidRPr="00000000">
        <w:rPr>
          <w:rFonts w:ascii="Montserrat" w:cs="Montserrat" w:eastAsia="Montserrat" w:hAnsi="Montserrat"/>
          <w:color w:val="05114f"/>
          <w:sz w:val="23"/>
          <w:szCs w:val="23"/>
          <w:rtl w:val="0"/>
        </w:rPr>
        <w:t xml:space="preserve">sur le bouton acheter pour accéder à la fiche produit. </w:t>
      </w:r>
      <w:r w:rsidDel="00000000" w:rsidR="00000000" w:rsidRPr="00000000">
        <w:rPr>
          <w:rFonts w:ascii="Montserrat" w:cs="Montserrat" w:eastAsia="Montserrat" w:hAnsi="Montserrat"/>
          <w:color w:val="05114f"/>
          <w:sz w:val="23"/>
          <w:szCs w:val="23"/>
        </w:rPr>
        <w:drawing>
          <wp:inline distB="114300" distT="114300" distL="114300" distR="114300">
            <wp:extent cx="5731200" cy="41783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tl w:val="0"/>
        </w:rPr>
        <w:t xml:space="preserve">Vous arrivez ici sur la fiche produit. Sur la gauche vous trouverez de merveilleux avis laissés par des clients qui l’ont acheté. Ensuite vous trouverez l’intitulé ainsi qu’une brève description du produit. Si le bouton Acheter est en vert cela signifie qu’il y a du stock donc n'hésitez pas, faites vous plaisir. </w:t>
      </w:r>
    </w:p>
    <w:p w:rsidR="00000000" w:rsidDel="00000000" w:rsidP="00000000" w:rsidRDefault="00000000" w:rsidRPr="00000000" w14:paraId="00000026">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Pr>
        <w:drawing>
          <wp:inline distB="114300" distT="114300" distL="114300" distR="114300">
            <wp:extent cx="5731200" cy="29210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tl w:val="0"/>
        </w:rPr>
        <w:t xml:space="preserve">Si vous hésitez encore à acheter le produit, au survol de l’image, des caractéristiques supplémentaires apparaissent.</w:t>
      </w:r>
      <w:r w:rsidDel="00000000" w:rsidR="00000000" w:rsidRPr="00000000">
        <w:rPr>
          <w:rFonts w:ascii="Montserrat" w:cs="Montserrat" w:eastAsia="Montserrat" w:hAnsi="Montserrat"/>
          <w:color w:val="05114f"/>
          <w:sz w:val="23"/>
          <w:szCs w:val="23"/>
        </w:rPr>
        <w:drawing>
          <wp:inline distB="114300" distT="114300" distL="114300" distR="114300">
            <wp:extent cx="5581650" cy="3381375"/>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816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tl w:val="0"/>
        </w:rPr>
        <w:t xml:space="preserve">Pour finaliser votre achat, cliquez sur le bouton “Acheter”, vous serez redirigé vers une page leetchi pour payer gracieusement Thomas et Youssef.</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shd w:fill="ff9565" w:val="clear"/>
          <w:rtl w:val="0"/>
        </w:rPr>
        <w:t xml:space="preserve">Étape 3</w:t>
      </w:r>
      <w:r w:rsidDel="00000000" w:rsidR="00000000" w:rsidRPr="00000000">
        <w:rPr>
          <w:rFonts w:ascii="Montserrat" w:cs="Montserrat" w:eastAsia="Montserrat" w:hAnsi="Montserrat"/>
          <w:color w:val="05114f"/>
          <w:sz w:val="23"/>
          <w:szCs w:val="23"/>
          <w:rtl w:val="0"/>
        </w:rPr>
        <w:t xml:space="preserve"> Comment nous contacter ? </w:t>
      </w:r>
    </w:p>
    <w:p w:rsidR="00000000" w:rsidDel="00000000" w:rsidP="00000000" w:rsidRDefault="00000000" w:rsidRPr="00000000" w14:paraId="0000002B">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tl w:val="0"/>
        </w:rPr>
        <w:t xml:space="preserve">Tout d’abord il faut que vous allez sur la home page. Ensuite cliquez </w:t>
      </w:r>
      <w:r w:rsidDel="00000000" w:rsidR="00000000" w:rsidRPr="00000000">
        <w:rPr>
          <w:rFonts w:ascii="Montserrat" w:cs="Montserrat" w:eastAsia="Montserrat" w:hAnsi="Montserrat"/>
          <w:color w:val="05114f"/>
          <w:sz w:val="23"/>
          <w:szCs w:val="23"/>
          <w:shd w:fill="ff9565" w:val="clear"/>
          <w:rtl w:val="0"/>
        </w:rPr>
        <w:t xml:space="preserve">1</w:t>
      </w:r>
      <w:r w:rsidDel="00000000" w:rsidR="00000000" w:rsidRPr="00000000">
        <w:rPr>
          <w:b w:val="1"/>
          <w:sz w:val="16"/>
          <w:szCs w:val="16"/>
          <w:rtl w:val="0"/>
        </w:rPr>
        <w:t xml:space="preserve"> </w:t>
      </w:r>
      <w:r w:rsidDel="00000000" w:rsidR="00000000" w:rsidRPr="00000000">
        <w:rPr>
          <w:rFonts w:ascii="Montserrat" w:cs="Montserrat" w:eastAsia="Montserrat" w:hAnsi="Montserrat"/>
          <w:color w:val="05114f"/>
          <w:sz w:val="23"/>
          <w:szCs w:val="23"/>
          <w:rtl w:val="0"/>
        </w:rPr>
        <w:t xml:space="preserve">sur le lien "Contacts" pour accéder à la page contacts</w:t>
      </w:r>
    </w:p>
    <w:p w:rsidR="00000000" w:rsidDel="00000000" w:rsidP="00000000" w:rsidRDefault="00000000" w:rsidRPr="00000000" w14:paraId="0000002C">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Pr>
        <w:drawing>
          <wp:inline distB="114300" distT="114300" distL="114300" distR="114300">
            <wp:extent cx="5731200" cy="49149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tl w:val="0"/>
        </w:rPr>
        <w:t xml:space="preserve">Arrivée sur la page de contact, tous les champs sont obligatoires sauf le numéro de téléphone. </w:t>
      </w:r>
    </w:p>
    <w:p w:rsidR="00000000" w:rsidDel="00000000" w:rsidP="00000000" w:rsidRDefault="00000000" w:rsidRPr="00000000" w14:paraId="0000002E">
      <w:pPr>
        <w:numPr>
          <w:ilvl w:val="0"/>
          <w:numId w:val="2"/>
        </w:numPr>
        <w:shd w:fill="ffffff" w:val="clear"/>
        <w:spacing w:after="0" w:afterAutospacing="0" w:line="376.3636363636363" w:lineRule="auto"/>
        <w:ind w:left="720" w:hanging="360"/>
        <w:rPr>
          <w:rFonts w:ascii="Montserrat" w:cs="Montserrat" w:eastAsia="Montserrat" w:hAnsi="Montserrat"/>
          <w:color w:val="05114f"/>
          <w:sz w:val="23"/>
          <w:szCs w:val="23"/>
          <w:u w:val="none"/>
        </w:rPr>
      </w:pPr>
      <w:r w:rsidDel="00000000" w:rsidR="00000000" w:rsidRPr="00000000">
        <w:rPr>
          <w:rFonts w:ascii="Montserrat" w:cs="Montserrat" w:eastAsia="Montserrat" w:hAnsi="Montserrat"/>
          <w:color w:val="05114f"/>
          <w:sz w:val="23"/>
          <w:szCs w:val="23"/>
          <w:rtl w:val="0"/>
        </w:rPr>
        <w:t xml:space="preserve">First Name : Prénom </w:t>
      </w:r>
    </w:p>
    <w:p w:rsidR="00000000" w:rsidDel="00000000" w:rsidP="00000000" w:rsidRDefault="00000000" w:rsidRPr="00000000" w14:paraId="0000002F">
      <w:pPr>
        <w:numPr>
          <w:ilvl w:val="0"/>
          <w:numId w:val="2"/>
        </w:numPr>
        <w:shd w:fill="ffffff" w:val="clear"/>
        <w:spacing w:after="0" w:afterAutospacing="0" w:line="376.3636363636363" w:lineRule="auto"/>
        <w:ind w:left="720" w:hanging="360"/>
        <w:rPr>
          <w:rFonts w:ascii="Montserrat" w:cs="Montserrat" w:eastAsia="Montserrat" w:hAnsi="Montserrat"/>
          <w:color w:val="05114f"/>
          <w:sz w:val="23"/>
          <w:szCs w:val="23"/>
          <w:u w:val="none"/>
        </w:rPr>
      </w:pPr>
      <w:r w:rsidDel="00000000" w:rsidR="00000000" w:rsidRPr="00000000">
        <w:rPr>
          <w:rFonts w:ascii="Montserrat" w:cs="Montserrat" w:eastAsia="Montserrat" w:hAnsi="Montserrat"/>
          <w:color w:val="05114f"/>
          <w:sz w:val="23"/>
          <w:szCs w:val="23"/>
          <w:rtl w:val="0"/>
        </w:rPr>
        <w:t xml:space="preserve">Last Name : Nom de famille</w:t>
      </w:r>
    </w:p>
    <w:p w:rsidR="00000000" w:rsidDel="00000000" w:rsidP="00000000" w:rsidRDefault="00000000" w:rsidRPr="00000000" w14:paraId="00000030">
      <w:pPr>
        <w:numPr>
          <w:ilvl w:val="0"/>
          <w:numId w:val="2"/>
        </w:numPr>
        <w:shd w:fill="ffffff" w:val="clear"/>
        <w:spacing w:after="0" w:afterAutospacing="0" w:line="376.3636363636363" w:lineRule="auto"/>
        <w:ind w:left="720" w:hanging="360"/>
        <w:rPr>
          <w:rFonts w:ascii="Montserrat" w:cs="Montserrat" w:eastAsia="Montserrat" w:hAnsi="Montserrat"/>
          <w:color w:val="05114f"/>
          <w:sz w:val="23"/>
          <w:szCs w:val="23"/>
          <w:u w:val="none"/>
        </w:rPr>
      </w:pPr>
      <w:r w:rsidDel="00000000" w:rsidR="00000000" w:rsidRPr="00000000">
        <w:rPr>
          <w:rFonts w:ascii="Montserrat" w:cs="Montserrat" w:eastAsia="Montserrat" w:hAnsi="Montserrat"/>
          <w:color w:val="05114f"/>
          <w:sz w:val="23"/>
          <w:szCs w:val="23"/>
          <w:rtl w:val="0"/>
        </w:rPr>
        <w:t xml:space="preserve">Email : email contenant avec un @ </w:t>
      </w:r>
    </w:p>
    <w:p w:rsidR="00000000" w:rsidDel="00000000" w:rsidP="00000000" w:rsidRDefault="00000000" w:rsidRPr="00000000" w14:paraId="00000031">
      <w:pPr>
        <w:numPr>
          <w:ilvl w:val="0"/>
          <w:numId w:val="2"/>
        </w:numPr>
        <w:shd w:fill="ffffff" w:val="clear"/>
        <w:spacing w:after="0" w:afterAutospacing="0" w:line="376.3636363636363" w:lineRule="auto"/>
        <w:ind w:left="720" w:hanging="360"/>
        <w:rPr>
          <w:rFonts w:ascii="Montserrat" w:cs="Montserrat" w:eastAsia="Montserrat" w:hAnsi="Montserrat"/>
          <w:color w:val="05114f"/>
          <w:sz w:val="23"/>
          <w:szCs w:val="23"/>
          <w:u w:val="none"/>
        </w:rPr>
      </w:pPr>
      <w:r w:rsidDel="00000000" w:rsidR="00000000" w:rsidRPr="00000000">
        <w:rPr>
          <w:rFonts w:ascii="Montserrat" w:cs="Montserrat" w:eastAsia="Montserrat" w:hAnsi="Montserrat"/>
          <w:color w:val="05114f"/>
          <w:sz w:val="23"/>
          <w:szCs w:val="23"/>
          <w:rtl w:val="0"/>
        </w:rPr>
        <w:t xml:space="preserve">Phone number : un numéro de téléphone </w:t>
      </w:r>
    </w:p>
    <w:p w:rsidR="00000000" w:rsidDel="00000000" w:rsidP="00000000" w:rsidRDefault="00000000" w:rsidRPr="00000000" w14:paraId="00000032">
      <w:pPr>
        <w:numPr>
          <w:ilvl w:val="0"/>
          <w:numId w:val="2"/>
        </w:numPr>
        <w:shd w:fill="ffffff" w:val="clear"/>
        <w:spacing w:after="0" w:afterAutospacing="0" w:line="376.3636363636363" w:lineRule="auto"/>
        <w:ind w:left="720" w:hanging="360"/>
        <w:rPr>
          <w:rFonts w:ascii="Montserrat" w:cs="Montserrat" w:eastAsia="Montserrat" w:hAnsi="Montserrat"/>
          <w:color w:val="05114f"/>
          <w:sz w:val="23"/>
          <w:szCs w:val="23"/>
          <w:u w:val="none"/>
        </w:rPr>
      </w:pPr>
      <w:r w:rsidDel="00000000" w:rsidR="00000000" w:rsidRPr="00000000">
        <w:rPr>
          <w:rFonts w:ascii="Montserrat" w:cs="Montserrat" w:eastAsia="Montserrat" w:hAnsi="Montserrat"/>
          <w:color w:val="05114f"/>
          <w:sz w:val="23"/>
          <w:szCs w:val="23"/>
          <w:rtl w:val="0"/>
        </w:rPr>
        <w:t xml:space="preserve">Comments, questions ? : texte pour vous exprimer </w:t>
      </w:r>
    </w:p>
    <w:p w:rsidR="00000000" w:rsidDel="00000000" w:rsidP="00000000" w:rsidRDefault="00000000" w:rsidRPr="00000000" w14:paraId="00000033">
      <w:pPr>
        <w:numPr>
          <w:ilvl w:val="0"/>
          <w:numId w:val="2"/>
        </w:numPr>
        <w:shd w:fill="ffffff" w:val="clear"/>
        <w:spacing w:after="340" w:line="376.3636363636363" w:lineRule="auto"/>
        <w:ind w:left="720" w:hanging="360"/>
        <w:rPr>
          <w:rFonts w:ascii="Montserrat" w:cs="Montserrat" w:eastAsia="Montserrat" w:hAnsi="Montserrat"/>
          <w:color w:val="05114f"/>
          <w:sz w:val="23"/>
          <w:szCs w:val="23"/>
          <w:u w:val="none"/>
        </w:rPr>
      </w:pPr>
      <w:r w:rsidDel="00000000" w:rsidR="00000000" w:rsidRPr="00000000">
        <w:rPr>
          <w:rFonts w:ascii="Montserrat" w:cs="Montserrat" w:eastAsia="Montserrat" w:hAnsi="Montserrat"/>
          <w:color w:val="05114f"/>
          <w:sz w:val="23"/>
          <w:szCs w:val="23"/>
          <w:rtl w:val="0"/>
        </w:rPr>
        <w:t xml:space="preserve">Submit : le bouton pour envoyer votre formulaire de contact </w:t>
      </w:r>
    </w:p>
    <w:p w:rsidR="00000000" w:rsidDel="00000000" w:rsidP="00000000" w:rsidRDefault="00000000" w:rsidRPr="00000000" w14:paraId="00000034">
      <w:pPr>
        <w:shd w:fill="ffffff" w:val="clear"/>
        <w:spacing w:after="340" w:line="376.3636363636363" w:lineRule="auto"/>
        <w:rPr>
          <w:rFonts w:ascii="Montserrat" w:cs="Montserrat" w:eastAsia="Montserrat" w:hAnsi="Montserrat"/>
          <w:color w:val="05114f"/>
          <w:sz w:val="23"/>
          <w:szCs w:val="23"/>
        </w:rPr>
      </w:pPr>
      <w:r w:rsidDel="00000000" w:rsidR="00000000" w:rsidRPr="00000000">
        <w:rPr>
          <w:rFonts w:ascii="Montserrat" w:cs="Montserrat" w:eastAsia="Montserrat" w:hAnsi="Montserrat"/>
          <w:color w:val="05114f"/>
          <w:sz w:val="23"/>
          <w:szCs w:val="23"/>
        </w:rPr>
        <w:drawing>
          <wp:inline distB="114300" distT="114300" distL="114300" distR="114300">
            <wp:extent cx="5731200" cy="26924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