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Fraction Division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Modelo</w:t>
      </w:r>
    </w:p>
    <w:p>
      <w:pPr>
        <w:spacing w:after="160"/>
      </w:pPr>
      <w:r>
        <w:rPr>
          <w:sz w:val="21"/>
          <w:szCs w:val="21"/>
        </w:rPr>
        <w:t xml:space="preserve">A picture or math way to show a problem so you can solve it.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160"/>
      </w:pPr>
      <w:r>
        <w:rPr>
          <w:sz w:val="21"/>
          <w:szCs w:val="21"/>
        </w:rPr>
        <w:t xml:space="preserve">The answer to an equation or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160"/>
      </w:pPr>
      <w:r>
        <w:rPr>
          <w:sz w:val="21"/>
          <w:szCs w:val="21"/>
        </w:rPr>
        <w:t xml:space="preserve">Checking if your answer makes sense.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Inverse operations</w:t>
      </w:r>
      <w:r>
        <w:rPr>
          <w:i/>
          <w:iCs/>
          <w:color w:val="5F6F80"/>
          <w:sz w:val="20"/>
          <w:szCs w:val="20"/>
        </w:rPr>
        <w:t xml:space="preserve">  ·  Operaciones inversas</w:t>
      </w:r>
    </w:p>
    <w:p>
      <w:pPr>
        <w:spacing w:after="1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total amount is the dividend; the size of each test is the divisor.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"model".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model,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would writing 1/6 ÷ 2/3 instead give an unreasonable answer for this problem?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Reversing the order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1/6 ÷ 2/3 would mean ___, which does not match the question.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Asking 'how many groups fit' signals division.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"solution".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spacing w:after="60"/>
      </w:pPr>
      <w:r>
        <w:rPr>
          <w:sz w:val="21"/>
          <w:szCs w:val="21"/>
        </w:rPr>
        <w:t xml:space="preserve">I divided rather than multiplied because ___.</w:t>
      </w:r>
      <w:r>
        <w:rPr>
          <w:i/>
          <w:iCs/>
          <w:color w:val="5F6F80"/>
          <w:sz w:val="19"/>
          <w:szCs w:val="19"/>
        </w:rPr>
        <w:br/>
        <w:t xml:space="preserve">
Dividí en lugar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solution,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a multiplication word problem and a division word problem that both use 3/4 and 1/8, and explain the difference.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multiplication problem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division problem is ___, and the difference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use inverse operations: the quotient times the divisor should equal the dividend.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"reasonableness" or "inverse operations".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 check my answer by ___.</w:t>
      </w:r>
      <w:r>
        <w:rPr>
          <w:i/>
          <w:iCs/>
          <w:color w:val="5F6F80"/>
          <w:sz w:val="19"/>
          <w:szCs w:val="19"/>
        </w:rPr>
        <w:br/>
        <w:t xml:space="preserve">
Puedo verificar mi respuesta al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reasonableness, inverse operations,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got an answer smaller than the dividend when dividing by a fraction less than 1. Critique whether that can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answer cannot be right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fraction less than one should give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board is 5/6 foot long. Each shelf bracket needs 1/6 foot. How many brackets fit?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1/36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5/36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Marcus solved 2/3 ÷ 1/4 and got 8/3 = 2 2/3. He says 'That can't be right because I started with less than 1.' Is Marcus's math correct? Is his reasoning correct?</w:t>
      </w:r>
    </w:p>
    <w:p>
      <w:pPr>
        <w:spacing w:after="60"/>
        <w:ind w:left="360"/>
      </w:pPr>
      <w:r>
        <w:rPr>
          <w:sz w:val="20"/>
          <w:szCs w:val="20"/>
        </w:rPr>
        <w:t xml:space="preserve">A. His math is correct (2 2/3), but his reasoning is wrong — dividing by a small fraction gives a larger result</w:t>
      </w:r>
    </w:p>
    <w:p>
      <w:pPr>
        <w:spacing w:after="60"/>
        <w:ind w:left="360"/>
      </w:pPr>
      <w:r>
        <w:rPr>
          <w:sz w:val="20"/>
          <w:szCs w:val="20"/>
        </w:rPr>
        <w:t xml:space="preserve">B. His math and reasoning are both correct — the answer should be less than 1</w:t>
      </w:r>
    </w:p>
    <w:p>
      <w:pPr>
        <w:spacing w:after="60"/>
        <w:ind w:left="360"/>
      </w:pPr>
      <w:r>
        <w:rPr>
          <w:sz w:val="20"/>
          <w:szCs w:val="20"/>
        </w:rPr>
        <w:t xml:space="preserve">C. His math is wrong — the answer should be 1/6</w:t>
      </w:r>
    </w:p>
    <w:p>
      <w:pPr>
        <w:spacing w:after="60"/>
        <w:ind w:left="360"/>
      </w:pPr>
      <w:r>
        <w:rPr>
          <w:sz w:val="20"/>
          <w:szCs w:val="20"/>
        </w:rPr>
        <w:t xml:space="preserve">D. His math is wrong — the answer should be 8/12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pipe is 3/4 meter long. Each connector piece is 3/8 meter. How many connectors fit on the pipe?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9/32</w:t>
      </w:r>
    </w:p>
    <w:p>
      <w:pPr>
        <w:spacing w:after="60"/>
        <w:ind w:left="360"/>
      </w:pPr>
      <w:r>
        <w:rPr>
          <w:sz w:val="20"/>
          <w:szCs w:val="20"/>
        </w:rPr>
        <w:t xml:space="preserve">C. 3/2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cp:lastModifiedBy>Un-named</cp:lastModifiedBy>
  <cp:revision>1</cp:revision>
  <dcterms:created xsi:type="dcterms:W3CDTF">2026-06-01T16:14:16.716Z</dcterms:created>
  <dcterms:modified xsi:type="dcterms:W3CDTF">2026-06-01T16:14:16.716Z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