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3  ·  STANDARD 6.RP.3A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Graph Ratio Tables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3-3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Picture first, then the word, then a plain-language meaning.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Coordinate plane</w:t>
      </w:r>
      <w:r>
        <w:rPr>
          <w:i/>
          <w:iCs/>
          <w:color w:val="5F6F80"/>
          <w:sz w:val="20"/>
          <w:szCs w:val="20"/>
        </w:rPr>
        <w:t xml:space="preserve">  ·  Plano cartesiano</w:t>
      </w:r>
    </w:p>
    <w:p>
      <w:pPr>
        <w:spacing w:after="160"/>
      </w:pPr>
      <w:r>
        <w:rPr>
          <w:sz w:val="21"/>
          <w:szCs w:val="21"/>
        </w:rPr>
        <w:t xml:space="preserve">A grid with a line going across and a line going up to plot points.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Ordered pair</w:t>
      </w:r>
      <w:r>
        <w:rPr>
          <w:i/>
          <w:iCs/>
          <w:color w:val="5F6F80"/>
          <w:sz w:val="20"/>
          <w:szCs w:val="20"/>
        </w:rPr>
        <w:t xml:space="preserve">  ·  Par ordenado</w:t>
      </w:r>
    </w:p>
    <w:p>
      <w:pPr>
        <w:spacing w:after="160"/>
      </w:pPr>
      <w:r>
        <w:rPr>
          <w:sz w:val="21"/>
          <w:szCs w:val="21"/>
        </w:rPr>
        <w:t xml:space="preserve">Two numbers (x, y) that tell where a point is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Linear pattern</w:t>
      </w:r>
      <w:r>
        <w:rPr>
          <w:i/>
          <w:iCs/>
          <w:color w:val="5F6F80"/>
          <w:sz w:val="20"/>
          <w:szCs w:val="20"/>
        </w:rPr>
        <w:t xml:space="preserve">  ·  Patrón lineal</w:t>
      </w:r>
    </w:p>
    <w:p>
      <w:pPr>
        <w:spacing w:after="160"/>
      </w:pPr>
      <w:r>
        <w:rPr>
          <w:sz w:val="21"/>
          <w:szCs w:val="21"/>
        </w:rPr>
        <w:t xml:space="preserve">Points that make a straight line on a grid.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Proportional</w:t>
      </w:r>
      <w:r>
        <w:rPr>
          <w:i/>
          <w:iCs/>
          <w:color w:val="5F6F80"/>
          <w:sz w:val="20"/>
          <w:szCs w:val="20"/>
        </w:rPr>
        <w:t xml:space="preserve">  ·  Proporcional</w:t>
      </w:r>
    </w:p>
    <w:p>
      <w:pPr>
        <w:spacing w:after="160"/>
      </w:pPr>
      <w:r>
        <w:rPr>
          <w:sz w:val="21"/>
          <w:szCs w:val="21"/>
        </w:rPr>
        <w:t xml:space="preserve">Two amounts that grow together at the same rate.</w:t>
      </w:r>
    </w:p>
    <w:p>
      <w:pPr>
        <w:keepNext/>
        <w:spacing w:after="20" w:before="120"/>
        <w:jc w:val="center"/>
      </w:pPr>
      <w:r>
        <w:drawing>
          <wp:inline distT="0" distB="0" distL="0" distR="0">
            <wp:extent cx="1238250" cy="933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933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20"/>
      </w:pPr>
      <w:r>
        <w:rPr>
          <w:b/>
          <w:bCs/>
          <w:color w:val="12355B"/>
          <w:sz w:val="23"/>
          <w:szCs w:val="23"/>
        </w:rPr>
        <w:t xml:space="preserve">Origin</w:t>
      </w:r>
      <w:r>
        <w:rPr>
          <w:i/>
          <w:iCs/>
          <w:color w:val="5F6F80"/>
          <w:sz w:val="20"/>
          <w:szCs w:val="20"/>
        </w:rPr>
        <w:t xml:space="preserve">  ·  Origen</w:t>
      </w:r>
    </w:p>
    <w:p>
      <w:pPr>
        <w:spacing w:after="160"/>
      </w:pPr>
      <w:r>
        <w:rPr>
          <w:sz w:val="21"/>
          <w:szCs w:val="21"/>
        </w:rPr>
        <w:t xml:space="preserve">The point (0, 0) where the two grid lines cross.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The sundae recipe uses 2 ounces of chocolate sauce for every 1 sundae. Before you graph, what do you predict the points will look like, and which quantity goes on each axis?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predict the points will line up because sundaes and sauce grow together.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chooses sundaes (x) and ounces of sauce (y), and predicts a straight line because each sundae always needs 2 more ounces.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 whether the line will pass through the origin (0, 0). Justify your prediction using what 0 sundaes would mean.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will pass through the origin because ___ sundaes means ___ ounces.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justify this because the ratio stays ___ even at zero.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After plotting (1,2), (2,4), (3,6)... what pattern do you notice, and how does it show the chocolate-sauce ratio?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points form a straight line, and each sundae adds 2 ounces of sauce.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spacing w:after="60"/>
      </w:pPr>
      <w:r>
        <w:rPr>
          <w:sz w:val="21"/>
          <w:szCs w:val="21"/>
        </w:rPr>
        <w:t xml:space="preserve">As the number of sundaes goes up by 1, the ounces go up by ___.</w:t>
      </w:r>
      <w:r>
        <w:rPr>
          <w:i/>
          <w:iCs/>
          <w:color w:val="5F6F80"/>
          <w:sz w:val="19"/>
          <w:szCs w:val="19"/>
        </w:rPr>
        <w:br/>
        <w:t xml:space="preserve">
Cuando el número de copas sube en 1, las onzas suben en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Linear pattern,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Listen for 'straight line through the origin' and the connection that the constant 2-ounce step shows a proportional relationship.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 this claim: 'Any points that go up to the right form a proportional graph.' What would the points (1,2),(2,4),(3,7) show instead, and why?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claim is wrong because a proportional graph must also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points (1,2),(2,4),(3,7) are NOT proportional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The food truck plots tacos vs. salsa and gets a straight line. What does that graph tell the owner about preparing salsa for ANY number of tacos?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straight line lets the owner predict salsa for any taco amount.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Hint (optional): </w:t>
      </w:r>
      <w:r>
        <w:rPr>
          <w:sz w:val="20"/>
          <w:szCs w:val="20"/>
        </w:rPr>
        <w:t xml:space="preserve">Try starting with the word "Coordinate plane" or "Ordered pair". Re-read the question and underline what it is asking you to compare or find. Use one number or word from the problem as your evidence.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Sentence starters (optional)</w:t>
      </w:r>
    </w:p>
    <w:p>
      <w:pPr>
        <w:spacing w:after="60"/>
      </w:pPr>
      <w:r>
        <w:rPr>
          <w:sz w:val="21"/>
          <w:szCs w:val="21"/>
        </w:rPr>
        <w:t xml:space="preserve">This is like our graphing work because ___ and ___ are related by ___.</w:t>
      </w:r>
      <w:r>
        <w:rPr>
          <w:i/>
          <w:iCs/>
          <w:color w:val="5F6F80"/>
          <w:sz w:val="19"/>
          <w:szCs w:val="19"/>
        </w:rPr>
        <w:br/>
        <w:t xml:space="preserve">
Esto es como nuestro trabajo con gráficas porque ___ y ___ se relacionan por ___.</w:t>
      </w:r>
    </w:p>
    <w:p>
      <w:pPr>
        <w:spacing w:after="60"/>
      </w:pPr>
      <w:r>
        <w:rPr>
          <w:sz w:val="21"/>
          <w:szCs w:val="21"/>
        </w:rPr>
        <w:t xml:space="preserve">The graph lets the owner predict ___.</w:t>
      </w:r>
      <w:r>
        <w:rPr>
          <w:i/>
          <w:iCs/>
          <w:color w:val="5F6F80"/>
          <w:sz w:val="19"/>
          <w:szCs w:val="19"/>
        </w:rPr>
        <w:br/>
        <w:t xml:space="preserve">
La gráfica permite al dueño predecir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Coordinate plane, Ordered pair, Proportional, Origin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A strong answer says the proportional line lets the owner read off (or extend to) salsa amounts for taco counts not in the table.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Generalize: if the food-truck line were steeper than another truck's line, what would that tell you about how much salsa each truck uses per taco?</w:t>
      </w:r>
    </w:p>
    <w:p>
      <w:pPr>
        <w:spacing w:after="60"/>
        <w:ind w:left="360"/>
      </w:pPr>
      <w:r>
        <w:rPr>
          <w:sz w:val="20"/>
          <w:szCs w:val="20"/>
        </w:rPr>
        <w:t xml:space="preserve">• A steeper line means ___ salsa per taco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can compare the two trucks by looking 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graph using the words coordinate plane, ordered pair, origin, and proportional.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Coordinate plane is a grid with a line going across and a line going up to plot points.</w:t>
      </w:r>
    </w:p>
    <w:p>
      <w:pPr>
        <w:spacing w:after="60"/>
      </w:pPr>
      <w:r>
        <w:rPr>
          <w:sz w:val="21"/>
          <w:szCs w:val="21"/>
        </w:rPr>
        <w:t xml:space="preserve">Write a kernel sentence about coordinate plane.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plano cartesiano.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Coordinate plane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Coordinate plane matters in math because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Coordinate plane matters in math, but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Coordinate plane matters in math, so ___.</w:t>
      </w:r>
      <w:r>
        <w:rPr>
          <w:i/>
          <w:iCs/>
          <w:color w:val="5F6F80"/>
          <w:sz w:val="19"/>
          <w:szCs w:val="19"/>
        </w:rPr>
        <w:br/>
        <w:t xml:space="preserve">
Plano cartesiano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coordinate plane.</w:t>
      </w:r>
    </w:p>
    <w:p>
      <w:pPr>
        <w:spacing w:after="60"/>
      </w:pPr>
      <w:r>
        <w:rPr>
          <w:sz w:val="21"/>
          <w:szCs w:val="21"/>
        </w:rPr>
        <w:t xml:space="preserve">Coordinate plane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coordinate plane.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coordinate plane.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coordinate plane.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I will put ___ on the x-axis and ___ on the y-axis.</w:t>
      </w:r>
      <w:r>
        <w:rPr>
          <w:i/>
          <w:iCs/>
          <w:color w:val="5F6F80"/>
          <w:sz w:val="19"/>
          <w:szCs w:val="19"/>
        </w:rPr>
        <w:br/>
        <w:t xml:space="preserve">
Pondré ___ en el eje x y ___ en el eje y.</w:t>
      </w:r>
    </w:p>
    <w:p>
      <w:pPr>
        <w:spacing w:after="60"/>
      </w:pPr>
      <w:r>
        <w:rPr>
          <w:sz w:val="21"/>
          <w:szCs w:val="21"/>
        </w:rPr>
        <w:t xml:space="preserve">I predict the points will form a ___.</w:t>
      </w:r>
      <w:r>
        <w:rPr>
          <w:i/>
          <w:iCs/>
          <w:color w:val="5F6F80"/>
          <w:sz w:val="19"/>
          <w:szCs w:val="19"/>
        </w:rPr>
        <w:br/>
        <w:t xml:space="preserve">
Predigo que los puntos formarán una ___.</w:t>
      </w:r>
    </w:p>
    <w:p>
      <w:pPr>
        <w:spacing w:after="60"/>
      </w:pPr>
      <w:r>
        <w:rPr>
          <w:sz w:val="21"/>
          <w:szCs w:val="21"/>
        </w:rPr>
        <w:t xml:space="preserve">The points form a ___ through the ___.</w:t>
      </w:r>
      <w:r>
        <w:rPr>
          <w:i/>
          <w:iCs/>
          <w:color w:val="5F6F80"/>
          <w:sz w:val="19"/>
          <w:szCs w:val="19"/>
        </w:rPr>
        <w:br/>
        <w:t xml:space="preserve">
Los puntos forman una ___ que pasa por el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Two students graph ratio tables. Student A plots (1,2), (2,4), (3,6). Student B plots (1,3), (2,6), (3,9). Whose line is steeper?</w:t>
      </w:r>
    </w:p>
    <w:p>
      <w:pPr>
        <w:spacing w:after="60"/>
        <w:ind w:left="360"/>
      </w:pPr>
      <w:r>
        <w:rPr>
          <w:sz w:val="20"/>
          <w:szCs w:val="20"/>
        </w:rPr>
        <w:t xml:space="preserve">A. Student B</w:t>
      </w:r>
    </w:p>
    <w:p>
      <w:pPr>
        <w:spacing w:after="60"/>
        <w:ind w:left="360"/>
      </w:pPr>
      <w:r>
        <w:rPr>
          <w:sz w:val="20"/>
          <w:szCs w:val="20"/>
        </w:rPr>
        <w:t xml:space="preserve">B. Student A</w:t>
      </w:r>
    </w:p>
    <w:p>
      <w:pPr>
        <w:spacing w:after="60"/>
        <w:ind w:left="360"/>
      </w:pPr>
      <w:r>
        <w:rPr>
          <w:sz w:val="20"/>
          <w:szCs w:val="20"/>
        </w:rPr>
        <w:t xml:space="preserve">C. Same steepness</w:t>
      </w:r>
    </w:p>
    <w:p>
      <w:pPr>
        <w:spacing w:after="60"/>
        <w:ind w:left="360"/>
      </w:pPr>
      <w:r>
        <w:rPr>
          <w:sz w:val="20"/>
          <w:szCs w:val="20"/>
        </w:rPr>
        <w:t xml:space="preserve">D. Cannot tell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student plots the points (1, 3), (2, 6), (3, 9), and (4, 15) from a ratio table. She says they form a straight line because they go up. Is she correct? Explain how to check.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A ratio table shows cups of rice to cups of water: (1, 2), (2, 4), (3, 6). If you plot these points, the line passes through which point?</w:t>
      </w:r>
    </w:p>
    <w:p>
      <w:pPr>
        <w:spacing w:after="60"/>
        <w:ind w:left="360"/>
      </w:pPr>
      <w:r>
        <w:rPr>
          <w:sz w:val="20"/>
          <w:szCs w:val="20"/>
        </w:rPr>
        <w:t xml:space="preserve">A. (5, 10)</w:t>
      </w:r>
    </w:p>
    <w:p>
      <w:pPr>
        <w:spacing w:after="60"/>
        <w:ind w:left="360"/>
      </w:pPr>
      <w:r>
        <w:rPr>
          <w:sz w:val="20"/>
          <w:szCs w:val="20"/>
        </w:rPr>
        <w:t xml:space="preserve">B. (4, 6)</w:t>
      </w:r>
    </w:p>
    <w:p>
      <w:pPr>
        <w:spacing w:after="60"/>
        <w:ind w:left="360"/>
      </w:pPr>
      <w:r>
        <w:rPr>
          <w:sz w:val="20"/>
          <w:szCs w:val="20"/>
        </w:rPr>
        <w:t xml:space="preserve">C. (5, 8)</w:t>
      </w:r>
    </w:p>
    <w:p>
      <w:pPr>
        <w:spacing w:after="60"/>
        <w:ind w:left="360"/>
      </w:pPr>
      <w:r>
        <w:rPr>
          <w:sz w:val="20"/>
          <w:szCs w:val="20"/>
        </w:rPr>
        <w:t xml:space="preserve">D. (6, 10)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Student B</w:t>
      </w:r>
      <w:r>
        <w:rPr>
          <w:i/>
          <w:iCs/>
          <w:color w:val="5F6F80"/>
          <w:sz w:val="19"/>
          <w:szCs w:val="19"/>
        </w:rPr>
        <w:t xml:space="preserve">  — Student A's ratio is 1:2 (y goes up 2 for each 1 in x). Student B's ratio is 1:3 (y goes up 3 for each 1 in x). A higher rate of change means a steeper line, so Student B's is steeper.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She is not correct. While the first three points follow the pattern y = 3x (3, 6, 9), the fourth point should be (4, 12), not (4, 15). If you plot all four points, (4, 15) would not land on the line through the others. The ratio 4:15 does not simplify to 1:3 like the others.</w:t>
      </w: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(5, 10)</w:t>
      </w:r>
      <w:r>
        <w:rPr>
          <w:i/>
          <w:iCs/>
          <w:color w:val="5F6F80"/>
          <w:sz w:val="19"/>
          <w:szCs w:val="19"/>
        </w:rPr>
        <w:t xml:space="preserve">  — The ratio is 1:2, so for 5 cups of rice you need 5 × 2 = 10 cups of water. The point (5, 10) continues the pattern.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Coordinate plane is a grid with a line going across and a line going up to plot points.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Graph Ratio Tables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f081ba5a01409c4bce3e4a5dcaea97366333a54f.png"/><Relationship Id="rId10" Type="http://schemas.openxmlformats.org/officeDocument/2006/relationships/image" Target="media/e0d0f9f134b7901301c683e02f0a6fc5a297d9b3.png"/><Relationship Id="rId11" Type="http://schemas.openxmlformats.org/officeDocument/2006/relationships/image" Target="media/ff17a0ef5a44558cc3aceb73a2b0041653c4a5b1.png"/><Relationship Id="rId12" Type="http://schemas.openxmlformats.org/officeDocument/2006/relationships/image" Target="media/3d02b69c725db2aa9714bbb5557183e8455a730b.png"/><Relationship Id="rId13" Type="http://schemas.openxmlformats.org/officeDocument/2006/relationships/image" Target="media/bd9d3c19a9260275206320000a9e7c6c57531e52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Graph Ratio Tables — Notes Packet</dc:title>
  <dc:creator>Neft Teacher</dc:creator>
  <cp:lastModifiedBy>Un-named</cp:lastModifiedBy>
  <cp:revision>1</cp:revision>
  <dcterms:created xsi:type="dcterms:W3CDTF">2026-06-01T16:14:17.247Z</dcterms:created>
  <dcterms:modified xsi:type="dcterms:W3CDTF">2026-06-01T16:14:17.247Z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