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 — </w:t>
      </w:r>
      <w:r>
        <w:rPr>
          <w:sz w:val="20"/>
          <w:szCs w:val="20"/>
        </w:rPr>
        <w:t xml:space="preserve">The average distance of data values from the mean; it describes spread.</w:t>
      </w:r>
      <w:r>
        <w:rPr>
          <w:i/>
          <w:iCs/>
          <w:color w:val="5F6F80"/>
          <w:sz w:val="18"/>
          <w:szCs w:val="18"/>
        </w:rPr>
        <w:br/>
        <w:t xml:space="preserve">Desviación media absoluta — La distancia promedio de los valores de datos respecto a la media; describe la dispersión.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 — </w:t>
      </w:r>
      <w:r>
        <w:rPr>
          <w:sz w:val="20"/>
          <w:szCs w:val="20"/>
        </w:rPr>
        <w:t xml:space="preserve">How far a number is from the mean.</w:t>
      </w:r>
      <w:r>
        <w:rPr>
          <w:i/>
          <w:iCs/>
          <w:color w:val="5F6F80"/>
          <w:sz w:val="18"/>
          <w:szCs w:val="18"/>
        </w:rPr>
        <w:br/>
        <w:t xml:space="preserve">Desviación — Qué tan lejos está un número de la media.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 — </w:t>
      </w:r>
      <w:r>
        <w:rPr>
          <w:sz w:val="20"/>
          <w:szCs w:val="20"/>
        </w:rPr>
        <w:t xml:space="preserve">How far apart the numbers are.</w:t>
      </w:r>
      <w:r>
        <w:rPr>
          <w:i/>
          <w:iCs/>
          <w:color w:val="5F6F80"/>
          <w:sz w:val="18"/>
          <w:szCs w:val="18"/>
        </w:rPr>
        <w:br/>
        <w:t xml:space="preserve">Dispersión — Qué tan separados están los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have a mean of ___. Keeper A's MAD is ___, which means ___. Keeper B's MAD is ___, which means ___. The coach should pick ___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Two data sets can share a mean but differ in how spread out they are.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Player A as more consistent and recognize that equal means hide different spreads.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mean absolute deviation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Player Consistency Report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Coach wants to know which basketball player is more consistent: Player A scored 18, 22, 20, 24, 16 points in the last 5 games. Player B scored 10, 30, 25, 12, 23 points. Both players average 20 points per game. Which player would you count on to score close to 20 every night?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26</w:t>
      </w:r>
    </w:p>
    <w:p>
      <w:pPr>
        <w:spacing w:after="3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2.4</w:t>
      </w:r>
    </w:p>
    <w:p>
      <w:pPr>
        <w:spacing w:after="60"/>
        <w:ind w:left="420"/>
      </w:pPr>
      <w:r>
        <w:rPr>
          <w:sz w:val="21"/>
          <w:szCs w:val="21"/>
        </w:rPr>
        <w:t xml:space="preserve">B)  6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 Absolute 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Spread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Deviation = 26 − 20 = 6. Absolute deviation = |6| =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Team A — lower MAD means scores are closer to the mean</w:t>
      </w:r>
      <w:r>
        <w:rPr>
          <w:i/>
          <w:iCs/>
          <w:color w:val="5F6F80"/>
          <w:sz w:val="19"/>
          <w:szCs w:val="19"/>
        </w:rPr>
        <w:t xml:space="preserve">  — Lower MAD means less spread — Team A's scores stay closer to their average, making them more consistent.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Runner A — lower MAD means more consistent times</w:t>
      </w:r>
      <w:r>
        <w:rPr>
          <w:i/>
          <w:iCs/>
          <w:color w:val="5F6F80"/>
          <w:sz w:val="19"/>
          <w:szCs w:val="19"/>
        </w:rPr>
        <w:t xml:space="preserve">  — Runner A's MAD of 1.2 means times are usually within 1.2 seconds of 60. Runner B's times vary more widely. For reliability, pick Runner 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2.4</w:t>
      </w:r>
      <w:r>
        <w:rPr>
          <w:i/>
          <w:iCs/>
          <w:color w:val="5F6F80"/>
          <w:sz w:val="19"/>
          <w:szCs w:val="19"/>
        </w:rPr>
        <w:t xml:space="preserve">  — Deviations: −2, 2, 0, 4, −4. Absolute deviations: 2, 2, 0, 4, 4. Sum = 12. MAD = 12 ÷ 5 = 2.4.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2026-08-12T18:28:22.670Z</dcterms:created>
  <dcterms:modified xsi:type="dcterms:W3CDTF">2026-08-12T18:28:22.670Z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