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Percent — Homework</w:t>
      </w:r>
    </w:p>
    <w:p>
      <w:pPr>
        <w:spacing w:after="160" w:before="0"/>
      </w:pPr>
      <w:r>
        <w:rPr>
          <w:i/>
          <w:iCs/>
        </w:rPr>
        <w:t xml:space="preserve">Lesson 4-1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a percent as a rate per 100, model it on a decimal grid or tape diagram, and interpret percents greater than 100%.</w:t>
      </w:r>
    </w:p>
    <w:p>
      <w:pPr>
        <w:spacing w:after="60" w:before="0"/>
      </w:pPr>
      <w:r>
        <w:t xml:space="preserve">Language: I can explain what a percent means using the words per hundred, part, whole, and equivalent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each ratio as an equivalent ratio out of 100, then as a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Out of 100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out of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out of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out of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exactly one whole?</w:t>
      </w:r>
    </w:p>
    <w:p>
      <w:pPr>
        <w:spacing w:after="40" w:before="0"/>
      </w:pPr>
      <w:r>
        <w:t xml:space="preserve">     A. 100%</w:t>
      </w:r>
    </w:p>
    <w:p>
      <w:pPr>
        <w:spacing w:after="40" w:before="0"/>
      </w:pPr>
      <w:r>
        <w:t xml:space="preserve">     B. 50%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recipe makes 200% of what you need. That means it makes…</w:t>
      </w:r>
    </w:p>
    <w:p>
      <w:pPr>
        <w:spacing w:after="40" w:before="0"/>
      </w:pPr>
      <w:r>
        <w:t xml:space="preserve">     A. Twice as much as you need</w:t>
      </w:r>
    </w:p>
    <w:p>
      <w:pPr>
        <w:spacing w:after="40" w:before="0"/>
      </w:pPr>
      <w:r>
        <w:t xml:space="preserve">     B. Half of what you need</w:t>
      </w:r>
    </w:p>
    <w:p>
      <w:pPr>
        <w:spacing w:after="40" w:before="0"/>
      </w:pPr>
      <w:r>
        <w:t xml:space="preserve">     C. Exactly what you need</w:t>
      </w:r>
    </w:p>
    <w:p>
      <w:pPr>
        <w:spacing w:after="40" w:before="0"/>
      </w:pPr>
      <w:r>
        <w:t xml:space="preserve">     D. Two servings total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5. Write each ratio as an equivalent ratio out of 100, then as a percent.</w:t>
      </w:r>
    </w:p>
    <w:p>
      <w:pPr>
        <w:spacing w:after="20" w:before="0"/>
      </w:pPr>
      <w:r>
        <w:t xml:space="preserve">     7 out of 20 — Out of 100: 35</w:t>
      </w:r>
    </w:p>
    <w:p>
      <w:pPr>
        <w:spacing w:after="20" w:before="0"/>
      </w:pPr>
      <w:r>
        <w:t xml:space="preserve">     7 out of 20 — Percent: 35%</w:t>
      </w:r>
    </w:p>
    <w:p>
      <w:pPr>
        <w:spacing w:after="20" w:before="0"/>
      </w:pPr>
      <w:r>
        <w:t xml:space="preserve">     3 out of 4 — Out of 100: 75</w:t>
      </w:r>
    </w:p>
    <w:p>
      <w:pPr>
        <w:spacing w:after="20" w:before="0"/>
      </w:pPr>
      <w:r>
        <w:t xml:space="preserve">     3 out of 4 — Percent: 75%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9. A. 100%</w:t>
      </w:r>
    </w:p>
    <w:p>
      <w:pPr>
        <w:spacing w:after="20" w:before="0"/>
      </w:pPr>
      <w:r>
        <w:t xml:space="preserve">     100% means 100 out of 100 — the entire whole.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10. A. Twice as much as you need</w:t>
      </w:r>
    </w:p>
    <w:p>
      <w:pPr>
        <w:spacing w:after="20" w:before="0"/>
      </w:pPr>
      <w:r>
        <w:t xml:space="preserve">     100% is what you need, so 200% is two of those — twice as much.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Homework</dc:title>
  <dc:creator>Neft Teacher</dc:creator>
  <cp:lastModifiedBy>Un-named</cp:lastModifiedBy>
  <cp:revision>1</cp:revision>
  <dcterms:created xsi:type="dcterms:W3CDTF">2026-08-20T09:42:08.312Z</dcterms:created>
  <dcterms:modified xsi:type="dcterms:W3CDTF">2026-08-20T09:42:08.312Z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