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: keep the first number, change ÷ to ×, and flip the second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Whole Numbers by Fractions — </w:t>
      </w:r>
      <w:r>
        <w:rPr>
          <w:sz w:val="20"/>
          <w:szCs w:val="20"/>
        </w:rPr>
        <w:t xml:space="preserve">Find how many fractional groups fit in a whole number by multiplying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enteros entre fracciones — Hallar cuántos grupos fraccionarios caben en un número entero multiplicando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 — </w:t>
      </w:r>
      <w:r>
        <w:rPr>
          <w:sz w:val="20"/>
          <w:szCs w:val="20"/>
        </w:rPr>
        <w:t xml:space="preserve">A counting number with no fraction or decimal, like 0, 1, 2, 3.</w:t>
      </w:r>
      <w:r>
        <w:rPr>
          <w:i/>
          <w:iCs/>
          <w:color w:val="5F6F80"/>
          <w:sz w:val="18"/>
          <w:szCs w:val="18"/>
        </w:rPr>
        <w:br/>
        <w:t xml:space="preserve">Número entero — Un número de contar sin fracción ni decimal, como 0, 1, 2, 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 — </w:t>
      </w:r>
      <w:r>
        <w:rPr>
          <w:sz w:val="20"/>
          <w:szCs w:val="20"/>
        </w:rPr>
        <w:t xml:space="preserve">A way to divide fractions: keep the first, change ÷ to ×, flip the second.</w:t>
      </w:r>
      <w:r>
        <w:rPr>
          <w:i/>
          <w:iCs/>
          <w:color w:val="5F6F80"/>
          <w:sz w:val="18"/>
          <w:szCs w:val="18"/>
        </w:rPr>
        <w:br/>
        <w:t xml:space="preserve">Mantener, cambiar, invertir — Una manera de dividir fracciones: deja la primera, cambia ÷ por ×, voltea la segunda.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set up ___ markers because 10 ÷ 1/4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Each whole pound makes 2 half-pound bags, so 4 pounds makes 8 bags.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see that 4 ÷ 1/2 = 8 and explain there are 2 halves in each whole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whole numbers by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10/4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 ÷ 1/2?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2.5</w:t>
      </w:r>
    </w:p>
    <w:p>
      <w:pPr>
        <w:spacing w:after="4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2/3?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2/18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2026-08-12T18:28:33.857Z</dcterms:created>
  <dcterms:modified xsi:type="dcterms:W3CDTF">2026-08-12T18:28:33.857Z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