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Solve One-Step Addition and Subtraction Equations — </w:t>
      </w:r>
      <w:r>
        <w:rPr>
          <w:sz w:val="20"/>
          <w:szCs w:val="20"/>
        </w:rPr>
        <w:t xml:space="preserve">Use one inverse addition or subtraction operation to isolate the variable.</w:t>
      </w:r>
      <w:r>
        <w:rPr>
          <w:i/>
          <w:iCs/>
          <w:color w:val="5F6F80"/>
          <w:sz w:val="18"/>
          <w:szCs w:val="18"/>
        </w:rPr>
        <w:br/>
        <w:t xml:space="preserve">Resolver ecuaciones de suma y resta de un paso — Usar una operación inversa de suma o resta para aislar la variable.</w:t>
      </w:r>
    </w:p>
    <w:p>
      <w:pPr>
        <w:spacing w:after="60"/>
      </w:pPr>
      <w:r>
        <w:rPr>
          <w:b/>
          <w:bCs/>
          <w:color w:val="1FA6A2"/>
          <w:sz w:val="22"/>
          <w:szCs w:val="22"/>
        </w:rPr>
        <w:t xml:space="preserve">☐  </w:t>
      </w:r>
      <w:r>
        <w:rPr>
          <w:b/>
          <w:bCs/>
          <w:color w:val="12355B"/>
          <w:sz w:val="20"/>
          <w:szCs w:val="20"/>
        </w:rPr>
        <w:t xml:space="preserve">Equation — </w:t>
      </w:r>
      <w:r>
        <w:rPr>
          <w:sz w:val="20"/>
          <w:szCs w:val="20"/>
        </w:rPr>
        <w:t xml:space="preserve">A math sentence with an equal sign showing both sides are the same.</w:t>
      </w:r>
      <w:r>
        <w:rPr>
          <w:i/>
          <w:iCs/>
          <w:color w:val="5F6F80"/>
          <w:sz w:val="18"/>
          <w:szCs w:val="18"/>
        </w:rPr>
        <w:br/>
        <w:t xml:space="preserve">Ecuación — Una oración matemática con un signo igual que muestra que ambos lados son iguales.</w:t>
      </w:r>
    </w:p>
    <w:p>
      <w:pPr>
        <w:spacing w:after="60"/>
      </w:pPr>
      <w:r>
        <w:rPr>
          <w:b/>
          <w:bCs/>
          <w:color w:val="1FA6A2"/>
          <w:sz w:val="22"/>
          <w:szCs w:val="22"/>
        </w:rPr>
        <w:t xml:space="preserve">☐  </w:t>
      </w:r>
      <w:r>
        <w:rPr>
          <w:b/>
          <w:bCs/>
          <w:color w:val="12355B"/>
          <w:sz w:val="20"/>
          <w:szCs w:val="20"/>
        </w:rPr>
        <w:t xml:space="preserve">Inverse operation — </w:t>
      </w:r>
      <w:r>
        <w:rPr>
          <w:sz w:val="20"/>
          <w:szCs w:val="20"/>
        </w:rPr>
        <w:t xml:space="preserve">Two math actions that undo each other, like × and ÷.</w:t>
      </w:r>
      <w:r>
        <w:rPr>
          <w:i/>
          <w:iCs/>
          <w:color w:val="5F6F80"/>
          <w:sz w:val="18"/>
          <w:szCs w:val="18"/>
        </w:rPr>
        <w:br/>
        <w:t xml:space="preserve">Operación inversa — Dos operaciones que se deshacen entre sí, como × y ÷.</w:t>
      </w:r>
    </w:p>
    <w:p>
      <w:pPr>
        <w:spacing w:after="60"/>
      </w:pPr>
      <w:r>
        <w:rPr>
          <w:b/>
          <w:bCs/>
          <w:color w:val="1FA6A2"/>
          <w:sz w:val="22"/>
          <w:szCs w:val="22"/>
        </w:rPr>
        <w:t xml:space="preserve">☐  </w:t>
      </w:r>
      <w:r>
        <w:rPr>
          <w:b/>
          <w:bCs/>
          <w:color w:val="12355B"/>
          <w:sz w:val="20"/>
          <w:szCs w:val="20"/>
        </w:rPr>
        <w:t xml:space="preserve">Isolate — </w:t>
      </w:r>
      <w:r>
        <w:rPr>
          <w:sz w:val="20"/>
          <w:szCs w:val="20"/>
        </w:rPr>
        <w:t xml:space="preserve">To get the letter by itself on one side.</w:t>
      </w:r>
      <w:r>
        <w:rPr>
          <w:i/>
          <w:iCs/>
          <w:color w:val="5F6F80"/>
          <w:sz w:val="18"/>
          <w:szCs w:val="18"/>
        </w:rPr>
        <w:br/>
        <w:t xml:space="preserve">Despejar — Dejar la letra sola en un lado.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number that makes the equation or inequality true.</w:t>
      </w:r>
      <w:r>
        <w:rPr>
          <w:i/>
          <w:iCs/>
          <w:color w:val="5F6F80"/>
          <w:sz w:val="18"/>
          <w:szCs w:val="18"/>
        </w:rPr>
        <w:br/>
        <w:t xml:space="preserve">Solución — Un número que hace verdadera la ecuación o desigualdad.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hiker walked ___ miles because d + 4.5 = 12 means d = 12 − ___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undo the addition to get the variable by itself.</w:t>
            </w:r>
          </w:p>
          <w:p>
            <w:pPr>
              <w:spacing w:after="80"/>
            </w:pPr>
            <w:r>
              <w:rPr>
                <w:b/>
                <w:bCs/>
                <w:color w:val="12355B"/>
                <w:sz w:val="19"/>
                <w:szCs w:val="19"/>
              </w:rPr>
              <w:t xml:space="preserve">Evidence:  </w:t>
            </w:r>
            <w:r>
              <w:rPr>
                <w:sz w:val="19"/>
                <w:szCs w:val="19"/>
              </w:rPr>
              <w:t xml:space="preserve">Students recognize 23 is added to n and that subtracting 23 (the inverse operation) from both sides will isolate n.</w:t>
            </w:r>
          </w:p>
          <w:p>
            <w:pPr>
              <w:spacing w:after="80"/>
            </w:pPr>
            <w:r>
              <w:rPr>
                <w:b/>
                <w:bCs/>
                <w:color w:val="12355B"/>
                <w:sz w:val="19"/>
                <w:szCs w:val="19"/>
              </w:rPr>
              <w:t xml:space="preserve">Reasoning:  </w:t>
            </w:r>
            <w:r>
              <w:rPr>
                <w:sz w:val="19"/>
                <w:szCs w:val="19"/>
              </w:rPr>
              <w:t xml:space="preserve">This evidence connects the definition of equation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27</w:t>
      </w:r>
    </w:p>
    <w:p>
      <w:pPr>
        <w:spacing w:after="40"/>
        <w:ind w:left="420"/>
      </w:pPr>
      <w:r>
        <w:rPr>
          <w:sz w:val="20"/>
          <w:szCs w:val="20"/>
        </w:rPr>
        <w:t xml:space="preserve">B)  n = 57</w:t>
      </w:r>
    </w:p>
    <w:p>
      <w:pPr>
        <w:spacing w:after="40"/>
        <w:ind w:left="420"/>
      </w:pPr>
      <w:r>
        <w:rPr>
          <w:sz w:val="20"/>
          <w:szCs w:val="20"/>
        </w:rPr>
        <w:t xml:space="preserve">C)  n = 15</w:t>
      </w:r>
    </w:p>
    <w:p>
      <w:pPr>
        <w:spacing w:after="40"/>
        <w:ind w:left="420"/>
      </w:pPr>
      <w:r>
        <w:rPr>
          <w:sz w:val="20"/>
          <w:szCs w:val="20"/>
        </w:rPr>
        <w:t xml:space="preserve">D)  n =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36</w:t>
      </w:r>
    </w:p>
    <w:p>
      <w:pPr>
        <w:spacing w:after="40"/>
        <w:ind w:left="420"/>
      </w:pPr>
      <w:r>
        <w:rPr>
          <w:sz w:val="20"/>
          <w:szCs w:val="20"/>
        </w:rPr>
        <w:t xml:space="preserve">B)  m = 14</w:t>
      </w:r>
    </w:p>
    <w:p>
      <w:pPr>
        <w:spacing w:after="40"/>
        <w:ind w:left="420"/>
      </w:pPr>
      <w:r>
        <w:rPr>
          <w:sz w:val="20"/>
          <w:szCs w:val="20"/>
        </w:rPr>
        <w:t xml:space="preserve">C)  m = 25</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2026-08-12T18:28:35.670Z</dcterms:created>
  <dcterms:modified xsi:type="dcterms:W3CDTF">2026-08-12T18:28:35.670Z</dcterms:modified>
</cp:coreProperties>
</file>

<file path=docProps/custom.xml><?xml version="1.0" encoding="utf-8"?>
<Properties xmlns="http://schemas.openxmlformats.org/officeDocument/2006/custom-properties" xmlns:vt="http://schemas.openxmlformats.org/officeDocument/2006/docPropsVTypes"/>
</file>