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mathematical sentence with an equals sign that shows two amounts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dos cantidades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represents a quantity that can change, or vary.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una cantidad que puede cambiar o variar.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 — </w:t>
      </w:r>
      <w:r>
        <w:rPr>
          <w:sz w:val="20"/>
          <w:szCs w:val="20"/>
        </w:rPr>
        <w:t xml:space="preserve">A fixed amount of one quantity for every one unit of the other quantity.</w:t>
      </w:r>
      <w:r>
        <w:rPr>
          <w:i/>
          <w:iCs/>
          <w:color w:val="5F6F80"/>
          <w:sz w:val="18"/>
          <w:szCs w:val="18"/>
        </w:rPr>
        <w:br/>
        <w:t xml:space="preserve">tasa — Una cantidad fija de una cantidad por cada unidad de la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 — </w:t>
      </w:r>
      <w:r>
        <w:rPr>
          <w:sz w:val="20"/>
          <w:szCs w:val="20"/>
        </w:rPr>
        <w:t xml:space="preserve">To show a relationship using a tool such as a table, a graph, or an equation.</w:t>
      </w:r>
      <w:r>
        <w:rPr>
          <w:i/>
          <w:iCs/>
          <w:color w:val="5F6F80"/>
          <w:sz w:val="18"/>
          <w:szCs w:val="18"/>
        </w:rPr>
        <w:br/>
        <w:t xml:space="preserve">representar — Mostrar una relación usando una herramienta como una tabla, una gráfica o una ecuación.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 — </w:t>
      </w:r>
      <w:r>
        <w:rPr>
          <w:sz w:val="20"/>
          <w:szCs w:val="20"/>
        </w:rPr>
        <w:t xml:space="preserve">To state exactly what quantity each letter in an equation stands for.</w:t>
      </w:r>
      <w:r>
        <w:rPr>
          <w:i/>
          <w:iCs/>
          <w:color w:val="5F6F80"/>
          <w:sz w:val="18"/>
          <w:szCs w:val="18"/>
        </w:rPr>
        <w:br/>
        <w:t xml:space="preserve">definir las variables — Decir exactamente qué cantidad representa cada letra de una ecuación.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Diamond should write an ___ for each option so she can ___ the costs. Each equation uses the ___ as the input and gives the ___ as the output.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tests the equation against a table row (2 months should give $49.90) rather than just stating a rule. A weak answer picks multiplication without checking it against the actual numbers.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a monthly fee of $24.95. A table shows the total cost for 1, 2, 3, 4, and 10 months — but Miguel wants a way to find the cost for ANY number of months. Later, some friends want to rent a canoe that costs $15 per hour.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canoe rents for $15 per hour. Let h = hours and c = total cost. Which equation represents the relationship?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15h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15 + h</w:t>
      </w:r>
    </w:p>
    <w:p>
      <w:pPr>
        <w:spacing w:after="40"/>
        <w:ind w:left="420"/>
      </w:pPr>
      <w:r>
        <w:rPr>
          <w:sz w:val="20"/>
          <w:szCs w:val="20"/>
        </w:rPr>
        <w:t xml:space="preserve">C)  h = 15c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h − 15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3-hour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$45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</w:t>
      </w:r>
    </w:p>
    <w:p>
      <w:pPr>
        <w:spacing w:after="40"/>
        <w:ind w:left="420"/>
      </w:pPr>
      <w:r>
        <w:rPr>
          <w:sz w:val="20"/>
          <w:szCs w:val="20"/>
        </w:rPr>
        <w:t xml:space="preserve">C)  $15</w:t>
      </w:r>
    </w:p>
    <w:p>
      <w:pPr>
        <w:spacing w:after="40"/>
        <w:ind w:left="420"/>
      </w:pPr>
      <w:r>
        <w:rPr>
          <w:sz w:val="20"/>
          <w:szCs w:val="20"/>
        </w:rPr>
        <w:t xml:space="preserve">D)  $75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the gym membership situation, which quantity is the DEPENDENT variable?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number of months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number of gyms in town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membership table shows: 1 month, $24.95; 2 months, $49.90; 3 months, $74.85. By how much does the total cost increase each month?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B)  $49.90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$25.00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$24.05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2026-08-12T18:28:36.672Z</dcterms:created>
  <dcterms:modified xsi:type="dcterms:W3CDTF">2026-08-12T18:28:36.672Z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